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70" w:rsidRDefault="00720870" w:rsidP="00720870">
      <w:pPr>
        <w:tabs>
          <w:tab w:val="left" w:pos="5103"/>
        </w:tabs>
        <w:ind w:right="-2"/>
        <w:rPr>
          <w:sz w:val="22"/>
          <w:szCs w:val="22"/>
        </w:rPr>
      </w:pPr>
      <w:r>
        <w:rPr>
          <w:b/>
          <w:sz w:val="22"/>
          <w:szCs w:val="22"/>
        </w:rPr>
        <w:t xml:space="preserve">Numer sprawy </w:t>
      </w:r>
      <w:r w:rsidR="00F402A0">
        <w:rPr>
          <w:b/>
          <w:sz w:val="22"/>
          <w:szCs w:val="22"/>
        </w:rPr>
        <w:t>6</w:t>
      </w:r>
      <w:r>
        <w:rPr>
          <w:b/>
          <w:sz w:val="22"/>
          <w:szCs w:val="22"/>
        </w:rPr>
        <w:t>/10/2015/D</w:t>
      </w:r>
      <w:r>
        <w:rPr>
          <w:sz w:val="22"/>
          <w:szCs w:val="22"/>
        </w:rPr>
        <w:tab/>
        <w:t xml:space="preserve">     Warszawa, dnia </w:t>
      </w:r>
      <w:r w:rsidR="00623CF2">
        <w:rPr>
          <w:sz w:val="22"/>
          <w:szCs w:val="22"/>
        </w:rPr>
        <w:t xml:space="preserve">22 </w:t>
      </w:r>
      <w:r>
        <w:rPr>
          <w:sz w:val="22"/>
          <w:szCs w:val="22"/>
        </w:rPr>
        <w:t xml:space="preserve"> października 2015r.</w:t>
      </w:r>
    </w:p>
    <w:p w:rsidR="000D6DBB" w:rsidRDefault="00720870" w:rsidP="00D267DB">
      <w:pPr>
        <w:tabs>
          <w:tab w:val="left" w:pos="2610"/>
        </w:tabs>
        <w:jc w:val="both"/>
        <w:rPr>
          <w:b/>
          <w:sz w:val="22"/>
          <w:szCs w:val="22"/>
        </w:rPr>
      </w:pPr>
      <w:r>
        <w:rPr>
          <w:sz w:val="22"/>
          <w:szCs w:val="22"/>
        </w:rPr>
        <w:tab/>
      </w:r>
    </w:p>
    <w:p w:rsidR="00720870" w:rsidRDefault="00720870" w:rsidP="00720870">
      <w:pPr>
        <w:jc w:val="center"/>
        <w:rPr>
          <w:b/>
          <w:sz w:val="22"/>
          <w:szCs w:val="22"/>
        </w:rPr>
      </w:pPr>
      <w:r>
        <w:rPr>
          <w:b/>
          <w:sz w:val="22"/>
          <w:szCs w:val="22"/>
        </w:rPr>
        <w:t>SPECYFIKACJA ISTOTNYCH WARUNKÓW ZAMÓWIENIA</w:t>
      </w:r>
    </w:p>
    <w:p w:rsidR="000D6DBB" w:rsidRDefault="000D6DBB" w:rsidP="00720870">
      <w:pPr>
        <w:jc w:val="center"/>
        <w:rPr>
          <w:b/>
          <w:sz w:val="22"/>
          <w:szCs w:val="22"/>
        </w:rPr>
      </w:pPr>
    </w:p>
    <w:p w:rsidR="00720870" w:rsidRDefault="00720870" w:rsidP="00720870">
      <w:pPr>
        <w:jc w:val="both"/>
        <w:rPr>
          <w:sz w:val="22"/>
          <w:szCs w:val="22"/>
        </w:rPr>
      </w:pPr>
      <w:r>
        <w:rPr>
          <w:b/>
          <w:sz w:val="22"/>
          <w:szCs w:val="22"/>
        </w:rPr>
        <w:t xml:space="preserve">w trybie przetargu nieograniczonego o wartości szacunkowej poniżej 134 000 euro na dostawę wraz z montażem i uruchomieniem sprzętu gastronomicznego dla Mazowieckiej Instytucji Gospodarki Budżetowej </w:t>
      </w:r>
      <w:proofErr w:type="spellStart"/>
      <w:r>
        <w:rPr>
          <w:b/>
          <w:sz w:val="22"/>
          <w:szCs w:val="22"/>
        </w:rPr>
        <w:t>Mazovia</w:t>
      </w:r>
      <w:proofErr w:type="spellEnd"/>
      <w:r>
        <w:rPr>
          <w:b/>
          <w:sz w:val="22"/>
          <w:szCs w:val="22"/>
        </w:rPr>
        <w:t>.</w:t>
      </w:r>
    </w:p>
    <w:p w:rsidR="00720870" w:rsidRDefault="00720870" w:rsidP="00720870">
      <w:pPr>
        <w:pStyle w:val="Default"/>
        <w:tabs>
          <w:tab w:val="left" w:pos="0"/>
        </w:tabs>
        <w:jc w:val="both"/>
        <w:rPr>
          <w:b/>
          <w:sz w:val="22"/>
          <w:szCs w:val="22"/>
        </w:rPr>
      </w:pPr>
      <w:r>
        <w:rPr>
          <w:b/>
          <w:sz w:val="22"/>
          <w:szCs w:val="22"/>
        </w:rPr>
        <w:tab/>
      </w:r>
    </w:p>
    <w:p w:rsidR="00720870" w:rsidRDefault="00720870" w:rsidP="00720870">
      <w:pPr>
        <w:jc w:val="both"/>
        <w:rPr>
          <w:b/>
          <w:sz w:val="22"/>
          <w:szCs w:val="22"/>
        </w:rPr>
      </w:pPr>
      <w:r>
        <w:rPr>
          <w:b/>
          <w:sz w:val="22"/>
          <w:szCs w:val="22"/>
        </w:rPr>
        <w:t>I. Nazwa (firma) oraz adres zamawiającego</w:t>
      </w:r>
    </w:p>
    <w:p w:rsidR="00720870" w:rsidRDefault="00720870" w:rsidP="00720870">
      <w:pPr>
        <w:jc w:val="both"/>
        <w:rPr>
          <w:b/>
          <w:sz w:val="22"/>
          <w:szCs w:val="22"/>
        </w:rPr>
      </w:pPr>
    </w:p>
    <w:p w:rsidR="00720870" w:rsidRDefault="00720870" w:rsidP="00720870">
      <w:pPr>
        <w:rPr>
          <w:sz w:val="22"/>
          <w:szCs w:val="22"/>
        </w:rPr>
      </w:pPr>
      <w:r>
        <w:rPr>
          <w:sz w:val="22"/>
          <w:szCs w:val="22"/>
        </w:rPr>
        <w:t xml:space="preserve">Mazowiecka Instytucja Gospodarki Budżetowej MAZOVIA </w:t>
      </w:r>
    </w:p>
    <w:p w:rsidR="00720870" w:rsidRDefault="00720870" w:rsidP="00720870">
      <w:pPr>
        <w:jc w:val="both"/>
        <w:rPr>
          <w:sz w:val="22"/>
          <w:szCs w:val="22"/>
        </w:rPr>
      </w:pPr>
      <w:r>
        <w:rPr>
          <w:sz w:val="22"/>
          <w:szCs w:val="22"/>
        </w:rPr>
        <w:t>ul. Kocjana 3</w:t>
      </w:r>
    </w:p>
    <w:p w:rsidR="00720870" w:rsidRDefault="00720870" w:rsidP="00720870">
      <w:pPr>
        <w:jc w:val="both"/>
        <w:rPr>
          <w:sz w:val="22"/>
          <w:szCs w:val="22"/>
        </w:rPr>
      </w:pPr>
      <w:r>
        <w:rPr>
          <w:sz w:val="22"/>
          <w:szCs w:val="22"/>
        </w:rPr>
        <w:t>01-473 Warszawa</w:t>
      </w:r>
    </w:p>
    <w:p w:rsidR="00720870" w:rsidRDefault="00720870" w:rsidP="00720870">
      <w:pPr>
        <w:rPr>
          <w:color w:val="FF0000"/>
          <w:sz w:val="22"/>
          <w:szCs w:val="22"/>
        </w:rPr>
      </w:pPr>
      <w:r>
        <w:rPr>
          <w:sz w:val="22"/>
          <w:szCs w:val="22"/>
        </w:rPr>
        <w:t>tel. (22) 328 60 01; fax. (22) 328 60 50</w:t>
      </w:r>
      <w:r>
        <w:rPr>
          <w:sz w:val="22"/>
          <w:szCs w:val="22"/>
        </w:rPr>
        <w:br/>
        <w:t>www.igbmazovia.pl</w:t>
      </w:r>
      <w:r>
        <w:rPr>
          <w:color w:val="FF0000"/>
          <w:sz w:val="22"/>
          <w:szCs w:val="22"/>
        </w:rPr>
        <w:br/>
      </w:r>
      <w:r>
        <w:rPr>
          <w:sz w:val="22"/>
          <w:szCs w:val="22"/>
        </w:rPr>
        <w:t>sekretariat@igbmazovia.pl</w:t>
      </w:r>
    </w:p>
    <w:p w:rsidR="00720870" w:rsidRDefault="00720870" w:rsidP="00720870">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720870" w:rsidRDefault="00720870" w:rsidP="00720870">
      <w:pPr>
        <w:rPr>
          <w:sz w:val="22"/>
          <w:szCs w:val="22"/>
        </w:rPr>
      </w:pPr>
    </w:p>
    <w:p w:rsidR="00720870" w:rsidRDefault="00720870" w:rsidP="00720870">
      <w:pPr>
        <w:ind w:left="360" w:hanging="360"/>
        <w:jc w:val="both"/>
        <w:rPr>
          <w:b/>
          <w:sz w:val="22"/>
          <w:szCs w:val="22"/>
        </w:rPr>
      </w:pPr>
      <w:r>
        <w:rPr>
          <w:b/>
          <w:sz w:val="22"/>
          <w:szCs w:val="22"/>
        </w:rPr>
        <w:t xml:space="preserve">II. </w:t>
      </w:r>
      <w:r>
        <w:rPr>
          <w:b/>
          <w:sz w:val="22"/>
          <w:szCs w:val="22"/>
        </w:rPr>
        <w:tab/>
        <w:t xml:space="preserve">Tryb udzielenia zamówienia </w:t>
      </w:r>
    </w:p>
    <w:p w:rsidR="00720870" w:rsidRDefault="00720870" w:rsidP="00720870">
      <w:pPr>
        <w:ind w:left="360" w:hanging="360"/>
        <w:jc w:val="both"/>
        <w:rPr>
          <w:sz w:val="22"/>
          <w:szCs w:val="22"/>
        </w:rPr>
      </w:pPr>
    </w:p>
    <w:p w:rsidR="00720870" w:rsidRDefault="00720870" w:rsidP="00720870">
      <w:pPr>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Dz. U. z 9 sierpnia 2013 r., poz. 907 z </w:t>
      </w:r>
      <w:proofErr w:type="spellStart"/>
      <w:r>
        <w:rPr>
          <w:sz w:val="22"/>
          <w:szCs w:val="22"/>
        </w:rPr>
        <w:t>późn</w:t>
      </w:r>
      <w:proofErr w:type="spellEnd"/>
      <w:r>
        <w:rPr>
          <w:sz w:val="22"/>
          <w:szCs w:val="22"/>
        </w:rPr>
        <w:t>. zm.), zwana dalej „</w:t>
      </w:r>
      <w:proofErr w:type="spellStart"/>
      <w:r>
        <w:rPr>
          <w:sz w:val="22"/>
          <w:szCs w:val="22"/>
        </w:rPr>
        <w:t>Pzp</w:t>
      </w:r>
      <w:proofErr w:type="spellEnd"/>
      <w:r>
        <w:rPr>
          <w:sz w:val="22"/>
          <w:szCs w:val="22"/>
        </w:rPr>
        <w:t>”.</w:t>
      </w:r>
    </w:p>
    <w:p w:rsidR="00720870" w:rsidRDefault="00720870" w:rsidP="00720870">
      <w:pPr>
        <w:rPr>
          <w:sz w:val="22"/>
          <w:szCs w:val="22"/>
        </w:rPr>
      </w:pPr>
    </w:p>
    <w:p w:rsidR="00720870" w:rsidRDefault="00720870" w:rsidP="00720870">
      <w:pPr>
        <w:ind w:left="567" w:hanging="567"/>
        <w:jc w:val="both"/>
        <w:rPr>
          <w:b/>
          <w:sz w:val="22"/>
          <w:szCs w:val="22"/>
        </w:rPr>
      </w:pPr>
      <w:r>
        <w:rPr>
          <w:b/>
          <w:sz w:val="22"/>
          <w:szCs w:val="22"/>
        </w:rPr>
        <w:t xml:space="preserve">III. </w:t>
      </w:r>
      <w:r>
        <w:rPr>
          <w:b/>
          <w:sz w:val="22"/>
          <w:szCs w:val="22"/>
        </w:rPr>
        <w:tab/>
        <w:t>Nazwa i opis przedmiotu zamówienia</w:t>
      </w:r>
    </w:p>
    <w:p w:rsidR="00720870" w:rsidRDefault="00720870" w:rsidP="00720870">
      <w:pPr>
        <w:jc w:val="both"/>
        <w:rPr>
          <w:b/>
          <w:sz w:val="22"/>
          <w:szCs w:val="22"/>
        </w:rPr>
      </w:pPr>
    </w:p>
    <w:p w:rsidR="00AD19EB" w:rsidRDefault="00720870" w:rsidP="00F402A0">
      <w:pPr>
        <w:pStyle w:val="Akapitzlist"/>
        <w:numPr>
          <w:ilvl w:val="0"/>
          <w:numId w:val="3"/>
        </w:numPr>
        <w:ind w:left="284" w:hanging="284"/>
        <w:jc w:val="both"/>
        <w:rPr>
          <w:sz w:val="22"/>
          <w:szCs w:val="22"/>
        </w:rPr>
      </w:pPr>
      <w:r w:rsidRPr="00AD19EB">
        <w:rPr>
          <w:sz w:val="22"/>
          <w:szCs w:val="22"/>
        </w:rPr>
        <w:t>Przedmiotem zamówienia jest dostawa wraz z montażem i uruchomieniem sprzętu gastronomicznego</w:t>
      </w:r>
      <w:r w:rsidRPr="00AD19EB">
        <w:rPr>
          <w:b/>
          <w:sz w:val="22"/>
          <w:szCs w:val="22"/>
        </w:rPr>
        <w:t xml:space="preserve"> </w:t>
      </w:r>
      <w:r w:rsidRPr="00AD19EB">
        <w:rPr>
          <w:sz w:val="22"/>
          <w:szCs w:val="22"/>
        </w:rPr>
        <w:t xml:space="preserve">dla Mazowieckiej Instytucji Gospodarki Budżetowej </w:t>
      </w:r>
      <w:proofErr w:type="spellStart"/>
      <w:r w:rsidRPr="00AD19EB">
        <w:rPr>
          <w:sz w:val="22"/>
          <w:szCs w:val="22"/>
        </w:rPr>
        <w:t>Mazovia</w:t>
      </w:r>
      <w:proofErr w:type="spellEnd"/>
      <w:r w:rsidRPr="00AD19EB">
        <w:rPr>
          <w:sz w:val="22"/>
          <w:szCs w:val="22"/>
        </w:rPr>
        <w:t>:</w:t>
      </w:r>
    </w:p>
    <w:p w:rsidR="00F402A0" w:rsidRPr="00623CF2" w:rsidRDefault="00F402A0" w:rsidP="00623CF2">
      <w:pPr>
        <w:pStyle w:val="Akapitzlist"/>
        <w:numPr>
          <w:ilvl w:val="0"/>
          <w:numId w:val="43"/>
        </w:numPr>
        <w:tabs>
          <w:tab w:val="left" w:pos="284"/>
        </w:tabs>
        <w:ind w:left="284" w:hanging="284"/>
        <w:jc w:val="both"/>
        <w:rPr>
          <w:sz w:val="22"/>
          <w:szCs w:val="22"/>
        </w:rPr>
      </w:pPr>
      <w:r w:rsidRPr="00623CF2">
        <w:rPr>
          <w:b/>
          <w:sz w:val="22"/>
          <w:szCs w:val="22"/>
          <w:u w:val="single"/>
        </w:rPr>
        <w:t>Szafa chłodnicza GN 2/1 jednodrzwiowa</w:t>
      </w:r>
      <w:r w:rsidRPr="00623CF2">
        <w:rPr>
          <w:sz w:val="22"/>
          <w:szCs w:val="22"/>
        </w:rPr>
        <w:t xml:space="preserve"> - pojemność nie mniejsza niż 650l, Wykonana ze stali nierdzewnej z zewnątrz jak i wewnątrz, Zakres temperatur min. -2/ max. +8 stopni</w:t>
      </w:r>
      <w:r w:rsidRPr="00623CF2">
        <w:rPr>
          <w:rFonts w:ascii="Cambria Math" w:hAnsi="Cambria Math" w:cs="Cambria Math"/>
          <w:sz w:val="22"/>
          <w:szCs w:val="22"/>
        </w:rPr>
        <w:t xml:space="preserve"> </w:t>
      </w:r>
      <w:r w:rsidRPr="00623CF2">
        <w:rPr>
          <w:sz w:val="22"/>
          <w:szCs w:val="22"/>
        </w:rPr>
        <w:t>C, w standardzie nie mniej niż 4 ruszty z prowadnicami GN 2/1, max. Temp. Otoczenia  nie mniejsza niż 43 stopnie</w:t>
      </w:r>
      <w:r w:rsidRPr="00623CF2">
        <w:rPr>
          <w:rFonts w:ascii="Cambria Math" w:hAnsi="Cambria Math" w:cs="Cambria Math"/>
          <w:sz w:val="22"/>
          <w:szCs w:val="22"/>
        </w:rPr>
        <w:t xml:space="preserve"> </w:t>
      </w:r>
      <w:r w:rsidRPr="00623CF2">
        <w:rPr>
          <w:sz w:val="22"/>
          <w:szCs w:val="22"/>
        </w:rPr>
        <w:t>C, w standardzie drzwi z zamkiem, izolacja o grubości nie mniejszej niż 70mm, w standardzie wewnętrzne oświetlenie, sterowanie elektroniczne z możliwością zablokowania i odblokowania klawiatury, sterownik z nie mniej niż pięcioma przyciskami i kolorowym wyświetlaczem,  błędy sygnalizowane dźwiękiem i miganiem diody LED odpowiadającej symbolowi alarmu, Czynnik chłodniczy R404a nie gorszy, ilość czynnika nie mniejsza niż 400g, wymiary zewnętrzne nie mniejsze niż 71x80x200cm, zasilanie 230V/50Hz, moc nie mniejsza niż 0,43 kW, waga nie większa niż 150kg, jednostka chłodząca monoblokowa, wewnętrzne narożniki zaokrąglone, funkcja HACCP</w:t>
      </w:r>
      <w:r w:rsidRPr="00623CF2">
        <w:rPr>
          <w:b/>
          <w:sz w:val="22"/>
          <w:szCs w:val="22"/>
        </w:rPr>
        <w:t xml:space="preserve"> - nie gorsze lub równoważne Szafa chłodnicza GN 2/1 RM GASTRO LS -70</w:t>
      </w:r>
    </w:p>
    <w:p w:rsidR="00F402A0" w:rsidRPr="0002583C" w:rsidRDefault="00F402A0" w:rsidP="00623CF2">
      <w:pPr>
        <w:tabs>
          <w:tab w:val="left" w:pos="284"/>
        </w:tabs>
        <w:ind w:left="284" w:hanging="284"/>
        <w:jc w:val="both"/>
        <w:rPr>
          <w:sz w:val="22"/>
          <w:szCs w:val="22"/>
        </w:rPr>
      </w:pPr>
      <w:r>
        <w:rPr>
          <w:sz w:val="22"/>
          <w:szCs w:val="22"/>
        </w:rPr>
        <w:tab/>
        <w:t>Najważniejsze p</w:t>
      </w:r>
      <w:r w:rsidRPr="0002583C">
        <w:rPr>
          <w:sz w:val="22"/>
          <w:szCs w:val="22"/>
        </w:rPr>
        <w:t>arametry</w:t>
      </w:r>
      <w:r>
        <w:rPr>
          <w:sz w:val="22"/>
          <w:szCs w:val="22"/>
        </w:rPr>
        <w:t>,</w:t>
      </w:r>
      <w:r w:rsidRPr="0002583C">
        <w:rPr>
          <w:sz w:val="22"/>
          <w:szCs w:val="22"/>
        </w:rPr>
        <w:t xml:space="preserve"> któr</w:t>
      </w:r>
      <w:r>
        <w:rPr>
          <w:sz w:val="22"/>
          <w:szCs w:val="22"/>
        </w:rPr>
        <w:t>e</w:t>
      </w:r>
      <w:r w:rsidRPr="0002583C">
        <w:rPr>
          <w:sz w:val="22"/>
          <w:szCs w:val="22"/>
        </w:rPr>
        <w:t xml:space="preserve"> Zamawiający będzie </w:t>
      </w:r>
      <w:r>
        <w:rPr>
          <w:sz w:val="22"/>
          <w:szCs w:val="22"/>
        </w:rPr>
        <w:t>brał pod uwagę w przypadku oceny ofert oraz równoważności produktu to: pojemność, wykonanie, elementy urządzenia/cechy, wagę, wymiary, moc, zasilanie, temperaturę otoczenia, zakres temperatur, czynnik chłodniczy i ilość czynnika.</w:t>
      </w:r>
    </w:p>
    <w:p w:rsidR="00F402A0" w:rsidRPr="00623CF2" w:rsidRDefault="00F402A0" w:rsidP="00623CF2">
      <w:pPr>
        <w:pStyle w:val="Akapitzlist"/>
        <w:numPr>
          <w:ilvl w:val="0"/>
          <w:numId w:val="43"/>
        </w:numPr>
        <w:tabs>
          <w:tab w:val="left" w:pos="284"/>
        </w:tabs>
        <w:ind w:left="284" w:hanging="284"/>
        <w:jc w:val="both"/>
        <w:rPr>
          <w:sz w:val="22"/>
          <w:szCs w:val="22"/>
        </w:rPr>
      </w:pPr>
      <w:r w:rsidRPr="00623CF2">
        <w:rPr>
          <w:b/>
          <w:sz w:val="22"/>
          <w:szCs w:val="22"/>
          <w:u w:val="single"/>
        </w:rPr>
        <w:t>Szafa chłodnicza GN 2/1, dwudrzwiowa</w:t>
      </w:r>
      <w:r w:rsidRPr="00623CF2">
        <w:rPr>
          <w:sz w:val="22"/>
          <w:szCs w:val="22"/>
        </w:rPr>
        <w:t xml:space="preserve"> - pojemność nie mniejsza niż 1400l, Wykonana ze stali nierdzewnej z zewnątrz jak i wewnątrz, Zakres temperatur min. -2/ max. +8 stopni</w:t>
      </w:r>
      <w:r w:rsidRPr="00623CF2">
        <w:rPr>
          <w:rFonts w:ascii="Cambria Math" w:hAnsi="Cambria Math" w:cs="Cambria Math"/>
          <w:sz w:val="22"/>
          <w:szCs w:val="22"/>
        </w:rPr>
        <w:t xml:space="preserve"> </w:t>
      </w:r>
      <w:r w:rsidRPr="00623CF2">
        <w:rPr>
          <w:sz w:val="22"/>
          <w:szCs w:val="22"/>
        </w:rPr>
        <w:t>C, w standardzie nie mniej niż 8 rusztów z prowadnicami GN 2/1, max. Temp. Otoczenia  nie mniejsza niż 43 stopnie</w:t>
      </w:r>
      <w:r w:rsidRPr="00623CF2">
        <w:rPr>
          <w:rFonts w:ascii="Cambria Math" w:hAnsi="Cambria Math" w:cs="Cambria Math"/>
          <w:sz w:val="22"/>
          <w:szCs w:val="22"/>
        </w:rPr>
        <w:t xml:space="preserve"> </w:t>
      </w:r>
      <w:r w:rsidRPr="00623CF2">
        <w:rPr>
          <w:sz w:val="22"/>
          <w:szCs w:val="22"/>
        </w:rPr>
        <w:t xml:space="preserve">C, w standardzie drzwi z zamkiem, izolacja o grubości nie mniejszej niż 70mm, w standardzie wewnętrzne oświetlenie, sterowanie elektroniczne z możliwością zablokowania i odblokowania klawiatury, sterownik z nie mniej niż pięcioma przyciskami i kolorowym wyświetlaczem,  błędy sygnalizowane dźwiękiem i miganiem diody LED odpowiadającej symbolowi alarmu, Czynnik chłodniczy R404a nie gorszy, ilość czynnika nie mniejsza niż 400g, wymiary zewnętrzne nie mniejsze niż 142x80x200cm, zasilanie 230V/50Hz, moc nie mniejsza niż 0,53 kW, waga nie większa niż 250kg, jednostka chłodząca monoblokowa, wewnętrzne narożniki zaokrąglone, funkcja HACCP - </w:t>
      </w:r>
      <w:r w:rsidRPr="00623CF2">
        <w:rPr>
          <w:b/>
          <w:sz w:val="22"/>
          <w:szCs w:val="22"/>
        </w:rPr>
        <w:t>nie gorsze lub równoważne Szafa chłodnicza GN 2/1 RM GASTRO LS-140</w:t>
      </w:r>
    </w:p>
    <w:p w:rsidR="00F402A0" w:rsidRPr="0002583C" w:rsidRDefault="00F402A0" w:rsidP="00F402A0">
      <w:pPr>
        <w:tabs>
          <w:tab w:val="left" w:pos="284"/>
        </w:tabs>
        <w:ind w:left="284" w:hanging="284"/>
        <w:jc w:val="both"/>
        <w:rPr>
          <w:sz w:val="22"/>
          <w:szCs w:val="22"/>
        </w:rPr>
      </w:pPr>
      <w:r>
        <w:rPr>
          <w:sz w:val="22"/>
          <w:szCs w:val="22"/>
        </w:rPr>
        <w:lastRenderedPageBreak/>
        <w:tab/>
        <w:t>Najważniejsze p</w:t>
      </w:r>
      <w:r w:rsidRPr="0002583C">
        <w:rPr>
          <w:sz w:val="22"/>
          <w:szCs w:val="22"/>
        </w:rPr>
        <w:t>arametry</w:t>
      </w:r>
      <w:r>
        <w:rPr>
          <w:sz w:val="22"/>
          <w:szCs w:val="22"/>
        </w:rPr>
        <w:t>,</w:t>
      </w:r>
      <w:r w:rsidRPr="0002583C">
        <w:rPr>
          <w:sz w:val="22"/>
          <w:szCs w:val="22"/>
        </w:rPr>
        <w:t xml:space="preserve"> któr</w:t>
      </w:r>
      <w:r>
        <w:rPr>
          <w:sz w:val="22"/>
          <w:szCs w:val="22"/>
        </w:rPr>
        <w:t>e</w:t>
      </w:r>
      <w:r w:rsidRPr="0002583C">
        <w:rPr>
          <w:sz w:val="22"/>
          <w:szCs w:val="22"/>
        </w:rPr>
        <w:t xml:space="preserve"> Zamawiający będzie </w:t>
      </w:r>
      <w:r>
        <w:rPr>
          <w:sz w:val="22"/>
          <w:szCs w:val="22"/>
        </w:rPr>
        <w:t>brał pod uwagę w przypadku oceny ofert oraz równoważności produktu to: pojemność, wykonanie, elementy urządzenia/cechy, wagę, wymiary, moc, zasilanie, temperaturę otoczenia, zakres temperatur, czynnik chłodniczy i ilość czynnika.</w:t>
      </w:r>
    </w:p>
    <w:p w:rsidR="00F402A0" w:rsidRPr="00D57576" w:rsidRDefault="00F402A0" w:rsidP="00623CF2">
      <w:pPr>
        <w:numPr>
          <w:ilvl w:val="0"/>
          <w:numId w:val="43"/>
        </w:numPr>
        <w:tabs>
          <w:tab w:val="left" w:pos="284"/>
        </w:tabs>
        <w:ind w:left="284" w:hanging="284"/>
        <w:jc w:val="both"/>
        <w:rPr>
          <w:sz w:val="22"/>
          <w:szCs w:val="22"/>
        </w:rPr>
      </w:pPr>
      <w:r w:rsidRPr="007D5676">
        <w:rPr>
          <w:b/>
          <w:sz w:val="22"/>
          <w:szCs w:val="22"/>
          <w:u w:val="single"/>
        </w:rPr>
        <w:t>Krajalnica do wędlin - nóż gładki</w:t>
      </w:r>
      <w:r>
        <w:rPr>
          <w:sz w:val="22"/>
          <w:szCs w:val="22"/>
        </w:rPr>
        <w:t xml:space="preserve"> -</w:t>
      </w:r>
      <w:r w:rsidRPr="007D5676">
        <w:rPr>
          <w:sz w:val="22"/>
          <w:szCs w:val="22"/>
        </w:rPr>
        <w:t xml:space="preserve"> o wymiarach nie mniejszych niż </w:t>
      </w:r>
      <w:r>
        <w:rPr>
          <w:sz w:val="22"/>
          <w:szCs w:val="22"/>
        </w:rPr>
        <w:t>45x50x78</w:t>
      </w:r>
      <w:r w:rsidRPr="007D5676">
        <w:rPr>
          <w:sz w:val="22"/>
          <w:szCs w:val="22"/>
        </w:rPr>
        <w:t xml:space="preserve">cm; solidna aluminiowa konstrukcja o mocy nie mniejszej niż 0,23kW; wymiar stołu nie większy niż </w:t>
      </w:r>
      <w:r>
        <w:rPr>
          <w:sz w:val="22"/>
          <w:szCs w:val="22"/>
        </w:rPr>
        <w:t>34x30</w:t>
      </w:r>
      <w:r w:rsidRPr="007D5676">
        <w:rPr>
          <w:sz w:val="22"/>
          <w:szCs w:val="22"/>
        </w:rPr>
        <w:t>cm; stół ułożony skośnie; napęd ślimakowy; nóż tnący o twardości nie mniejszej niż 58 HRC</w:t>
      </w:r>
      <w:r>
        <w:rPr>
          <w:sz w:val="22"/>
          <w:szCs w:val="22"/>
        </w:rPr>
        <w:t xml:space="preserve">, </w:t>
      </w:r>
      <w:proofErr w:type="spellStart"/>
      <w:r>
        <w:rPr>
          <w:sz w:val="22"/>
          <w:szCs w:val="22"/>
        </w:rPr>
        <w:t>średnicza</w:t>
      </w:r>
      <w:proofErr w:type="spellEnd"/>
      <w:r>
        <w:rPr>
          <w:sz w:val="22"/>
          <w:szCs w:val="22"/>
        </w:rPr>
        <w:t xml:space="preserve"> noża 275mm, średnica cięcia 21,5mm, regulacja grubości od 0 do 16mm, system ostrzący, zasilanie elektryczne nie mniejsze niż 230V/50Hz, waga nie większa niż 19,5kg - </w:t>
      </w:r>
      <w:r w:rsidRPr="007D5676">
        <w:rPr>
          <w:b/>
          <w:sz w:val="22"/>
          <w:szCs w:val="22"/>
        </w:rPr>
        <w:t xml:space="preserve">nie gorsze lub równoważne </w:t>
      </w:r>
      <w:r w:rsidRPr="001D5020">
        <w:rPr>
          <w:b/>
          <w:sz w:val="22"/>
          <w:szCs w:val="22"/>
        </w:rPr>
        <w:t>krajalnica do wędlin - nóż gładki</w:t>
      </w:r>
      <w:r w:rsidRPr="007D5676">
        <w:rPr>
          <w:b/>
          <w:sz w:val="22"/>
          <w:szCs w:val="22"/>
        </w:rPr>
        <w:t xml:space="preserve"> RM GASTRO GMS - 275XL</w:t>
      </w:r>
    </w:p>
    <w:p w:rsidR="00F402A0" w:rsidRPr="0002583C" w:rsidRDefault="00F402A0" w:rsidP="00F402A0">
      <w:pPr>
        <w:tabs>
          <w:tab w:val="left" w:pos="284"/>
        </w:tabs>
        <w:ind w:left="284" w:hanging="284"/>
        <w:jc w:val="both"/>
        <w:rPr>
          <w:sz w:val="22"/>
          <w:szCs w:val="22"/>
        </w:rPr>
      </w:pPr>
      <w:r>
        <w:rPr>
          <w:sz w:val="22"/>
          <w:szCs w:val="22"/>
        </w:rPr>
        <w:tab/>
        <w:t>Najważniejsze p</w:t>
      </w:r>
      <w:r w:rsidRPr="0002583C">
        <w:rPr>
          <w:sz w:val="22"/>
          <w:szCs w:val="22"/>
        </w:rPr>
        <w:t>arametry</w:t>
      </w:r>
      <w:r>
        <w:rPr>
          <w:sz w:val="22"/>
          <w:szCs w:val="22"/>
        </w:rPr>
        <w:t>,</w:t>
      </w:r>
      <w:r w:rsidRPr="0002583C">
        <w:rPr>
          <w:sz w:val="22"/>
          <w:szCs w:val="22"/>
        </w:rPr>
        <w:t xml:space="preserve"> któr</w:t>
      </w:r>
      <w:r>
        <w:rPr>
          <w:sz w:val="22"/>
          <w:szCs w:val="22"/>
        </w:rPr>
        <w:t>e</w:t>
      </w:r>
      <w:r w:rsidRPr="0002583C">
        <w:rPr>
          <w:sz w:val="22"/>
          <w:szCs w:val="22"/>
        </w:rPr>
        <w:t xml:space="preserve"> Zamawiający będzie </w:t>
      </w:r>
      <w:r>
        <w:rPr>
          <w:sz w:val="22"/>
          <w:szCs w:val="22"/>
        </w:rPr>
        <w:t>brał pod uwagę w przypadku oceny ofert oraz równoważności produktu to: wykonanie, elementy urządzenia/cechy, wymiary, moc, zasilanie elektryczne, średnica noża, średnica cięcia, regulacja grubości, wymiary stołu, twardość noża.</w:t>
      </w:r>
    </w:p>
    <w:p w:rsidR="00F402A0" w:rsidRDefault="00F402A0" w:rsidP="00623CF2">
      <w:pPr>
        <w:numPr>
          <w:ilvl w:val="0"/>
          <w:numId w:val="43"/>
        </w:numPr>
        <w:tabs>
          <w:tab w:val="left" w:pos="284"/>
        </w:tabs>
        <w:ind w:left="284" w:hanging="284"/>
        <w:jc w:val="both"/>
        <w:rPr>
          <w:b/>
          <w:sz w:val="22"/>
          <w:szCs w:val="22"/>
        </w:rPr>
      </w:pPr>
      <w:r w:rsidRPr="007D5676">
        <w:rPr>
          <w:b/>
          <w:sz w:val="22"/>
          <w:szCs w:val="22"/>
          <w:u w:val="single"/>
        </w:rPr>
        <w:t>Wilk do mięsa dwuzakresowy</w:t>
      </w:r>
      <w:r w:rsidRPr="007D5676">
        <w:rPr>
          <w:sz w:val="22"/>
          <w:szCs w:val="22"/>
        </w:rPr>
        <w:t xml:space="preserve"> - o wymiarach nie  większych niż 40x29x</w:t>
      </w:r>
      <w:r>
        <w:rPr>
          <w:sz w:val="22"/>
          <w:szCs w:val="22"/>
        </w:rPr>
        <w:t>47</w:t>
      </w:r>
      <w:r w:rsidRPr="007D5676">
        <w:rPr>
          <w:sz w:val="22"/>
          <w:szCs w:val="22"/>
        </w:rPr>
        <w:t>cm, zasilanie 230V, moc nie mniejsza niż 0,75 kW; Korpus mielący, ślimak, nóż, sitko wykonanie nierdzewne, demontowany korpus mielący;</w:t>
      </w:r>
      <w:r>
        <w:rPr>
          <w:sz w:val="22"/>
          <w:szCs w:val="22"/>
        </w:rPr>
        <w:t xml:space="preserve"> </w:t>
      </w:r>
      <w:r w:rsidRPr="007D5676">
        <w:rPr>
          <w:sz w:val="22"/>
          <w:szCs w:val="22"/>
        </w:rPr>
        <w:t xml:space="preserve">nie gorszy niż system </w:t>
      </w:r>
      <w:proofErr w:type="spellStart"/>
      <w:r w:rsidRPr="007D5676">
        <w:rPr>
          <w:sz w:val="22"/>
          <w:szCs w:val="22"/>
        </w:rPr>
        <w:t>Unger</w:t>
      </w:r>
      <w:proofErr w:type="spellEnd"/>
      <w:r>
        <w:rPr>
          <w:sz w:val="22"/>
          <w:szCs w:val="22"/>
        </w:rPr>
        <w:t>, wydajność do 160kg/h</w:t>
      </w:r>
      <w:r w:rsidRPr="007D5676">
        <w:rPr>
          <w:sz w:val="22"/>
          <w:szCs w:val="22"/>
        </w:rPr>
        <w:t xml:space="preserve"> </w:t>
      </w:r>
      <w:r w:rsidRPr="007D5676">
        <w:rPr>
          <w:b/>
          <w:sz w:val="22"/>
          <w:szCs w:val="22"/>
        </w:rPr>
        <w:t>- nie gorsze lub równoważne Wilk do mięsa RM TS - 12D</w:t>
      </w:r>
    </w:p>
    <w:p w:rsidR="00F402A0" w:rsidRPr="0002583C" w:rsidRDefault="00F402A0" w:rsidP="00F402A0">
      <w:pPr>
        <w:tabs>
          <w:tab w:val="left" w:pos="284"/>
        </w:tabs>
        <w:ind w:left="284" w:hanging="284"/>
        <w:jc w:val="both"/>
        <w:rPr>
          <w:sz w:val="22"/>
          <w:szCs w:val="22"/>
        </w:rPr>
      </w:pPr>
      <w:r>
        <w:rPr>
          <w:sz w:val="22"/>
          <w:szCs w:val="22"/>
        </w:rPr>
        <w:tab/>
        <w:t>Najważniejsze p</w:t>
      </w:r>
      <w:r w:rsidRPr="0002583C">
        <w:rPr>
          <w:sz w:val="22"/>
          <w:szCs w:val="22"/>
        </w:rPr>
        <w:t>arametry</w:t>
      </w:r>
      <w:r>
        <w:rPr>
          <w:sz w:val="22"/>
          <w:szCs w:val="22"/>
        </w:rPr>
        <w:t>,</w:t>
      </w:r>
      <w:r w:rsidRPr="0002583C">
        <w:rPr>
          <w:sz w:val="22"/>
          <w:szCs w:val="22"/>
        </w:rPr>
        <w:t xml:space="preserve"> któr</w:t>
      </w:r>
      <w:r>
        <w:rPr>
          <w:sz w:val="22"/>
          <w:szCs w:val="22"/>
        </w:rPr>
        <w:t>e</w:t>
      </w:r>
      <w:r w:rsidRPr="0002583C">
        <w:rPr>
          <w:sz w:val="22"/>
          <w:szCs w:val="22"/>
        </w:rPr>
        <w:t xml:space="preserve"> Zamawiający będzie </w:t>
      </w:r>
      <w:r>
        <w:rPr>
          <w:sz w:val="22"/>
          <w:szCs w:val="22"/>
        </w:rPr>
        <w:t>brał pod uwagę w przypadku oceny ofert oraz równoważności produktu to: wykonanie, elementy urządzenia/cechy, wymiary, moc, zasilanie elektryczne, obudowa napędu, wydajność, wyposażenie systemu.</w:t>
      </w:r>
    </w:p>
    <w:p w:rsidR="00F402A0" w:rsidRPr="00D57576" w:rsidRDefault="00F402A0" w:rsidP="00623CF2">
      <w:pPr>
        <w:numPr>
          <w:ilvl w:val="0"/>
          <w:numId w:val="43"/>
        </w:numPr>
        <w:tabs>
          <w:tab w:val="left" w:pos="284"/>
        </w:tabs>
        <w:ind w:left="284" w:hanging="284"/>
        <w:jc w:val="both"/>
        <w:rPr>
          <w:sz w:val="22"/>
          <w:szCs w:val="22"/>
        </w:rPr>
      </w:pPr>
      <w:r w:rsidRPr="007D5676">
        <w:rPr>
          <w:b/>
          <w:sz w:val="22"/>
          <w:szCs w:val="22"/>
          <w:u w:val="single"/>
        </w:rPr>
        <w:t>Obieraczka do ziemniaków</w:t>
      </w:r>
      <w:r>
        <w:rPr>
          <w:sz w:val="22"/>
          <w:szCs w:val="22"/>
        </w:rPr>
        <w:t xml:space="preserve"> –</w:t>
      </w:r>
      <w:r w:rsidRPr="007D5676">
        <w:rPr>
          <w:sz w:val="22"/>
          <w:szCs w:val="22"/>
        </w:rPr>
        <w:t xml:space="preserve"> </w:t>
      </w:r>
      <w:r>
        <w:rPr>
          <w:sz w:val="22"/>
          <w:szCs w:val="22"/>
        </w:rPr>
        <w:t xml:space="preserve">o wymiarach nie mniejszych niż 70x70x95, </w:t>
      </w:r>
      <w:r w:rsidRPr="007D5676">
        <w:rPr>
          <w:sz w:val="22"/>
          <w:szCs w:val="22"/>
        </w:rPr>
        <w:t>solidna konstrukcja ze stali nierdzewnej.</w:t>
      </w:r>
      <w:r>
        <w:rPr>
          <w:sz w:val="22"/>
          <w:szCs w:val="22"/>
        </w:rPr>
        <w:t xml:space="preserve"> </w:t>
      </w:r>
      <w:r w:rsidRPr="007D5676">
        <w:rPr>
          <w:sz w:val="22"/>
          <w:szCs w:val="22"/>
        </w:rPr>
        <w:t>Powierzchnia wnętrza walca, drzwiczek i dna pokryta materiałem ściernym. Przycisk start</w:t>
      </w:r>
      <w:r>
        <w:rPr>
          <w:sz w:val="22"/>
          <w:szCs w:val="22"/>
        </w:rPr>
        <w:t xml:space="preserve">  i stop. Czas pracy: 1,5-3min, zużycie  wody nie większe niż 2,5l/min, </w:t>
      </w:r>
      <w:r w:rsidRPr="007D5676">
        <w:rPr>
          <w:sz w:val="22"/>
          <w:szCs w:val="22"/>
        </w:rPr>
        <w:t>Wyłącznik bezpieczeństwa w górnej pokrywie. Manualne sterowanie dopływem wody. Możliwość zamontowania do podłogi. W zestawie z separatorem obierzyn ze stali nierdzewnej. Pojemność nie mniejsza niż 12 kg, zasilanie 400V, Moc nie mniejsza niż 0,55 kW</w:t>
      </w:r>
      <w:r>
        <w:rPr>
          <w:sz w:val="22"/>
          <w:szCs w:val="22"/>
        </w:rPr>
        <w:t>,</w:t>
      </w:r>
      <w:r w:rsidRPr="007D5676">
        <w:rPr>
          <w:sz w:val="22"/>
          <w:szCs w:val="22"/>
        </w:rPr>
        <w:t xml:space="preserve"> - </w:t>
      </w:r>
      <w:r w:rsidRPr="007D5676">
        <w:rPr>
          <w:b/>
          <w:sz w:val="22"/>
          <w:szCs w:val="22"/>
        </w:rPr>
        <w:t xml:space="preserve">nie gorsze lub równoważne </w:t>
      </w:r>
      <w:r>
        <w:rPr>
          <w:b/>
          <w:sz w:val="22"/>
          <w:szCs w:val="22"/>
        </w:rPr>
        <w:t>o</w:t>
      </w:r>
      <w:r w:rsidRPr="007D5676">
        <w:rPr>
          <w:b/>
          <w:sz w:val="22"/>
          <w:szCs w:val="22"/>
        </w:rPr>
        <w:t>bieraczka do ziemniaków RED FOX SKBZ 12N, LS1N</w:t>
      </w:r>
    </w:p>
    <w:p w:rsidR="00F402A0" w:rsidRDefault="00F402A0" w:rsidP="00F402A0">
      <w:pPr>
        <w:tabs>
          <w:tab w:val="left" w:pos="284"/>
        </w:tabs>
        <w:ind w:left="284" w:hanging="284"/>
        <w:jc w:val="both"/>
        <w:rPr>
          <w:sz w:val="22"/>
          <w:szCs w:val="22"/>
        </w:rPr>
      </w:pPr>
      <w:r>
        <w:rPr>
          <w:sz w:val="22"/>
          <w:szCs w:val="22"/>
        </w:rPr>
        <w:tab/>
        <w:t>Najważniejsze p</w:t>
      </w:r>
      <w:r w:rsidRPr="0002583C">
        <w:rPr>
          <w:sz w:val="22"/>
          <w:szCs w:val="22"/>
        </w:rPr>
        <w:t>arametry</w:t>
      </w:r>
      <w:r>
        <w:rPr>
          <w:sz w:val="22"/>
          <w:szCs w:val="22"/>
        </w:rPr>
        <w:t>,</w:t>
      </w:r>
      <w:r w:rsidRPr="0002583C">
        <w:rPr>
          <w:sz w:val="22"/>
          <w:szCs w:val="22"/>
        </w:rPr>
        <w:t xml:space="preserve"> któr</w:t>
      </w:r>
      <w:r>
        <w:rPr>
          <w:sz w:val="22"/>
          <w:szCs w:val="22"/>
        </w:rPr>
        <w:t>e</w:t>
      </w:r>
      <w:r w:rsidRPr="0002583C">
        <w:rPr>
          <w:sz w:val="22"/>
          <w:szCs w:val="22"/>
        </w:rPr>
        <w:t xml:space="preserve"> Zamawiający będzie </w:t>
      </w:r>
      <w:r>
        <w:rPr>
          <w:sz w:val="22"/>
          <w:szCs w:val="22"/>
        </w:rPr>
        <w:t>brał pod uwagę w przypadku oceny ofert oraz równoważności produktu to: wykonanie, elementy urządzenia/cechy, wymiary, moc, zasilanie elektryczne, pojemność, zużycie wody, czas pracy.</w:t>
      </w:r>
    </w:p>
    <w:p w:rsidR="00F402A0" w:rsidRPr="00D57576" w:rsidRDefault="00F402A0" w:rsidP="00623CF2">
      <w:pPr>
        <w:numPr>
          <w:ilvl w:val="0"/>
          <w:numId w:val="43"/>
        </w:numPr>
        <w:tabs>
          <w:tab w:val="left" w:pos="284"/>
        </w:tabs>
        <w:ind w:left="284" w:hanging="284"/>
        <w:jc w:val="both"/>
        <w:rPr>
          <w:sz w:val="22"/>
          <w:szCs w:val="22"/>
        </w:rPr>
      </w:pPr>
      <w:r w:rsidRPr="007D5676">
        <w:rPr>
          <w:b/>
          <w:sz w:val="22"/>
          <w:szCs w:val="22"/>
          <w:u w:val="single"/>
        </w:rPr>
        <w:t>Szatkownica do warzyw z zestawem tarcz</w:t>
      </w:r>
      <w:r w:rsidRPr="007D5676">
        <w:rPr>
          <w:sz w:val="22"/>
          <w:szCs w:val="22"/>
        </w:rPr>
        <w:t xml:space="preserve"> - o wymiarach nie mniejszych niż 32x30x59cm; Asynchroniczny silnik, magnetyczny system bezpieczeństwa i hamulec silnikowy; o mocy nie mnie</w:t>
      </w:r>
      <w:r>
        <w:rPr>
          <w:sz w:val="22"/>
          <w:szCs w:val="22"/>
        </w:rPr>
        <w:t xml:space="preserve">jszej niż 0,5kW; Zasilanie 230V, ilość obrotów na </w:t>
      </w:r>
      <w:proofErr w:type="spellStart"/>
      <w:r>
        <w:rPr>
          <w:sz w:val="22"/>
          <w:szCs w:val="22"/>
        </w:rPr>
        <w:t>minute</w:t>
      </w:r>
      <w:proofErr w:type="spellEnd"/>
      <w:r>
        <w:rPr>
          <w:sz w:val="22"/>
          <w:szCs w:val="22"/>
        </w:rPr>
        <w:t xml:space="preserve"> nie mniejsza niż 500, wydajność nie mniejsza niż 200kg/h,</w:t>
      </w:r>
      <w:r w:rsidRPr="007D5676">
        <w:rPr>
          <w:sz w:val="22"/>
          <w:szCs w:val="22"/>
        </w:rPr>
        <w:t xml:space="preserve"> Dodatkowo zestaw 4 tarcz - </w:t>
      </w:r>
      <w:r w:rsidRPr="007D5676">
        <w:rPr>
          <w:b/>
          <w:sz w:val="22"/>
          <w:szCs w:val="22"/>
        </w:rPr>
        <w:t xml:space="preserve">nie gorsze lub równoważne </w:t>
      </w:r>
      <w:r>
        <w:rPr>
          <w:b/>
          <w:sz w:val="22"/>
          <w:szCs w:val="22"/>
        </w:rPr>
        <w:t>s</w:t>
      </w:r>
      <w:r w:rsidRPr="001D5020">
        <w:rPr>
          <w:b/>
          <w:sz w:val="22"/>
          <w:szCs w:val="22"/>
        </w:rPr>
        <w:t>zatkownica do warzyw z zestawem tarcz</w:t>
      </w:r>
      <w:r w:rsidRPr="007D5676">
        <w:rPr>
          <w:b/>
          <w:sz w:val="22"/>
          <w:szCs w:val="22"/>
        </w:rPr>
        <w:t xml:space="preserve"> ROBOT COUPE CL 40</w:t>
      </w:r>
    </w:p>
    <w:p w:rsidR="00F402A0" w:rsidRDefault="00F402A0" w:rsidP="00F402A0">
      <w:pPr>
        <w:tabs>
          <w:tab w:val="left" w:pos="284"/>
        </w:tabs>
        <w:ind w:left="284" w:hanging="284"/>
        <w:jc w:val="both"/>
        <w:rPr>
          <w:sz w:val="22"/>
          <w:szCs w:val="22"/>
        </w:rPr>
      </w:pPr>
      <w:r>
        <w:rPr>
          <w:sz w:val="22"/>
          <w:szCs w:val="22"/>
        </w:rPr>
        <w:tab/>
        <w:t>Najważniejsze p</w:t>
      </w:r>
      <w:r w:rsidRPr="0002583C">
        <w:rPr>
          <w:sz w:val="22"/>
          <w:szCs w:val="22"/>
        </w:rPr>
        <w:t>arametry</w:t>
      </w:r>
      <w:r>
        <w:rPr>
          <w:sz w:val="22"/>
          <w:szCs w:val="22"/>
        </w:rPr>
        <w:t>,</w:t>
      </w:r>
      <w:r w:rsidRPr="0002583C">
        <w:rPr>
          <w:sz w:val="22"/>
          <w:szCs w:val="22"/>
        </w:rPr>
        <w:t xml:space="preserve"> któr</w:t>
      </w:r>
      <w:r>
        <w:rPr>
          <w:sz w:val="22"/>
          <w:szCs w:val="22"/>
        </w:rPr>
        <w:t>e</w:t>
      </w:r>
      <w:r w:rsidRPr="0002583C">
        <w:rPr>
          <w:sz w:val="22"/>
          <w:szCs w:val="22"/>
        </w:rPr>
        <w:t xml:space="preserve"> Zamawiający będzie </w:t>
      </w:r>
      <w:r>
        <w:rPr>
          <w:sz w:val="22"/>
          <w:szCs w:val="22"/>
        </w:rPr>
        <w:t>brał pod uwagę w przypadku oceny ofert oraz równoważności produktu to: elementy urządzenia/cechy, wyposażenie dodatkowe, wymiary, moc, zasilanie elektryczne, wydajność, ilość obrotów.</w:t>
      </w:r>
    </w:p>
    <w:p w:rsidR="00F402A0" w:rsidRPr="00650C1E" w:rsidRDefault="00F402A0" w:rsidP="00623CF2">
      <w:pPr>
        <w:numPr>
          <w:ilvl w:val="0"/>
          <w:numId w:val="43"/>
        </w:numPr>
        <w:tabs>
          <w:tab w:val="left" w:pos="284"/>
        </w:tabs>
        <w:ind w:left="284" w:hanging="284"/>
        <w:jc w:val="both"/>
        <w:rPr>
          <w:sz w:val="22"/>
          <w:szCs w:val="22"/>
        </w:rPr>
      </w:pPr>
      <w:r w:rsidRPr="007D5676">
        <w:rPr>
          <w:b/>
          <w:sz w:val="22"/>
          <w:szCs w:val="22"/>
          <w:u w:val="single"/>
        </w:rPr>
        <w:t>Mikser spiralny</w:t>
      </w:r>
      <w:r w:rsidRPr="007D5676">
        <w:rPr>
          <w:sz w:val="22"/>
          <w:szCs w:val="22"/>
        </w:rPr>
        <w:t xml:space="preserve"> - o wymiarac</w:t>
      </w:r>
      <w:r>
        <w:rPr>
          <w:sz w:val="22"/>
          <w:szCs w:val="22"/>
        </w:rPr>
        <w:t>h nie mniejszych niż 35x69x62cm</w:t>
      </w:r>
      <w:r w:rsidRPr="007D5676">
        <w:rPr>
          <w:sz w:val="22"/>
          <w:szCs w:val="22"/>
        </w:rPr>
        <w:t>; Wymiar misy nie mniejszy niż 31,7x21cm;</w:t>
      </w:r>
      <w:r>
        <w:rPr>
          <w:sz w:val="22"/>
          <w:szCs w:val="22"/>
        </w:rPr>
        <w:t xml:space="preserve"> pojemność nie mniejsza niż 15l/12kg,</w:t>
      </w:r>
      <w:r w:rsidRPr="007D5676">
        <w:rPr>
          <w:sz w:val="22"/>
          <w:szCs w:val="22"/>
        </w:rPr>
        <w:t xml:space="preserve"> Wyjmowana dzieża, unoszone ramię; Ruchome kółka - dwa z hamulc</w:t>
      </w:r>
      <w:r>
        <w:rPr>
          <w:sz w:val="22"/>
          <w:szCs w:val="22"/>
        </w:rPr>
        <w:t xml:space="preserve">em; </w:t>
      </w:r>
      <w:proofErr w:type="spellStart"/>
      <w:r>
        <w:rPr>
          <w:sz w:val="22"/>
          <w:szCs w:val="22"/>
        </w:rPr>
        <w:t>timer</w:t>
      </w:r>
      <w:proofErr w:type="spellEnd"/>
      <w:r>
        <w:rPr>
          <w:sz w:val="22"/>
          <w:szCs w:val="22"/>
        </w:rPr>
        <w:t xml:space="preserve"> + przycisk stop, moc 0,9 kW, zasilanie 230V, waga 80kg </w:t>
      </w:r>
      <w:r w:rsidRPr="007D5676">
        <w:rPr>
          <w:sz w:val="22"/>
          <w:szCs w:val="22"/>
        </w:rPr>
        <w:t xml:space="preserve">- </w:t>
      </w:r>
      <w:r w:rsidRPr="007D5676">
        <w:rPr>
          <w:b/>
          <w:sz w:val="22"/>
          <w:szCs w:val="22"/>
        </w:rPr>
        <w:t xml:space="preserve">nie gorsze lub równoważne </w:t>
      </w:r>
      <w:r w:rsidRPr="001D5020">
        <w:rPr>
          <w:b/>
          <w:sz w:val="22"/>
          <w:szCs w:val="22"/>
        </w:rPr>
        <w:t xml:space="preserve">Mikser spiralny </w:t>
      </w:r>
      <w:r w:rsidRPr="007D5676">
        <w:rPr>
          <w:b/>
          <w:sz w:val="22"/>
          <w:szCs w:val="22"/>
        </w:rPr>
        <w:t>RM GASTRO TRQ – 17</w:t>
      </w:r>
    </w:p>
    <w:p w:rsidR="00F402A0" w:rsidRDefault="00F402A0" w:rsidP="00F402A0">
      <w:pPr>
        <w:tabs>
          <w:tab w:val="left" w:pos="284"/>
        </w:tabs>
        <w:ind w:left="284" w:hanging="284"/>
        <w:jc w:val="both"/>
        <w:rPr>
          <w:sz w:val="22"/>
          <w:szCs w:val="22"/>
        </w:rPr>
      </w:pPr>
      <w:r>
        <w:rPr>
          <w:sz w:val="22"/>
          <w:szCs w:val="22"/>
        </w:rPr>
        <w:tab/>
        <w:t>Najważniejsze p</w:t>
      </w:r>
      <w:r w:rsidRPr="0002583C">
        <w:rPr>
          <w:sz w:val="22"/>
          <w:szCs w:val="22"/>
        </w:rPr>
        <w:t>arametry</w:t>
      </w:r>
      <w:r>
        <w:rPr>
          <w:sz w:val="22"/>
          <w:szCs w:val="22"/>
        </w:rPr>
        <w:t>,</w:t>
      </w:r>
      <w:r w:rsidRPr="0002583C">
        <w:rPr>
          <w:sz w:val="22"/>
          <w:szCs w:val="22"/>
        </w:rPr>
        <w:t xml:space="preserve"> któr</w:t>
      </w:r>
      <w:r>
        <w:rPr>
          <w:sz w:val="22"/>
          <w:szCs w:val="22"/>
        </w:rPr>
        <w:t>e</w:t>
      </w:r>
      <w:r w:rsidRPr="0002583C">
        <w:rPr>
          <w:sz w:val="22"/>
          <w:szCs w:val="22"/>
        </w:rPr>
        <w:t xml:space="preserve"> Zamawiający będzie </w:t>
      </w:r>
      <w:r>
        <w:rPr>
          <w:sz w:val="22"/>
          <w:szCs w:val="22"/>
        </w:rPr>
        <w:t>brał pod uwagę w przypadku oceny ofert oraz równoważności produktu to: wymiary, pojemność, wymiar misy, moc, zasilanie elektryczne, waga.</w:t>
      </w:r>
    </w:p>
    <w:p w:rsidR="00F402A0" w:rsidRPr="00650C1E" w:rsidRDefault="00F402A0" w:rsidP="00623CF2">
      <w:pPr>
        <w:numPr>
          <w:ilvl w:val="0"/>
          <w:numId w:val="43"/>
        </w:numPr>
        <w:tabs>
          <w:tab w:val="left" w:pos="284"/>
        </w:tabs>
        <w:ind w:left="284" w:hanging="284"/>
        <w:jc w:val="both"/>
        <w:rPr>
          <w:sz w:val="22"/>
          <w:szCs w:val="22"/>
        </w:rPr>
      </w:pPr>
      <w:r w:rsidRPr="007D5676">
        <w:rPr>
          <w:b/>
          <w:sz w:val="22"/>
          <w:szCs w:val="22"/>
          <w:u w:val="single"/>
        </w:rPr>
        <w:t>Kuchnia żeliwna elektryczna z szafką</w:t>
      </w:r>
      <w:r w:rsidRPr="007D5676">
        <w:rPr>
          <w:sz w:val="22"/>
          <w:szCs w:val="22"/>
        </w:rPr>
        <w:t xml:space="preserve"> </w:t>
      </w:r>
      <w:r>
        <w:rPr>
          <w:sz w:val="22"/>
          <w:szCs w:val="22"/>
        </w:rPr>
        <w:t>–</w:t>
      </w:r>
      <w:r w:rsidRPr="007D5676">
        <w:rPr>
          <w:sz w:val="22"/>
          <w:szCs w:val="22"/>
        </w:rPr>
        <w:t xml:space="preserve"> </w:t>
      </w:r>
      <w:r>
        <w:rPr>
          <w:sz w:val="22"/>
          <w:szCs w:val="22"/>
        </w:rPr>
        <w:t>płyta żeliwna umożliwia zastosowanie każdej średnicy garnków, patelni, rondli, łatwe utrzymanie czystości, płyty szybkogrzejne, szafka otwarta, o</w:t>
      </w:r>
      <w:r w:rsidRPr="007D5676">
        <w:rPr>
          <w:sz w:val="22"/>
          <w:szCs w:val="22"/>
        </w:rPr>
        <w:t xml:space="preserve"> wymiarach nie mniejszych niż 80x70x90cm; wymiar płyty roboczej nie mniejszy niż 77x57cm; płyty robocza żeliwna; moc nie mniejsza  10kW; Waga nie mniejsza niż 121kg</w:t>
      </w:r>
      <w:r>
        <w:rPr>
          <w:sz w:val="22"/>
          <w:szCs w:val="22"/>
        </w:rPr>
        <w:t>, zasilanie 400V -</w:t>
      </w:r>
      <w:r w:rsidRPr="007D5676">
        <w:rPr>
          <w:sz w:val="22"/>
          <w:szCs w:val="22"/>
        </w:rPr>
        <w:t xml:space="preserve"> </w:t>
      </w:r>
      <w:r w:rsidRPr="007D5676">
        <w:rPr>
          <w:b/>
          <w:sz w:val="22"/>
          <w:szCs w:val="22"/>
        </w:rPr>
        <w:t>nie gorsze lub równoważne kuchnia żeliwna elektryczna z szafką RM GASTRO TP - 78ET</w:t>
      </w:r>
    </w:p>
    <w:p w:rsidR="00F402A0" w:rsidRDefault="00F402A0" w:rsidP="00F402A0">
      <w:pPr>
        <w:tabs>
          <w:tab w:val="left" w:pos="284"/>
        </w:tabs>
        <w:ind w:left="284" w:hanging="284"/>
        <w:jc w:val="both"/>
        <w:rPr>
          <w:sz w:val="22"/>
          <w:szCs w:val="22"/>
        </w:rPr>
      </w:pPr>
      <w:r>
        <w:rPr>
          <w:sz w:val="22"/>
          <w:szCs w:val="22"/>
        </w:rPr>
        <w:tab/>
        <w:t>Najważniejsze p</w:t>
      </w:r>
      <w:r w:rsidRPr="0002583C">
        <w:rPr>
          <w:sz w:val="22"/>
          <w:szCs w:val="22"/>
        </w:rPr>
        <w:t>arametry</w:t>
      </w:r>
      <w:r>
        <w:rPr>
          <w:sz w:val="22"/>
          <w:szCs w:val="22"/>
        </w:rPr>
        <w:t>,</w:t>
      </w:r>
      <w:r w:rsidRPr="0002583C">
        <w:rPr>
          <w:sz w:val="22"/>
          <w:szCs w:val="22"/>
        </w:rPr>
        <w:t xml:space="preserve"> któr</w:t>
      </w:r>
      <w:r>
        <w:rPr>
          <w:sz w:val="22"/>
          <w:szCs w:val="22"/>
        </w:rPr>
        <w:t>e</w:t>
      </w:r>
      <w:r w:rsidRPr="0002583C">
        <w:rPr>
          <w:sz w:val="22"/>
          <w:szCs w:val="22"/>
        </w:rPr>
        <w:t xml:space="preserve"> Zamawiający będzie </w:t>
      </w:r>
      <w:r>
        <w:rPr>
          <w:sz w:val="22"/>
          <w:szCs w:val="22"/>
        </w:rPr>
        <w:t>brał pod uwagę w przypadku oceny ofert oraz równoważności produktu to: wykonanie, elementy urządzenia/cechy, wymiary, wymiar płyty roboczej, moc, zasilanie, waga.</w:t>
      </w:r>
    </w:p>
    <w:p w:rsidR="00F402A0" w:rsidRPr="007D5676" w:rsidRDefault="00F402A0" w:rsidP="00F402A0">
      <w:pPr>
        <w:tabs>
          <w:tab w:val="left" w:pos="284"/>
        </w:tabs>
        <w:ind w:left="284" w:hanging="284"/>
        <w:jc w:val="both"/>
        <w:rPr>
          <w:sz w:val="22"/>
          <w:szCs w:val="22"/>
        </w:rPr>
      </w:pPr>
    </w:p>
    <w:p w:rsidR="00F402A0" w:rsidRDefault="00F402A0" w:rsidP="00F402A0">
      <w:pPr>
        <w:tabs>
          <w:tab w:val="left" w:pos="284"/>
        </w:tabs>
        <w:ind w:left="284" w:hanging="284"/>
        <w:jc w:val="both"/>
        <w:rPr>
          <w:sz w:val="22"/>
          <w:szCs w:val="22"/>
        </w:rPr>
      </w:pPr>
    </w:p>
    <w:p w:rsidR="00F402A0" w:rsidRPr="008902E3" w:rsidRDefault="00F402A0" w:rsidP="00623CF2">
      <w:pPr>
        <w:numPr>
          <w:ilvl w:val="0"/>
          <w:numId w:val="43"/>
        </w:numPr>
        <w:tabs>
          <w:tab w:val="left" w:pos="284"/>
        </w:tabs>
        <w:ind w:left="284" w:hanging="284"/>
        <w:jc w:val="both"/>
        <w:rPr>
          <w:sz w:val="22"/>
          <w:szCs w:val="22"/>
        </w:rPr>
      </w:pPr>
      <w:r w:rsidRPr="007D5676">
        <w:rPr>
          <w:b/>
          <w:sz w:val="22"/>
          <w:szCs w:val="22"/>
          <w:u w:val="single"/>
        </w:rPr>
        <w:lastRenderedPageBreak/>
        <w:t>Taboret elektryczny</w:t>
      </w:r>
      <w:r w:rsidRPr="007D5676">
        <w:rPr>
          <w:sz w:val="22"/>
          <w:szCs w:val="22"/>
        </w:rPr>
        <w:t xml:space="preserve"> - o wymiarach nie mniejszych 57x57x49cm; moc nie mniejsza niż </w:t>
      </w:r>
      <w:r>
        <w:rPr>
          <w:sz w:val="22"/>
          <w:szCs w:val="22"/>
        </w:rPr>
        <w:t>6</w:t>
      </w:r>
      <w:r w:rsidRPr="007D5676">
        <w:rPr>
          <w:sz w:val="22"/>
          <w:szCs w:val="22"/>
        </w:rPr>
        <w:t>kW; Obudowa wykonana ze stali nierdzewnej; Średnica płyty roboczej nie mniejsza  niż 44cm</w:t>
      </w:r>
      <w:r>
        <w:rPr>
          <w:sz w:val="22"/>
          <w:szCs w:val="22"/>
        </w:rPr>
        <w:t>, zasilanie 400V/50Hz, waga 40kg -</w:t>
      </w:r>
      <w:r w:rsidRPr="007D5676">
        <w:rPr>
          <w:sz w:val="22"/>
          <w:szCs w:val="22"/>
        </w:rPr>
        <w:t xml:space="preserve"> </w:t>
      </w:r>
      <w:r w:rsidRPr="007D5676">
        <w:rPr>
          <w:b/>
          <w:sz w:val="22"/>
          <w:szCs w:val="22"/>
        </w:rPr>
        <w:t>nie gorsze lub równoważne taboret elektryczny RED FOX ST-40E</w:t>
      </w:r>
    </w:p>
    <w:p w:rsidR="00F402A0" w:rsidRDefault="00F402A0" w:rsidP="00F402A0">
      <w:pPr>
        <w:tabs>
          <w:tab w:val="left" w:pos="284"/>
        </w:tabs>
        <w:ind w:left="284" w:hanging="284"/>
        <w:jc w:val="both"/>
        <w:rPr>
          <w:sz w:val="22"/>
          <w:szCs w:val="22"/>
        </w:rPr>
      </w:pPr>
      <w:r>
        <w:rPr>
          <w:sz w:val="22"/>
          <w:szCs w:val="22"/>
        </w:rPr>
        <w:tab/>
        <w:t>Najważniejsze p</w:t>
      </w:r>
      <w:r w:rsidRPr="0002583C">
        <w:rPr>
          <w:sz w:val="22"/>
          <w:szCs w:val="22"/>
        </w:rPr>
        <w:t>arametry</w:t>
      </w:r>
      <w:r>
        <w:rPr>
          <w:sz w:val="22"/>
          <w:szCs w:val="22"/>
        </w:rPr>
        <w:t>,</w:t>
      </w:r>
      <w:r w:rsidRPr="0002583C">
        <w:rPr>
          <w:sz w:val="22"/>
          <w:szCs w:val="22"/>
        </w:rPr>
        <w:t xml:space="preserve"> któr</w:t>
      </w:r>
      <w:r>
        <w:rPr>
          <w:sz w:val="22"/>
          <w:szCs w:val="22"/>
        </w:rPr>
        <w:t>e</w:t>
      </w:r>
      <w:r w:rsidRPr="0002583C">
        <w:rPr>
          <w:sz w:val="22"/>
          <w:szCs w:val="22"/>
        </w:rPr>
        <w:t xml:space="preserve"> Zamawiający będzie </w:t>
      </w:r>
      <w:r>
        <w:rPr>
          <w:sz w:val="22"/>
          <w:szCs w:val="22"/>
        </w:rPr>
        <w:t>brał pod uwagę w przypadku oceny ofert oraz równoważności produktu to: wykonanie, wymiary, średnica płyty roboczej, moc, zasilanie, waga.</w:t>
      </w:r>
    </w:p>
    <w:p w:rsidR="00F402A0" w:rsidRPr="008902E3" w:rsidRDefault="00F402A0" w:rsidP="00623CF2">
      <w:pPr>
        <w:numPr>
          <w:ilvl w:val="0"/>
          <w:numId w:val="43"/>
        </w:numPr>
        <w:tabs>
          <w:tab w:val="left" w:pos="284"/>
          <w:tab w:val="left" w:pos="426"/>
        </w:tabs>
        <w:ind w:left="284" w:hanging="284"/>
        <w:jc w:val="both"/>
        <w:rPr>
          <w:sz w:val="22"/>
          <w:szCs w:val="22"/>
        </w:rPr>
      </w:pPr>
      <w:r w:rsidRPr="007D5676">
        <w:rPr>
          <w:b/>
          <w:sz w:val="22"/>
          <w:szCs w:val="22"/>
          <w:u w:val="single"/>
        </w:rPr>
        <w:t>Stół chłodniczy czterodrzwiowy</w:t>
      </w:r>
      <w:r w:rsidRPr="007D5676">
        <w:rPr>
          <w:sz w:val="22"/>
          <w:szCs w:val="22"/>
        </w:rPr>
        <w:t xml:space="preserve"> -</w:t>
      </w:r>
      <w:r>
        <w:rPr>
          <w:sz w:val="22"/>
          <w:szCs w:val="22"/>
        </w:rPr>
        <w:t xml:space="preserve"> </w:t>
      </w:r>
      <w:r w:rsidRPr="007D5676">
        <w:rPr>
          <w:sz w:val="22"/>
          <w:szCs w:val="22"/>
        </w:rPr>
        <w:t>Pojemność nie mniejsza niż 615l; o wymiarach nie mniejszych niż 224x70x85cm; moc nie mniejsza niż 0,6kW; Obudowa wykonana ze stali nierdzewnej; Blat o gr. Nie mniejszej niż 60mm i rantem tylnym o wys. Nie mniejszym niż 40mm; Wymuszony system chłodzenia komory; Zakres temperatur od 0 do +8</w:t>
      </w:r>
      <w:r w:rsidRPr="007D5676">
        <w:rPr>
          <w:rFonts w:ascii="Cambria Math" w:hAnsi="Cambria Math" w:cs="Cambria Math"/>
          <w:sz w:val="22"/>
          <w:szCs w:val="22"/>
        </w:rPr>
        <w:t>⁰</w:t>
      </w:r>
      <w:r w:rsidRPr="007D5676">
        <w:rPr>
          <w:sz w:val="22"/>
          <w:szCs w:val="22"/>
        </w:rPr>
        <w:t>C; Sterownik z cyfrowym wyświetlaczem temperatury zgodny z HACCP; Agregat chłodniczy montowany po prawej stronie; Poliuretanowa, wtryskiwana pod wysokim ciśnieniem izolacja termiczna ścian o gr. nie mniejszej niż 60mm i gęstości nie mniejszej niż 40kg/m³, wolna od CFC; Samoczynnie zamykające się drzwi; Przystosowane do pojemników GN 1/1, z możliwością wsuwania prowadnic; Regulowana wysokość półek w szafkach; Zasilanie 230/50Hz</w:t>
      </w:r>
      <w:r>
        <w:rPr>
          <w:sz w:val="22"/>
          <w:szCs w:val="22"/>
        </w:rPr>
        <w:t xml:space="preserve"> -</w:t>
      </w:r>
      <w:r w:rsidRPr="007D5676">
        <w:rPr>
          <w:sz w:val="22"/>
          <w:szCs w:val="22"/>
        </w:rPr>
        <w:t xml:space="preserve"> </w:t>
      </w:r>
      <w:r>
        <w:rPr>
          <w:b/>
          <w:sz w:val="22"/>
          <w:szCs w:val="22"/>
        </w:rPr>
        <w:t>n</w:t>
      </w:r>
      <w:r w:rsidRPr="007D5676">
        <w:rPr>
          <w:b/>
          <w:sz w:val="22"/>
          <w:szCs w:val="22"/>
        </w:rPr>
        <w:t>ie gorsze lub równoważne stół chłodniczy czterodrzwiowy</w:t>
      </w:r>
      <w:r w:rsidRPr="007D5676">
        <w:rPr>
          <w:sz w:val="22"/>
          <w:szCs w:val="22"/>
        </w:rPr>
        <w:t xml:space="preserve"> </w:t>
      </w:r>
      <w:r w:rsidRPr="007D5676">
        <w:rPr>
          <w:b/>
          <w:sz w:val="22"/>
          <w:szCs w:val="22"/>
        </w:rPr>
        <w:t>EDESA TP7-225-40D</w:t>
      </w:r>
    </w:p>
    <w:p w:rsidR="00F402A0" w:rsidRPr="0002583C" w:rsidRDefault="00F402A0" w:rsidP="00F402A0">
      <w:pPr>
        <w:tabs>
          <w:tab w:val="left" w:pos="284"/>
        </w:tabs>
        <w:ind w:left="284" w:hanging="284"/>
        <w:jc w:val="both"/>
        <w:rPr>
          <w:sz w:val="22"/>
          <w:szCs w:val="22"/>
        </w:rPr>
      </w:pPr>
      <w:r>
        <w:rPr>
          <w:sz w:val="22"/>
          <w:szCs w:val="22"/>
        </w:rPr>
        <w:tab/>
        <w:t>Najważniejsze p</w:t>
      </w:r>
      <w:r w:rsidRPr="0002583C">
        <w:rPr>
          <w:sz w:val="22"/>
          <w:szCs w:val="22"/>
        </w:rPr>
        <w:t>arametry</w:t>
      </w:r>
      <w:r>
        <w:rPr>
          <w:sz w:val="22"/>
          <w:szCs w:val="22"/>
        </w:rPr>
        <w:t>,</w:t>
      </w:r>
      <w:r w:rsidRPr="0002583C">
        <w:rPr>
          <w:sz w:val="22"/>
          <w:szCs w:val="22"/>
        </w:rPr>
        <w:t xml:space="preserve"> któr</w:t>
      </w:r>
      <w:r>
        <w:rPr>
          <w:sz w:val="22"/>
          <w:szCs w:val="22"/>
        </w:rPr>
        <w:t>e</w:t>
      </w:r>
      <w:r w:rsidRPr="0002583C">
        <w:rPr>
          <w:sz w:val="22"/>
          <w:szCs w:val="22"/>
        </w:rPr>
        <w:t xml:space="preserve"> Zamawiający będzie </w:t>
      </w:r>
      <w:r>
        <w:rPr>
          <w:sz w:val="22"/>
          <w:szCs w:val="22"/>
        </w:rPr>
        <w:t>brał pod uwagę w przypadku oceny ofert oraz równoważności produktu to: wykonanie, elementy urządzenia/cechy, wymiary, pojemność, moc, zasilanie, zakres temperatur.</w:t>
      </w:r>
    </w:p>
    <w:p w:rsidR="00F402A0" w:rsidRPr="008902E3" w:rsidRDefault="00F402A0" w:rsidP="00623CF2">
      <w:pPr>
        <w:numPr>
          <w:ilvl w:val="0"/>
          <w:numId w:val="43"/>
        </w:numPr>
        <w:tabs>
          <w:tab w:val="left" w:pos="284"/>
          <w:tab w:val="left" w:pos="426"/>
        </w:tabs>
        <w:ind w:left="284" w:hanging="284"/>
        <w:jc w:val="both"/>
        <w:rPr>
          <w:sz w:val="22"/>
          <w:szCs w:val="22"/>
        </w:rPr>
      </w:pPr>
      <w:r w:rsidRPr="007D5676">
        <w:rPr>
          <w:b/>
          <w:sz w:val="22"/>
          <w:szCs w:val="22"/>
          <w:u w:val="single"/>
        </w:rPr>
        <w:t>Kuchnia gazowa na podstawie otwartej</w:t>
      </w:r>
      <w:r w:rsidRPr="007D5676">
        <w:rPr>
          <w:sz w:val="22"/>
          <w:szCs w:val="22"/>
        </w:rPr>
        <w:t xml:space="preserve"> - o wymiarach nie mniejszych niż 80x70x28cm; podstawa o wym. Nie mniejszych niż 80x59x57cm; Wyposażona w specja</w:t>
      </w:r>
      <w:r>
        <w:rPr>
          <w:sz w:val="22"/>
          <w:szCs w:val="22"/>
        </w:rPr>
        <w:t>l</w:t>
      </w:r>
      <w:r w:rsidRPr="007D5676">
        <w:rPr>
          <w:sz w:val="22"/>
          <w:szCs w:val="22"/>
        </w:rPr>
        <w:t xml:space="preserve">ny nierdzewny ruszt i specjalny system wanny wodnej zabezpieczającej palniki i wnętrze urządzenia przed zalaniem; stała świeczka; </w:t>
      </w:r>
      <w:proofErr w:type="spellStart"/>
      <w:r w:rsidRPr="007D5676">
        <w:rPr>
          <w:sz w:val="22"/>
          <w:szCs w:val="22"/>
        </w:rPr>
        <w:t>piezzo</w:t>
      </w:r>
      <w:proofErr w:type="spellEnd"/>
      <w:r w:rsidRPr="007D5676">
        <w:rPr>
          <w:sz w:val="22"/>
          <w:szCs w:val="22"/>
        </w:rPr>
        <w:t xml:space="preserve"> zapalnie; Moc nie mniejsza niż 22kW; </w:t>
      </w:r>
      <w:r>
        <w:rPr>
          <w:sz w:val="22"/>
          <w:szCs w:val="22"/>
        </w:rPr>
        <w:t xml:space="preserve">ilość palników 1x3,5kW, 2x5,5kW, 1x7,5kW, </w:t>
      </w:r>
      <w:r w:rsidRPr="007D5676">
        <w:rPr>
          <w:sz w:val="22"/>
          <w:szCs w:val="22"/>
        </w:rPr>
        <w:t>Waga nie mniejsza niż 73kg</w:t>
      </w:r>
      <w:r>
        <w:rPr>
          <w:sz w:val="22"/>
          <w:szCs w:val="22"/>
        </w:rPr>
        <w:t xml:space="preserve"> - </w:t>
      </w:r>
      <w:r>
        <w:rPr>
          <w:b/>
          <w:sz w:val="22"/>
          <w:szCs w:val="22"/>
        </w:rPr>
        <w:t>n</w:t>
      </w:r>
      <w:r w:rsidRPr="007D5676">
        <w:rPr>
          <w:b/>
          <w:sz w:val="22"/>
          <w:szCs w:val="22"/>
        </w:rPr>
        <w:t>ie gorsze lub równoważne kuchnia gazowa na podstawie otwartej RM GASTRO PCT - 78G/P</w:t>
      </w:r>
    </w:p>
    <w:p w:rsidR="00F402A0" w:rsidRPr="007D5676" w:rsidRDefault="00F402A0" w:rsidP="00F402A0">
      <w:pPr>
        <w:tabs>
          <w:tab w:val="left" w:pos="284"/>
        </w:tabs>
        <w:ind w:left="284" w:hanging="284"/>
        <w:jc w:val="both"/>
        <w:rPr>
          <w:sz w:val="22"/>
          <w:szCs w:val="22"/>
        </w:rPr>
      </w:pPr>
      <w:r>
        <w:rPr>
          <w:sz w:val="22"/>
          <w:szCs w:val="22"/>
        </w:rPr>
        <w:tab/>
        <w:t>Najważniejsze p</w:t>
      </w:r>
      <w:r w:rsidRPr="0002583C">
        <w:rPr>
          <w:sz w:val="22"/>
          <w:szCs w:val="22"/>
        </w:rPr>
        <w:t>arametry</w:t>
      </w:r>
      <w:r>
        <w:rPr>
          <w:sz w:val="22"/>
          <w:szCs w:val="22"/>
        </w:rPr>
        <w:t>,</w:t>
      </w:r>
      <w:r w:rsidRPr="0002583C">
        <w:rPr>
          <w:sz w:val="22"/>
          <w:szCs w:val="22"/>
        </w:rPr>
        <w:t xml:space="preserve"> któr</w:t>
      </w:r>
      <w:r>
        <w:rPr>
          <w:sz w:val="22"/>
          <w:szCs w:val="22"/>
        </w:rPr>
        <w:t>e</w:t>
      </w:r>
      <w:r w:rsidRPr="0002583C">
        <w:rPr>
          <w:sz w:val="22"/>
          <w:szCs w:val="22"/>
        </w:rPr>
        <w:t xml:space="preserve"> Zamawiający będzie </w:t>
      </w:r>
      <w:r>
        <w:rPr>
          <w:sz w:val="22"/>
          <w:szCs w:val="22"/>
        </w:rPr>
        <w:t>brał pod uwagę w przypadku oceny ofert oraz równoważności produktu to: wykonanie, elementy urządzenia/cechy, wymiary, wymiar podstawy, moc, ilość palników.</w:t>
      </w:r>
    </w:p>
    <w:p w:rsidR="00F402A0" w:rsidRPr="008902E3" w:rsidRDefault="00F402A0" w:rsidP="00623CF2">
      <w:pPr>
        <w:numPr>
          <w:ilvl w:val="0"/>
          <w:numId w:val="43"/>
        </w:numPr>
        <w:tabs>
          <w:tab w:val="left" w:pos="284"/>
          <w:tab w:val="left" w:pos="426"/>
        </w:tabs>
        <w:ind w:left="284" w:hanging="284"/>
        <w:jc w:val="both"/>
        <w:rPr>
          <w:sz w:val="22"/>
          <w:szCs w:val="22"/>
        </w:rPr>
      </w:pPr>
      <w:r w:rsidRPr="007D5676">
        <w:rPr>
          <w:b/>
          <w:sz w:val="22"/>
          <w:szCs w:val="22"/>
          <w:u w:val="single"/>
        </w:rPr>
        <w:t>Szafa chłodnicza z drzwi przesuwnymi</w:t>
      </w:r>
      <w:r>
        <w:rPr>
          <w:sz w:val="22"/>
          <w:szCs w:val="22"/>
        </w:rPr>
        <w:t xml:space="preserve"> - o wymiarach</w:t>
      </w:r>
      <w:r w:rsidRPr="007D5676">
        <w:rPr>
          <w:sz w:val="22"/>
          <w:szCs w:val="22"/>
        </w:rPr>
        <w:t xml:space="preserve"> </w:t>
      </w:r>
      <w:r>
        <w:rPr>
          <w:sz w:val="22"/>
          <w:szCs w:val="22"/>
        </w:rPr>
        <w:t>n</w:t>
      </w:r>
      <w:r w:rsidRPr="007D5676">
        <w:rPr>
          <w:sz w:val="22"/>
          <w:szCs w:val="22"/>
        </w:rPr>
        <w:t xml:space="preserve">ie mniejszych niż 120x71x190cm; Przeznaczona do ekspozycji potraw i napojów; Drzwi przesuwne; Wymuszony obieg powietrza w komorze utrzymuje jednorodną temperaturą w urządzeniu; Podwójne szklane drzwi; Wbudowany zamek na klucz; Oświetlenie wnętrza komory; Wyposażony w nie mniej niż 3 półki na każde drzwi; Elektroniczny termostat i automatyczne </w:t>
      </w:r>
      <w:proofErr w:type="spellStart"/>
      <w:r w:rsidRPr="007D5676">
        <w:rPr>
          <w:sz w:val="22"/>
          <w:szCs w:val="22"/>
        </w:rPr>
        <w:t>odszranianie</w:t>
      </w:r>
      <w:proofErr w:type="spellEnd"/>
      <w:r w:rsidRPr="007D5676">
        <w:rPr>
          <w:sz w:val="22"/>
          <w:szCs w:val="22"/>
        </w:rPr>
        <w:t xml:space="preserve">; </w:t>
      </w:r>
      <w:r>
        <w:rPr>
          <w:sz w:val="22"/>
          <w:szCs w:val="22"/>
        </w:rPr>
        <w:t xml:space="preserve">czynnik chłodniczy R-134, temperatura pracy nie mniejsza ani </w:t>
      </w:r>
      <w:r w:rsidR="00127760">
        <w:rPr>
          <w:sz w:val="22"/>
          <w:szCs w:val="22"/>
        </w:rPr>
        <w:t>większa</w:t>
      </w:r>
      <w:r>
        <w:rPr>
          <w:sz w:val="22"/>
          <w:szCs w:val="22"/>
        </w:rPr>
        <w:t xml:space="preserve"> niż 0 stopni C – 8 stopni C, </w:t>
      </w:r>
      <w:r w:rsidRPr="007D5676">
        <w:rPr>
          <w:sz w:val="22"/>
          <w:szCs w:val="22"/>
        </w:rPr>
        <w:t xml:space="preserve">Napięcie 230/50Hz; Moc nie mniejsza niż 4,8kW; Pojemność nie mniejsza niż 920l - </w:t>
      </w:r>
      <w:r w:rsidRPr="007D5676">
        <w:rPr>
          <w:b/>
          <w:sz w:val="22"/>
          <w:szCs w:val="22"/>
        </w:rPr>
        <w:t xml:space="preserve">nie gorsze lub równoważne </w:t>
      </w:r>
      <w:r>
        <w:rPr>
          <w:b/>
          <w:sz w:val="22"/>
          <w:szCs w:val="22"/>
        </w:rPr>
        <w:t>s</w:t>
      </w:r>
      <w:r w:rsidRPr="007D5676">
        <w:rPr>
          <w:b/>
          <w:sz w:val="22"/>
          <w:szCs w:val="22"/>
        </w:rPr>
        <w:t>zafa chłodnicza z drzwi przesuwnymi EDESA APE - 902 – CC</w:t>
      </w:r>
    </w:p>
    <w:p w:rsidR="00F402A0" w:rsidRPr="007D5676" w:rsidRDefault="00F402A0" w:rsidP="00F402A0">
      <w:pPr>
        <w:tabs>
          <w:tab w:val="left" w:pos="284"/>
        </w:tabs>
        <w:ind w:left="284" w:hanging="284"/>
        <w:jc w:val="both"/>
        <w:rPr>
          <w:sz w:val="22"/>
          <w:szCs w:val="22"/>
        </w:rPr>
      </w:pPr>
      <w:r>
        <w:rPr>
          <w:sz w:val="22"/>
          <w:szCs w:val="22"/>
        </w:rPr>
        <w:tab/>
        <w:t>Najważniejsze p</w:t>
      </w:r>
      <w:r w:rsidRPr="0002583C">
        <w:rPr>
          <w:sz w:val="22"/>
          <w:szCs w:val="22"/>
        </w:rPr>
        <w:t>arametry</w:t>
      </w:r>
      <w:r>
        <w:rPr>
          <w:sz w:val="22"/>
          <w:szCs w:val="22"/>
        </w:rPr>
        <w:t>,</w:t>
      </w:r>
      <w:r w:rsidRPr="0002583C">
        <w:rPr>
          <w:sz w:val="22"/>
          <w:szCs w:val="22"/>
        </w:rPr>
        <w:t xml:space="preserve"> któr</w:t>
      </w:r>
      <w:r>
        <w:rPr>
          <w:sz w:val="22"/>
          <w:szCs w:val="22"/>
        </w:rPr>
        <w:t>e</w:t>
      </w:r>
      <w:r w:rsidRPr="0002583C">
        <w:rPr>
          <w:sz w:val="22"/>
          <w:szCs w:val="22"/>
        </w:rPr>
        <w:t xml:space="preserve"> Zamawiający będzie </w:t>
      </w:r>
      <w:r>
        <w:rPr>
          <w:sz w:val="22"/>
          <w:szCs w:val="22"/>
        </w:rPr>
        <w:t>brał pod uwagę w przypadku oceny ofert oraz równoważności produktu to: pojemność, elementy urządzenia/cechy, wymiary, napięcie, moc, zakres temperatur, czynnik chłodniczy.</w:t>
      </w:r>
    </w:p>
    <w:p w:rsidR="00F402A0" w:rsidRPr="008902E3" w:rsidRDefault="00F402A0" w:rsidP="00623CF2">
      <w:pPr>
        <w:numPr>
          <w:ilvl w:val="0"/>
          <w:numId w:val="43"/>
        </w:numPr>
        <w:tabs>
          <w:tab w:val="left" w:pos="284"/>
          <w:tab w:val="left" w:pos="426"/>
        </w:tabs>
        <w:ind w:left="284" w:hanging="284"/>
        <w:jc w:val="both"/>
        <w:rPr>
          <w:sz w:val="22"/>
          <w:szCs w:val="22"/>
        </w:rPr>
      </w:pPr>
      <w:r w:rsidRPr="007D5676">
        <w:rPr>
          <w:b/>
          <w:sz w:val="22"/>
          <w:szCs w:val="22"/>
          <w:u w:val="single"/>
        </w:rPr>
        <w:t>Kostkarka do lodu</w:t>
      </w:r>
      <w:r w:rsidRPr="007D5676">
        <w:rPr>
          <w:sz w:val="22"/>
          <w:szCs w:val="22"/>
        </w:rPr>
        <w:t xml:space="preserve"> - O </w:t>
      </w:r>
      <w:r>
        <w:rPr>
          <w:sz w:val="22"/>
          <w:szCs w:val="22"/>
        </w:rPr>
        <w:t>wymiarach</w:t>
      </w:r>
      <w:r w:rsidRPr="007D5676">
        <w:rPr>
          <w:sz w:val="22"/>
          <w:szCs w:val="22"/>
        </w:rPr>
        <w:t xml:space="preserve"> </w:t>
      </w:r>
      <w:r>
        <w:rPr>
          <w:sz w:val="22"/>
          <w:szCs w:val="22"/>
        </w:rPr>
        <w:t>n</w:t>
      </w:r>
      <w:r w:rsidRPr="007D5676">
        <w:rPr>
          <w:sz w:val="22"/>
          <w:szCs w:val="22"/>
        </w:rPr>
        <w:t>ie mniejszych niż 50x58,5x79,5cm; Obudowa wykonana ze stali kwasoodpornej; sterowanie elektroniczne; wymagane podłączenie wody i odpływu; wytwarzanie kostek metodą natryskową; waga 1 kostki nie mniejsza niż 18g; Urządzenie pracuje do temp. otoczenie nie mniejszej niż +43</w:t>
      </w:r>
      <w:r w:rsidRPr="007D5676">
        <w:rPr>
          <w:rFonts w:ascii="Cambria Math" w:hAnsi="Cambria Math" w:cs="Cambria Math"/>
          <w:sz w:val="22"/>
          <w:szCs w:val="22"/>
        </w:rPr>
        <w:t>⁰</w:t>
      </w:r>
      <w:r w:rsidRPr="007D5676">
        <w:rPr>
          <w:sz w:val="22"/>
          <w:szCs w:val="22"/>
        </w:rPr>
        <w:t>C; Wydajność nie mniejsza niż 50kg na dobę; Ilość kostek na cykl nie mniejsza niż 40; Kostkarka chłodzona wodą; Zasilanie 230</w:t>
      </w:r>
      <w:r>
        <w:rPr>
          <w:sz w:val="22"/>
          <w:szCs w:val="22"/>
        </w:rPr>
        <w:t>V</w:t>
      </w:r>
      <w:r w:rsidRPr="007D5676">
        <w:rPr>
          <w:sz w:val="22"/>
          <w:szCs w:val="22"/>
        </w:rPr>
        <w:t xml:space="preserve">/50Hz; Moc nie mniejsza niż </w:t>
      </w:r>
      <w:r>
        <w:rPr>
          <w:sz w:val="22"/>
          <w:szCs w:val="22"/>
        </w:rPr>
        <w:t>0,8</w:t>
      </w:r>
      <w:r w:rsidRPr="007D5676">
        <w:rPr>
          <w:sz w:val="22"/>
          <w:szCs w:val="22"/>
        </w:rPr>
        <w:t>kW; Waga nie mniejsza niż: 55kg</w:t>
      </w:r>
      <w:r>
        <w:rPr>
          <w:sz w:val="22"/>
          <w:szCs w:val="22"/>
        </w:rPr>
        <w:t xml:space="preserve">, pojemność zapasu nie mniejsza niż 26 kg = 1470 kostek - </w:t>
      </w:r>
      <w:r>
        <w:rPr>
          <w:b/>
          <w:sz w:val="22"/>
          <w:szCs w:val="22"/>
        </w:rPr>
        <w:t>n</w:t>
      </w:r>
      <w:r w:rsidRPr="007D5676">
        <w:rPr>
          <w:b/>
          <w:sz w:val="22"/>
          <w:szCs w:val="22"/>
        </w:rPr>
        <w:t>ie gorsze lub równoważ</w:t>
      </w:r>
      <w:r>
        <w:rPr>
          <w:b/>
          <w:sz w:val="22"/>
          <w:szCs w:val="22"/>
        </w:rPr>
        <w:t xml:space="preserve">ne </w:t>
      </w:r>
      <w:r w:rsidRPr="007D5676">
        <w:rPr>
          <w:b/>
          <w:sz w:val="22"/>
          <w:szCs w:val="22"/>
        </w:rPr>
        <w:t xml:space="preserve"> </w:t>
      </w:r>
      <w:r>
        <w:rPr>
          <w:b/>
          <w:sz w:val="22"/>
          <w:szCs w:val="22"/>
        </w:rPr>
        <w:t>k</w:t>
      </w:r>
      <w:r w:rsidRPr="007D5676">
        <w:rPr>
          <w:b/>
          <w:sz w:val="22"/>
          <w:szCs w:val="22"/>
        </w:rPr>
        <w:t>ostkarka do lodu</w:t>
      </w:r>
      <w:r w:rsidRPr="007D5676">
        <w:rPr>
          <w:sz w:val="22"/>
          <w:szCs w:val="22"/>
        </w:rPr>
        <w:t xml:space="preserve"> </w:t>
      </w:r>
      <w:r w:rsidRPr="007D5676">
        <w:rPr>
          <w:b/>
          <w:sz w:val="22"/>
          <w:szCs w:val="22"/>
        </w:rPr>
        <w:t>HENDI 271643</w:t>
      </w:r>
    </w:p>
    <w:p w:rsidR="00F402A0" w:rsidRPr="007D5676" w:rsidRDefault="00F402A0" w:rsidP="00F402A0">
      <w:pPr>
        <w:tabs>
          <w:tab w:val="left" w:pos="284"/>
        </w:tabs>
        <w:ind w:left="284" w:hanging="284"/>
        <w:jc w:val="both"/>
        <w:rPr>
          <w:sz w:val="22"/>
          <w:szCs w:val="22"/>
        </w:rPr>
      </w:pPr>
      <w:r>
        <w:rPr>
          <w:sz w:val="22"/>
          <w:szCs w:val="22"/>
        </w:rPr>
        <w:tab/>
        <w:t>Najważniejsze p</w:t>
      </w:r>
      <w:r w:rsidRPr="0002583C">
        <w:rPr>
          <w:sz w:val="22"/>
          <w:szCs w:val="22"/>
        </w:rPr>
        <w:t>arametry</w:t>
      </w:r>
      <w:r>
        <w:rPr>
          <w:sz w:val="22"/>
          <w:szCs w:val="22"/>
        </w:rPr>
        <w:t>,</w:t>
      </w:r>
      <w:r w:rsidRPr="0002583C">
        <w:rPr>
          <w:sz w:val="22"/>
          <w:szCs w:val="22"/>
        </w:rPr>
        <w:t xml:space="preserve"> któr</w:t>
      </w:r>
      <w:r>
        <w:rPr>
          <w:sz w:val="22"/>
          <w:szCs w:val="22"/>
        </w:rPr>
        <w:t>e</w:t>
      </w:r>
      <w:r w:rsidRPr="0002583C">
        <w:rPr>
          <w:sz w:val="22"/>
          <w:szCs w:val="22"/>
        </w:rPr>
        <w:t xml:space="preserve"> Zamawiający będzie </w:t>
      </w:r>
      <w:r>
        <w:rPr>
          <w:sz w:val="22"/>
          <w:szCs w:val="22"/>
        </w:rPr>
        <w:t>brał pod uwagę w przypadku oceny ofert oraz równoważności produktu to: wymiary, wykonanie, elementy urządzenia/cechy, waga kostki, temperatura pracy, wydajność, ilość kostek na cykl, pojemność zapasu, sposób chłodzenia, moc, zasilanie, waga.</w:t>
      </w:r>
    </w:p>
    <w:p w:rsidR="00720870" w:rsidRPr="00AD19EB" w:rsidRDefault="00720870" w:rsidP="00127760">
      <w:pPr>
        <w:pStyle w:val="Akapitzlist"/>
        <w:numPr>
          <w:ilvl w:val="0"/>
          <w:numId w:val="3"/>
        </w:numPr>
        <w:tabs>
          <w:tab w:val="left" w:pos="284"/>
        </w:tabs>
        <w:autoSpaceDE w:val="0"/>
        <w:ind w:left="284" w:hanging="284"/>
        <w:jc w:val="both"/>
        <w:rPr>
          <w:sz w:val="22"/>
          <w:szCs w:val="22"/>
        </w:rPr>
      </w:pPr>
      <w:r w:rsidRPr="00AD19EB">
        <w:rPr>
          <w:b/>
          <w:sz w:val="22"/>
          <w:szCs w:val="22"/>
        </w:rPr>
        <w:t>Określenie przedmiotu zamówienia zgodnie ze Wspólnym Słownikiem Zamówień (CPV):</w:t>
      </w:r>
    </w:p>
    <w:p w:rsidR="00720870" w:rsidRDefault="00720870" w:rsidP="00127760">
      <w:pPr>
        <w:ind w:firstLine="284"/>
        <w:jc w:val="both"/>
        <w:rPr>
          <w:b/>
          <w:sz w:val="22"/>
          <w:szCs w:val="22"/>
        </w:rPr>
      </w:pPr>
      <w:r>
        <w:rPr>
          <w:b/>
          <w:sz w:val="22"/>
          <w:szCs w:val="22"/>
        </w:rPr>
        <w:t xml:space="preserve">39700000-9 – </w:t>
      </w:r>
      <w:r>
        <w:rPr>
          <w:sz w:val="22"/>
          <w:szCs w:val="22"/>
        </w:rPr>
        <w:t>Sprzęt gospodarstwa domowego</w:t>
      </w:r>
    </w:p>
    <w:p w:rsidR="00720870" w:rsidRDefault="00720870" w:rsidP="00127760">
      <w:pPr>
        <w:ind w:firstLine="284"/>
        <w:jc w:val="both"/>
        <w:rPr>
          <w:sz w:val="22"/>
          <w:szCs w:val="22"/>
        </w:rPr>
      </w:pPr>
      <w:r>
        <w:rPr>
          <w:b/>
          <w:sz w:val="22"/>
          <w:szCs w:val="22"/>
        </w:rPr>
        <w:t xml:space="preserve">39711300-2 – </w:t>
      </w:r>
      <w:r>
        <w:rPr>
          <w:sz w:val="22"/>
          <w:szCs w:val="22"/>
        </w:rPr>
        <w:t>Urządzenia elektrotermiczne</w:t>
      </w:r>
    </w:p>
    <w:p w:rsidR="00720870" w:rsidRDefault="00720870" w:rsidP="00127760">
      <w:pPr>
        <w:pStyle w:val="Akapitzlist"/>
        <w:numPr>
          <w:ilvl w:val="0"/>
          <w:numId w:val="3"/>
        </w:numPr>
        <w:tabs>
          <w:tab w:val="left" w:pos="284"/>
        </w:tabs>
        <w:ind w:left="284" w:hanging="284"/>
        <w:jc w:val="both"/>
        <w:rPr>
          <w:sz w:val="22"/>
          <w:szCs w:val="22"/>
        </w:rPr>
      </w:pPr>
      <w:r>
        <w:rPr>
          <w:sz w:val="22"/>
          <w:szCs w:val="22"/>
        </w:rPr>
        <w:t xml:space="preserve">Miejscem dostarczenia jest Wypiska Służewiec ul. Kłobucka 5, Wypiska Grochów ul. Chłopickiego 71a, Sala Widzeń i Wypiska AŚ Mokotów ul. Rakowiecka 37, Stołówka </w:t>
      </w:r>
      <w:r>
        <w:rPr>
          <w:sz w:val="22"/>
          <w:szCs w:val="22"/>
        </w:rPr>
        <w:lastRenderedPageBreak/>
        <w:t>Pracownicza ul. Rakowiecka 37A, Restauracja Grodzka ul. Kocjana 3, Wypiska AŚ Białołęka ul. Ciupagi 1, Wypiska ZK Białołęka ul. Ciupagi 1b oraz Wypiska OZ Popowo ul. Nadbużańska 41.</w:t>
      </w:r>
    </w:p>
    <w:p w:rsidR="00720870" w:rsidRDefault="00720870" w:rsidP="00127760">
      <w:pPr>
        <w:pStyle w:val="Tekstpodstawowy"/>
        <w:numPr>
          <w:ilvl w:val="0"/>
          <w:numId w:val="4"/>
        </w:numPr>
        <w:tabs>
          <w:tab w:val="clear" w:pos="432"/>
          <w:tab w:val="num" w:pos="284"/>
        </w:tabs>
        <w:suppressAutoHyphens/>
        <w:spacing w:after="0"/>
        <w:ind w:left="284" w:hanging="284"/>
        <w:jc w:val="both"/>
        <w:rPr>
          <w:sz w:val="22"/>
          <w:szCs w:val="22"/>
        </w:rPr>
      </w:pPr>
      <w:r>
        <w:rPr>
          <w:rFonts w:eastAsia="Tahoma"/>
          <w:b/>
          <w:sz w:val="22"/>
          <w:szCs w:val="22"/>
        </w:rPr>
        <w:t>4</w:t>
      </w:r>
      <w:r w:rsidR="00AD19EB">
        <w:rPr>
          <w:rFonts w:eastAsia="Tahoma"/>
          <w:b/>
          <w:sz w:val="22"/>
          <w:szCs w:val="22"/>
        </w:rPr>
        <w:t>.</w:t>
      </w:r>
      <w:r>
        <w:rPr>
          <w:rFonts w:eastAsia="Tahoma"/>
          <w:b/>
          <w:sz w:val="22"/>
          <w:szCs w:val="22"/>
        </w:rPr>
        <w:t xml:space="preserve"> </w:t>
      </w:r>
      <w:r w:rsidR="00AD19EB">
        <w:rPr>
          <w:rFonts w:eastAsia="Tahoma"/>
          <w:b/>
          <w:sz w:val="22"/>
          <w:szCs w:val="22"/>
        </w:rPr>
        <w:tab/>
      </w:r>
      <w:r>
        <w:rPr>
          <w:rFonts w:eastAsia="Tahoma"/>
          <w:b/>
          <w:sz w:val="22"/>
          <w:szCs w:val="22"/>
        </w:rPr>
        <w:t>Wymagania dotyczące przedmiotu zamówienia</w:t>
      </w:r>
    </w:p>
    <w:p w:rsidR="00720870" w:rsidRDefault="00720870" w:rsidP="00127760">
      <w:pPr>
        <w:ind w:left="284" w:hanging="284"/>
        <w:jc w:val="both"/>
        <w:rPr>
          <w:sz w:val="22"/>
          <w:szCs w:val="22"/>
        </w:rPr>
      </w:pPr>
      <w:r>
        <w:rPr>
          <w:color w:val="000000"/>
          <w:sz w:val="22"/>
          <w:szCs w:val="22"/>
        </w:rPr>
        <w:t>1</w:t>
      </w:r>
      <w:r w:rsidR="00591CA7">
        <w:rPr>
          <w:color w:val="000000"/>
          <w:sz w:val="22"/>
          <w:szCs w:val="22"/>
        </w:rPr>
        <w:t>)</w:t>
      </w:r>
      <w:r>
        <w:rPr>
          <w:color w:val="000000"/>
          <w:sz w:val="22"/>
          <w:szCs w:val="22"/>
        </w:rPr>
        <w:t xml:space="preserve"> </w:t>
      </w:r>
      <w:r w:rsidR="00D267DB">
        <w:rPr>
          <w:color w:val="000000"/>
          <w:sz w:val="22"/>
          <w:szCs w:val="22"/>
        </w:rPr>
        <w:t xml:space="preserve"> </w:t>
      </w:r>
      <w:r>
        <w:rPr>
          <w:color w:val="000000"/>
          <w:sz w:val="22"/>
          <w:szCs w:val="22"/>
        </w:rPr>
        <w:t xml:space="preserve">Dopuszczalne są oferty równoważne, tzn. artykuły o innych nazwach handlowych niż określone przez zamawiającego, pod warunkiem, że będą posiadały parametry nie gorsze niż artykuły opisane i wymienione przez zamawiającego. Na wykonawcy ciąży udowodnienie, że równoważny artykuł nie jest gorszy od określonego przez zamawiającego. </w:t>
      </w:r>
    </w:p>
    <w:p w:rsidR="00720870" w:rsidRDefault="00720870" w:rsidP="00127760">
      <w:pPr>
        <w:ind w:left="284" w:hanging="284"/>
        <w:jc w:val="both"/>
        <w:rPr>
          <w:sz w:val="22"/>
          <w:szCs w:val="22"/>
        </w:rPr>
      </w:pPr>
      <w:r>
        <w:rPr>
          <w:color w:val="000000"/>
          <w:sz w:val="22"/>
          <w:szCs w:val="22"/>
        </w:rPr>
        <w:t>2</w:t>
      </w:r>
      <w:r w:rsidR="00591CA7">
        <w:rPr>
          <w:color w:val="000000"/>
          <w:sz w:val="22"/>
          <w:szCs w:val="22"/>
        </w:rPr>
        <w:t>)</w:t>
      </w:r>
      <w:r>
        <w:rPr>
          <w:color w:val="000000"/>
          <w:sz w:val="22"/>
          <w:szCs w:val="22"/>
        </w:rPr>
        <w:t xml:space="preserve"> Wykonawca zobowiązuje się dostarczyć Zamawiającemu artykuły do obiektów w ilości i</w:t>
      </w:r>
      <w:r w:rsidR="002856B4">
        <w:rPr>
          <w:color w:val="000000"/>
          <w:sz w:val="22"/>
          <w:szCs w:val="22"/>
        </w:rPr>
        <w:t xml:space="preserve"> </w:t>
      </w:r>
      <w:r>
        <w:rPr>
          <w:color w:val="000000"/>
          <w:sz w:val="22"/>
          <w:szCs w:val="22"/>
        </w:rPr>
        <w:t xml:space="preserve">asortymencie określonym w formularzu cenowym, </w:t>
      </w:r>
    </w:p>
    <w:p w:rsidR="00720870" w:rsidRDefault="00720870" w:rsidP="00127760">
      <w:pPr>
        <w:ind w:left="284" w:hanging="284"/>
        <w:jc w:val="both"/>
        <w:rPr>
          <w:sz w:val="22"/>
          <w:szCs w:val="22"/>
        </w:rPr>
      </w:pPr>
      <w:r>
        <w:rPr>
          <w:color w:val="000000"/>
          <w:sz w:val="22"/>
          <w:szCs w:val="22"/>
        </w:rPr>
        <w:t>3</w:t>
      </w:r>
      <w:r w:rsidR="00591CA7">
        <w:rPr>
          <w:color w:val="000000"/>
          <w:sz w:val="22"/>
          <w:szCs w:val="22"/>
        </w:rPr>
        <w:t>)</w:t>
      </w:r>
      <w:r w:rsidR="00127760">
        <w:rPr>
          <w:color w:val="000000"/>
          <w:sz w:val="22"/>
          <w:szCs w:val="22"/>
        </w:rPr>
        <w:t xml:space="preserve"> </w:t>
      </w:r>
      <w:r>
        <w:rPr>
          <w:color w:val="000000"/>
          <w:sz w:val="22"/>
          <w:szCs w:val="22"/>
        </w:rPr>
        <w:t>W ramach umowy Wykonawca bezpłatnie przeszkoli u Zamawiającego wyznaczonych pracowników Zamawiającego z zakresu podstawowej obsługi, konserwacji i</w:t>
      </w:r>
      <w:r w:rsidR="00DA4C8D">
        <w:rPr>
          <w:color w:val="000000"/>
          <w:sz w:val="22"/>
          <w:szCs w:val="22"/>
        </w:rPr>
        <w:t> </w:t>
      </w:r>
      <w:r>
        <w:rPr>
          <w:color w:val="000000"/>
          <w:sz w:val="22"/>
          <w:szCs w:val="22"/>
        </w:rPr>
        <w:t>przechowywania sprzętu gastronomicznego</w:t>
      </w:r>
    </w:p>
    <w:p w:rsidR="00720870" w:rsidRDefault="00720870" w:rsidP="00127760">
      <w:pPr>
        <w:pStyle w:val="Tekstpodstawowy"/>
        <w:suppressAutoHyphens/>
        <w:spacing w:after="0"/>
        <w:ind w:left="284" w:hanging="284"/>
        <w:jc w:val="both"/>
        <w:rPr>
          <w:color w:val="000000"/>
          <w:sz w:val="22"/>
          <w:szCs w:val="22"/>
        </w:rPr>
      </w:pPr>
      <w:r>
        <w:rPr>
          <w:color w:val="000000"/>
          <w:sz w:val="22"/>
          <w:szCs w:val="22"/>
        </w:rPr>
        <w:t>4</w:t>
      </w:r>
      <w:r w:rsidR="00591CA7">
        <w:rPr>
          <w:color w:val="000000"/>
          <w:sz w:val="22"/>
          <w:szCs w:val="22"/>
        </w:rPr>
        <w:t>)</w:t>
      </w:r>
      <w:r>
        <w:rPr>
          <w:color w:val="000000"/>
          <w:sz w:val="22"/>
          <w:szCs w:val="22"/>
        </w:rPr>
        <w:t xml:space="preserve"> Wykonawca dostarczy Zamawiającemu artykuły fabrycznie nowe, posiadające nienaruszone cechy pierwotnego opakowania, posiadające wszelkie wymagane prawem dopuszczenia i</w:t>
      </w:r>
      <w:r w:rsidR="00DA4C8D">
        <w:rPr>
          <w:color w:val="000000"/>
          <w:sz w:val="22"/>
          <w:szCs w:val="22"/>
        </w:rPr>
        <w:t> </w:t>
      </w:r>
      <w:r>
        <w:rPr>
          <w:color w:val="000000"/>
          <w:sz w:val="22"/>
          <w:szCs w:val="22"/>
        </w:rPr>
        <w:t xml:space="preserve">świadectwa, w szczególności atesty, certyfikaty na znak bezpieczeństwa lub certyfikaty zgodności, deklaracje zgodności z Polską Normą etc., oraz które będą odpowiadać wszystkim cechom określonym w formularzu cenowym, </w:t>
      </w:r>
    </w:p>
    <w:p w:rsidR="00720870" w:rsidRDefault="00720870" w:rsidP="00127760">
      <w:pPr>
        <w:pStyle w:val="Tekstpodstawowy"/>
        <w:suppressAutoHyphens/>
        <w:spacing w:after="0"/>
        <w:ind w:left="284" w:hanging="284"/>
        <w:jc w:val="both"/>
        <w:rPr>
          <w:color w:val="000000"/>
          <w:sz w:val="22"/>
          <w:szCs w:val="22"/>
        </w:rPr>
      </w:pPr>
      <w:r>
        <w:rPr>
          <w:color w:val="000000"/>
          <w:sz w:val="22"/>
          <w:szCs w:val="22"/>
        </w:rPr>
        <w:t>5</w:t>
      </w:r>
      <w:r w:rsidR="00591CA7">
        <w:rPr>
          <w:color w:val="000000"/>
          <w:sz w:val="22"/>
          <w:szCs w:val="22"/>
        </w:rPr>
        <w:t>)</w:t>
      </w:r>
      <w:r>
        <w:rPr>
          <w:color w:val="000000"/>
          <w:sz w:val="22"/>
          <w:szCs w:val="22"/>
        </w:rPr>
        <w:t xml:space="preserve"> </w:t>
      </w:r>
      <w:r w:rsidR="00D267DB">
        <w:rPr>
          <w:color w:val="000000"/>
          <w:sz w:val="22"/>
          <w:szCs w:val="22"/>
        </w:rPr>
        <w:t xml:space="preserve"> </w:t>
      </w:r>
      <w:r>
        <w:rPr>
          <w:color w:val="000000"/>
          <w:sz w:val="22"/>
          <w:szCs w:val="22"/>
        </w:rPr>
        <w:t>Wszystkie wymienione w formularzu cenowym fabrycznie nowe artykuły:</w:t>
      </w:r>
    </w:p>
    <w:p w:rsidR="00720870" w:rsidRDefault="00720870" w:rsidP="00127760">
      <w:pPr>
        <w:autoSpaceDE w:val="0"/>
        <w:autoSpaceDN w:val="0"/>
        <w:adjustRightInd w:val="0"/>
        <w:ind w:left="284" w:hanging="284"/>
        <w:jc w:val="both"/>
        <w:rPr>
          <w:color w:val="000000"/>
          <w:sz w:val="22"/>
          <w:szCs w:val="22"/>
        </w:rPr>
      </w:pPr>
      <w:r>
        <w:rPr>
          <w:color w:val="000000"/>
          <w:sz w:val="22"/>
          <w:szCs w:val="22"/>
        </w:rPr>
        <w:t xml:space="preserve">a) </w:t>
      </w:r>
      <w:r w:rsidR="00D267DB">
        <w:rPr>
          <w:color w:val="000000"/>
          <w:sz w:val="22"/>
          <w:szCs w:val="22"/>
        </w:rPr>
        <w:t xml:space="preserve">  </w:t>
      </w:r>
      <w:r>
        <w:rPr>
          <w:color w:val="000000"/>
          <w:sz w:val="22"/>
          <w:szCs w:val="22"/>
        </w:rPr>
        <w:t>są artykułami wcześniej nieeksploatowanymi,</w:t>
      </w:r>
    </w:p>
    <w:p w:rsidR="00720870" w:rsidRDefault="00720870" w:rsidP="00127760">
      <w:pPr>
        <w:autoSpaceDE w:val="0"/>
        <w:autoSpaceDN w:val="0"/>
        <w:adjustRightInd w:val="0"/>
        <w:ind w:left="284" w:hanging="284"/>
        <w:jc w:val="both"/>
        <w:rPr>
          <w:color w:val="000000"/>
          <w:sz w:val="22"/>
          <w:szCs w:val="22"/>
        </w:rPr>
      </w:pPr>
      <w:r>
        <w:rPr>
          <w:color w:val="000000"/>
          <w:sz w:val="22"/>
          <w:szCs w:val="22"/>
        </w:rPr>
        <w:t xml:space="preserve">b) </w:t>
      </w:r>
      <w:r w:rsidR="00D267DB">
        <w:rPr>
          <w:color w:val="000000"/>
          <w:sz w:val="22"/>
          <w:szCs w:val="22"/>
        </w:rPr>
        <w:t xml:space="preserve">  </w:t>
      </w:r>
      <w:r>
        <w:rPr>
          <w:color w:val="000000"/>
          <w:sz w:val="22"/>
          <w:szCs w:val="22"/>
        </w:rPr>
        <w:t>są artykułami wolnymi od wad technicznych i najlepszej jakości (kategoria I),</w:t>
      </w:r>
    </w:p>
    <w:p w:rsidR="00720870" w:rsidRDefault="00720870" w:rsidP="00127760">
      <w:pPr>
        <w:autoSpaceDE w:val="0"/>
        <w:autoSpaceDN w:val="0"/>
        <w:adjustRightInd w:val="0"/>
        <w:ind w:left="284" w:hanging="284"/>
        <w:jc w:val="both"/>
        <w:rPr>
          <w:color w:val="000000"/>
          <w:sz w:val="22"/>
          <w:szCs w:val="22"/>
        </w:rPr>
      </w:pPr>
      <w:r>
        <w:rPr>
          <w:color w:val="000000"/>
          <w:sz w:val="22"/>
          <w:szCs w:val="22"/>
        </w:rPr>
        <w:t xml:space="preserve">c) </w:t>
      </w:r>
      <w:r w:rsidR="00D267DB">
        <w:rPr>
          <w:color w:val="000000"/>
          <w:sz w:val="22"/>
          <w:szCs w:val="22"/>
        </w:rPr>
        <w:t xml:space="preserve">  </w:t>
      </w:r>
      <w:r>
        <w:rPr>
          <w:color w:val="000000"/>
          <w:sz w:val="22"/>
          <w:szCs w:val="22"/>
        </w:rPr>
        <w:t>będą opakowane w fabryczne opakowania umożliwiające ich identyfikację.</w:t>
      </w:r>
    </w:p>
    <w:p w:rsidR="00720870" w:rsidRDefault="00720870" w:rsidP="00127760">
      <w:pPr>
        <w:suppressAutoHyphens/>
        <w:autoSpaceDE w:val="0"/>
        <w:autoSpaceDN w:val="0"/>
        <w:adjustRightInd w:val="0"/>
        <w:ind w:left="284" w:hanging="284"/>
        <w:jc w:val="both"/>
        <w:rPr>
          <w:color w:val="000000"/>
          <w:sz w:val="22"/>
          <w:szCs w:val="22"/>
        </w:rPr>
      </w:pPr>
      <w:r>
        <w:rPr>
          <w:color w:val="000000"/>
          <w:sz w:val="22"/>
          <w:szCs w:val="22"/>
        </w:rPr>
        <w:t>6</w:t>
      </w:r>
      <w:r w:rsidR="00591CA7">
        <w:rPr>
          <w:color w:val="000000"/>
          <w:sz w:val="22"/>
          <w:szCs w:val="22"/>
        </w:rPr>
        <w:t>)</w:t>
      </w:r>
      <w:r w:rsidR="00591CA7">
        <w:rPr>
          <w:color w:val="000000"/>
          <w:sz w:val="22"/>
          <w:szCs w:val="22"/>
        </w:rPr>
        <w:tab/>
      </w:r>
      <w:r>
        <w:rPr>
          <w:color w:val="000000"/>
          <w:sz w:val="22"/>
          <w:szCs w:val="22"/>
        </w:rPr>
        <w:t xml:space="preserve">Wszelkie dokumenty dotyczące przedmiotu zamówienia, w tym dokumentacja eksploatacyjno-techniczna muszą być sporządzone w języku polskim w formie pisemnej </w:t>
      </w:r>
    </w:p>
    <w:p w:rsidR="00720870" w:rsidRDefault="00720870" w:rsidP="00127760">
      <w:pPr>
        <w:suppressAutoHyphens/>
        <w:autoSpaceDE w:val="0"/>
        <w:autoSpaceDN w:val="0"/>
        <w:adjustRightInd w:val="0"/>
        <w:ind w:left="284" w:hanging="284"/>
        <w:jc w:val="both"/>
        <w:rPr>
          <w:color w:val="000000"/>
          <w:sz w:val="22"/>
          <w:szCs w:val="22"/>
        </w:rPr>
      </w:pPr>
      <w:r>
        <w:rPr>
          <w:color w:val="000000"/>
          <w:sz w:val="22"/>
          <w:szCs w:val="22"/>
        </w:rPr>
        <w:t>7</w:t>
      </w:r>
      <w:r w:rsidR="00591CA7">
        <w:rPr>
          <w:color w:val="000000"/>
          <w:sz w:val="22"/>
          <w:szCs w:val="22"/>
        </w:rPr>
        <w:t>)</w:t>
      </w:r>
      <w:r>
        <w:rPr>
          <w:color w:val="000000"/>
          <w:sz w:val="22"/>
          <w:szCs w:val="22"/>
        </w:rPr>
        <w:t xml:space="preserve"> </w:t>
      </w:r>
      <w:r w:rsidR="00D267DB">
        <w:rPr>
          <w:color w:val="000000"/>
          <w:sz w:val="22"/>
          <w:szCs w:val="22"/>
        </w:rPr>
        <w:t xml:space="preserve"> </w:t>
      </w:r>
      <w:r>
        <w:rPr>
          <w:color w:val="000000"/>
          <w:sz w:val="22"/>
          <w:szCs w:val="22"/>
        </w:rPr>
        <w:t>Wykonawca udziela 24-miesięcznej gwarancji na dostarczony przedmiot zamówienia,</w:t>
      </w:r>
    </w:p>
    <w:p w:rsidR="00720870" w:rsidRDefault="00720870" w:rsidP="00127760">
      <w:pPr>
        <w:suppressAutoHyphens/>
        <w:autoSpaceDE w:val="0"/>
        <w:autoSpaceDN w:val="0"/>
        <w:adjustRightInd w:val="0"/>
        <w:ind w:left="284" w:hanging="284"/>
        <w:jc w:val="both"/>
        <w:rPr>
          <w:color w:val="000000"/>
          <w:sz w:val="22"/>
          <w:szCs w:val="22"/>
        </w:rPr>
      </w:pPr>
      <w:r>
        <w:rPr>
          <w:color w:val="000000"/>
          <w:sz w:val="22"/>
          <w:szCs w:val="22"/>
        </w:rPr>
        <w:t>8</w:t>
      </w:r>
      <w:r w:rsidR="00591CA7">
        <w:rPr>
          <w:color w:val="000000"/>
          <w:sz w:val="22"/>
          <w:szCs w:val="22"/>
        </w:rPr>
        <w:t>)</w:t>
      </w:r>
      <w:r>
        <w:rPr>
          <w:color w:val="000000"/>
          <w:sz w:val="22"/>
          <w:szCs w:val="22"/>
        </w:rPr>
        <w:t xml:space="preserve"> </w:t>
      </w:r>
      <w:r w:rsidR="00D267DB">
        <w:rPr>
          <w:color w:val="000000"/>
          <w:sz w:val="22"/>
          <w:szCs w:val="22"/>
        </w:rPr>
        <w:t xml:space="preserve"> </w:t>
      </w:r>
      <w:r>
        <w:rPr>
          <w:color w:val="000000"/>
          <w:sz w:val="22"/>
          <w:szCs w:val="22"/>
        </w:rPr>
        <w:t xml:space="preserve">Termin realizacji zamówienia: </w:t>
      </w:r>
      <w:r w:rsidR="00D267DB">
        <w:rPr>
          <w:sz w:val="22"/>
          <w:szCs w:val="22"/>
        </w:rPr>
        <w:t>10</w:t>
      </w:r>
      <w:r>
        <w:rPr>
          <w:sz w:val="22"/>
          <w:szCs w:val="22"/>
        </w:rPr>
        <w:t xml:space="preserve"> dni</w:t>
      </w:r>
      <w:r>
        <w:rPr>
          <w:color w:val="000000"/>
          <w:sz w:val="22"/>
          <w:szCs w:val="22"/>
        </w:rPr>
        <w:t xml:space="preserve"> od dnia zawarcia umowy,</w:t>
      </w:r>
    </w:p>
    <w:p w:rsidR="00720870" w:rsidRDefault="00720870" w:rsidP="00127760">
      <w:pPr>
        <w:suppressAutoHyphens/>
        <w:autoSpaceDE w:val="0"/>
        <w:autoSpaceDN w:val="0"/>
        <w:adjustRightInd w:val="0"/>
        <w:ind w:left="284" w:hanging="284"/>
        <w:jc w:val="both"/>
        <w:rPr>
          <w:color w:val="000000"/>
          <w:sz w:val="22"/>
          <w:szCs w:val="22"/>
        </w:rPr>
      </w:pPr>
      <w:r>
        <w:rPr>
          <w:color w:val="000000"/>
          <w:sz w:val="22"/>
          <w:szCs w:val="22"/>
        </w:rPr>
        <w:t>9</w:t>
      </w:r>
      <w:r w:rsidR="00591CA7">
        <w:rPr>
          <w:color w:val="000000"/>
          <w:sz w:val="22"/>
          <w:szCs w:val="22"/>
        </w:rPr>
        <w:t>)</w:t>
      </w:r>
      <w:r>
        <w:rPr>
          <w:color w:val="000000"/>
          <w:sz w:val="22"/>
          <w:szCs w:val="22"/>
        </w:rPr>
        <w:t xml:space="preserve"> Wraz z dostawą sprzętu gastronomicznego i kuchennego Wykonawca dostarczy wydane przez producenta deklaracje zgodności, instrukcje obsługi i karty </w:t>
      </w:r>
    </w:p>
    <w:p w:rsidR="00720870" w:rsidRDefault="00720870" w:rsidP="00127760">
      <w:pPr>
        <w:suppressAutoHyphens/>
        <w:autoSpaceDE w:val="0"/>
        <w:autoSpaceDN w:val="0"/>
        <w:adjustRightInd w:val="0"/>
        <w:ind w:left="284" w:hanging="284"/>
        <w:jc w:val="both"/>
        <w:rPr>
          <w:color w:val="000000"/>
          <w:sz w:val="22"/>
          <w:szCs w:val="22"/>
        </w:rPr>
      </w:pPr>
      <w:r>
        <w:rPr>
          <w:color w:val="000000"/>
          <w:sz w:val="22"/>
          <w:szCs w:val="22"/>
        </w:rPr>
        <w:t>10</w:t>
      </w:r>
      <w:r w:rsidR="00591CA7">
        <w:rPr>
          <w:color w:val="000000"/>
          <w:sz w:val="22"/>
          <w:szCs w:val="22"/>
        </w:rPr>
        <w:t>)</w:t>
      </w:r>
      <w:r>
        <w:rPr>
          <w:color w:val="000000"/>
          <w:sz w:val="22"/>
          <w:szCs w:val="22"/>
        </w:rPr>
        <w:t>Dostawa winna być zrealizowana w godzinach 9.00 – 14.00 w dniach pracy Zamawiającego, tj. od poniedziałku do piątku.</w:t>
      </w:r>
    </w:p>
    <w:p w:rsidR="00720870" w:rsidRPr="000125AA" w:rsidRDefault="00720870" w:rsidP="00127760">
      <w:pPr>
        <w:suppressAutoHyphens/>
        <w:autoSpaceDE w:val="0"/>
        <w:autoSpaceDN w:val="0"/>
        <w:adjustRightInd w:val="0"/>
        <w:ind w:left="284" w:hanging="284"/>
        <w:jc w:val="both"/>
        <w:rPr>
          <w:sz w:val="22"/>
          <w:szCs w:val="22"/>
        </w:rPr>
      </w:pPr>
      <w:r>
        <w:rPr>
          <w:color w:val="000000"/>
          <w:sz w:val="22"/>
          <w:szCs w:val="22"/>
        </w:rPr>
        <w:t>11</w:t>
      </w:r>
      <w:r w:rsidR="00591CA7">
        <w:rPr>
          <w:color w:val="000000"/>
          <w:sz w:val="22"/>
          <w:szCs w:val="22"/>
        </w:rPr>
        <w:t>)</w:t>
      </w:r>
      <w:r>
        <w:rPr>
          <w:color w:val="000000"/>
          <w:sz w:val="22"/>
          <w:szCs w:val="22"/>
        </w:rPr>
        <w:t xml:space="preserve">Termin dostawy uzgodniony będzie z Zamawiającym z trzydniowym wyprzedzeniem poprzez przesłanie przez Wykonawcę pisemnego zawiadomienia określającego termin </w:t>
      </w:r>
      <w:r w:rsidRPr="000125AA">
        <w:rPr>
          <w:sz w:val="22"/>
          <w:szCs w:val="22"/>
        </w:rPr>
        <w:t>i</w:t>
      </w:r>
      <w:r w:rsidR="00591CA7" w:rsidRPr="000125AA">
        <w:rPr>
          <w:sz w:val="22"/>
          <w:szCs w:val="22"/>
        </w:rPr>
        <w:t> </w:t>
      </w:r>
      <w:r w:rsidRPr="000125AA">
        <w:rPr>
          <w:sz w:val="22"/>
          <w:szCs w:val="22"/>
        </w:rPr>
        <w:t>godzinę dostawy na nr fax 22</w:t>
      </w:r>
      <w:r w:rsidR="002856B4">
        <w:rPr>
          <w:sz w:val="22"/>
          <w:szCs w:val="22"/>
        </w:rPr>
        <w:t xml:space="preserve"> </w:t>
      </w:r>
      <w:r w:rsidRPr="000125AA">
        <w:rPr>
          <w:sz w:val="22"/>
          <w:szCs w:val="22"/>
        </w:rPr>
        <w:t>328 60 50</w:t>
      </w:r>
    </w:p>
    <w:p w:rsidR="00720870" w:rsidRPr="000125AA" w:rsidRDefault="00720870" w:rsidP="00127760">
      <w:pPr>
        <w:tabs>
          <w:tab w:val="left" w:pos="284"/>
        </w:tabs>
        <w:suppressAutoHyphens/>
        <w:ind w:left="284" w:hanging="284"/>
        <w:jc w:val="both"/>
        <w:rPr>
          <w:rFonts w:eastAsia="Arial"/>
          <w:b/>
          <w:i/>
          <w:kern w:val="2"/>
          <w:sz w:val="22"/>
          <w:szCs w:val="22"/>
          <w:lang w:eastAsia="ar-SA"/>
        </w:rPr>
      </w:pPr>
      <w:r w:rsidRPr="000125AA">
        <w:rPr>
          <w:rFonts w:eastAsia="Arial"/>
          <w:kern w:val="2"/>
          <w:sz w:val="22"/>
          <w:szCs w:val="22"/>
          <w:lang w:eastAsia="ar-SA"/>
        </w:rPr>
        <w:t>12</w:t>
      </w:r>
      <w:r w:rsidR="00591CA7" w:rsidRPr="000125AA">
        <w:rPr>
          <w:rFonts w:eastAsia="Arial"/>
          <w:kern w:val="2"/>
          <w:sz w:val="22"/>
          <w:szCs w:val="22"/>
          <w:lang w:eastAsia="ar-SA"/>
        </w:rPr>
        <w:t>)</w:t>
      </w:r>
      <w:r w:rsidR="00D267DB">
        <w:rPr>
          <w:rFonts w:eastAsia="Arial"/>
          <w:kern w:val="2"/>
          <w:sz w:val="22"/>
          <w:szCs w:val="22"/>
          <w:lang w:eastAsia="ar-SA"/>
        </w:rPr>
        <w:t>C</w:t>
      </w:r>
      <w:r w:rsidRPr="000125AA">
        <w:rPr>
          <w:rFonts w:eastAsia="Arial"/>
          <w:kern w:val="2"/>
          <w:sz w:val="22"/>
          <w:szCs w:val="22"/>
          <w:lang w:eastAsia="ar-SA"/>
        </w:rPr>
        <w:t xml:space="preserve">echy oferowanego sprzętu stanowi </w:t>
      </w:r>
      <w:r w:rsidRPr="000125AA">
        <w:rPr>
          <w:rFonts w:eastAsia="Arial"/>
          <w:b/>
          <w:i/>
          <w:kern w:val="2"/>
          <w:sz w:val="22"/>
          <w:szCs w:val="22"/>
          <w:lang w:eastAsia="ar-SA"/>
        </w:rPr>
        <w:t>Załącznik Nr 2A</w:t>
      </w:r>
    </w:p>
    <w:p w:rsidR="00720870" w:rsidRPr="000125AA" w:rsidRDefault="00720870" w:rsidP="00127760">
      <w:pPr>
        <w:pStyle w:val="Tekstpodstawowy"/>
        <w:ind w:left="284" w:hanging="284"/>
        <w:jc w:val="both"/>
        <w:rPr>
          <w:sz w:val="22"/>
          <w:szCs w:val="22"/>
        </w:rPr>
      </w:pPr>
      <w:r w:rsidRPr="000125AA">
        <w:rPr>
          <w:rFonts w:eastAsia="Arial"/>
          <w:b/>
          <w:kern w:val="2"/>
          <w:sz w:val="22"/>
          <w:szCs w:val="22"/>
          <w:lang w:eastAsia="ar-SA"/>
        </w:rPr>
        <w:t>5</w:t>
      </w:r>
      <w:r w:rsidR="00591CA7" w:rsidRPr="000125AA">
        <w:rPr>
          <w:rFonts w:eastAsia="Arial"/>
          <w:b/>
          <w:kern w:val="2"/>
          <w:sz w:val="22"/>
          <w:szCs w:val="22"/>
          <w:lang w:eastAsia="ar-SA"/>
        </w:rPr>
        <w:t>.</w:t>
      </w:r>
      <w:r w:rsidRPr="000125AA">
        <w:rPr>
          <w:rFonts w:eastAsia="Arial"/>
          <w:b/>
          <w:kern w:val="2"/>
          <w:sz w:val="22"/>
          <w:szCs w:val="22"/>
          <w:lang w:eastAsia="ar-SA"/>
        </w:rPr>
        <w:t xml:space="preserve"> </w:t>
      </w:r>
      <w:r w:rsidR="00591CA7" w:rsidRPr="000125AA">
        <w:rPr>
          <w:rFonts w:eastAsia="Arial"/>
          <w:b/>
          <w:kern w:val="2"/>
          <w:sz w:val="22"/>
          <w:szCs w:val="22"/>
          <w:lang w:eastAsia="ar-SA"/>
        </w:rPr>
        <w:tab/>
      </w:r>
      <w:r w:rsidRPr="000125AA">
        <w:rPr>
          <w:sz w:val="22"/>
          <w:szCs w:val="22"/>
        </w:rPr>
        <w:t xml:space="preserve">Szczegółowy formularz cenowy przedmiotu zamówienia stanowi </w:t>
      </w:r>
      <w:r w:rsidRPr="000125AA">
        <w:rPr>
          <w:b/>
          <w:i/>
          <w:sz w:val="22"/>
          <w:szCs w:val="22"/>
        </w:rPr>
        <w:t>Załącznik Nr 2</w:t>
      </w:r>
      <w:r w:rsidRPr="000125AA">
        <w:rPr>
          <w:sz w:val="22"/>
          <w:szCs w:val="22"/>
        </w:rPr>
        <w:t xml:space="preserve"> do opisu przedmiotu zamówienia.</w:t>
      </w:r>
    </w:p>
    <w:p w:rsidR="00720870" w:rsidRDefault="00720870" w:rsidP="00720870">
      <w:pPr>
        <w:pStyle w:val="Akapitzlist"/>
        <w:spacing w:line="276" w:lineRule="auto"/>
        <w:ind w:hanging="720"/>
        <w:jc w:val="both"/>
        <w:rPr>
          <w:color w:val="000000"/>
        </w:rPr>
      </w:pPr>
      <w:r>
        <w:rPr>
          <w:b/>
          <w:bCs/>
          <w:color w:val="000000"/>
          <w:sz w:val="22"/>
          <w:szCs w:val="22"/>
        </w:rPr>
        <w:t>-------------------------------------------------------------------------------------------------------------------------</w:t>
      </w:r>
    </w:p>
    <w:p w:rsidR="00720870" w:rsidRDefault="00720870" w:rsidP="00720870">
      <w:pPr>
        <w:tabs>
          <w:tab w:val="num" w:pos="567"/>
        </w:tabs>
        <w:suppressAutoHyphens/>
        <w:ind w:left="567" w:hanging="567"/>
        <w:jc w:val="both"/>
        <w:rPr>
          <w:b/>
          <w:sz w:val="22"/>
          <w:szCs w:val="22"/>
        </w:rPr>
      </w:pPr>
      <w:r>
        <w:rPr>
          <w:b/>
          <w:sz w:val="22"/>
          <w:szCs w:val="22"/>
        </w:rPr>
        <w:t>6</w:t>
      </w:r>
      <w:r w:rsidR="00591CA7">
        <w:rPr>
          <w:b/>
          <w:sz w:val="22"/>
          <w:szCs w:val="22"/>
        </w:rPr>
        <w:t>.</w:t>
      </w:r>
      <w:r>
        <w:rPr>
          <w:sz w:val="22"/>
          <w:szCs w:val="22"/>
        </w:rPr>
        <w:t xml:space="preserve">    Zamawiający nie przewiduje udzielenia zamówień uzupełniających, o których mowa w art.                           67 ust. 1 pkt. 7 </w:t>
      </w:r>
      <w:proofErr w:type="spellStart"/>
      <w:r>
        <w:rPr>
          <w:sz w:val="22"/>
          <w:szCs w:val="22"/>
        </w:rPr>
        <w:t>Pzp</w:t>
      </w:r>
      <w:proofErr w:type="spellEnd"/>
      <w:r>
        <w:rPr>
          <w:sz w:val="22"/>
          <w:szCs w:val="22"/>
        </w:rPr>
        <w:t>.</w:t>
      </w:r>
      <w:r>
        <w:rPr>
          <w:b/>
          <w:sz w:val="22"/>
          <w:szCs w:val="22"/>
        </w:rPr>
        <w:t xml:space="preserve">   </w:t>
      </w:r>
    </w:p>
    <w:p w:rsidR="00720870" w:rsidRDefault="00720870" w:rsidP="00720870">
      <w:pPr>
        <w:pStyle w:val="Bezodstpw"/>
        <w:tabs>
          <w:tab w:val="num" w:pos="567"/>
        </w:tabs>
        <w:ind w:left="567" w:hanging="567"/>
        <w:jc w:val="both"/>
        <w:rPr>
          <w:color w:val="auto"/>
          <w:sz w:val="22"/>
          <w:szCs w:val="22"/>
        </w:rPr>
      </w:pPr>
      <w:r>
        <w:rPr>
          <w:b/>
          <w:color w:val="auto"/>
          <w:sz w:val="22"/>
          <w:szCs w:val="22"/>
        </w:rPr>
        <w:t>7</w:t>
      </w:r>
      <w:r w:rsidR="00591CA7">
        <w:rPr>
          <w:b/>
          <w:color w:val="auto"/>
          <w:sz w:val="22"/>
          <w:szCs w:val="22"/>
        </w:rPr>
        <w:t>.</w:t>
      </w:r>
      <w:r>
        <w:rPr>
          <w:b/>
          <w:color w:val="auto"/>
          <w:sz w:val="22"/>
          <w:szCs w:val="22"/>
        </w:rPr>
        <w:t xml:space="preserve"> </w:t>
      </w:r>
      <w:r>
        <w:rPr>
          <w:b/>
          <w:color w:val="auto"/>
          <w:sz w:val="22"/>
          <w:szCs w:val="22"/>
        </w:rPr>
        <w:tab/>
      </w:r>
      <w:r>
        <w:rPr>
          <w:color w:val="auto"/>
          <w:sz w:val="22"/>
          <w:szCs w:val="22"/>
        </w:rPr>
        <w:t>Zamawiający nie przewiduje składania ofert wariantowych.</w:t>
      </w:r>
    </w:p>
    <w:p w:rsidR="00720870" w:rsidRDefault="00720870" w:rsidP="00720870">
      <w:pPr>
        <w:pStyle w:val="Akapitzlist"/>
        <w:tabs>
          <w:tab w:val="left" w:pos="0"/>
        </w:tabs>
        <w:ind w:left="567" w:hanging="567"/>
        <w:jc w:val="both"/>
        <w:rPr>
          <w:b/>
          <w:sz w:val="22"/>
          <w:szCs w:val="22"/>
          <w:u w:val="single"/>
        </w:rPr>
      </w:pPr>
      <w:r>
        <w:rPr>
          <w:b/>
          <w:sz w:val="22"/>
          <w:szCs w:val="22"/>
        </w:rPr>
        <w:t>8</w:t>
      </w:r>
      <w:r w:rsidR="00591CA7">
        <w:rPr>
          <w:b/>
          <w:sz w:val="22"/>
          <w:szCs w:val="22"/>
        </w:rPr>
        <w:t>.</w:t>
      </w:r>
      <w:r>
        <w:rPr>
          <w:b/>
          <w:sz w:val="22"/>
          <w:szCs w:val="22"/>
        </w:rPr>
        <w:t xml:space="preserve">  </w:t>
      </w:r>
      <w:r>
        <w:rPr>
          <w:b/>
          <w:sz w:val="22"/>
          <w:szCs w:val="22"/>
        </w:rPr>
        <w:tab/>
      </w:r>
      <w:r>
        <w:rPr>
          <w:b/>
          <w:sz w:val="22"/>
          <w:szCs w:val="22"/>
          <w:u w:val="single"/>
        </w:rPr>
        <w:t>Podwykonawstwo</w:t>
      </w:r>
    </w:p>
    <w:p w:rsidR="00720870" w:rsidRDefault="00720870" w:rsidP="00720870">
      <w:pPr>
        <w:pStyle w:val="Akapitzlist"/>
        <w:tabs>
          <w:tab w:val="left" w:pos="142"/>
        </w:tabs>
        <w:ind w:left="567" w:hanging="567"/>
        <w:jc w:val="both"/>
        <w:rPr>
          <w:sz w:val="22"/>
          <w:szCs w:val="22"/>
        </w:rPr>
      </w:pPr>
      <w:r>
        <w:rPr>
          <w:b/>
          <w:sz w:val="22"/>
          <w:szCs w:val="22"/>
        </w:rPr>
        <w:t>1</w:t>
      </w:r>
      <w:r w:rsidR="00591CA7">
        <w:rPr>
          <w:b/>
          <w:sz w:val="22"/>
          <w:szCs w:val="22"/>
        </w:rPr>
        <w:t>)</w:t>
      </w:r>
      <w:r>
        <w:rPr>
          <w:b/>
          <w:sz w:val="22"/>
          <w:szCs w:val="22"/>
        </w:rPr>
        <w:tab/>
      </w:r>
      <w:r>
        <w:rPr>
          <w:sz w:val="22"/>
          <w:szCs w:val="22"/>
        </w:rPr>
        <w:t xml:space="preserve">Zamawiający zgodnie z art. 36a ust. 1 </w:t>
      </w:r>
      <w:proofErr w:type="spellStart"/>
      <w:r>
        <w:rPr>
          <w:sz w:val="22"/>
          <w:szCs w:val="22"/>
        </w:rPr>
        <w:t>Pzp</w:t>
      </w:r>
      <w:proofErr w:type="spellEnd"/>
      <w:r>
        <w:rPr>
          <w:sz w:val="22"/>
          <w:szCs w:val="22"/>
        </w:rPr>
        <w:t xml:space="preserve"> informuje, że Wykonawca może powierzyć wykonanie części zamówienia podwykonawcy. Brak wskazania podwykonawcy oznacza, że Wykonawca samodzielnie zrealizuje zamówienie. Za czynności podwykonawców Wykonawca odpowiada wobec Zamawiającego jak za działania własne,</w:t>
      </w:r>
    </w:p>
    <w:p w:rsidR="00720870" w:rsidRDefault="00720870" w:rsidP="00720870">
      <w:pPr>
        <w:pStyle w:val="Akapitzlist"/>
        <w:tabs>
          <w:tab w:val="left" w:pos="567"/>
        </w:tabs>
        <w:ind w:left="567" w:hanging="567"/>
        <w:jc w:val="both"/>
        <w:rPr>
          <w:sz w:val="22"/>
          <w:szCs w:val="22"/>
        </w:rPr>
      </w:pPr>
      <w:r>
        <w:rPr>
          <w:b/>
          <w:sz w:val="22"/>
          <w:szCs w:val="22"/>
        </w:rPr>
        <w:t>2</w:t>
      </w:r>
      <w:r w:rsidR="00591CA7">
        <w:rPr>
          <w:b/>
          <w:sz w:val="22"/>
          <w:szCs w:val="22"/>
        </w:rPr>
        <w:t>)</w:t>
      </w:r>
      <w:r>
        <w:rPr>
          <w:b/>
          <w:sz w:val="22"/>
          <w:szCs w:val="22"/>
        </w:rPr>
        <w:t xml:space="preserve"> </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w:t>
      </w:r>
      <w:proofErr w:type="spellStart"/>
      <w:r>
        <w:rPr>
          <w:sz w:val="22"/>
          <w:szCs w:val="22"/>
        </w:rPr>
        <w:t>Pzp</w:t>
      </w:r>
      <w:proofErr w:type="spellEnd"/>
      <w:r>
        <w:rPr>
          <w:sz w:val="22"/>
          <w:szCs w:val="22"/>
        </w:rPr>
        <w:t>,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720870" w:rsidRDefault="00720870" w:rsidP="00720870">
      <w:pPr>
        <w:pStyle w:val="Akapitzlist"/>
        <w:tabs>
          <w:tab w:val="left" w:pos="567"/>
        </w:tabs>
        <w:ind w:left="567" w:hanging="567"/>
        <w:jc w:val="both"/>
        <w:rPr>
          <w:sz w:val="22"/>
          <w:szCs w:val="22"/>
        </w:rPr>
      </w:pPr>
      <w:r>
        <w:rPr>
          <w:b/>
          <w:sz w:val="22"/>
          <w:szCs w:val="22"/>
        </w:rPr>
        <w:t>3</w:t>
      </w:r>
      <w:r w:rsidR="00591CA7">
        <w:rPr>
          <w:b/>
          <w:sz w:val="22"/>
          <w:szCs w:val="22"/>
        </w:rPr>
        <w:t>)</w:t>
      </w:r>
      <w:r>
        <w:rPr>
          <w:b/>
          <w:sz w:val="22"/>
          <w:szCs w:val="22"/>
        </w:rPr>
        <w:t xml:space="preserve"> </w:t>
      </w:r>
      <w:r>
        <w:rPr>
          <w:b/>
          <w:sz w:val="22"/>
          <w:szCs w:val="22"/>
        </w:rPr>
        <w:tab/>
      </w:r>
      <w:r>
        <w:rPr>
          <w:sz w:val="22"/>
          <w:szCs w:val="22"/>
        </w:rPr>
        <w:t xml:space="preserve">Jeżeli Wykonawca wykazuje spełnienie warunków, o których mowa w art. 22 ust. 1 </w:t>
      </w:r>
      <w:proofErr w:type="spellStart"/>
      <w:r>
        <w:rPr>
          <w:sz w:val="22"/>
          <w:szCs w:val="22"/>
        </w:rPr>
        <w:t>Pzp</w:t>
      </w:r>
      <w:proofErr w:type="spellEnd"/>
      <w:r>
        <w:rPr>
          <w:sz w:val="22"/>
          <w:szCs w:val="22"/>
        </w:rPr>
        <w:t xml:space="preserve">, </w:t>
      </w:r>
      <w:r>
        <w:rPr>
          <w:sz w:val="22"/>
          <w:szCs w:val="22"/>
          <w:u w:val="single"/>
        </w:rPr>
        <w:t xml:space="preserve">polega na zasobach innych podmiotów na zasadach określonych w art. 26 ust. 2b </w:t>
      </w:r>
      <w:proofErr w:type="spellStart"/>
      <w:r>
        <w:rPr>
          <w:sz w:val="22"/>
          <w:szCs w:val="22"/>
          <w:u w:val="single"/>
        </w:rPr>
        <w:t>Pzp</w:t>
      </w:r>
      <w:proofErr w:type="spellEnd"/>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 xml:space="preserve">wykazać te podmioty oraz części zamówienia, które będą im </w:t>
      </w:r>
      <w:r>
        <w:rPr>
          <w:sz w:val="22"/>
          <w:szCs w:val="22"/>
        </w:rPr>
        <w:lastRenderedPageBreak/>
        <w:t>powierzone i złożyć dokumenty o których mowa w rozdziale VI ust. 2 pkt 1) – 6) SIWZ, dotyczące tych podmiotów.</w:t>
      </w:r>
    </w:p>
    <w:p w:rsidR="00DA4C8D" w:rsidRPr="00D267DB" w:rsidRDefault="00DA4C8D" w:rsidP="00DA4C8D">
      <w:pPr>
        <w:pStyle w:val="Akapitzlist"/>
        <w:tabs>
          <w:tab w:val="left" w:pos="567"/>
        </w:tabs>
        <w:ind w:left="567" w:hanging="567"/>
        <w:jc w:val="both"/>
        <w:rPr>
          <w:sz w:val="22"/>
          <w:szCs w:val="22"/>
        </w:rPr>
      </w:pPr>
      <w:r>
        <w:rPr>
          <w:sz w:val="22"/>
          <w:szCs w:val="22"/>
        </w:rPr>
        <w:t>9.</w:t>
      </w:r>
      <w:r w:rsidRPr="00D267DB">
        <w:rPr>
          <w:sz w:val="22"/>
          <w:szCs w:val="22"/>
        </w:rPr>
        <w:tab/>
      </w:r>
      <w:r w:rsidRPr="00D267DB">
        <w:rPr>
          <w:b/>
          <w:sz w:val="22"/>
          <w:szCs w:val="22"/>
          <w:u w:val="single"/>
          <w:lang w:eastAsia="ar-SA"/>
        </w:rPr>
        <w:t>Zamawiający</w:t>
      </w:r>
      <w:r w:rsidRPr="00D267DB">
        <w:rPr>
          <w:rFonts w:eastAsia="Tahoma"/>
          <w:b/>
          <w:sz w:val="22"/>
          <w:szCs w:val="22"/>
          <w:u w:val="single"/>
        </w:rPr>
        <w:t xml:space="preserve"> zgodnie z art. 29 ust. 3 </w:t>
      </w:r>
      <w:proofErr w:type="spellStart"/>
      <w:r w:rsidRPr="00D267DB">
        <w:rPr>
          <w:rFonts w:eastAsia="Tahoma"/>
          <w:b/>
          <w:sz w:val="22"/>
          <w:szCs w:val="22"/>
          <w:u w:val="single"/>
        </w:rPr>
        <w:t>Pzp</w:t>
      </w:r>
      <w:proofErr w:type="spellEnd"/>
      <w:r w:rsidRPr="00D267DB">
        <w:rPr>
          <w:rFonts w:eastAsia="Tahoma"/>
          <w:b/>
          <w:sz w:val="22"/>
          <w:szCs w:val="22"/>
          <w:u w:val="single"/>
        </w:rPr>
        <w:t>, dopuszcza możliwość składania ofert równoważnych</w:t>
      </w:r>
      <w:r w:rsidRPr="00D267DB">
        <w:rPr>
          <w:rFonts w:eastAsia="Tahoma"/>
          <w:sz w:val="22"/>
          <w:szCs w:val="22"/>
          <w:u w:val="single"/>
        </w:rPr>
        <w:t xml:space="preserve"> </w:t>
      </w:r>
      <w:r w:rsidRPr="00D267DB">
        <w:rPr>
          <w:sz w:val="22"/>
          <w:szCs w:val="22"/>
          <w:u w:val="single"/>
        </w:rPr>
        <w:t>o parametrach nie gorszych niż podane w opisie przedmiotu zamówienia.</w:t>
      </w:r>
    </w:p>
    <w:p w:rsidR="00DA4C8D" w:rsidRPr="00D267DB" w:rsidRDefault="00DA4C8D" w:rsidP="00DA4C8D">
      <w:pPr>
        <w:ind w:left="567"/>
        <w:jc w:val="both"/>
        <w:rPr>
          <w:sz w:val="22"/>
          <w:szCs w:val="22"/>
        </w:rPr>
      </w:pPr>
      <w:r w:rsidRPr="00D267DB">
        <w:rPr>
          <w:sz w:val="22"/>
          <w:szCs w:val="22"/>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t>
      </w:r>
    </w:p>
    <w:p w:rsidR="00DA4C8D" w:rsidRPr="00D267DB" w:rsidRDefault="00DA4C8D" w:rsidP="00DA4C8D">
      <w:pPr>
        <w:ind w:left="567"/>
        <w:jc w:val="both"/>
        <w:rPr>
          <w:sz w:val="22"/>
          <w:szCs w:val="22"/>
        </w:rPr>
      </w:pPr>
      <w:r w:rsidRPr="00D267DB">
        <w:rPr>
          <w:sz w:val="22"/>
          <w:szCs w:val="22"/>
        </w:rPr>
        <w:t xml:space="preserve">W przypadku złożenia oferty równoważnej wymaga się, aby produkt równoważny posiadał identyczne lub lepsze parametry techniczne, jak produkty wskazane przez Zamawiającego w opisie przedmiotu zamówienia. </w:t>
      </w:r>
    </w:p>
    <w:p w:rsidR="00DA4C8D" w:rsidRPr="00D267DB" w:rsidRDefault="00DA4C8D" w:rsidP="00DA4C8D">
      <w:pPr>
        <w:ind w:left="567"/>
        <w:jc w:val="both"/>
        <w:rPr>
          <w:sz w:val="22"/>
          <w:szCs w:val="22"/>
          <w:lang w:eastAsia="ar-SA"/>
        </w:rPr>
      </w:pPr>
      <w:r w:rsidRPr="00D267DB">
        <w:rPr>
          <w:sz w:val="22"/>
          <w:szCs w:val="22"/>
        </w:rPr>
        <w:t xml:space="preserve">Zgodnie z art. 30 ust. 5 </w:t>
      </w:r>
      <w:proofErr w:type="spellStart"/>
      <w:r w:rsidRPr="00D267DB">
        <w:rPr>
          <w:sz w:val="22"/>
          <w:szCs w:val="22"/>
        </w:rPr>
        <w:t>Pzp</w:t>
      </w:r>
      <w:proofErr w:type="spellEnd"/>
      <w:r w:rsidRPr="00D267DB">
        <w:rPr>
          <w:sz w:val="22"/>
          <w:szCs w:val="22"/>
        </w:rPr>
        <w:t xml:space="preserve"> ciężar udowodnienia równoważności spoczywa na Wykonawcy, co oznacza, że </w:t>
      </w:r>
      <w:r w:rsidRPr="00D267DB">
        <w:rPr>
          <w:rFonts w:eastAsia="Tahoma"/>
          <w:sz w:val="22"/>
          <w:szCs w:val="22"/>
        </w:rPr>
        <w:t xml:space="preserve">Wykonawca zobowiązany jest przedstawić wraz z ofertą jego szczegółową specyfikację w odniesieniu do parametrów technicznych, z której w sposób nie budzący żadnej wątpliwości winno wynikać, iż oferowany przedmiot zamówienia jest o takich samych lub lepszych parametrach w odniesieniu do przedmiotu zamówienia określonego przez Zamawiającego. </w:t>
      </w:r>
      <w:r w:rsidRPr="00D267DB">
        <w:rPr>
          <w:sz w:val="22"/>
          <w:szCs w:val="22"/>
          <w:lang w:eastAsia="ar-SA"/>
        </w:rPr>
        <w:t xml:space="preserve"> </w:t>
      </w:r>
    </w:p>
    <w:p w:rsidR="00DA4C8D" w:rsidRDefault="00DA4C8D" w:rsidP="00720870">
      <w:pPr>
        <w:pStyle w:val="Akapitzlist"/>
        <w:tabs>
          <w:tab w:val="left" w:pos="567"/>
        </w:tabs>
        <w:ind w:left="567" w:hanging="567"/>
        <w:jc w:val="both"/>
        <w:rPr>
          <w:sz w:val="22"/>
          <w:szCs w:val="22"/>
        </w:rPr>
      </w:pPr>
    </w:p>
    <w:p w:rsidR="00720870" w:rsidRDefault="00720870" w:rsidP="00720870">
      <w:pPr>
        <w:pStyle w:val="Nagwek2"/>
        <w:ind w:left="567" w:hanging="567"/>
        <w:rPr>
          <w:sz w:val="22"/>
          <w:szCs w:val="22"/>
        </w:rPr>
      </w:pPr>
      <w:r>
        <w:rPr>
          <w:sz w:val="22"/>
          <w:szCs w:val="22"/>
        </w:rPr>
        <w:t xml:space="preserve">IV. </w:t>
      </w:r>
      <w:r>
        <w:rPr>
          <w:sz w:val="22"/>
          <w:szCs w:val="22"/>
        </w:rPr>
        <w:tab/>
        <w:t xml:space="preserve">Termin wykonania zamówienia </w:t>
      </w:r>
    </w:p>
    <w:p w:rsidR="00720870" w:rsidRDefault="00720870" w:rsidP="00720870">
      <w:pPr>
        <w:rPr>
          <w:color w:val="FF0000"/>
          <w:sz w:val="22"/>
          <w:szCs w:val="22"/>
        </w:rPr>
      </w:pPr>
    </w:p>
    <w:p w:rsidR="00625A6D" w:rsidRPr="00D267DB" w:rsidRDefault="00625A6D" w:rsidP="00625A6D">
      <w:pPr>
        <w:widowControl w:val="0"/>
        <w:numPr>
          <w:ilvl w:val="0"/>
          <w:numId w:val="39"/>
        </w:numPr>
        <w:tabs>
          <w:tab w:val="clear" w:pos="720"/>
          <w:tab w:val="num" w:pos="540"/>
          <w:tab w:val="left" w:pos="2977"/>
        </w:tabs>
        <w:autoSpaceDE w:val="0"/>
        <w:autoSpaceDN w:val="0"/>
        <w:adjustRightInd w:val="0"/>
        <w:ind w:left="540" w:hanging="540"/>
        <w:jc w:val="both"/>
        <w:rPr>
          <w:rFonts w:eastAsia="SimSun"/>
          <w:sz w:val="22"/>
          <w:szCs w:val="22"/>
        </w:rPr>
      </w:pPr>
      <w:r w:rsidRPr="00D267DB">
        <w:rPr>
          <w:rFonts w:eastAsia="SimSun"/>
          <w:sz w:val="22"/>
          <w:szCs w:val="22"/>
        </w:rPr>
        <w:t>Wymagany termin wykonania zamówienia: maksymalnie 10 dni od dnia podpisania umowy, z zastrzeżeniem ust. 2.</w:t>
      </w:r>
      <w:r w:rsidRPr="00D267DB">
        <w:rPr>
          <w:rFonts w:eastAsiaTheme="minorHAnsi"/>
          <w:sz w:val="22"/>
          <w:szCs w:val="22"/>
        </w:rPr>
        <w:t xml:space="preserve"> </w:t>
      </w:r>
    </w:p>
    <w:p w:rsidR="00625A6D" w:rsidRPr="00D267DB" w:rsidRDefault="00625A6D" w:rsidP="00625A6D">
      <w:pPr>
        <w:widowControl w:val="0"/>
        <w:numPr>
          <w:ilvl w:val="0"/>
          <w:numId w:val="39"/>
        </w:numPr>
        <w:tabs>
          <w:tab w:val="clear" w:pos="720"/>
          <w:tab w:val="num" w:pos="540"/>
          <w:tab w:val="left" w:pos="2977"/>
        </w:tabs>
        <w:autoSpaceDE w:val="0"/>
        <w:autoSpaceDN w:val="0"/>
        <w:adjustRightInd w:val="0"/>
        <w:ind w:left="540" w:hanging="540"/>
        <w:jc w:val="both"/>
        <w:rPr>
          <w:rFonts w:eastAsia="SimSun"/>
          <w:sz w:val="22"/>
          <w:szCs w:val="22"/>
        </w:rPr>
      </w:pPr>
      <w:r w:rsidRPr="00D267DB">
        <w:rPr>
          <w:bCs/>
          <w:sz w:val="22"/>
          <w:szCs w:val="22"/>
        </w:rPr>
        <w:t>Wykonawca może zadeklarować krótszy termin wykonania zamówienia, co będzie przedmiotem oceny ofert w ramach jednego z kryteriów o wadze 20%.</w:t>
      </w:r>
    </w:p>
    <w:p w:rsidR="00720870" w:rsidRDefault="00720870" w:rsidP="00720870">
      <w:pPr>
        <w:ind w:left="360"/>
        <w:contextualSpacing/>
        <w:jc w:val="both"/>
        <w:rPr>
          <w:sz w:val="22"/>
          <w:szCs w:val="22"/>
        </w:rPr>
      </w:pPr>
    </w:p>
    <w:p w:rsidR="00720870" w:rsidRDefault="00720870" w:rsidP="00720870">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720870" w:rsidRDefault="00720870" w:rsidP="00720870">
      <w:pPr>
        <w:numPr>
          <w:ilvl w:val="1"/>
          <w:numId w:val="5"/>
        </w:numPr>
        <w:tabs>
          <w:tab w:val="num" w:pos="567"/>
        </w:tabs>
        <w:ind w:left="567" w:hanging="567"/>
        <w:jc w:val="both"/>
        <w:rPr>
          <w:rFonts w:cs="Tahoma"/>
          <w:b/>
          <w:sz w:val="22"/>
          <w:szCs w:val="22"/>
        </w:rPr>
      </w:pPr>
      <w:r>
        <w:rPr>
          <w:rFonts w:cs="Tahoma"/>
          <w:b/>
          <w:sz w:val="22"/>
          <w:szCs w:val="22"/>
        </w:rPr>
        <w:t>O udzielenie zamówienia mogą się ubiegać Wykonawcy, którzy spełniają warunki dotyczące:</w:t>
      </w:r>
    </w:p>
    <w:p w:rsidR="00720870" w:rsidRDefault="00720870" w:rsidP="00127760">
      <w:pPr>
        <w:ind w:left="284" w:hanging="284"/>
        <w:jc w:val="both"/>
        <w:rPr>
          <w:rFonts w:cs="Tahoma"/>
          <w:sz w:val="22"/>
          <w:szCs w:val="22"/>
        </w:rPr>
      </w:pPr>
      <w:r>
        <w:rPr>
          <w:rFonts w:cs="Tahoma"/>
          <w:sz w:val="22"/>
          <w:szCs w:val="22"/>
        </w:rPr>
        <w:t xml:space="preserve">1) </w:t>
      </w:r>
      <w:r>
        <w:rPr>
          <w:rFonts w:cs="Tahoma"/>
          <w:sz w:val="22"/>
          <w:szCs w:val="22"/>
        </w:rPr>
        <w:tab/>
        <w:t>Posiadania uprawnienia do wykonywania określonej działalności lub czynności, jeżeli ustawy nakładają obowiązek posiadania takich uprawnień,</w:t>
      </w:r>
    </w:p>
    <w:p w:rsidR="00720870" w:rsidRDefault="00720870" w:rsidP="00127760">
      <w:pPr>
        <w:autoSpaceDE w:val="0"/>
        <w:autoSpaceDN w:val="0"/>
        <w:adjustRightInd w:val="0"/>
        <w:ind w:left="284" w:hanging="284"/>
        <w:jc w:val="both"/>
        <w:rPr>
          <w:sz w:val="22"/>
          <w:szCs w:val="22"/>
        </w:rPr>
      </w:pPr>
      <w:r>
        <w:rPr>
          <w:rFonts w:cs="Tahoma"/>
          <w:sz w:val="22"/>
          <w:szCs w:val="22"/>
        </w:rPr>
        <w:t>2)</w:t>
      </w:r>
      <w:r>
        <w:rPr>
          <w:rFonts w:cs="Tahoma"/>
          <w:sz w:val="22"/>
          <w:szCs w:val="22"/>
        </w:rPr>
        <w:tab/>
        <w:t>Po</w:t>
      </w:r>
      <w:r>
        <w:rPr>
          <w:sz w:val="22"/>
          <w:szCs w:val="22"/>
        </w:rPr>
        <w:t xml:space="preserve">siadania niezbędnej wiedzy i doświadczenia, tj. w okresie ostatnich trzech lat przed dniem wszczęcia postępowania, a jeżeli okres prowadzenia działalności jest krótszy – w tym okresie, wykonał, a w </w:t>
      </w:r>
      <w:r>
        <w:rPr>
          <w:rFonts w:eastAsia="Univers-PL"/>
          <w:sz w:val="22"/>
          <w:szCs w:val="22"/>
        </w:rPr>
        <w:t xml:space="preserve">przypadku świadczeń okresowych lub ciągłych również wykonywanych, </w:t>
      </w:r>
      <w:r>
        <w:rPr>
          <w:sz w:val="22"/>
          <w:szCs w:val="22"/>
        </w:rPr>
        <w:t>głównych dostaw sprzętu gastronomicznego odpowiadających przedmiotowi zamówienia. Wykonawca spełni warunek, jeżeli wykaże się realizacją co najmniej dwóch dostaw sprzętu gastronomicznego na kwotę nie mniejszą niż 100 000,00 zł brutto każda</w:t>
      </w:r>
    </w:p>
    <w:p w:rsidR="00720870" w:rsidRDefault="00720870" w:rsidP="00127760">
      <w:pPr>
        <w:autoSpaceDE w:val="0"/>
        <w:autoSpaceDN w:val="0"/>
        <w:adjustRightInd w:val="0"/>
        <w:ind w:left="284" w:hanging="284"/>
        <w:jc w:val="both"/>
        <w:rPr>
          <w:sz w:val="22"/>
          <w:szCs w:val="22"/>
        </w:rPr>
      </w:pPr>
      <w:r>
        <w:rPr>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720870" w:rsidRDefault="00720870" w:rsidP="00127760">
      <w:pPr>
        <w:autoSpaceDE w:val="0"/>
        <w:autoSpaceDN w:val="0"/>
        <w:adjustRightInd w:val="0"/>
        <w:ind w:left="284" w:hanging="284"/>
        <w:jc w:val="both"/>
        <w:rPr>
          <w:bCs/>
          <w:sz w:val="22"/>
          <w:szCs w:val="22"/>
          <w:lang w:eastAsia="en-US"/>
        </w:rPr>
      </w:pPr>
      <w:r>
        <w:rPr>
          <w:sz w:val="22"/>
          <w:szCs w:val="22"/>
        </w:rPr>
        <w:t>4)</w:t>
      </w:r>
      <w:r>
        <w:rPr>
          <w:sz w:val="22"/>
          <w:szCs w:val="22"/>
        </w:rPr>
        <w:tab/>
        <w:t>S</w:t>
      </w:r>
      <w:r>
        <w:rPr>
          <w:rFonts w:cs="Tahoma"/>
          <w:sz w:val="22"/>
          <w:szCs w:val="22"/>
        </w:rPr>
        <w:t xml:space="preserve">ytuacji ekonomicznej i finansowej, tj.: </w:t>
      </w:r>
      <w:r>
        <w:rPr>
          <w:bCs/>
          <w:color w:val="000000"/>
          <w:sz w:val="22"/>
          <w:szCs w:val="22"/>
          <w:lang w:eastAsia="en-US"/>
        </w:rPr>
        <w:t xml:space="preserve">posiadają </w:t>
      </w:r>
      <w:r>
        <w:rPr>
          <w:bCs/>
          <w:color w:val="000000"/>
          <w:sz w:val="22"/>
          <w:szCs w:val="22"/>
          <w:u w:val="single"/>
          <w:lang w:eastAsia="en-US"/>
        </w:rPr>
        <w:t>opłaconą polisę</w:t>
      </w:r>
      <w:r>
        <w:rPr>
          <w:bCs/>
          <w:color w:val="000000"/>
          <w:sz w:val="22"/>
          <w:szCs w:val="22"/>
          <w:lang w:eastAsia="en-US"/>
        </w:rPr>
        <w:t xml:space="preserve">, a w przypadku jej braku inny dokument potwierdzający, że wykonawca jest ubezpieczony od odpowiedzialności cywilnej w zakresie prowadzonej działalności związanej z przedmiotem zamówienia, na kwotę nie </w:t>
      </w:r>
      <w:r>
        <w:rPr>
          <w:bCs/>
          <w:sz w:val="22"/>
          <w:szCs w:val="22"/>
          <w:lang w:eastAsia="en-US"/>
        </w:rPr>
        <w:t xml:space="preserve">mniejszą niż 100 000,00 zł, </w:t>
      </w:r>
    </w:p>
    <w:p w:rsidR="00720870" w:rsidRDefault="00720870" w:rsidP="00127760">
      <w:pPr>
        <w:tabs>
          <w:tab w:val="left" w:pos="284"/>
        </w:tabs>
        <w:autoSpaceDE w:val="0"/>
        <w:autoSpaceDN w:val="0"/>
        <w:adjustRightInd w:val="0"/>
        <w:ind w:left="284" w:hanging="284"/>
        <w:jc w:val="both"/>
        <w:rPr>
          <w:sz w:val="22"/>
          <w:szCs w:val="22"/>
        </w:rPr>
      </w:pPr>
      <w:r>
        <w:rPr>
          <w:b/>
          <w:bCs/>
          <w:color w:val="000000"/>
          <w:sz w:val="22"/>
          <w:szCs w:val="22"/>
          <w:lang w:eastAsia="en-US"/>
        </w:rPr>
        <w:t>2.</w:t>
      </w:r>
      <w:r>
        <w:t xml:space="preserve">  </w:t>
      </w:r>
      <w:r>
        <w:tab/>
      </w:r>
      <w:r>
        <w:rPr>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Pr>
          <w:sz w:val="22"/>
          <w:szCs w:val="22"/>
        </w:rPr>
        <w:t xml:space="preserve">Z treści załączonych do oferty dokumentów musi wynikać jednoznacznie, że Wykonawca spełnia ww. warunki udziału w postępowaniu. </w:t>
      </w:r>
    </w:p>
    <w:p w:rsidR="00720870" w:rsidRDefault="00720870" w:rsidP="00720870">
      <w:pPr>
        <w:pStyle w:val="Tekstpodstawowy"/>
        <w:tabs>
          <w:tab w:val="left" w:pos="426"/>
        </w:tabs>
        <w:spacing w:after="0"/>
        <w:jc w:val="both"/>
        <w:rPr>
          <w:sz w:val="22"/>
          <w:szCs w:val="22"/>
        </w:rPr>
      </w:pPr>
    </w:p>
    <w:p w:rsidR="00720870" w:rsidRDefault="00720870" w:rsidP="00720870">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720870" w:rsidRDefault="00720870" w:rsidP="00720870">
      <w:pPr>
        <w:ind w:left="567" w:hanging="567"/>
        <w:jc w:val="both"/>
        <w:rPr>
          <w:b/>
          <w:sz w:val="22"/>
          <w:szCs w:val="22"/>
        </w:rPr>
      </w:pPr>
    </w:p>
    <w:p w:rsidR="00720870" w:rsidRDefault="00720870" w:rsidP="00720870">
      <w:pPr>
        <w:autoSpaceDE w:val="0"/>
        <w:autoSpaceDN w:val="0"/>
        <w:adjustRightInd w:val="0"/>
        <w:ind w:left="567" w:hanging="567"/>
        <w:jc w:val="both"/>
        <w:rPr>
          <w:color w:val="000000"/>
          <w:sz w:val="22"/>
          <w:szCs w:val="22"/>
          <w:lang w:eastAsia="en-US"/>
        </w:rPr>
      </w:pPr>
      <w:r>
        <w:rPr>
          <w:b/>
          <w:color w:val="000000"/>
          <w:sz w:val="22"/>
          <w:szCs w:val="22"/>
          <w:lang w:eastAsia="en-US"/>
        </w:rPr>
        <w:t>1.</w:t>
      </w:r>
      <w:r>
        <w:rPr>
          <w:color w:val="000000"/>
          <w:sz w:val="22"/>
          <w:szCs w:val="22"/>
          <w:lang w:eastAsia="en-US"/>
        </w:rPr>
        <w:t xml:space="preserve"> </w:t>
      </w:r>
      <w:r>
        <w:rPr>
          <w:color w:val="000000"/>
          <w:sz w:val="22"/>
          <w:szCs w:val="22"/>
          <w:lang w:eastAsia="en-US"/>
        </w:rPr>
        <w:tab/>
      </w:r>
      <w:r>
        <w:rPr>
          <w:b/>
          <w:color w:val="000000"/>
          <w:sz w:val="22"/>
          <w:szCs w:val="22"/>
          <w:lang w:eastAsia="en-US"/>
        </w:rPr>
        <w:t xml:space="preserve">W celu oceny spełnienia przez wykonawcę warunków, o których mowa w art. 22 ust. 1 </w:t>
      </w:r>
      <w:proofErr w:type="spellStart"/>
      <w:r>
        <w:rPr>
          <w:b/>
          <w:color w:val="000000"/>
          <w:sz w:val="22"/>
          <w:szCs w:val="22"/>
          <w:lang w:eastAsia="en-US"/>
        </w:rPr>
        <w:t>Pzp</w:t>
      </w:r>
      <w:proofErr w:type="spellEnd"/>
      <w:r>
        <w:rPr>
          <w:b/>
          <w:color w:val="000000"/>
          <w:sz w:val="22"/>
          <w:szCs w:val="22"/>
          <w:lang w:eastAsia="en-US"/>
        </w:rPr>
        <w:t xml:space="preserve"> Zamawiający żąda przedstawienia:</w:t>
      </w:r>
    </w:p>
    <w:p w:rsidR="00720870" w:rsidRDefault="00720870" w:rsidP="00127760">
      <w:pPr>
        <w:pStyle w:val="Akapitzlist"/>
        <w:numPr>
          <w:ilvl w:val="0"/>
          <w:numId w:val="6"/>
        </w:numPr>
        <w:tabs>
          <w:tab w:val="left" w:pos="284"/>
        </w:tabs>
        <w:autoSpaceDE w:val="0"/>
        <w:autoSpaceDN w:val="0"/>
        <w:adjustRightInd w:val="0"/>
        <w:ind w:left="284" w:hanging="284"/>
        <w:jc w:val="both"/>
        <w:rPr>
          <w:color w:val="000000"/>
          <w:sz w:val="22"/>
          <w:szCs w:val="22"/>
          <w:lang w:eastAsia="en-US"/>
        </w:rPr>
      </w:pPr>
      <w:r>
        <w:rPr>
          <w:color w:val="000000"/>
          <w:sz w:val="22"/>
          <w:szCs w:val="22"/>
          <w:lang w:eastAsia="en-US"/>
        </w:rPr>
        <w:lastRenderedPageBreak/>
        <w:t xml:space="preserve">oświadczenia z art. 22 ust. 1 pkt 1 – 4 </w:t>
      </w:r>
      <w:proofErr w:type="spellStart"/>
      <w:r>
        <w:rPr>
          <w:color w:val="000000"/>
          <w:sz w:val="22"/>
          <w:szCs w:val="22"/>
          <w:lang w:eastAsia="en-US"/>
        </w:rPr>
        <w:t>Pzp</w:t>
      </w:r>
      <w:proofErr w:type="spellEnd"/>
      <w:r>
        <w:rPr>
          <w:color w:val="000000"/>
          <w:sz w:val="22"/>
          <w:szCs w:val="22"/>
          <w:lang w:eastAsia="en-US"/>
        </w:rPr>
        <w:t xml:space="preserve"> - sporządzonego zgodnie z formularzem </w:t>
      </w:r>
      <w:r>
        <w:rPr>
          <w:b/>
          <w:i/>
          <w:sz w:val="22"/>
          <w:szCs w:val="22"/>
          <w:lang w:eastAsia="en-US"/>
        </w:rPr>
        <w:t>Załącznika Nr 3</w:t>
      </w:r>
      <w:r>
        <w:rPr>
          <w:sz w:val="22"/>
          <w:szCs w:val="22"/>
          <w:lang w:eastAsia="en-US"/>
        </w:rPr>
        <w:t xml:space="preserve"> do</w:t>
      </w:r>
      <w:r>
        <w:rPr>
          <w:color w:val="000000"/>
          <w:sz w:val="22"/>
          <w:szCs w:val="22"/>
          <w:lang w:eastAsia="en-US"/>
        </w:rPr>
        <w:t xml:space="preserve"> niniejszej SIWZ,</w:t>
      </w:r>
    </w:p>
    <w:p w:rsidR="00720870" w:rsidRDefault="00720870" w:rsidP="00127760">
      <w:pPr>
        <w:pStyle w:val="Bezodstpw"/>
        <w:numPr>
          <w:ilvl w:val="0"/>
          <w:numId w:val="6"/>
        </w:numPr>
        <w:tabs>
          <w:tab w:val="left" w:pos="0"/>
          <w:tab w:val="left" w:pos="284"/>
        </w:tabs>
        <w:autoSpaceDE w:val="0"/>
        <w:autoSpaceDN w:val="0"/>
        <w:adjustRightInd w:val="0"/>
        <w:ind w:left="284" w:hanging="284"/>
        <w:jc w:val="both"/>
        <w:rPr>
          <w:rFonts w:eastAsia="Calibri"/>
          <w:sz w:val="22"/>
          <w:szCs w:val="22"/>
        </w:rPr>
      </w:pPr>
      <w:r>
        <w:rPr>
          <w:rFonts w:eastAsia="Calibri"/>
          <w:sz w:val="22"/>
          <w:szCs w:val="22"/>
        </w:rPr>
        <w:t>wykazu wykonanych, a w przypadku świadczeń okresowych lub ciągłych również wykonywanych głównych dostaw sprzętu gastronomicznego,</w:t>
      </w:r>
      <w:r>
        <w:rPr>
          <w:rFonts w:eastAsia="Calibri"/>
          <w:bCs/>
          <w:sz w:val="22"/>
          <w:szCs w:val="22"/>
        </w:rPr>
        <w:t xml:space="preserve"> w okresie ostatnich trzech lat przed upływem terminu składania ofert, a jeżeli okres prowadzenia działalności jest krótszy </w:t>
      </w:r>
      <w:r w:rsidR="00DA4C8D">
        <w:rPr>
          <w:rFonts w:eastAsia="Calibri"/>
          <w:bCs/>
          <w:sz w:val="22"/>
          <w:szCs w:val="22"/>
        </w:rPr>
        <w:t>–</w:t>
      </w:r>
      <w:r>
        <w:rPr>
          <w:rFonts w:eastAsia="Calibri"/>
          <w:bCs/>
          <w:sz w:val="22"/>
          <w:szCs w:val="22"/>
        </w:rPr>
        <w:t xml:space="preserve"> w</w:t>
      </w:r>
      <w:r w:rsidR="00DA4C8D">
        <w:rPr>
          <w:rFonts w:eastAsia="Calibri"/>
          <w:bCs/>
          <w:sz w:val="22"/>
          <w:szCs w:val="22"/>
        </w:rPr>
        <w:t> </w:t>
      </w:r>
      <w:r>
        <w:rPr>
          <w:rFonts w:eastAsia="Calibri"/>
          <w:bCs/>
          <w:sz w:val="22"/>
          <w:szCs w:val="22"/>
        </w:rPr>
        <w:t xml:space="preserve">tym okresie, zawierającego główne dostawy sprzętu gastronomicznego </w:t>
      </w:r>
      <w:r>
        <w:rPr>
          <w:sz w:val="22"/>
          <w:szCs w:val="22"/>
        </w:rPr>
        <w:t>odpowiadające przedmiotowi zamówienia</w:t>
      </w:r>
      <w:r w:rsidR="00DA4C8D">
        <w:rPr>
          <w:sz w:val="22"/>
          <w:szCs w:val="22"/>
        </w:rPr>
        <w:t>.</w:t>
      </w:r>
      <w:r>
        <w:rPr>
          <w:sz w:val="22"/>
          <w:szCs w:val="22"/>
        </w:rPr>
        <w:t xml:space="preserve"> Wykonawca spełni warunek, jeżeli wykaże się realizacją co najmniej dwóch dostaw sprzętu gastronomicznego na kwotę nie mniejsze niż 100 000,00 zł brutto każda wraz z</w:t>
      </w:r>
      <w:r>
        <w:rPr>
          <w:rFonts w:eastAsia="Calibri"/>
          <w:sz w:val="22"/>
          <w:szCs w:val="22"/>
        </w:rPr>
        <w:t xml:space="preserve"> podaniem ich wartości, przedmiotu, dat wykonania i podmiotów, na rzecz których dostawy zostały wykonane – zgodnie z </w:t>
      </w:r>
      <w:r>
        <w:rPr>
          <w:rFonts w:eastAsia="Calibri"/>
          <w:b/>
          <w:i/>
          <w:color w:val="auto"/>
          <w:sz w:val="22"/>
          <w:szCs w:val="22"/>
        </w:rPr>
        <w:t>Załącznikiem Nr 6</w:t>
      </w:r>
      <w:r>
        <w:rPr>
          <w:rFonts w:eastAsia="Calibri"/>
          <w:color w:val="auto"/>
          <w:sz w:val="22"/>
          <w:szCs w:val="22"/>
        </w:rPr>
        <w:t xml:space="preserve"> </w:t>
      </w:r>
      <w:r>
        <w:rPr>
          <w:rFonts w:eastAsia="Calibri"/>
          <w:sz w:val="22"/>
          <w:szCs w:val="22"/>
        </w:rPr>
        <w:t>oraz załączeniem dowodów, czy zostały wykonane lub są wykonywane należycie.</w:t>
      </w:r>
    </w:p>
    <w:p w:rsidR="00720870" w:rsidRDefault="00720870" w:rsidP="00720870">
      <w:pPr>
        <w:pStyle w:val="Bezodstpw"/>
        <w:tabs>
          <w:tab w:val="left" w:pos="851"/>
        </w:tabs>
        <w:autoSpaceDE w:val="0"/>
        <w:autoSpaceDN w:val="0"/>
        <w:adjustRightInd w:val="0"/>
        <w:jc w:val="both"/>
        <w:rPr>
          <w:rFonts w:eastAsia="Calibri"/>
          <w:sz w:val="22"/>
          <w:szCs w:val="22"/>
        </w:rPr>
      </w:pPr>
      <w:r>
        <w:rPr>
          <w:rFonts w:eastAsia="Calibri"/>
          <w:b/>
          <w:i/>
          <w:sz w:val="22"/>
          <w:szCs w:val="22"/>
        </w:rPr>
        <w:t xml:space="preserve">Uwaga: </w:t>
      </w:r>
      <w:r>
        <w:rPr>
          <w:rFonts w:eastAsia="Calibri"/>
          <w:i/>
          <w:sz w:val="22"/>
          <w:szCs w:val="22"/>
        </w:rPr>
        <w:t>Dowodami</w:t>
      </w:r>
      <w:r>
        <w:rPr>
          <w:rFonts w:eastAsia="Calibri"/>
          <w:sz w:val="22"/>
          <w:szCs w:val="22"/>
        </w:rPr>
        <w:t xml:space="preserve">, o których mowa w rozdziale VI ust. 1 pkt 2) SIWZ, zgodnie z przepisami rozporządzenia Prezesa Rady Ministrów z dnia 19 lutego 2013r. </w:t>
      </w:r>
      <w:r>
        <w:rPr>
          <w:i/>
          <w:iCs/>
          <w:color w:val="auto"/>
          <w:sz w:val="22"/>
          <w:szCs w:val="22"/>
        </w:rPr>
        <w:t>w sprawie rodzajów dokumentów, jakich może żądać zamawiający od wykonawcy, oraz form, w jakich te dokumenty mogą być składane,</w:t>
      </w:r>
      <w:r>
        <w:rPr>
          <w:rFonts w:eastAsia="Calibri"/>
          <w:sz w:val="22"/>
          <w:szCs w:val="22"/>
        </w:rPr>
        <w:t xml:space="preserve"> są:</w:t>
      </w:r>
    </w:p>
    <w:p w:rsidR="00720870" w:rsidRDefault="00720870" w:rsidP="00720870">
      <w:pPr>
        <w:pStyle w:val="Bezodstpw"/>
        <w:numPr>
          <w:ilvl w:val="0"/>
          <w:numId w:val="7"/>
        </w:numPr>
        <w:tabs>
          <w:tab w:val="left" w:pos="284"/>
        </w:tabs>
        <w:autoSpaceDE w:val="0"/>
        <w:autoSpaceDN w:val="0"/>
        <w:adjustRightInd w:val="0"/>
        <w:ind w:left="284" w:hanging="284"/>
        <w:jc w:val="both"/>
        <w:rPr>
          <w:rFonts w:eastAsia="Calibri"/>
          <w:i/>
          <w:sz w:val="22"/>
          <w:szCs w:val="22"/>
        </w:rPr>
      </w:pPr>
      <w:r>
        <w:rPr>
          <w:rFonts w:eastAsia="Calibri"/>
          <w:i/>
          <w:sz w:val="22"/>
          <w:szCs w:val="22"/>
        </w:rPr>
        <w:t>poświadczenie, z tym że w odniesieniu do nadal wykonywanych dostaw okresowych lub ciągłych poświadczenie powinno być wydane nie wcześniej niż na 3 miesiące przed upływem terminu składania ofert;</w:t>
      </w:r>
    </w:p>
    <w:p w:rsidR="00720870" w:rsidRDefault="00720870" w:rsidP="00720870">
      <w:pPr>
        <w:pStyle w:val="Bezodstpw"/>
        <w:numPr>
          <w:ilvl w:val="0"/>
          <w:numId w:val="7"/>
        </w:numPr>
        <w:tabs>
          <w:tab w:val="left" w:pos="284"/>
        </w:tabs>
        <w:autoSpaceDE w:val="0"/>
        <w:autoSpaceDN w:val="0"/>
        <w:adjustRightInd w:val="0"/>
        <w:ind w:left="284" w:hanging="284"/>
        <w:jc w:val="both"/>
        <w:rPr>
          <w:rFonts w:eastAsia="Calibri"/>
          <w:i/>
          <w:sz w:val="22"/>
          <w:szCs w:val="22"/>
        </w:rPr>
      </w:pPr>
      <w:r>
        <w:rPr>
          <w:rFonts w:eastAsia="Calibri"/>
          <w:i/>
          <w:sz w:val="22"/>
          <w:szCs w:val="22"/>
        </w:rPr>
        <w:t>oświadczenie wykonawcy – jeżeli z uzasadnionych przyczyn o obiektywnym charakterze wykonawca nie jest w stanie uzyskać poświadczenia, o którym mowa w pkt a);</w:t>
      </w:r>
    </w:p>
    <w:p w:rsidR="00720870" w:rsidRDefault="00720870" w:rsidP="00720870">
      <w:pPr>
        <w:autoSpaceDE w:val="0"/>
        <w:autoSpaceDN w:val="0"/>
        <w:adjustRightInd w:val="0"/>
        <w:ind w:left="284"/>
        <w:jc w:val="both"/>
        <w:rPr>
          <w:rFonts w:eastAsia="Calibri"/>
          <w:i/>
          <w:sz w:val="22"/>
          <w:szCs w:val="22"/>
        </w:rPr>
      </w:pPr>
      <w:r>
        <w:rPr>
          <w:rFonts w:eastAsia="Calibri"/>
          <w:i/>
          <w:sz w:val="22"/>
          <w:szCs w:val="22"/>
        </w:rPr>
        <w:t>W przypadku, gdy zamawiający jest podmiotem, na rzecz którego dostawy wskazane w wykazie, o którym mowa w rozdziale VI ust. 1 pkt 2) SIWZ, zostały wcześniej wykonane, wykonawca nie ma obowiązku przedkładania dowodów, o których wyżej.</w:t>
      </w:r>
    </w:p>
    <w:p w:rsidR="00720870" w:rsidRDefault="00720870" w:rsidP="00720870">
      <w:pPr>
        <w:tabs>
          <w:tab w:val="left" w:pos="993"/>
        </w:tabs>
        <w:autoSpaceDE w:val="0"/>
        <w:autoSpaceDN w:val="0"/>
        <w:adjustRightInd w:val="0"/>
        <w:ind w:left="284"/>
        <w:jc w:val="both"/>
        <w:rPr>
          <w:rFonts w:eastAsia="Calibri"/>
          <w:i/>
          <w:sz w:val="22"/>
          <w:szCs w:val="22"/>
          <w:lang w:eastAsia="en-US"/>
        </w:rPr>
      </w:pPr>
      <w:r>
        <w:rPr>
          <w:rFonts w:eastAsia="Calibri"/>
          <w:i/>
          <w:sz w:val="22"/>
          <w:szCs w:val="22"/>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720870" w:rsidRDefault="00720870" w:rsidP="00720870">
      <w:pPr>
        <w:pStyle w:val="Akapitzlist"/>
        <w:numPr>
          <w:ilvl w:val="0"/>
          <w:numId w:val="6"/>
        </w:numPr>
        <w:tabs>
          <w:tab w:val="left" w:pos="284"/>
        </w:tabs>
        <w:autoSpaceDE w:val="0"/>
        <w:autoSpaceDN w:val="0"/>
        <w:adjustRightInd w:val="0"/>
        <w:ind w:left="284" w:hanging="284"/>
        <w:jc w:val="both"/>
        <w:rPr>
          <w:bCs/>
          <w:sz w:val="22"/>
          <w:szCs w:val="22"/>
          <w:lang w:eastAsia="en-US"/>
        </w:rPr>
      </w:pPr>
      <w:r>
        <w:rPr>
          <w:color w:val="000000"/>
          <w:sz w:val="22"/>
          <w:szCs w:val="22"/>
          <w:lang w:eastAsia="en-US"/>
        </w:rPr>
        <w:t>op</w:t>
      </w:r>
      <w:r>
        <w:rPr>
          <w:sz w:val="22"/>
          <w:szCs w:val="22"/>
        </w:rPr>
        <w:t xml:space="preserve">łaconej polisy, a w przypadku jej braku innego dokumentu potwierdzającego, </w:t>
      </w:r>
      <w:r>
        <w:rPr>
          <w:bCs/>
          <w:color w:val="000000"/>
          <w:sz w:val="22"/>
          <w:szCs w:val="22"/>
          <w:lang w:eastAsia="en-US"/>
        </w:rPr>
        <w:t>że wykonawca jest ubezpieczony od odpowiedzialności cywilnej w zakresie prowadzonej działalności związanej z</w:t>
      </w:r>
      <w:r w:rsidR="00DA4C8D">
        <w:rPr>
          <w:bCs/>
          <w:color w:val="000000"/>
          <w:sz w:val="22"/>
          <w:szCs w:val="22"/>
          <w:lang w:eastAsia="en-US"/>
        </w:rPr>
        <w:t> </w:t>
      </w:r>
      <w:r>
        <w:rPr>
          <w:bCs/>
          <w:color w:val="000000"/>
          <w:sz w:val="22"/>
          <w:szCs w:val="22"/>
          <w:lang w:eastAsia="en-US"/>
        </w:rPr>
        <w:t xml:space="preserve">przedmiotem zamówienia, na kwotę nie </w:t>
      </w:r>
      <w:r>
        <w:rPr>
          <w:bCs/>
          <w:sz w:val="22"/>
          <w:szCs w:val="22"/>
          <w:lang w:eastAsia="en-US"/>
        </w:rPr>
        <w:t>mniejszą niż   100 000,00 zł.</w:t>
      </w:r>
    </w:p>
    <w:p w:rsidR="00720870" w:rsidRDefault="00720870" w:rsidP="00720870">
      <w:pPr>
        <w:pStyle w:val="Akapitzlist"/>
        <w:numPr>
          <w:ilvl w:val="0"/>
          <w:numId w:val="6"/>
        </w:numPr>
        <w:tabs>
          <w:tab w:val="left" w:pos="284"/>
        </w:tabs>
        <w:autoSpaceDE w:val="0"/>
        <w:autoSpaceDN w:val="0"/>
        <w:adjustRightInd w:val="0"/>
        <w:ind w:left="284" w:hanging="284"/>
        <w:jc w:val="both"/>
        <w:rPr>
          <w:color w:val="000000"/>
          <w:sz w:val="22"/>
          <w:szCs w:val="22"/>
          <w:lang w:eastAsia="en-US"/>
        </w:rPr>
      </w:pPr>
      <w:r>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Pr>
          <w:rFonts w:eastAsia="EUAlbertina-Regular-Identity-H"/>
          <w:sz w:val="22"/>
          <w:szCs w:val="22"/>
          <w:u w:val="single"/>
        </w:rPr>
        <w:t>w szczególności przedstawiając w tym celu pisemne zobowiązanie (w</w:t>
      </w:r>
      <w:r w:rsidR="00DA4C8D">
        <w:rPr>
          <w:rFonts w:eastAsia="EUAlbertina-Regular-Identity-H"/>
          <w:sz w:val="22"/>
          <w:szCs w:val="22"/>
          <w:u w:val="single"/>
        </w:rPr>
        <w:t> </w:t>
      </w:r>
      <w:r>
        <w:rPr>
          <w:rFonts w:eastAsia="EUAlbertina-Regular-Identity-H"/>
          <w:sz w:val="22"/>
          <w:szCs w:val="22"/>
          <w:u w:val="single"/>
        </w:rPr>
        <w:t xml:space="preserve">oryginale) tych podmiotów do oddania mu do dyspozycji niezbędnych zasobów na potrzeby wykonania zamówienia. Wzór zobowiązania - </w:t>
      </w:r>
      <w:r>
        <w:rPr>
          <w:rFonts w:eastAsia="EUAlbertina-Regular-Identity-H"/>
          <w:b/>
          <w:i/>
          <w:sz w:val="22"/>
          <w:szCs w:val="22"/>
          <w:u w:val="single"/>
        </w:rPr>
        <w:t>Załącznik Nr 5.</w:t>
      </w:r>
    </w:p>
    <w:p w:rsidR="00720870" w:rsidRDefault="00720870" w:rsidP="00720870">
      <w:pPr>
        <w:pStyle w:val="Akapitzlist"/>
        <w:tabs>
          <w:tab w:val="left" w:pos="284"/>
        </w:tabs>
        <w:autoSpaceDE w:val="0"/>
        <w:autoSpaceDN w:val="0"/>
        <w:adjustRightInd w:val="0"/>
        <w:ind w:left="284" w:hanging="284"/>
        <w:jc w:val="both"/>
        <w:rPr>
          <w:rFonts w:eastAsia="EUAlbertina-Regular-Identity-H"/>
          <w:sz w:val="22"/>
          <w:szCs w:val="22"/>
        </w:rPr>
      </w:pPr>
      <w:r>
        <w:rPr>
          <w:rFonts w:eastAsia="EUAlbertina-Regular-Identity-H"/>
          <w:sz w:val="22"/>
          <w:szCs w:val="22"/>
        </w:rPr>
        <w:t xml:space="preserve">    Zgodnie z art. 26 ust. 2e </w:t>
      </w:r>
      <w:proofErr w:type="spellStart"/>
      <w:r>
        <w:rPr>
          <w:rFonts w:eastAsia="EUAlbertina-Regular-Identity-H"/>
          <w:sz w:val="22"/>
          <w:szCs w:val="22"/>
        </w:rPr>
        <w:t>Pzp</w:t>
      </w:r>
      <w:proofErr w:type="spellEnd"/>
      <w:r>
        <w:rPr>
          <w:rFonts w:eastAsia="EUAlbertina-Regular-Identity-H"/>
          <w:sz w:val="22"/>
          <w:szCs w:val="22"/>
        </w:rPr>
        <w:t xml:space="preserve"> podmiot, który zobowiązał się do udostępnienia zasobów na zasadach określonych w art. 26 ust. 2b </w:t>
      </w:r>
      <w:proofErr w:type="spellStart"/>
      <w:r>
        <w:rPr>
          <w:rFonts w:eastAsia="EUAlbertina-Regular-Identity-H"/>
          <w:sz w:val="22"/>
          <w:szCs w:val="22"/>
        </w:rPr>
        <w:t>Pzp</w:t>
      </w:r>
      <w:proofErr w:type="spellEnd"/>
      <w:r>
        <w:rPr>
          <w:rFonts w:eastAsia="EUAlbertina-Regular-Identity-H"/>
          <w:sz w:val="22"/>
          <w:szCs w:val="22"/>
        </w:rPr>
        <w:t xml:space="preserve">, odpowiada solidarnie z wykonawcą za szkodę zamawiającego powstałą wskutek nieudostępnienia tych zasobów, chyba że za nieudostępnienie zasobów nie ponosi winy. </w:t>
      </w:r>
    </w:p>
    <w:p w:rsidR="00720870" w:rsidRDefault="00720870" w:rsidP="00720870">
      <w:pPr>
        <w:pStyle w:val="Akapitzlist"/>
        <w:tabs>
          <w:tab w:val="left" w:pos="284"/>
        </w:tabs>
        <w:autoSpaceDE w:val="0"/>
        <w:autoSpaceDN w:val="0"/>
        <w:adjustRightInd w:val="0"/>
        <w:ind w:left="284" w:hanging="284"/>
        <w:jc w:val="both"/>
        <w:rPr>
          <w:rFonts w:eastAsia="EUAlbertina-Regular-Identity-H"/>
          <w:i/>
          <w:sz w:val="22"/>
          <w:szCs w:val="22"/>
          <w:u w:val="single"/>
        </w:rPr>
      </w:pPr>
      <w:r>
        <w:rPr>
          <w:rFonts w:eastAsia="EUAlbertina-Regular-Identity-H"/>
          <w:i/>
          <w:sz w:val="22"/>
          <w:szCs w:val="22"/>
        </w:rPr>
        <w:t xml:space="preserve">     </w:t>
      </w:r>
      <w:r>
        <w:rPr>
          <w:rFonts w:eastAsia="EUAlbertina-Regular-Identity-H"/>
          <w:i/>
          <w:sz w:val="22"/>
          <w:szCs w:val="22"/>
        </w:rPr>
        <w:tab/>
      </w:r>
      <w:r>
        <w:rPr>
          <w:rFonts w:eastAsia="EUAlbertina-Regular-Identity-H"/>
          <w:i/>
          <w:sz w:val="22"/>
          <w:szCs w:val="22"/>
          <w:u w:val="single"/>
        </w:rPr>
        <w:t>Zamawiający wymaga, aby zobowiązanie innego podmiotu (</w:t>
      </w:r>
      <w:r>
        <w:rPr>
          <w:rFonts w:eastAsia="EUAlbertina-Regular-Identity-H"/>
          <w:b/>
          <w:i/>
          <w:sz w:val="22"/>
          <w:szCs w:val="22"/>
          <w:u w:val="single"/>
        </w:rPr>
        <w:t>wzór - Załącznik Nr 5</w:t>
      </w:r>
      <w:r>
        <w:rPr>
          <w:rFonts w:eastAsia="EUAlbertina-Regular-Identity-H"/>
          <w:i/>
          <w:sz w:val="22"/>
          <w:szCs w:val="22"/>
          <w:u w:val="single"/>
        </w:rPr>
        <w:t xml:space="preserve">), o którym mowa w art. 26 ust. 2b </w:t>
      </w:r>
      <w:proofErr w:type="spellStart"/>
      <w:r>
        <w:rPr>
          <w:rFonts w:eastAsia="EUAlbertina-Regular-Identity-H"/>
          <w:i/>
          <w:sz w:val="22"/>
          <w:szCs w:val="22"/>
          <w:u w:val="single"/>
        </w:rPr>
        <w:t>Pzp</w:t>
      </w:r>
      <w:proofErr w:type="spellEnd"/>
      <w:r>
        <w:rPr>
          <w:rFonts w:eastAsia="EUAlbertina-Regular-Identity-H"/>
          <w:i/>
          <w:sz w:val="22"/>
          <w:szCs w:val="22"/>
          <w:u w:val="single"/>
        </w:rPr>
        <w:t xml:space="preserve">, złożone zostało w formie pisemnej i aby dołączono do niego dokumenty potwierdzające, że osoba podpisująca to zobowiązanie jest uprawniona do reprezentowania podmiotu udostępniającego zasoby.     </w:t>
      </w:r>
    </w:p>
    <w:p w:rsidR="00720870" w:rsidRDefault="00720870" w:rsidP="00720870">
      <w:pPr>
        <w:pStyle w:val="Akapitzlist"/>
        <w:numPr>
          <w:ilvl w:val="0"/>
          <w:numId w:val="6"/>
        </w:numPr>
        <w:tabs>
          <w:tab w:val="left" w:pos="284"/>
        </w:tabs>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Jeżeli wy</w:t>
      </w:r>
      <w:r>
        <w:rPr>
          <w:sz w:val="22"/>
          <w:szCs w:val="22"/>
          <w:lang w:eastAsia="en-US"/>
        </w:rPr>
        <w:t>konawca wykazując spełnianie warunków, o których mowa w art. 22 ust. 1 </w:t>
      </w:r>
      <w:proofErr w:type="spellStart"/>
      <w:r>
        <w:rPr>
          <w:sz w:val="22"/>
          <w:szCs w:val="22"/>
          <w:lang w:eastAsia="en-US"/>
        </w:rPr>
        <w:t>Pzp</w:t>
      </w:r>
      <w:proofErr w:type="spellEnd"/>
      <w:r>
        <w:rPr>
          <w:sz w:val="22"/>
          <w:szCs w:val="22"/>
          <w:lang w:eastAsia="en-US"/>
        </w:rPr>
        <w:t xml:space="preserve"> i rozdziale V ust. 1 pkt 2 - 4  SIWZ, polega na zasobach innych podmiotów na zasadach określonych w art. 26 ust. 2b </w:t>
      </w:r>
      <w:proofErr w:type="spellStart"/>
      <w:r>
        <w:rPr>
          <w:sz w:val="22"/>
          <w:szCs w:val="22"/>
          <w:lang w:eastAsia="en-US"/>
        </w:rPr>
        <w:t>Pzp</w:t>
      </w:r>
      <w:proofErr w:type="spellEnd"/>
      <w:r>
        <w:rPr>
          <w:sz w:val="22"/>
          <w:szCs w:val="22"/>
          <w:lang w:eastAsia="en-US"/>
        </w:rPr>
        <w:t>,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b/>
          <w:i/>
          <w:sz w:val="22"/>
          <w:szCs w:val="22"/>
          <w:lang w:eastAsia="en-US"/>
        </w:rPr>
        <w:t>wzór Załącznik Nr 5A</w:t>
      </w:r>
      <w:r>
        <w:rPr>
          <w:sz w:val="22"/>
          <w:szCs w:val="22"/>
          <w:lang w:eastAsia="en-US"/>
        </w:rPr>
        <w:t>) szczegółowe informacje dotyczące:</w:t>
      </w:r>
    </w:p>
    <w:p w:rsidR="00720870" w:rsidRDefault="00720870" w:rsidP="00720870">
      <w:pPr>
        <w:tabs>
          <w:tab w:val="left" w:pos="284"/>
        </w:tabs>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720870" w:rsidRDefault="00720870" w:rsidP="00720870">
      <w:pPr>
        <w:tabs>
          <w:tab w:val="left" w:pos="284"/>
        </w:tabs>
        <w:autoSpaceDE w:val="0"/>
        <w:autoSpaceDN w:val="0"/>
        <w:adjustRightInd w:val="0"/>
        <w:ind w:left="284" w:hanging="284"/>
        <w:jc w:val="both"/>
        <w:rPr>
          <w:rFonts w:eastAsia="EUAlbertina-Regular-Identity-H"/>
          <w:sz w:val="22"/>
          <w:szCs w:val="22"/>
        </w:rPr>
      </w:pPr>
      <w:r>
        <w:rPr>
          <w:rFonts w:eastAsia="EUAlbertina-Regular-Identity-H"/>
          <w:sz w:val="22"/>
          <w:szCs w:val="22"/>
        </w:rPr>
        <w:lastRenderedPageBreak/>
        <w:t>-</w:t>
      </w:r>
      <w:r>
        <w:rPr>
          <w:rFonts w:eastAsia="EUAlbertina-Regular-Identity-H"/>
          <w:sz w:val="22"/>
          <w:szCs w:val="22"/>
        </w:rPr>
        <w:tab/>
        <w:t>sposobu wykorzystania zasobów innego podmiotu, przez wykonawcę przy wykonaniu zamówienia;</w:t>
      </w:r>
    </w:p>
    <w:p w:rsidR="00720870" w:rsidRDefault="00720870" w:rsidP="00720870">
      <w:pPr>
        <w:tabs>
          <w:tab w:val="left" w:pos="284"/>
        </w:tabs>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720870" w:rsidRDefault="00720870" w:rsidP="00720870">
      <w:pPr>
        <w:tabs>
          <w:tab w:val="left" w:pos="284"/>
        </w:tabs>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720870" w:rsidRDefault="00720870" w:rsidP="00127760">
      <w:pPr>
        <w:pStyle w:val="Akapitzlist"/>
        <w:numPr>
          <w:ilvl w:val="1"/>
          <w:numId w:val="5"/>
        </w:numPr>
        <w:tabs>
          <w:tab w:val="num" w:pos="284"/>
        </w:tabs>
        <w:autoSpaceDE w:val="0"/>
        <w:autoSpaceDN w:val="0"/>
        <w:adjustRightInd w:val="0"/>
        <w:ind w:left="284" w:hanging="284"/>
        <w:jc w:val="both"/>
        <w:rPr>
          <w:b/>
          <w:color w:val="000000"/>
          <w:sz w:val="22"/>
          <w:szCs w:val="22"/>
          <w:lang w:eastAsia="en-US"/>
        </w:rPr>
      </w:pPr>
      <w:r>
        <w:rPr>
          <w:b/>
          <w:color w:val="000000"/>
          <w:sz w:val="22"/>
          <w:szCs w:val="22"/>
          <w:u w:val="single"/>
          <w:lang w:eastAsia="en-US"/>
        </w:rPr>
        <w:t>W celu wykazania braku podstaw do wykluczenia</w:t>
      </w:r>
      <w:r>
        <w:rPr>
          <w:b/>
          <w:color w:val="000000"/>
          <w:sz w:val="22"/>
          <w:szCs w:val="22"/>
          <w:lang w:eastAsia="en-US"/>
        </w:rPr>
        <w:t xml:space="preserve"> z postępowania o udzielenie zamówienia wykonawcy w okolicznościach, o których mowa w art. 24 ust. 1 </w:t>
      </w:r>
      <w:proofErr w:type="spellStart"/>
      <w:r>
        <w:rPr>
          <w:b/>
          <w:color w:val="000000"/>
          <w:sz w:val="22"/>
          <w:szCs w:val="22"/>
          <w:lang w:eastAsia="en-US"/>
        </w:rPr>
        <w:t>Pzp</w:t>
      </w:r>
      <w:proofErr w:type="spellEnd"/>
      <w:r>
        <w:rPr>
          <w:b/>
          <w:color w:val="000000"/>
          <w:sz w:val="22"/>
          <w:szCs w:val="22"/>
          <w:lang w:eastAsia="en-US"/>
        </w:rPr>
        <w:t xml:space="preserve"> </w:t>
      </w:r>
      <w:r>
        <w:rPr>
          <w:b/>
          <w:bCs/>
          <w:color w:val="000000"/>
          <w:sz w:val="22"/>
          <w:szCs w:val="22"/>
          <w:lang w:eastAsia="en-US"/>
        </w:rPr>
        <w:t xml:space="preserve"> </w:t>
      </w:r>
      <w:r>
        <w:rPr>
          <w:b/>
          <w:color w:val="000000"/>
          <w:sz w:val="22"/>
          <w:szCs w:val="22"/>
          <w:lang w:eastAsia="en-US"/>
        </w:rPr>
        <w:t>Zamawiający żąda przedstawienia:</w:t>
      </w:r>
    </w:p>
    <w:p w:rsidR="00720870" w:rsidRDefault="00720870" w:rsidP="00127760">
      <w:pPr>
        <w:autoSpaceDE w:val="0"/>
        <w:autoSpaceDN w:val="0"/>
        <w:adjustRightInd w:val="0"/>
        <w:ind w:left="284" w:hanging="284"/>
        <w:jc w:val="both"/>
        <w:rPr>
          <w:color w:val="000000"/>
          <w:sz w:val="22"/>
          <w:szCs w:val="22"/>
          <w:lang w:eastAsia="en-US"/>
        </w:rPr>
      </w:pPr>
      <w:r>
        <w:rPr>
          <w:color w:val="000000"/>
          <w:sz w:val="22"/>
          <w:szCs w:val="22"/>
          <w:lang w:eastAsia="en-US"/>
        </w:rPr>
        <w:t xml:space="preserve">1)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720870" w:rsidRDefault="00720870" w:rsidP="00127760">
      <w:pPr>
        <w:autoSpaceDE w:val="0"/>
        <w:autoSpaceDN w:val="0"/>
        <w:adjustRightInd w:val="0"/>
        <w:ind w:left="284" w:hanging="284"/>
        <w:jc w:val="both"/>
        <w:rPr>
          <w:color w:val="000000"/>
          <w:sz w:val="22"/>
          <w:szCs w:val="22"/>
          <w:lang w:eastAsia="en-US"/>
        </w:rPr>
      </w:pPr>
      <w:r>
        <w:rPr>
          <w:color w:val="000000"/>
          <w:sz w:val="22"/>
          <w:szCs w:val="22"/>
          <w:lang w:eastAsia="en-US"/>
        </w:rPr>
        <w:t>2)</w:t>
      </w:r>
      <w:r>
        <w:rPr>
          <w:color w:val="000000"/>
          <w:sz w:val="22"/>
          <w:szCs w:val="22"/>
          <w:lang w:eastAsia="en-US"/>
        </w:rPr>
        <w:tab/>
      </w:r>
      <w:r>
        <w:rPr>
          <w:sz w:val="22"/>
          <w:szCs w:val="22"/>
          <w:lang w:eastAsia="en-US"/>
        </w:rPr>
        <w:t>aktualnego odpisu z właściwego rejestru lub z centralnej ewidencji i informacji o działalności gospodarczej, jeżeli odrębne przepisy wymagają wpisu do rejestru lub ewidencji, w celu wykazania braku podstaw do wykluczenia w oparciu o art. 24 ust. 2 pkt 2) </w:t>
      </w:r>
      <w:proofErr w:type="spellStart"/>
      <w:r>
        <w:rPr>
          <w:sz w:val="22"/>
          <w:szCs w:val="22"/>
          <w:lang w:eastAsia="en-US"/>
        </w:rPr>
        <w:t>Pzp</w:t>
      </w:r>
      <w:proofErr w:type="spellEnd"/>
      <w:r>
        <w:rPr>
          <w:sz w:val="22"/>
          <w:szCs w:val="22"/>
          <w:lang w:eastAsia="en-US"/>
        </w:rPr>
        <w:t xml:space="preserve">, wystawionego </w:t>
      </w:r>
      <w:r>
        <w:rPr>
          <w:b/>
          <w:bCs/>
          <w:sz w:val="22"/>
          <w:szCs w:val="22"/>
          <w:lang w:eastAsia="en-US"/>
        </w:rPr>
        <w:t xml:space="preserve">nie wcześniej niż 6 miesięcy </w:t>
      </w:r>
      <w:r>
        <w:rPr>
          <w:sz w:val="22"/>
          <w:szCs w:val="22"/>
          <w:lang w:eastAsia="en-US"/>
        </w:rPr>
        <w:t xml:space="preserve">przed upływem terminu składania ofert, </w:t>
      </w:r>
    </w:p>
    <w:p w:rsidR="00720870" w:rsidRDefault="00720870" w:rsidP="00127760">
      <w:pPr>
        <w:autoSpaceDE w:val="0"/>
        <w:autoSpaceDN w:val="0"/>
        <w:adjustRightInd w:val="0"/>
        <w:ind w:left="284" w:hanging="284"/>
        <w:jc w:val="both"/>
        <w:rPr>
          <w:color w:val="000000"/>
          <w:sz w:val="22"/>
          <w:szCs w:val="22"/>
          <w:lang w:eastAsia="en-US"/>
        </w:rPr>
      </w:pPr>
      <w:r>
        <w:rPr>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720870" w:rsidRDefault="00720870" w:rsidP="00127760">
      <w:pPr>
        <w:autoSpaceDE w:val="0"/>
        <w:autoSpaceDN w:val="0"/>
        <w:adjustRightInd w:val="0"/>
        <w:ind w:left="284" w:hanging="284"/>
        <w:jc w:val="both"/>
        <w:rPr>
          <w:color w:val="000000"/>
          <w:sz w:val="22"/>
          <w:szCs w:val="22"/>
          <w:lang w:eastAsia="en-US"/>
        </w:rPr>
      </w:pPr>
      <w:r>
        <w:rPr>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720870" w:rsidRDefault="00720870" w:rsidP="00127760">
      <w:pPr>
        <w:autoSpaceDE w:val="0"/>
        <w:autoSpaceDN w:val="0"/>
        <w:adjustRightInd w:val="0"/>
        <w:ind w:left="284" w:hanging="284"/>
        <w:jc w:val="both"/>
        <w:rPr>
          <w:color w:val="000000"/>
          <w:sz w:val="22"/>
          <w:szCs w:val="22"/>
          <w:lang w:eastAsia="en-US"/>
        </w:rPr>
      </w:pPr>
      <w:r>
        <w:rPr>
          <w:color w:val="000000"/>
          <w:sz w:val="22"/>
          <w:szCs w:val="22"/>
          <w:lang w:eastAsia="en-US"/>
        </w:rPr>
        <w:t>5)</w:t>
      </w:r>
      <w:r>
        <w:rPr>
          <w:color w:val="000000"/>
          <w:sz w:val="22"/>
          <w:szCs w:val="22"/>
          <w:lang w:eastAsia="en-US"/>
        </w:rPr>
        <w:tab/>
        <w:t xml:space="preserve">aktualnej informacji z Krajowego Rejestru Karnego w zakresie określonym w art. 24 ust. 1 pkt 4 – 8 </w:t>
      </w:r>
      <w:proofErr w:type="spellStart"/>
      <w:r>
        <w:rPr>
          <w:color w:val="000000"/>
          <w:sz w:val="22"/>
          <w:szCs w:val="22"/>
          <w:lang w:eastAsia="en-US"/>
        </w:rPr>
        <w:t>Pzp</w:t>
      </w:r>
      <w:proofErr w:type="spellEnd"/>
      <w:r>
        <w:rPr>
          <w:color w:val="000000"/>
          <w:sz w:val="22"/>
          <w:szCs w:val="22"/>
          <w:lang w:eastAsia="en-US"/>
        </w:rPr>
        <w:t xml:space="preserve"> oraz art. 24 ust. 1 pkt 10 - 11 </w:t>
      </w:r>
      <w:proofErr w:type="spellStart"/>
      <w:r>
        <w:rPr>
          <w:color w:val="000000"/>
          <w:sz w:val="22"/>
          <w:szCs w:val="22"/>
          <w:lang w:eastAsia="en-US"/>
        </w:rPr>
        <w:t>Pzp</w:t>
      </w:r>
      <w:proofErr w:type="spellEnd"/>
      <w:r>
        <w:rPr>
          <w:color w:val="000000"/>
          <w:sz w:val="22"/>
          <w:szCs w:val="22"/>
          <w:lang w:eastAsia="en-US"/>
        </w:rPr>
        <w:t xml:space="preserve">,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720870" w:rsidRDefault="00720870" w:rsidP="00127760">
      <w:pPr>
        <w:autoSpaceDE w:val="0"/>
        <w:autoSpaceDN w:val="0"/>
        <w:adjustRightInd w:val="0"/>
        <w:ind w:left="284" w:hanging="284"/>
        <w:jc w:val="both"/>
        <w:rPr>
          <w:color w:val="000000"/>
          <w:sz w:val="22"/>
          <w:szCs w:val="22"/>
          <w:lang w:eastAsia="en-US"/>
        </w:rPr>
      </w:pPr>
      <w:r>
        <w:rPr>
          <w:color w:val="000000"/>
          <w:sz w:val="22"/>
          <w:szCs w:val="22"/>
          <w:lang w:eastAsia="en-US"/>
        </w:rPr>
        <w:t>6)</w:t>
      </w:r>
      <w:r>
        <w:rPr>
          <w:color w:val="000000"/>
          <w:sz w:val="22"/>
          <w:szCs w:val="22"/>
          <w:lang w:eastAsia="en-US"/>
        </w:rPr>
        <w:tab/>
        <w:t xml:space="preserve">aktualnej informacji z Krajowego Rejestru Karnego w zakresie określonym w art. 24 ust. 1 pkt 9 </w:t>
      </w:r>
      <w:proofErr w:type="spellStart"/>
      <w:r>
        <w:rPr>
          <w:color w:val="000000"/>
          <w:sz w:val="22"/>
          <w:szCs w:val="22"/>
          <w:lang w:eastAsia="en-US"/>
        </w:rPr>
        <w:t>Pzp</w:t>
      </w:r>
      <w:proofErr w:type="spellEnd"/>
      <w:r>
        <w:rPr>
          <w:color w:val="000000"/>
          <w:sz w:val="22"/>
          <w:szCs w:val="22"/>
          <w:lang w:eastAsia="en-US"/>
        </w:rPr>
        <w:t xml:space="preserve">,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720870" w:rsidRDefault="00720870" w:rsidP="00127760">
      <w:pPr>
        <w:autoSpaceDE w:val="0"/>
        <w:autoSpaceDN w:val="0"/>
        <w:adjustRightInd w:val="0"/>
        <w:ind w:left="284" w:hanging="284"/>
        <w:jc w:val="both"/>
        <w:rPr>
          <w:sz w:val="22"/>
          <w:szCs w:val="22"/>
        </w:rPr>
      </w:pPr>
      <w:r>
        <w:rPr>
          <w:color w:val="000000"/>
          <w:sz w:val="22"/>
          <w:szCs w:val="22"/>
          <w:lang w:eastAsia="en-US"/>
        </w:rPr>
        <w:t>7)</w:t>
      </w:r>
      <w:r>
        <w:rPr>
          <w:color w:val="000000"/>
          <w:sz w:val="22"/>
          <w:szCs w:val="22"/>
          <w:lang w:eastAsia="en-US"/>
        </w:rPr>
        <w:tab/>
        <w:t>Je</w:t>
      </w:r>
      <w:r>
        <w:rPr>
          <w:rFonts w:eastAsia="EUAlbertina-Regular-Identity-H"/>
          <w:sz w:val="22"/>
          <w:szCs w:val="22"/>
        </w:rPr>
        <w:t>żeli Wy</w:t>
      </w:r>
      <w:r>
        <w:rPr>
          <w:sz w:val="22"/>
          <w:szCs w:val="22"/>
        </w:rPr>
        <w:t>konawca, wykazując spełnianie warunków, o których mowa w art. 22 ust. 1 </w:t>
      </w:r>
      <w:proofErr w:type="spellStart"/>
      <w:r>
        <w:rPr>
          <w:sz w:val="22"/>
          <w:szCs w:val="22"/>
        </w:rPr>
        <w:t>Pzp</w:t>
      </w:r>
      <w:proofErr w:type="spellEnd"/>
      <w:r>
        <w:rPr>
          <w:sz w:val="22"/>
          <w:szCs w:val="22"/>
        </w:rPr>
        <w:t xml:space="preserve"> i rozdziale VI ust. 1 pkt 2) SIWZ, </w:t>
      </w:r>
      <w:r>
        <w:rPr>
          <w:sz w:val="22"/>
          <w:szCs w:val="22"/>
          <w:u w:val="single"/>
        </w:rPr>
        <w:t xml:space="preserve">polega na zasobach innych podmiotów na zasadach określonych w art. 26 ust. 2b </w:t>
      </w:r>
      <w:proofErr w:type="spellStart"/>
      <w:r>
        <w:rPr>
          <w:sz w:val="22"/>
          <w:szCs w:val="22"/>
          <w:u w:val="single"/>
        </w:rPr>
        <w:t>Pzp</w:t>
      </w:r>
      <w:proofErr w:type="spellEnd"/>
      <w:r>
        <w:rPr>
          <w:sz w:val="22"/>
          <w:szCs w:val="22"/>
          <w:u w:val="single"/>
        </w:rPr>
        <w:t>, a podmioty te będą brały udział w realizacji części zamówienia</w:t>
      </w:r>
      <w:r>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 ust. 3 i 4 SIWZ.</w:t>
      </w:r>
    </w:p>
    <w:p w:rsidR="00720870" w:rsidRDefault="00720870" w:rsidP="00127760">
      <w:pPr>
        <w:tabs>
          <w:tab w:val="left" w:pos="284"/>
        </w:tabs>
        <w:autoSpaceDE w:val="0"/>
        <w:ind w:left="284" w:hanging="284"/>
        <w:jc w:val="both"/>
        <w:rPr>
          <w:sz w:val="22"/>
          <w:szCs w:val="22"/>
          <w:lang w:eastAsia="en-US"/>
        </w:rPr>
      </w:pPr>
      <w:r>
        <w:rPr>
          <w:color w:val="000000"/>
          <w:sz w:val="22"/>
          <w:szCs w:val="22"/>
          <w:lang w:eastAsia="en-US"/>
        </w:rPr>
        <w:t xml:space="preserve">8) </w:t>
      </w:r>
      <w:r>
        <w:rPr>
          <w:color w:val="000000"/>
          <w:sz w:val="22"/>
          <w:szCs w:val="22"/>
          <w:lang w:eastAsia="en-US"/>
        </w:rPr>
        <w:tab/>
        <w:t>oświadczenia o przynależności do grupy kapitałowej</w:t>
      </w:r>
      <w:r>
        <w:rPr>
          <w:sz w:val="22"/>
          <w:szCs w:val="22"/>
        </w:rPr>
        <w:t xml:space="preserve"> (podstawa prawna </w:t>
      </w:r>
      <w:r>
        <w:rPr>
          <w:sz w:val="22"/>
          <w:szCs w:val="22"/>
          <w:lang w:eastAsia="en-US"/>
        </w:rPr>
        <w:t xml:space="preserve">art. 24 ust. 2 pkt 5 </w:t>
      </w:r>
      <w:proofErr w:type="spellStart"/>
      <w:r>
        <w:rPr>
          <w:sz w:val="22"/>
          <w:szCs w:val="22"/>
          <w:lang w:eastAsia="en-US"/>
        </w:rPr>
        <w:t>Pzp</w:t>
      </w:r>
      <w:proofErr w:type="spellEnd"/>
      <w:r>
        <w:rPr>
          <w:sz w:val="22"/>
          <w:szCs w:val="22"/>
          <w:lang w:eastAsia="en-US"/>
        </w:rPr>
        <w:t xml:space="preserve">,, </w:t>
      </w:r>
      <w:r>
        <w:rPr>
          <w:b/>
          <w:sz w:val="22"/>
          <w:szCs w:val="22"/>
        </w:rPr>
        <w:t xml:space="preserve">wzór </w:t>
      </w:r>
      <w:r>
        <w:rPr>
          <w:b/>
          <w:i/>
          <w:sz w:val="22"/>
          <w:szCs w:val="22"/>
        </w:rPr>
        <w:t>Załącznik Nr 7</w:t>
      </w:r>
      <w:r>
        <w:rPr>
          <w:sz w:val="22"/>
          <w:szCs w:val="22"/>
          <w:lang w:eastAsia="en-US"/>
        </w:rPr>
        <w:t>).</w:t>
      </w:r>
      <w:r>
        <w:rPr>
          <w:b/>
          <w:sz w:val="22"/>
          <w:szCs w:val="22"/>
          <w:lang w:eastAsia="en-US"/>
        </w:rPr>
        <w:t xml:space="preserve"> </w:t>
      </w:r>
    </w:p>
    <w:p w:rsidR="00720870" w:rsidRDefault="00720870" w:rsidP="00127760">
      <w:pPr>
        <w:tabs>
          <w:tab w:val="left" w:pos="1134"/>
        </w:tabs>
        <w:autoSpaceDE w:val="0"/>
        <w:ind w:left="284" w:hanging="284"/>
        <w:jc w:val="both"/>
        <w:rPr>
          <w:i/>
          <w:iCs/>
          <w:sz w:val="22"/>
          <w:szCs w:val="22"/>
          <w:lang w:eastAsia="en-US"/>
        </w:rPr>
      </w:pPr>
      <w:r>
        <w:rPr>
          <w:i/>
          <w:sz w:val="22"/>
          <w:szCs w:val="22"/>
          <w:lang w:eastAsia="en-US"/>
        </w:rPr>
        <w:tab/>
        <w:t>A</w:t>
      </w:r>
      <w:r>
        <w:rPr>
          <w:i/>
          <w:sz w:val="23"/>
          <w:szCs w:val="23"/>
          <w:lang w:eastAsia="en-US"/>
        </w:rPr>
        <w:t xml:space="preserve">rt. 24 ust. 2 pkt 5 </w:t>
      </w:r>
      <w:proofErr w:type="spellStart"/>
      <w:r>
        <w:rPr>
          <w:i/>
          <w:sz w:val="23"/>
          <w:szCs w:val="23"/>
          <w:lang w:eastAsia="en-US"/>
        </w:rPr>
        <w:t>Pzp</w:t>
      </w:r>
      <w:proofErr w:type="spellEnd"/>
      <w:r>
        <w:rPr>
          <w:i/>
          <w:sz w:val="23"/>
          <w:szCs w:val="23"/>
          <w:lang w:eastAsia="en-US"/>
        </w:rPr>
        <w:t xml:space="preserve">: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720870" w:rsidRDefault="00720870" w:rsidP="00720870">
      <w:pPr>
        <w:pStyle w:val="Akapitzlist"/>
        <w:ind w:left="0"/>
        <w:rPr>
          <w:rFonts w:eastAsia="EUAlbertina-Regular-Identity-H"/>
          <w:b/>
          <w:sz w:val="22"/>
          <w:szCs w:val="22"/>
        </w:rPr>
      </w:pPr>
      <w:r>
        <w:rPr>
          <w:rFonts w:eastAsia="EUAlbertina-Regular-Identity-H"/>
          <w:b/>
          <w:sz w:val="22"/>
          <w:szCs w:val="22"/>
        </w:rPr>
        <w:t>PODMIOTY ZAGRANICZNE</w:t>
      </w:r>
    </w:p>
    <w:p w:rsidR="00720870" w:rsidRDefault="00720870" w:rsidP="00127760">
      <w:pPr>
        <w:autoSpaceDE w:val="0"/>
        <w:autoSpaceDN w:val="0"/>
        <w:adjustRightInd w:val="0"/>
        <w:ind w:left="284" w:hanging="284"/>
        <w:jc w:val="both"/>
        <w:rPr>
          <w:sz w:val="22"/>
          <w:szCs w:val="22"/>
        </w:rPr>
      </w:pPr>
      <w:r>
        <w:rPr>
          <w:sz w:val="22"/>
          <w:szCs w:val="22"/>
        </w:rPr>
        <w:t>3.</w:t>
      </w:r>
      <w:r>
        <w:rPr>
          <w:sz w:val="22"/>
          <w:szCs w:val="22"/>
        </w:rPr>
        <w:tab/>
        <w:t xml:space="preserve">Jeżeli, w przypadku wykonawcy mającego siedzibę na terytorium Rzeczypospolitej Polskiej, osoby, o których mowa w art. 24 ust. 1 pkt 5–8 i 10 - 11 </w:t>
      </w:r>
      <w:proofErr w:type="spellStart"/>
      <w:r>
        <w:rPr>
          <w:sz w:val="22"/>
          <w:szCs w:val="22"/>
        </w:rPr>
        <w:t>Pzp</w:t>
      </w:r>
      <w:proofErr w:type="spellEnd"/>
      <w:r>
        <w:rPr>
          <w:sz w:val="22"/>
          <w:szCs w:val="22"/>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w:t>
      </w:r>
      <w:proofErr w:type="spellStart"/>
      <w:r>
        <w:rPr>
          <w:sz w:val="22"/>
          <w:szCs w:val="22"/>
        </w:rPr>
        <w:t>Pzp</w:t>
      </w:r>
      <w:proofErr w:type="spellEnd"/>
      <w:r>
        <w:rPr>
          <w:sz w:val="22"/>
          <w:szCs w:val="22"/>
        </w:rPr>
        <w:t>, wystawione 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720870" w:rsidRDefault="00720870" w:rsidP="00127760">
      <w:pPr>
        <w:autoSpaceDE w:val="0"/>
        <w:autoSpaceDN w:val="0"/>
        <w:adjustRightInd w:val="0"/>
        <w:ind w:left="284" w:hanging="284"/>
        <w:jc w:val="both"/>
        <w:rPr>
          <w:color w:val="000000"/>
          <w:sz w:val="22"/>
          <w:szCs w:val="22"/>
          <w:lang w:eastAsia="en-US"/>
        </w:rPr>
      </w:pPr>
      <w:r>
        <w:rPr>
          <w:color w:val="000000"/>
          <w:sz w:val="22"/>
          <w:szCs w:val="22"/>
          <w:lang w:eastAsia="en-US"/>
        </w:rPr>
        <w:t>4.</w:t>
      </w:r>
      <w:r>
        <w:rPr>
          <w:color w:val="000000"/>
          <w:sz w:val="22"/>
          <w:szCs w:val="22"/>
          <w:lang w:eastAsia="en-US"/>
        </w:rPr>
        <w:tab/>
        <w:t>Je</w:t>
      </w:r>
      <w:r>
        <w:rPr>
          <w:sz w:val="22"/>
          <w:szCs w:val="22"/>
        </w:rPr>
        <w:t>żeli Wykonawca ma siedzibę lub miejsce zamieszkania poza terytorium Rzeczypospolitej Polskiej, zamiast dokumentów:</w:t>
      </w:r>
    </w:p>
    <w:p w:rsidR="00720870" w:rsidRDefault="00720870" w:rsidP="00127760">
      <w:pPr>
        <w:numPr>
          <w:ilvl w:val="0"/>
          <w:numId w:val="8"/>
        </w:numPr>
        <w:tabs>
          <w:tab w:val="right" w:pos="-1560"/>
        </w:tabs>
        <w:ind w:left="284" w:hanging="284"/>
        <w:jc w:val="both"/>
        <w:rPr>
          <w:sz w:val="22"/>
          <w:szCs w:val="22"/>
        </w:rPr>
      </w:pPr>
      <w:r>
        <w:rPr>
          <w:sz w:val="22"/>
          <w:szCs w:val="22"/>
        </w:rPr>
        <w:lastRenderedPageBreak/>
        <w:t xml:space="preserve">o których mowa w rozdziale VI ust. 2 pkt 2), 3), 4) i 6) SIWZ składa dokument lub dokumenty, wystawione w kraju, w którym ma siedzibę lub miejsce zamieszkania, potwierdzające odpowiednio, że: </w:t>
      </w:r>
    </w:p>
    <w:p w:rsidR="00720870" w:rsidRDefault="00720870" w:rsidP="00127760">
      <w:pPr>
        <w:numPr>
          <w:ilvl w:val="2"/>
          <w:numId w:val="9"/>
        </w:numPr>
        <w:tabs>
          <w:tab w:val="left" w:pos="-1620"/>
        </w:tabs>
        <w:ind w:left="284" w:hanging="284"/>
        <w:jc w:val="both"/>
        <w:rPr>
          <w:sz w:val="22"/>
          <w:szCs w:val="22"/>
        </w:rPr>
      </w:pPr>
      <w:r>
        <w:rPr>
          <w:sz w:val="22"/>
          <w:szCs w:val="22"/>
        </w:rPr>
        <w:t>nie otwarto jego likwidacji ani nie ogłoszono upadłości,</w:t>
      </w:r>
    </w:p>
    <w:p w:rsidR="00720870" w:rsidRDefault="00720870" w:rsidP="00127760">
      <w:pPr>
        <w:numPr>
          <w:ilvl w:val="2"/>
          <w:numId w:val="9"/>
        </w:numPr>
        <w:tabs>
          <w:tab w:val="left" w:pos="-1620"/>
        </w:tabs>
        <w:ind w:left="284" w:hanging="284"/>
        <w:jc w:val="both"/>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w:t>
      </w:r>
    </w:p>
    <w:p w:rsidR="00720870" w:rsidRDefault="00720870" w:rsidP="00127760">
      <w:pPr>
        <w:numPr>
          <w:ilvl w:val="2"/>
          <w:numId w:val="9"/>
        </w:numPr>
        <w:tabs>
          <w:tab w:val="left" w:pos="-1620"/>
        </w:tabs>
        <w:ind w:left="284" w:hanging="284"/>
        <w:jc w:val="both"/>
        <w:rPr>
          <w:sz w:val="22"/>
          <w:szCs w:val="22"/>
        </w:rPr>
      </w:pPr>
      <w:r>
        <w:rPr>
          <w:sz w:val="22"/>
          <w:szCs w:val="22"/>
        </w:rPr>
        <w:t>nie orzeczono wobec niego zakazu ubiegania się o zamówienie;</w:t>
      </w:r>
    </w:p>
    <w:p w:rsidR="00720870" w:rsidRDefault="00720870" w:rsidP="00127760">
      <w:pPr>
        <w:numPr>
          <w:ilvl w:val="0"/>
          <w:numId w:val="8"/>
        </w:numPr>
        <w:tabs>
          <w:tab w:val="right" w:pos="-1560"/>
        </w:tabs>
        <w:ind w:left="284" w:hanging="284"/>
        <w:jc w:val="both"/>
        <w:rPr>
          <w:sz w:val="22"/>
          <w:szCs w:val="22"/>
        </w:rPr>
      </w:pPr>
      <w:r>
        <w:rPr>
          <w:sz w:val="22"/>
          <w:szCs w:val="22"/>
        </w:rPr>
        <w:t xml:space="preserve">o którym mowa w VI ust. 2 pkt 5) SIWZ, składa zaświadczenie właściwego organu sądowego lub administracyjnego miejsca zamieszkania albo zamieszkania osoby, której dokumenty dotyczą, w zakresie określonym w art. 24 ust. 1 pkt 5–8 i 10 - 11 </w:t>
      </w:r>
      <w:proofErr w:type="spellStart"/>
      <w:r>
        <w:rPr>
          <w:sz w:val="22"/>
          <w:szCs w:val="22"/>
        </w:rPr>
        <w:t>Pzp</w:t>
      </w:r>
      <w:proofErr w:type="spellEnd"/>
      <w:r>
        <w:rPr>
          <w:sz w:val="22"/>
          <w:szCs w:val="22"/>
        </w:rPr>
        <w:t>.</w:t>
      </w:r>
    </w:p>
    <w:p w:rsidR="00720870" w:rsidRDefault="00720870" w:rsidP="00127760">
      <w:pPr>
        <w:tabs>
          <w:tab w:val="right" w:pos="-1560"/>
        </w:tabs>
        <w:ind w:left="284" w:hanging="284"/>
        <w:jc w:val="both"/>
        <w:rPr>
          <w:sz w:val="22"/>
          <w:szCs w:val="22"/>
        </w:rPr>
      </w:pPr>
      <w:r>
        <w:rPr>
          <w:sz w:val="22"/>
          <w:szCs w:val="22"/>
        </w:rPr>
        <w:t>5.</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720870" w:rsidRDefault="00720870" w:rsidP="00127760">
      <w:pPr>
        <w:tabs>
          <w:tab w:val="right" w:pos="-1560"/>
        </w:tabs>
        <w:ind w:left="284" w:hanging="284"/>
        <w:jc w:val="both"/>
        <w:rPr>
          <w:sz w:val="22"/>
          <w:szCs w:val="22"/>
        </w:rPr>
      </w:pPr>
      <w:r>
        <w:rPr>
          <w:sz w:val="22"/>
          <w:szCs w:val="22"/>
        </w:rPr>
        <w:t>6.</w:t>
      </w:r>
      <w:r>
        <w:rPr>
          <w:sz w:val="22"/>
          <w:szCs w:val="22"/>
        </w:rPr>
        <w:tab/>
        <w:t>Jeżeli w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5.</w:t>
      </w:r>
    </w:p>
    <w:p w:rsidR="00720870" w:rsidRDefault="00720870" w:rsidP="00127760">
      <w:pPr>
        <w:pStyle w:val="Akapitzlist"/>
        <w:numPr>
          <w:ilvl w:val="0"/>
          <w:numId w:val="10"/>
        </w:numPr>
        <w:tabs>
          <w:tab w:val="right" w:pos="-1560"/>
        </w:tabs>
        <w:ind w:left="284" w:hanging="284"/>
        <w:jc w:val="both"/>
        <w:rPr>
          <w:sz w:val="22"/>
          <w:szCs w:val="22"/>
        </w:rPr>
      </w:pPr>
      <w:r>
        <w:rPr>
          <w:sz w:val="22"/>
          <w:szCs w:val="22"/>
          <w:lang w:eastAsia="en-US"/>
        </w:rPr>
        <w:t xml:space="preserve">W przypadku złożenia do oferty pełnomocnictwa, wykonawcy są zobowiązani dołączyć je w formie oryginału lub kopii poświadczonej </w:t>
      </w:r>
      <w:r>
        <w:rPr>
          <w:sz w:val="22"/>
          <w:szCs w:val="22"/>
          <w:u w:val="single"/>
          <w:lang w:eastAsia="en-US"/>
        </w:rPr>
        <w:t>za zgodność z oryginałem przez notariusza.</w:t>
      </w:r>
    </w:p>
    <w:p w:rsidR="00720870" w:rsidRDefault="00720870" w:rsidP="00127760">
      <w:pPr>
        <w:pStyle w:val="Akapitzlist"/>
        <w:numPr>
          <w:ilvl w:val="1"/>
          <w:numId w:val="11"/>
        </w:numPr>
        <w:tabs>
          <w:tab w:val="right" w:pos="-1560"/>
          <w:tab w:val="num" w:pos="567"/>
        </w:tabs>
        <w:ind w:left="284" w:hanging="284"/>
        <w:jc w:val="both"/>
        <w:rPr>
          <w:sz w:val="22"/>
          <w:szCs w:val="22"/>
        </w:rPr>
      </w:pPr>
      <w:r>
        <w:rPr>
          <w:bCs/>
          <w:sz w:val="22"/>
          <w:szCs w:val="22"/>
          <w:lang w:eastAsia="en-US"/>
        </w:rPr>
        <w:t>W</w:t>
      </w:r>
      <w:r>
        <w:rPr>
          <w:sz w:val="22"/>
          <w:szCs w:val="22"/>
          <w:lang w:eastAsia="en-US"/>
        </w:rPr>
        <w:t xml:space="preserve"> </w:t>
      </w:r>
      <w:r>
        <w:rPr>
          <w:bCs/>
          <w:sz w:val="22"/>
          <w:szCs w:val="22"/>
        </w:rPr>
        <w:t xml:space="preserve">przypadku złożenia oferty wspólnej przez dwa lub więcej podmioty gospodarcze (konsorcja / spółki cywilne) oferta musi spełniać wymagania określone w art. 23 </w:t>
      </w:r>
      <w:proofErr w:type="spellStart"/>
      <w:r>
        <w:rPr>
          <w:bCs/>
          <w:sz w:val="22"/>
          <w:szCs w:val="22"/>
        </w:rPr>
        <w:t>Pzp</w:t>
      </w:r>
      <w:proofErr w:type="spellEnd"/>
      <w:r>
        <w:rPr>
          <w:bCs/>
          <w:sz w:val="22"/>
          <w:szCs w:val="22"/>
        </w:rPr>
        <w:t>, w tym:</w:t>
      </w:r>
    </w:p>
    <w:p w:rsidR="00720870" w:rsidRDefault="00720870" w:rsidP="00127760">
      <w:pPr>
        <w:pStyle w:val="Tekstpodstawowy"/>
        <w:snapToGrid w:val="0"/>
        <w:spacing w:after="0"/>
        <w:ind w:left="284" w:hanging="284"/>
        <w:jc w:val="both"/>
        <w:rPr>
          <w:bCs/>
          <w:sz w:val="22"/>
          <w:szCs w:val="22"/>
        </w:rPr>
      </w:pPr>
      <w:r>
        <w:rPr>
          <w:bCs/>
          <w:sz w:val="22"/>
          <w:szCs w:val="22"/>
        </w:rPr>
        <w:t>1)</w:t>
      </w:r>
      <w:r>
        <w:rPr>
          <w:bCs/>
          <w:sz w:val="22"/>
          <w:szCs w:val="22"/>
        </w:rPr>
        <w:tab/>
        <w:t xml:space="preserve">oferta musi zawierać wszystkie dokumenty, oświadczenie i informacje wymienione </w:t>
      </w:r>
      <w:r>
        <w:rPr>
          <w:bCs/>
          <w:sz w:val="22"/>
          <w:szCs w:val="22"/>
        </w:rPr>
        <w:br/>
        <w:t>w rozdziale VI SIWZ. Każdy z wykonawców zobowiązany jest do złożenia oświadczenia wskazanego w rozdziale  VI ust. 1 i 2 SIWZ,</w:t>
      </w:r>
    </w:p>
    <w:p w:rsidR="00720870" w:rsidRDefault="00720870" w:rsidP="00127760">
      <w:pPr>
        <w:pStyle w:val="Tekstpodstawowy"/>
        <w:numPr>
          <w:ilvl w:val="0"/>
          <w:numId w:val="11"/>
        </w:numPr>
        <w:tabs>
          <w:tab w:val="num" w:pos="1134"/>
        </w:tabs>
        <w:snapToGrid w:val="0"/>
        <w:spacing w:after="0"/>
        <w:ind w:left="284" w:hanging="284"/>
        <w:jc w:val="both"/>
        <w:rPr>
          <w:bCs/>
          <w:sz w:val="22"/>
          <w:szCs w:val="22"/>
        </w:rPr>
      </w:pPr>
      <w:r>
        <w:rPr>
          <w:bCs/>
          <w:sz w:val="22"/>
          <w:szCs w:val="22"/>
        </w:rPr>
        <w:t xml:space="preserve">w przypadku konsorcjum, zgodnie z art. 23 ust. 2 </w:t>
      </w:r>
      <w:proofErr w:type="spellStart"/>
      <w:r>
        <w:rPr>
          <w:bCs/>
          <w:sz w:val="22"/>
          <w:szCs w:val="22"/>
        </w:rPr>
        <w:t>Pzp</w:t>
      </w:r>
      <w:proofErr w:type="spellEnd"/>
      <w:r>
        <w:rPr>
          <w:bCs/>
          <w:sz w:val="22"/>
          <w:szCs w:val="22"/>
        </w:rPr>
        <w:t xml:space="preserve"> wykonawcy ustanawiają pełnomocnika do reprezentowania ich w postępowaniu o udzielenie zamówienia lub do reprezentowania w postępowaniu oraz zawarcia umowy w postępowaniu. W związku </w:t>
      </w:r>
      <w:r>
        <w:rPr>
          <w:bCs/>
          <w:sz w:val="22"/>
          <w:szCs w:val="22"/>
        </w:rPr>
        <w:br/>
        <w:t>z powyższym niezbędne jest załączenie do oferty dokumentu zawierającego pełnomocnictwo w celu ustalenia podmiotu uprawnionego do występowania w imieniu wykonawców w sposób umożliwiający ich identyfikację,</w:t>
      </w:r>
    </w:p>
    <w:p w:rsidR="00720870" w:rsidRDefault="00720870" w:rsidP="00127760">
      <w:pPr>
        <w:pStyle w:val="Tekstpodstawowy"/>
        <w:numPr>
          <w:ilvl w:val="0"/>
          <w:numId w:val="11"/>
        </w:numPr>
        <w:tabs>
          <w:tab w:val="num" w:pos="1134"/>
        </w:tabs>
        <w:snapToGrid w:val="0"/>
        <w:spacing w:after="0"/>
        <w:ind w:left="284" w:hanging="284"/>
        <w:jc w:val="both"/>
        <w:rPr>
          <w:bCs/>
          <w:sz w:val="22"/>
          <w:szCs w:val="22"/>
        </w:rPr>
      </w:pPr>
      <w:r>
        <w:rPr>
          <w:bCs/>
          <w:sz w:val="22"/>
          <w:szCs w:val="22"/>
        </w:rPr>
        <w:t xml:space="preserve">w stosunku do spółki cywilnej, zamawiający na zasadzie art. 25 </w:t>
      </w:r>
      <w:proofErr w:type="spellStart"/>
      <w:r>
        <w:rPr>
          <w:bCs/>
          <w:sz w:val="22"/>
          <w:szCs w:val="22"/>
        </w:rPr>
        <w:t>Pzp</w:t>
      </w:r>
      <w:proofErr w:type="spellEnd"/>
      <w:r>
        <w:rPr>
          <w:bCs/>
          <w:sz w:val="22"/>
          <w:szCs w:val="22"/>
        </w:rPr>
        <w:t>,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720870" w:rsidRDefault="00720870" w:rsidP="00127760">
      <w:pPr>
        <w:pStyle w:val="Tekstpodstawowy"/>
        <w:numPr>
          <w:ilvl w:val="0"/>
          <w:numId w:val="11"/>
        </w:numPr>
        <w:tabs>
          <w:tab w:val="num" w:pos="1134"/>
        </w:tabs>
        <w:snapToGrid w:val="0"/>
        <w:spacing w:after="0"/>
        <w:ind w:left="284" w:hanging="284"/>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720870" w:rsidRDefault="00720870" w:rsidP="00127760">
      <w:pPr>
        <w:pStyle w:val="Tekstpodstawowy"/>
        <w:numPr>
          <w:ilvl w:val="0"/>
          <w:numId w:val="11"/>
        </w:numPr>
        <w:tabs>
          <w:tab w:val="num" w:pos="1134"/>
        </w:tabs>
        <w:snapToGrid w:val="0"/>
        <w:spacing w:after="0"/>
        <w:ind w:left="284" w:hanging="284"/>
        <w:jc w:val="both"/>
        <w:rPr>
          <w:bCs/>
          <w:sz w:val="22"/>
          <w:szCs w:val="22"/>
        </w:rPr>
      </w:pPr>
      <w:r>
        <w:rPr>
          <w:bCs/>
          <w:sz w:val="22"/>
          <w:szCs w:val="22"/>
        </w:rPr>
        <w:t>Wykonawcy wspólnie ubiegający się o udzielenie zamówienia ponoszą solidarną odpowiedzialność za wykonanie umowy.</w:t>
      </w:r>
    </w:p>
    <w:p w:rsidR="00720870" w:rsidRDefault="00720870" w:rsidP="00127760">
      <w:pPr>
        <w:pStyle w:val="Tekstpodstawowy"/>
        <w:numPr>
          <w:ilvl w:val="2"/>
          <w:numId w:val="11"/>
        </w:numPr>
        <w:tabs>
          <w:tab w:val="num" w:pos="567"/>
        </w:tabs>
        <w:snapToGrid w:val="0"/>
        <w:spacing w:after="0"/>
        <w:ind w:left="284" w:hanging="284"/>
        <w:jc w:val="both"/>
        <w:rPr>
          <w:sz w:val="22"/>
          <w:szCs w:val="22"/>
        </w:rPr>
      </w:pPr>
      <w:r>
        <w:rPr>
          <w:bCs/>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Pr>
          <w:sz w:val="22"/>
          <w:szCs w:val="22"/>
        </w:rPr>
        <w:t xml:space="preserve">W przypadku załączania do oferty zobowiązania, o którym mowa w rozdziale VI ust. 1 pkt 3) i 4) SIWZ, wymagana jest forma pisemna zobowiązania, co oznacza obowiązek przedłożenia takiego zobowiązania </w:t>
      </w:r>
      <w:r>
        <w:rPr>
          <w:sz w:val="22"/>
          <w:szCs w:val="22"/>
          <w:u w:val="single"/>
        </w:rPr>
        <w:t>wyłącznie w oryginale.</w:t>
      </w:r>
      <w:r>
        <w:rPr>
          <w:sz w:val="22"/>
          <w:szCs w:val="22"/>
        </w:rPr>
        <w:t xml:space="preserve"> </w:t>
      </w:r>
    </w:p>
    <w:p w:rsidR="00720870" w:rsidRDefault="00720870" w:rsidP="00127760">
      <w:pPr>
        <w:pStyle w:val="Tekstpodstawowy"/>
        <w:numPr>
          <w:ilvl w:val="2"/>
          <w:numId w:val="11"/>
        </w:numPr>
        <w:tabs>
          <w:tab w:val="num" w:pos="567"/>
        </w:tabs>
        <w:snapToGrid w:val="0"/>
        <w:spacing w:after="0"/>
        <w:ind w:left="284" w:hanging="284"/>
        <w:jc w:val="both"/>
        <w:rPr>
          <w:sz w:val="22"/>
          <w:szCs w:val="22"/>
        </w:rPr>
      </w:pPr>
      <w:r>
        <w:rPr>
          <w:sz w:val="22"/>
          <w:szCs w:val="22"/>
        </w:rPr>
        <w:lastRenderedPageBreak/>
        <w:t xml:space="preserve">W przypadku wykonawców wspólnie ubiegających się o udzielenie zamówienia oraz w przypadku innych podmiotów, na zasobach których wykonawca polega na zasadach określonych w art. 26 ust. 2b </w:t>
      </w:r>
      <w:proofErr w:type="spellStart"/>
      <w:r>
        <w:rPr>
          <w:sz w:val="22"/>
          <w:szCs w:val="22"/>
        </w:rPr>
        <w:t>Pzp</w:t>
      </w:r>
      <w:proofErr w:type="spellEnd"/>
      <w:r>
        <w:rPr>
          <w:sz w:val="22"/>
          <w:szCs w:val="22"/>
        </w:rPr>
        <w:t>, kopie dokumentów dotyczących odpowiednio wykonawcy lub tych podmiotów są poświadczane za zgodność z oryginałem odpowiednio przez wykonawcę lub te podmioty.</w:t>
      </w:r>
    </w:p>
    <w:p w:rsidR="00720870" w:rsidRDefault="00720870" w:rsidP="00127760">
      <w:pPr>
        <w:pStyle w:val="Tekstpodstawowy"/>
        <w:numPr>
          <w:ilvl w:val="2"/>
          <w:numId w:val="11"/>
        </w:numPr>
        <w:tabs>
          <w:tab w:val="num" w:pos="567"/>
        </w:tabs>
        <w:snapToGrid w:val="0"/>
        <w:spacing w:after="0"/>
        <w:ind w:left="284" w:hanging="284"/>
        <w:jc w:val="both"/>
        <w:rPr>
          <w:sz w:val="22"/>
          <w:szCs w:val="22"/>
        </w:rPr>
      </w:pPr>
      <w:r>
        <w:rPr>
          <w:sz w:val="22"/>
          <w:szCs w:val="22"/>
        </w:rPr>
        <w:t>Zamawiający może żądać przedstawienia oryginału lub notarialnie poświadczonej kopii dokumentu wyłącznie wtedy, gdy złożona kopia dokumentu jest nieczytelna lub budzi wątpliwości, co do jej prawdziwości.</w:t>
      </w:r>
    </w:p>
    <w:p w:rsidR="00720870" w:rsidRDefault="00720870" w:rsidP="00127760">
      <w:pPr>
        <w:pStyle w:val="Tekstpodstawowy"/>
        <w:numPr>
          <w:ilvl w:val="2"/>
          <w:numId w:val="11"/>
        </w:numPr>
        <w:tabs>
          <w:tab w:val="num" w:pos="567"/>
        </w:tabs>
        <w:snapToGrid w:val="0"/>
        <w:spacing w:after="0"/>
        <w:ind w:left="284" w:hanging="284"/>
        <w:jc w:val="both"/>
        <w:rPr>
          <w:sz w:val="22"/>
          <w:szCs w:val="22"/>
        </w:rPr>
      </w:pPr>
      <w:r>
        <w:rPr>
          <w:sz w:val="22"/>
          <w:szCs w:val="22"/>
        </w:rPr>
        <w:t xml:space="preserve">Dokumenty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720870" w:rsidRDefault="00720870" w:rsidP="00720870">
      <w:pPr>
        <w:pStyle w:val="Tekstpodstawowy"/>
        <w:snapToGrid w:val="0"/>
        <w:spacing w:after="0"/>
        <w:jc w:val="both"/>
        <w:rPr>
          <w:bCs/>
          <w:sz w:val="22"/>
          <w:szCs w:val="22"/>
        </w:rPr>
      </w:pPr>
    </w:p>
    <w:p w:rsidR="00720870" w:rsidRDefault="00720870" w:rsidP="00720870">
      <w:pPr>
        <w:ind w:left="567" w:hanging="567"/>
        <w:jc w:val="both"/>
        <w:rPr>
          <w:b/>
          <w:sz w:val="22"/>
          <w:szCs w:val="22"/>
        </w:rPr>
      </w:pPr>
      <w:r>
        <w:rPr>
          <w:b/>
          <w:sz w:val="22"/>
          <w:szCs w:val="22"/>
        </w:rPr>
        <w:t>VII. Informacje o sposobie porozumiewania się zamawiającego z wykonawcami oraz przekazywania oświadczeń i dokumentów</w:t>
      </w:r>
    </w:p>
    <w:p w:rsidR="00720870" w:rsidRDefault="00720870" w:rsidP="00720870">
      <w:pPr>
        <w:ind w:left="360" w:hanging="360"/>
        <w:jc w:val="both"/>
        <w:rPr>
          <w:b/>
          <w:sz w:val="22"/>
          <w:szCs w:val="22"/>
        </w:rPr>
      </w:pPr>
    </w:p>
    <w:p w:rsidR="00720870" w:rsidRDefault="00720870" w:rsidP="00127760">
      <w:pPr>
        <w:numPr>
          <w:ilvl w:val="0"/>
          <w:numId w:val="12"/>
        </w:numPr>
        <w:tabs>
          <w:tab w:val="clear" w:pos="735"/>
          <w:tab w:val="num" w:pos="284"/>
        </w:tabs>
        <w:ind w:left="284" w:hanging="284"/>
        <w:jc w:val="both"/>
        <w:rPr>
          <w:sz w:val="22"/>
          <w:szCs w:val="22"/>
        </w:rPr>
      </w:pPr>
      <w:r>
        <w:rPr>
          <w:sz w:val="22"/>
          <w:szCs w:val="22"/>
        </w:rPr>
        <w:t>Oświadczenia, wnioski, zawiadomienia oraz informacje zamawiający i wykonawcy przekazują pisemnie lub faksem.</w:t>
      </w:r>
    </w:p>
    <w:p w:rsidR="00720870" w:rsidRDefault="00720870" w:rsidP="00127760">
      <w:pPr>
        <w:numPr>
          <w:ilvl w:val="0"/>
          <w:numId w:val="12"/>
        </w:numPr>
        <w:tabs>
          <w:tab w:val="clear" w:pos="735"/>
          <w:tab w:val="num" w:pos="284"/>
        </w:tabs>
        <w:ind w:left="284" w:hanging="284"/>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720870" w:rsidRDefault="00720870" w:rsidP="00127760">
      <w:pPr>
        <w:numPr>
          <w:ilvl w:val="0"/>
          <w:numId w:val="12"/>
        </w:numPr>
        <w:tabs>
          <w:tab w:val="clear" w:pos="735"/>
          <w:tab w:val="num" w:pos="284"/>
        </w:tabs>
        <w:ind w:left="284" w:hanging="284"/>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720870" w:rsidRDefault="00720870" w:rsidP="00720870">
      <w:pPr>
        <w:ind w:left="735"/>
        <w:jc w:val="center"/>
        <w:rPr>
          <w:b/>
          <w:sz w:val="22"/>
          <w:szCs w:val="22"/>
        </w:rPr>
      </w:pPr>
      <w:r>
        <w:rPr>
          <w:b/>
          <w:sz w:val="22"/>
          <w:szCs w:val="22"/>
        </w:rPr>
        <w:t>Mazowiecka Instytucja Gospodarki Budżetowej MAZOVIA</w:t>
      </w:r>
    </w:p>
    <w:p w:rsidR="00720870" w:rsidRDefault="00720870" w:rsidP="00720870">
      <w:pPr>
        <w:ind w:left="735"/>
        <w:jc w:val="center"/>
        <w:rPr>
          <w:b/>
          <w:sz w:val="22"/>
          <w:szCs w:val="22"/>
        </w:rPr>
      </w:pPr>
      <w:r>
        <w:rPr>
          <w:b/>
          <w:sz w:val="22"/>
          <w:szCs w:val="22"/>
        </w:rPr>
        <w:t>ul. Kocjana 3</w:t>
      </w:r>
    </w:p>
    <w:p w:rsidR="00720870" w:rsidRDefault="00720870" w:rsidP="00720870">
      <w:pPr>
        <w:ind w:left="735"/>
        <w:jc w:val="center"/>
        <w:rPr>
          <w:b/>
          <w:sz w:val="22"/>
          <w:szCs w:val="22"/>
        </w:rPr>
      </w:pPr>
      <w:r>
        <w:rPr>
          <w:b/>
          <w:sz w:val="22"/>
          <w:szCs w:val="22"/>
        </w:rPr>
        <w:t>01-473 Warszawa</w:t>
      </w:r>
    </w:p>
    <w:p w:rsidR="00720870" w:rsidRDefault="00720870" w:rsidP="00720870">
      <w:pPr>
        <w:ind w:left="735"/>
        <w:jc w:val="center"/>
        <w:rPr>
          <w:sz w:val="22"/>
          <w:szCs w:val="22"/>
        </w:rPr>
      </w:pPr>
      <w:r>
        <w:rPr>
          <w:b/>
          <w:sz w:val="22"/>
          <w:szCs w:val="22"/>
        </w:rPr>
        <w:t>Nr faksu (22) 328 60 50</w:t>
      </w:r>
      <w:r>
        <w:rPr>
          <w:sz w:val="22"/>
          <w:szCs w:val="22"/>
        </w:rPr>
        <w:br/>
      </w:r>
    </w:p>
    <w:p w:rsidR="00720870" w:rsidRDefault="00720870" w:rsidP="00127760">
      <w:pPr>
        <w:pStyle w:val="Akapitzlist"/>
        <w:numPr>
          <w:ilvl w:val="0"/>
          <w:numId w:val="13"/>
        </w:numPr>
        <w:ind w:left="284" w:hanging="284"/>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2 dni </w:t>
      </w:r>
      <w:r>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720870" w:rsidRDefault="00720870" w:rsidP="00127760">
      <w:pPr>
        <w:numPr>
          <w:ilvl w:val="0"/>
          <w:numId w:val="13"/>
        </w:numPr>
        <w:ind w:left="284" w:hanging="284"/>
        <w:jc w:val="both"/>
        <w:rPr>
          <w:sz w:val="22"/>
          <w:szCs w:val="22"/>
        </w:rPr>
      </w:pPr>
      <w:r>
        <w:rPr>
          <w:sz w:val="22"/>
          <w:szCs w:val="22"/>
        </w:rPr>
        <w:t>Treść zapytań wraz z wyjaśnieniami zamawiający przekaże wszystkim wykonawcom, którym przekazana została SIWZ, bez ujawniania źródła zapytania.</w:t>
      </w:r>
    </w:p>
    <w:p w:rsidR="00720870" w:rsidRDefault="00720870" w:rsidP="00127760">
      <w:pPr>
        <w:numPr>
          <w:ilvl w:val="0"/>
          <w:numId w:val="13"/>
        </w:numPr>
        <w:tabs>
          <w:tab w:val="num" w:pos="540"/>
        </w:tabs>
        <w:ind w:left="284" w:hanging="284"/>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720870" w:rsidRDefault="00720870" w:rsidP="00127760">
      <w:pPr>
        <w:numPr>
          <w:ilvl w:val="0"/>
          <w:numId w:val="13"/>
        </w:numPr>
        <w:tabs>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720870" w:rsidRDefault="00720870" w:rsidP="00127760">
      <w:pPr>
        <w:numPr>
          <w:ilvl w:val="0"/>
          <w:numId w:val="13"/>
        </w:numPr>
        <w:tabs>
          <w:tab w:val="num" w:pos="540"/>
        </w:tabs>
        <w:ind w:left="284" w:hanging="284"/>
        <w:jc w:val="both"/>
        <w:rPr>
          <w:sz w:val="22"/>
          <w:szCs w:val="22"/>
        </w:rPr>
      </w:pPr>
      <w:r>
        <w:rPr>
          <w:sz w:val="22"/>
          <w:szCs w:val="22"/>
        </w:rPr>
        <w:t>Zamawiający nie przewiduje zorganizowania zebrania z wykonawcami.</w:t>
      </w:r>
    </w:p>
    <w:p w:rsidR="00720870" w:rsidRDefault="00720870" w:rsidP="00127760">
      <w:pPr>
        <w:numPr>
          <w:ilvl w:val="0"/>
          <w:numId w:val="13"/>
        </w:numPr>
        <w:tabs>
          <w:tab w:val="num" w:pos="540"/>
        </w:tabs>
        <w:ind w:left="284" w:hanging="284"/>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720870" w:rsidRDefault="00720870" w:rsidP="00720870">
      <w:pPr>
        <w:jc w:val="both"/>
        <w:rPr>
          <w:b/>
          <w:sz w:val="22"/>
          <w:szCs w:val="22"/>
        </w:rPr>
      </w:pPr>
    </w:p>
    <w:p w:rsidR="00720870" w:rsidRDefault="00720870" w:rsidP="00720870">
      <w:pPr>
        <w:jc w:val="both"/>
        <w:rPr>
          <w:b/>
          <w:sz w:val="22"/>
          <w:szCs w:val="22"/>
        </w:rPr>
      </w:pPr>
      <w:r>
        <w:rPr>
          <w:b/>
          <w:sz w:val="22"/>
          <w:szCs w:val="22"/>
        </w:rPr>
        <w:t>VIII. Osoby uprawnione do porozumiewania się z wykonawcami</w:t>
      </w:r>
    </w:p>
    <w:p w:rsidR="00720870" w:rsidRDefault="00720870" w:rsidP="00720870">
      <w:pPr>
        <w:jc w:val="both"/>
        <w:rPr>
          <w:b/>
          <w:sz w:val="22"/>
          <w:szCs w:val="22"/>
        </w:rPr>
      </w:pPr>
    </w:p>
    <w:p w:rsidR="00720870" w:rsidRDefault="00720870" w:rsidP="00720870">
      <w:pPr>
        <w:jc w:val="both"/>
        <w:rPr>
          <w:sz w:val="22"/>
          <w:szCs w:val="22"/>
        </w:rPr>
      </w:pPr>
      <w:r>
        <w:rPr>
          <w:sz w:val="22"/>
          <w:szCs w:val="22"/>
        </w:rPr>
        <w:t>Osoby uprawnione ze strony zamawiającego do kontaktowania się z wykonawcami:</w:t>
      </w:r>
    </w:p>
    <w:p w:rsidR="00720870" w:rsidRDefault="00720870" w:rsidP="00720870">
      <w:pPr>
        <w:numPr>
          <w:ilvl w:val="0"/>
          <w:numId w:val="14"/>
        </w:numPr>
        <w:ind w:left="567" w:hanging="567"/>
        <w:jc w:val="both"/>
        <w:rPr>
          <w:sz w:val="22"/>
          <w:szCs w:val="22"/>
        </w:rPr>
      </w:pPr>
      <w:r>
        <w:rPr>
          <w:sz w:val="22"/>
          <w:szCs w:val="22"/>
        </w:rPr>
        <w:t xml:space="preserve">Magdalena </w:t>
      </w:r>
      <w:proofErr w:type="spellStart"/>
      <w:r>
        <w:rPr>
          <w:sz w:val="22"/>
          <w:szCs w:val="22"/>
        </w:rPr>
        <w:t>Popielarska</w:t>
      </w:r>
      <w:proofErr w:type="spellEnd"/>
      <w:r>
        <w:rPr>
          <w:sz w:val="22"/>
          <w:szCs w:val="22"/>
        </w:rPr>
        <w:t xml:space="preserve">   -  w sprawie przedmiotu zamówienia tel. 0 (22) 328 62 36, </w:t>
      </w:r>
    </w:p>
    <w:p w:rsidR="00720870" w:rsidRDefault="00720870" w:rsidP="00720870">
      <w:pPr>
        <w:numPr>
          <w:ilvl w:val="0"/>
          <w:numId w:val="14"/>
        </w:numPr>
        <w:ind w:left="567" w:hanging="567"/>
        <w:jc w:val="both"/>
        <w:rPr>
          <w:sz w:val="22"/>
          <w:szCs w:val="22"/>
        </w:rPr>
      </w:pPr>
      <w:r>
        <w:rPr>
          <w:sz w:val="22"/>
          <w:szCs w:val="22"/>
        </w:rPr>
        <w:t>Monika Zakrzewska - w sprawie procedury przetargowej, tel. 0 (22) 328 61 08, 0 601 073</w:t>
      </w:r>
      <w:r w:rsidR="00F5182D">
        <w:rPr>
          <w:sz w:val="22"/>
          <w:szCs w:val="22"/>
        </w:rPr>
        <w:t> </w:t>
      </w:r>
      <w:r>
        <w:rPr>
          <w:sz w:val="22"/>
          <w:szCs w:val="22"/>
        </w:rPr>
        <w:t>767</w:t>
      </w:r>
    </w:p>
    <w:p w:rsidR="00720870" w:rsidRDefault="00720870" w:rsidP="00720870">
      <w:pPr>
        <w:jc w:val="both"/>
        <w:rPr>
          <w:b/>
          <w:sz w:val="22"/>
          <w:szCs w:val="22"/>
        </w:rPr>
      </w:pPr>
    </w:p>
    <w:p w:rsidR="00F5182D" w:rsidRDefault="00F5182D" w:rsidP="00720870">
      <w:pPr>
        <w:jc w:val="both"/>
        <w:rPr>
          <w:b/>
          <w:sz w:val="22"/>
          <w:szCs w:val="22"/>
        </w:rPr>
      </w:pPr>
    </w:p>
    <w:p w:rsidR="00F5182D" w:rsidRDefault="00F5182D" w:rsidP="00720870">
      <w:pPr>
        <w:jc w:val="both"/>
        <w:rPr>
          <w:b/>
          <w:sz w:val="22"/>
          <w:szCs w:val="22"/>
        </w:rPr>
      </w:pPr>
      <w:bookmarkStart w:id="0" w:name="_GoBack"/>
      <w:bookmarkEnd w:id="0"/>
    </w:p>
    <w:p w:rsidR="00720870" w:rsidRDefault="00720870" w:rsidP="00720870">
      <w:pPr>
        <w:jc w:val="both"/>
        <w:rPr>
          <w:b/>
          <w:sz w:val="22"/>
          <w:szCs w:val="22"/>
        </w:rPr>
      </w:pPr>
      <w:r>
        <w:rPr>
          <w:b/>
          <w:sz w:val="22"/>
          <w:szCs w:val="22"/>
        </w:rPr>
        <w:lastRenderedPageBreak/>
        <w:t>IX. Wymagania dotyczące wadium</w:t>
      </w:r>
    </w:p>
    <w:p w:rsidR="00720870" w:rsidRDefault="00720870" w:rsidP="00720870">
      <w:pPr>
        <w:numPr>
          <w:ilvl w:val="4"/>
          <w:numId w:val="11"/>
        </w:numPr>
        <w:tabs>
          <w:tab w:val="clear" w:pos="3600"/>
          <w:tab w:val="num" w:pos="284"/>
          <w:tab w:val="right" w:leader="underscore" w:pos="9072"/>
        </w:tabs>
        <w:spacing w:before="120"/>
        <w:ind w:left="567" w:hanging="567"/>
        <w:jc w:val="both"/>
        <w:rPr>
          <w:b/>
          <w:sz w:val="22"/>
          <w:szCs w:val="22"/>
        </w:rPr>
      </w:pPr>
      <w:r>
        <w:rPr>
          <w:sz w:val="22"/>
          <w:szCs w:val="22"/>
        </w:rPr>
        <w:t xml:space="preserve">Wykonawca przystępujący do przetargu jest obowiązany wnieść wadium w wysokości </w:t>
      </w:r>
      <w:r>
        <w:rPr>
          <w:b/>
          <w:sz w:val="22"/>
          <w:szCs w:val="22"/>
        </w:rPr>
        <w:t xml:space="preserve">2 500,00 zł </w:t>
      </w:r>
    </w:p>
    <w:p w:rsidR="00720870" w:rsidRDefault="00720870" w:rsidP="00720870">
      <w:pPr>
        <w:tabs>
          <w:tab w:val="num" w:pos="284"/>
        </w:tabs>
        <w:ind w:left="567" w:hanging="567"/>
        <w:jc w:val="both"/>
        <w:rPr>
          <w:sz w:val="22"/>
          <w:szCs w:val="22"/>
        </w:rPr>
      </w:pPr>
      <w:r>
        <w:rPr>
          <w:sz w:val="22"/>
          <w:szCs w:val="22"/>
        </w:rPr>
        <w:t>2.</w:t>
      </w:r>
      <w:r>
        <w:rPr>
          <w:sz w:val="22"/>
          <w:szCs w:val="22"/>
        </w:rPr>
        <w:tab/>
        <w:t>Wadium może być wnoszone w jednej lub kilku następujących formach:</w:t>
      </w:r>
    </w:p>
    <w:p w:rsidR="00720870" w:rsidRDefault="00720870" w:rsidP="00720870">
      <w:pPr>
        <w:numPr>
          <w:ilvl w:val="0"/>
          <w:numId w:val="15"/>
        </w:numPr>
        <w:tabs>
          <w:tab w:val="clear" w:pos="720"/>
          <w:tab w:val="num" w:pos="851"/>
        </w:tabs>
        <w:ind w:left="851" w:hanging="284"/>
        <w:jc w:val="both"/>
        <w:rPr>
          <w:sz w:val="22"/>
          <w:szCs w:val="22"/>
        </w:rPr>
      </w:pPr>
      <w:r>
        <w:rPr>
          <w:sz w:val="22"/>
          <w:szCs w:val="22"/>
        </w:rPr>
        <w:t>pieniądzu,</w:t>
      </w:r>
    </w:p>
    <w:p w:rsidR="00720870" w:rsidRDefault="00720870" w:rsidP="00720870">
      <w:pPr>
        <w:numPr>
          <w:ilvl w:val="0"/>
          <w:numId w:val="15"/>
        </w:numPr>
        <w:tabs>
          <w:tab w:val="clear" w:pos="720"/>
          <w:tab w:val="num" w:pos="851"/>
        </w:tabs>
        <w:ind w:left="851" w:hanging="284"/>
        <w:jc w:val="both"/>
        <w:rPr>
          <w:sz w:val="22"/>
          <w:szCs w:val="22"/>
        </w:rPr>
      </w:pPr>
      <w:r>
        <w:rPr>
          <w:sz w:val="22"/>
          <w:szCs w:val="22"/>
        </w:rPr>
        <w:t>poręczeniach bankowych lub poręczeniach spółdzielczej kasy oszczędnościowo - kredytowej, z tym ze poręczenie kasy jest zawsze poręczeniem pieniężnym,</w:t>
      </w:r>
    </w:p>
    <w:p w:rsidR="00720870" w:rsidRDefault="00720870" w:rsidP="00720870">
      <w:pPr>
        <w:pStyle w:val="Akapitzlist"/>
        <w:numPr>
          <w:ilvl w:val="0"/>
          <w:numId w:val="15"/>
        </w:numPr>
        <w:tabs>
          <w:tab w:val="left" w:pos="851"/>
        </w:tabs>
        <w:ind w:hanging="153"/>
        <w:jc w:val="both"/>
        <w:rPr>
          <w:sz w:val="22"/>
          <w:szCs w:val="22"/>
        </w:rPr>
      </w:pPr>
      <w:r>
        <w:rPr>
          <w:sz w:val="22"/>
          <w:szCs w:val="22"/>
        </w:rPr>
        <w:t>gwarancjach bankowych,</w:t>
      </w:r>
    </w:p>
    <w:p w:rsidR="00720870" w:rsidRDefault="00720870" w:rsidP="00720870">
      <w:pPr>
        <w:numPr>
          <w:ilvl w:val="0"/>
          <w:numId w:val="15"/>
        </w:numPr>
        <w:ind w:left="851" w:hanging="284"/>
        <w:jc w:val="both"/>
        <w:rPr>
          <w:sz w:val="22"/>
          <w:szCs w:val="22"/>
        </w:rPr>
      </w:pPr>
      <w:r>
        <w:rPr>
          <w:sz w:val="22"/>
          <w:szCs w:val="22"/>
        </w:rPr>
        <w:t>gwarancjach ubezpieczeniowych,</w:t>
      </w:r>
    </w:p>
    <w:p w:rsidR="00720870" w:rsidRDefault="00720870" w:rsidP="00720870">
      <w:pPr>
        <w:numPr>
          <w:ilvl w:val="0"/>
          <w:numId w:val="15"/>
        </w:numPr>
        <w:autoSpaceDE w:val="0"/>
        <w:autoSpaceDN w:val="0"/>
        <w:adjustRightInd w:val="0"/>
        <w:ind w:left="851" w:hanging="284"/>
        <w:jc w:val="both"/>
        <w:rPr>
          <w:sz w:val="22"/>
          <w:szCs w:val="22"/>
        </w:rPr>
      </w:pPr>
      <w:r>
        <w:rPr>
          <w:sz w:val="22"/>
          <w:szCs w:val="22"/>
        </w:rPr>
        <w:t>poręczeniach udzielanych przez podmioty, o których mowa w art. 6b ust. 5 pkt 2 ustawy z dnia 9 listopada 2000 r. o utworzeniu Polskiej agencji Rozwoju Przedsiębiorczości (</w:t>
      </w:r>
      <w:r>
        <w:rPr>
          <w:rFonts w:eastAsiaTheme="minorHAnsi"/>
          <w:sz w:val="21"/>
          <w:szCs w:val="21"/>
          <w:lang w:eastAsia="en-US"/>
        </w:rPr>
        <w:t xml:space="preserve">Dz. U. z 2007 r. Nr 42, poz. 275, z </w:t>
      </w:r>
      <w:proofErr w:type="spellStart"/>
      <w:r>
        <w:rPr>
          <w:rFonts w:eastAsiaTheme="minorHAnsi"/>
          <w:sz w:val="21"/>
          <w:szCs w:val="21"/>
          <w:lang w:eastAsia="en-US"/>
        </w:rPr>
        <w:t>późn</w:t>
      </w:r>
      <w:proofErr w:type="spellEnd"/>
      <w:r>
        <w:rPr>
          <w:rFonts w:eastAsiaTheme="minorHAnsi"/>
          <w:sz w:val="21"/>
          <w:szCs w:val="21"/>
          <w:lang w:eastAsia="en-US"/>
        </w:rPr>
        <w:t>. zm</w:t>
      </w:r>
      <w:r>
        <w:rPr>
          <w:sz w:val="22"/>
          <w:szCs w:val="22"/>
        </w:rPr>
        <w:t>.).</w:t>
      </w:r>
    </w:p>
    <w:p w:rsidR="00720870" w:rsidRDefault="00720870" w:rsidP="00720870">
      <w:pPr>
        <w:ind w:left="567" w:hanging="567"/>
        <w:jc w:val="both"/>
        <w:rPr>
          <w:sz w:val="22"/>
          <w:szCs w:val="22"/>
        </w:rPr>
      </w:pPr>
      <w:r>
        <w:rPr>
          <w:sz w:val="22"/>
          <w:szCs w:val="22"/>
        </w:rPr>
        <w:t xml:space="preserve">3.  </w:t>
      </w:r>
      <w:r>
        <w:rPr>
          <w:sz w:val="22"/>
          <w:szCs w:val="22"/>
        </w:rPr>
        <w:tab/>
        <w:t xml:space="preserve">Wadium wnoszone w pieniądze należy wpłacić przelewem na rachunek bankowy Zamawiającego Bank Gospodarstwa Krajowego. Nr rachunku </w:t>
      </w:r>
      <w:r>
        <w:rPr>
          <w:b/>
          <w:sz w:val="22"/>
          <w:szCs w:val="22"/>
        </w:rPr>
        <w:t>20 1130 1017 0020 1458 9320 0002.</w:t>
      </w:r>
    </w:p>
    <w:p w:rsidR="00720870" w:rsidRDefault="00720870" w:rsidP="00720870">
      <w:pPr>
        <w:ind w:left="567" w:hanging="567"/>
        <w:jc w:val="both"/>
        <w:rPr>
          <w:sz w:val="22"/>
          <w:szCs w:val="22"/>
        </w:rPr>
      </w:pPr>
      <w:r>
        <w:rPr>
          <w:sz w:val="22"/>
          <w:szCs w:val="22"/>
        </w:rPr>
        <w:t>4.</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numer sprawy </w:t>
      </w:r>
      <w:r w:rsidR="00127760">
        <w:rPr>
          <w:b/>
          <w:sz w:val="22"/>
          <w:szCs w:val="22"/>
        </w:rPr>
        <w:t>6</w:t>
      </w:r>
      <w:r>
        <w:rPr>
          <w:b/>
          <w:sz w:val="22"/>
          <w:szCs w:val="22"/>
        </w:rPr>
        <w:t>/10/2015/D</w:t>
      </w:r>
      <w:r w:rsidR="00DA4C8D">
        <w:rPr>
          <w:b/>
          <w:sz w:val="22"/>
          <w:szCs w:val="22"/>
        </w:rPr>
        <w:t>.</w:t>
      </w:r>
      <w:r>
        <w:rPr>
          <w:b/>
          <w:sz w:val="22"/>
          <w:szCs w:val="22"/>
        </w:rPr>
        <w:t xml:space="preserve"> </w:t>
      </w:r>
      <w:r>
        <w:rPr>
          <w:sz w:val="22"/>
          <w:szCs w:val="22"/>
        </w:rPr>
        <w:t>Potwierdzenie przelewu (kopię) należy załączyć do oferty.</w:t>
      </w:r>
    </w:p>
    <w:p w:rsidR="00720870" w:rsidRPr="00D267DB" w:rsidRDefault="00720870" w:rsidP="00D267DB">
      <w:pPr>
        <w:pStyle w:val="Akapitzlist"/>
        <w:numPr>
          <w:ilvl w:val="0"/>
          <w:numId w:val="40"/>
        </w:numPr>
        <w:ind w:left="567" w:hanging="567"/>
        <w:jc w:val="both"/>
        <w:rPr>
          <w:sz w:val="22"/>
          <w:szCs w:val="22"/>
        </w:rPr>
      </w:pPr>
      <w:r w:rsidRPr="00D267DB">
        <w:rPr>
          <w:sz w:val="22"/>
          <w:szCs w:val="22"/>
        </w:rPr>
        <w:t xml:space="preserve">Potwierdzeniem wniesienia wadium w poręczeniach bankowych, gwarancjach bankowych, gwarancjach ubezpieczeniowych lub poręczeniach udzielanych przez podmioty określone w ust. 2 pkt 4 jest </w:t>
      </w:r>
      <w:r w:rsidRPr="00D267DB">
        <w:rPr>
          <w:b/>
          <w:sz w:val="22"/>
          <w:szCs w:val="22"/>
        </w:rPr>
        <w:t>oryginalny dokument</w:t>
      </w:r>
      <w:r w:rsidRPr="00D267DB">
        <w:rPr>
          <w:sz w:val="22"/>
          <w:szCs w:val="22"/>
        </w:rPr>
        <w:t xml:space="preserve"> banku, ubezpieczyciela lub poręczyciela wystawiony na Mazowiecką Instytucję Gospodarki Budżetowej MAZOVIA; ul. Kocjana 3; 01-473 Warszawa i</w:t>
      </w:r>
      <w:r w:rsidR="00DA4C8D" w:rsidRPr="00D267DB">
        <w:rPr>
          <w:sz w:val="22"/>
          <w:szCs w:val="22"/>
        </w:rPr>
        <w:t> </w:t>
      </w:r>
      <w:r w:rsidRPr="00D267DB">
        <w:rPr>
          <w:sz w:val="22"/>
          <w:szCs w:val="22"/>
        </w:rPr>
        <w:t>złożone w pokoju nr 6 w siedzibie zamawiającego, w dni robocze, od poniedziałku do piątku w godz. od 8.00 -16.00, tel. 0 22 328 60 05. Poświadczona kopia za zgodność z oryginałem winna być dołączona do oferty.</w:t>
      </w:r>
    </w:p>
    <w:p w:rsidR="00720870" w:rsidRPr="00D267DB" w:rsidRDefault="00720870" w:rsidP="00D267DB">
      <w:pPr>
        <w:pStyle w:val="Akapitzlist"/>
        <w:numPr>
          <w:ilvl w:val="0"/>
          <w:numId w:val="40"/>
        </w:numPr>
        <w:ind w:left="567" w:hanging="567"/>
        <w:jc w:val="both"/>
        <w:rPr>
          <w:sz w:val="22"/>
          <w:szCs w:val="22"/>
        </w:rPr>
      </w:pPr>
      <w:r w:rsidRPr="00D267DB">
        <w:rPr>
          <w:sz w:val="22"/>
          <w:szCs w:val="22"/>
        </w:rPr>
        <w:t>Zwrot wadium; zatrzymanie wadium</w:t>
      </w:r>
    </w:p>
    <w:p w:rsidR="00720870" w:rsidRDefault="00720870" w:rsidP="00D267DB">
      <w:pPr>
        <w:pStyle w:val="NormalnyWeb"/>
        <w:numPr>
          <w:ilvl w:val="0"/>
          <w:numId w:val="16"/>
        </w:numPr>
        <w:ind w:left="567" w:hanging="567"/>
        <w:rPr>
          <w:spacing w:val="0"/>
          <w:sz w:val="22"/>
          <w:szCs w:val="22"/>
        </w:rPr>
      </w:pPr>
      <w:r>
        <w:rPr>
          <w:spacing w:val="0"/>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pacing w:val="0"/>
          <w:sz w:val="22"/>
          <w:szCs w:val="22"/>
        </w:rPr>
        <w:t>Pzp</w:t>
      </w:r>
      <w:proofErr w:type="spellEnd"/>
      <w:r>
        <w:rPr>
          <w:spacing w:val="0"/>
          <w:sz w:val="22"/>
          <w:szCs w:val="22"/>
        </w:rPr>
        <w:t>,</w:t>
      </w:r>
    </w:p>
    <w:p w:rsidR="00720870" w:rsidRDefault="00720870" w:rsidP="00D267DB">
      <w:pPr>
        <w:pStyle w:val="NormalnyWeb"/>
        <w:numPr>
          <w:ilvl w:val="0"/>
          <w:numId w:val="16"/>
        </w:numPr>
        <w:ind w:left="567" w:hanging="567"/>
        <w:rPr>
          <w:spacing w:val="0"/>
          <w:sz w:val="22"/>
          <w:szCs w:val="22"/>
        </w:rPr>
      </w:pPr>
      <w:r>
        <w:rPr>
          <w:spacing w:val="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720870" w:rsidRDefault="00720870" w:rsidP="00D267DB">
      <w:pPr>
        <w:pStyle w:val="NormalnyWeb"/>
        <w:numPr>
          <w:ilvl w:val="0"/>
          <w:numId w:val="16"/>
        </w:numPr>
        <w:ind w:left="567" w:hanging="567"/>
        <w:rPr>
          <w:spacing w:val="0"/>
          <w:sz w:val="22"/>
          <w:szCs w:val="22"/>
        </w:rPr>
      </w:pPr>
      <w:r>
        <w:rPr>
          <w:spacing w:val="0"/>
          <w:sz w:val="22"/>
          <w:szCs w:val="22"/>
        </w:rPr>
        <w:t>Zamawiający zwraca niezwłocznie wadium, na wniosek wykonawcy, który wycofał ofertę przed upływem terminu składania ofert,</w:t>
      </w:r>
    </w:p>
    <w:p w:rsidR="00720870" w:rsidRDefault="00720870" w:rsidP="00D267DB">
      <w:pPr>
        <w:pStyle w:val="NormalnyWeb"/>
        <w:numPr>
          <w:ilvl w:val="0"/>
          <w:numId w:val="16"/>
        </w:numPr>
        <w:ind w:left="567" w:hanging="567"/>
        <w:rPr>
          <w:spacing w:val="0"/>
          <w:sz w:val="22"/>
          <w:szCs w:val="22"/>
        </w:rPr>
      </w:pPr>
      <w:r>
        <w:rPr>
          <w:spacing w:val="0"/>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720870" w:rsidRDefault="00720870" w:rsidP="00D267DB">
      <w:pPr>
        <w:pStyle w:val="NormalnyWeb"/>
        <w:numPr>
          <w:ilvl w:val="0"/>
          <w:numId w:val="16"/>
        </w:numPr>
        <w:ind w:left="567" w:hanging="567"/>
        <w:rPr>
          <w:spacing w:val="0"/>
          <w:sz w:val="22"/>
          <w:szCs w:val="22"/>
        </w:rPr>
      </w:pPr>
      <w:r>
        <w:rPr>
          <w:spacing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20870" w:rsidRDefault="00720870" w:rsidP="00D267DB">
      <w:pPr>
        <w:pStyle w:val="NormalnyWeb"/>
        <w:numPr>
          <w:ilvl w:val="0"/>
          <w:numId w:val="16"/>
        </w:numPr>
        <w:ind w:left="567" w:hanging="567"/>
        <w:rPr>
          <w:spacing w:val="0"/>
          <w:sz w:val="22"/>
          <w:szCs w:val="22"/>
        </w:rPr>
      </w:pPr>
      <w:r>
        <w:rPr>
          <w:spacing w:val="0"/>
          <w:sz w:val="22"/>
          <w:szCs w:val="22"/>
        </w:rPr>
        <w:t xml:space="preserve">Zamawiający zatrzymuje wadium wraz z odsetkami, jeżeli wykonawca w odpowiedzi na wezwanie, o którym mowa w art. 26 ust. 3 </w:t>
      </w:r>
      <w:proofErr w:type="spellStart"/>
      <w:r>
        <w:rPr>
          <w:spacing w:val="0"/>
          <w:sz w:val="22"/>
          <w:szCs w:val="22"/>
        </w:rPr>
        <w:t>Pzp</w:t>
      </w:r>
      <w:proofErr w:type="spellEnd"/>
      <w:r>
        <w:rPr>
          <w:spacing w:val="0"/>
          <w:sz w:val="22"/>
          <w:szCs w:val="22"/>
        </w:rPr>
        <w:t xml:space="preserve">, z przyczyn leżących po jego stronie, nie złożył dokumentów lub oświadczeń, o których mowa w art. 25 ust. 1 </w:t>
      </w:r>
      <w:proofErr w:type="spellStart"/>
      <w:r>
        <w:rPr>
          <w:spacing w:val="0"/>
          <w:sz w:val="22"/>
          <w:szCs w:val="22"/>
        </w:rPr>
        <w:t>Pzp</w:t>
      </w:r>
      <w:proofErr w:type="spellEnd"/>
      <w:r>
        <w:rPr>
          <w:spacing w:val="0"/>
          <w:sz w:val="22"/>
          <w:szCs w:val="22"/>
        </w:rPr>
        <w:t xml:space="preserve">, pełnomocnictw, listy podmiotów należących do tej samej grupy kapitałowej, o której mowa w art. 24 ust. 2 pkt 5 </w:t>
      </w:r>
      <w:proofErr w:type="spellStart"/>
      <w:r>
        <w:rPr>
          <w:spacing w:val="0"/>
          <w:sz w:val="22"/>
          <w:szCs w:val="22"/>
        </w:rPr>
        <w:t>Pzp</w:t>
      </w:r>
      <w:proofErr w:type="spellEnd"/>
      <w:r>
        <w:rPr>
          <w:spacing w:val="0"/>
          <w:sz w:val="22"/>
          <w:szCs w:val="22"/>
        </w:rPr>
        <w:t xml:space="preserve">, lub informacji o tym, że nie należy do grupy kapitałowej, lub nie wyraził zgody na poprawienie omyłki, o której mowa w art. 87 ust. 2 pkt 3 </w:t>
      </w:r>
      <w:proofErr w:type="spellStart"/>
      <w:r>
        <w:rPr>
          <w:spacing w:val="0"/>
          <w:sz w:val="22"/>
          <w:szCs w:val="22"/>
        </w:rPr>
        <w:t>Pzp</w:t>
      </w:r>
      <w:proofErr w:type="spellEnd"/>
      <w:r>
        <w:rPr>
          <w:spacing w:val="0"/>
          <w:sz w:val="22"/>
          <w:szCs w:val="22"/>
        </w:rPr>
        <w:t>, co powodowało brak możliwości wybrania oferty złożonej przez wykonawcę jako najkorzystniejszej,</w:t>
      </w:r>
    </w:p>
    <w:p w:rsidR="00720870" w:rsidRDefault="00720870" w:rsidP="00D267DB">
      <w:pPr>
        <w:pStyle w:val="NormalnyWeb"/>
        <w:numPr>
          <w:ilvl w:val="0"/>
          <w:numId w:val="16"/>
        </w:numPr>
        <w:ind w:left="567" w:hanging="567"/>
        <w:rPr>
          <w:sz w:val="22"/>
          <w:szCs w:val="22"/>
        </w:rPr>
      </w:pPr>
      <w:r>
        <w:rPr>
          <w:sz w:val="22"/>
          <w:szCs w:val="22"/>
        </w:rPr>
        <w:t>Zamawiający zatrzymuje wadium wraz z odsetkami, jeżeli wykonawca, którego oferta została wybrana:</w:t>
      </w:r>
    </w:p>
    <w:p w:rsidR="00720870" w:rsidRDefault="00720870" w:rsidP="00D267DB">
      <w:pPr>
        <w:pStyle w:val="NormalnyWeb"/>
        <w:numPr>
          <w:ilvl w:val="0"/>
          <w:numId w:val="17"/>
        </w:numPr>
        <w:ind w:left="851" w:hanging="284"/>
        <w:rPr>
          <w:sz w:val="22"/>
          <w:szCs w:val="22"/>
        </w:rPr>
      </w:pPr>
      <w:r>
        <w:rPr>
          <w:sz w:val="22"/>
          <w:szCs w:val="22"/>
        </w:rPr>
        <w:t>odmówił podpisania umowy w sprawie zamówienia publicznego na warunkach określonych w ofercie,</w:t>
      </w:r>
    </w:p>
    <w:p w:rsidR="00720870" w:rsidRDefault="00720870" w:rsidP="00D267DB">
      <w:pPr>
        <w:pStyle w:val="NormalnyWeb"/>
        <w:numPr>
          <w:ilvl w:val="0"/>
          <w:numId w:val="17"/>
        </w:numPr>
        <w:ind w:left="851" w:hanging="284"/>
        <w:rPr>
          <w:sz w:val="22"/>
          <w:szCs w:val="22"/>
        </w:rPr>
      </w:pPr>
      <w:r>
        <w:rPr>
          <w:sz w:val="22"/>
          <w:szCs w:val="22"/>
        </w:rPr>
        <w:t>nie wniósł wymaganego zabezpieczenia wykonania umowy,</w:t>
      </w:r>
    </w:p>
    <w:p w:rsidR="00720870" w:rsidRDefault="00720870" w:rsidP="00D267DB">
      <w:pPr>
        <w:pStyle w:val="NormalnyWeb"/>
        <w:numPr>
          <w:ilvl w:val="0"/>
          <w:numId w:val="17"/>
        </w:numPr>
        <w:ind w:left="851" w:hanging="284"/>
        <w:rPr>
          <w:sz w:val="22"/>
          <w:szCs w:val="22"/>
        </w:rPr>
      </w:pPr>
      <w:r>
        <w:rPr>
          <w:sz w:val="22"/>
          <w:szCs w:val="22"/>
        </w:rPr>
        <w:lastRenderedPageBreak/>
        <w:t>zawarcie umowy w sprawie zamówienia publicznego stało się niemożliwe z przyczyn leżących po stronie wykonawcy</w:t>
      </w:r>
    </w:p>
    <w:p w:rsidR="00720870" w:rsidRDefault="00720870" w:rsidP="00720870">
      <w:pPr>
        <w:tabs>
          <w:tab w:val="num" w:pos="567"/>
        </w:tabs>
        <w:ind w:left="567" w:hanging="567"/>
        <w:jc w:val="both"/>
        <w:rPr>
          <w:sz w:val="22"/>
          <w:szCs w:val="22"/>
        </w:rPr>
      </w:pPr>
    </w:p>
    <w:p w:rsidR="00720870" w:rsidRDefault="00720870" w:rsidP="00720870">
      <w:pPr>
        <w:pStyle w:val="Nagwek2"/>
        <w:ind w:left="567" w:hanging="567"/>
        <w:rPr>
          <w:sz w:val="22"/>
          <w:szCs w:val="22"/>
        </w:rPr>
      </w:pPr>
      <w:r>
        <w:rPr>
          <w:sz w:val="22"/>
          <w:szCs w:val="22"/>
        </w:rPr>
        <w:t xml:space="preserve">X. </w:t>
      </w:r>
      <w:r>
        <w:rPr>
          <w:sz w:val="22"/>
          <w:szCs w:val="22"/>
        </w:rPr>
        <w:tab/>
        <w:t>Termin związania ofertą</w:t>
      </w:r>
    </w:p>
    <w:p w:rsidR="00720870" w:rsidRDefault="00720870" w:rsidP="00720870">
      <w:pPr>
        <w:rPr>
          <w:sz w:val="22"/>
          <w:szCs w:val="22"/>
        </w:rPr>
      </w:pPr>
    </w:p>
    <w:p w:rsidR="00720870" w:rsidRDefault="00720870" w:rsidP="00720870">
      <w:pPr>
        <w:jc w:val="both"/>
        <w:rPr>
          <w:sz w:val="22"/>
          <w:szCs w:val="22"/>
        </w:rPr>
      </w:pPr>
      <w:r>
        <w:rPr>
          <w:sz w:val="22"/>
          <w:szCs w:val="22"/>
        </w:rPr>
        <w:t>Wykonawca jest związany ofertą przez okres 30 dni.</w:t>
      </w:r>
    </w:p>
    <w:p w:rsidR="00720870" w:rsidRDefault="00720870" w:rsidP="00720870">
      <w:pPr>
        <w:rPr>
          <w:sz w:val="22"/>
          <w:szCs w:val="22"/>
        </w:rPr>
      </w:pPr>
      <w:r>
        <w:rPr>
          <w:sz w:val="22"/>
          <w:szCs w:val="22"/>
        </w:rPr>
        <w:t>Bieg terminu związania ofertą rozpoczyna się wraz z upływem terminu składania ofert.</w:t>
      </w:r>
    </w:p>
    <w:p w:rsidR="00720870" w:rsidRDefault="00720870" w:rsidP="00720870">
      <w:pPr>
        <w:rPr>
          <w:sz w:val="22"/>
          <w:szCs w:val="22"/>
        </w:rPr>
      </w:pPr>
    </w:p>
    <w:p w:rsidR="00720870" w:rsidRDefault="00720870" w:rsidP="00720870">
      <w:pPr>
        <w:pStyle w:val="Nagwek2"/>
        <w:ind w:left="567" w:hanging="567"/>
        <w:rPr>
          <w:sz w:val="22"/>
          <w:szCs w:val="22"/>
        </w:rPr>
      </w:pPr>
      <w:r>
        <w:rPr>
          <w:sz w:val="22"/>
          <w:szCs w:val="22"/>
        </w:rPr>
        <w:t xml:space="preserve">XI. </w:t>
      </w:r>
      <w:r>
        <w:rPr>
          <w:sz w:val="22"/>
          <w:szCs w:val="22"/>
        </w:rPr>
        <w:tab/>
        <w:t>Opis sposobu przygotowania ofert</w:t>
      </w:r>
    </w:p>
    <w:p w:rsidR="00720870" w:rsidRDefault="00720870" w:rsidP="00720870">
      <w:pPr>
        <w:rPr>
          <w:sz w:val="22"/>
          <w:szCs w:val="22"/>
        </w:rPr>
      </w:pPr>
    </w:p>
    <w:p w:rsidR="00720870" w:rsidRDefault="00720870" w:rsidP="00720870">
      <w:pPr>
        <w:widowControl w:val="0"/>
        <w:tabs>
          <w:tab w:val="left" w:pos="567"/>
        </w:tabs>
        <w:autoSpaceDE w:val="0"/>
        <w:autoSpaceDN w:val="0"/>
        <w:adjustRightInd w:val="0"/>
        <w:ind w:left="567" w:hanging="567"/>
        <w:jc w:val="both"/>
        <w:rPr>
          <w:sz w:val="22"/>
          <w:szCs w:val="22"/>
        </w:rPr>
      </w:pPr>
      <w:r>
        <w:rPr>
          <w:sz w:val="22"/>
          <w:szCs w:val="22"/>
        </w:rPr>
        <w:t xml:space="preserve">1.  </w:t>
      </w:r>
      <w:r>
        <w:rPr>
          <w:sz w:val="22"/>
          <w:szCs w:val="22"/>
        </w:rPr>
        <w:tab/>
        <w:t>Treść oferty musi odpowiadać treści specyfikacji istotnych warunków zamówienia.</w:t>
      </w:r>
    </w:p>
    <w:p w:rsidR="00720870" w:rsidRDefault="00720870" w:rsidP="00720870">
      <w:pPr>
        <w:autoSpaceDE w:val="0"/>
        <w:autoSpaceDN w:val="0"/>
        <w:adjustRightInd w:val="0"/>
        <w:ind w:left="567" w:hanging="567"/>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720870" w:rsidRDefault="00720870" w:rsidP="00720870">
      <w:pPr>
        <w:ind w:left="567" w:hanging="567"/>
        <w:jc w:val="both"/>
        <w:rPr>
          <w:b/>
          <w:sz w:val="22"/>
          <w:szCs w:val="22"/>
          <w:u w:val="single"/>
        </w:rPr>
      </w:pPr>
      <w:r>
        <w:rPr>
          <w:sz w:val="22"/>
          <w:szCs w:val="22"/>
        </w:rPr>
        <w:t>3.</w:t>
      </w:r>
      <w:r>
        <w:rPr>
          <w:sz w:val="22"/>
          <w:szCs w:val="22"/>
        </w:rPr>
        <w:tab/>
      </w:r>
      <w:r>
        <w:rPr>
          <w:b/>
          <w:sz w:val="22"/>
          <w:szCs w:val="22"/>
          <w:u w:val="single"/>
        </w:rPr>
        <w:t xml:space="preserve">Zamawiający nie dopuszcza składania ofert częściowych. </w:t>
      </w:r>
    </w:p>
    <w:p w:rsidR="00720870" w:rsidRDefault="00720870" w:rsidP="00720870">
      <w:pPr>
        <w:autoSpaceDE w:val="0"/>
        <w:autoSpaceDN w:val="0"/>
        <w:adjustRightInd w:val="0"/>
        <w:ind w:left="567" w:hanging="567"/>
        <w:jc w:val="both"/>
        <w:rPr>
          <w:color w:val="000000"/>
          <w:sz w:val="22"/>
          <w:szCs w:val="22"/>
        </w:rPr>
      </w:pPr>
      <w:r>
        <w:rPr>
          <w:color w:val="000000"/>
          <w:sz w:val="22"/>
          <w:szCs w:val="22"/>
        </w:rPr>
        <w:t>4.</w:t>
      </w:r>
      <w:r>
        <w:rPr>
          <w:color w:val="000000"/>
          <w:sz w:val="22"/>
          <w:szCs w:val="22"/>
        </w:rPr>
        <w:tab/>
        <w:t>Oferta musi zawierać:</w:t>
      </w:r>
    </w:p>
    <w:p w:rsidR="00720870" w:rsidRPr="00625A6D" w:rsidRDefault="00720870" w:rsidP="00720870">
      <w:pPr>
        <w:autoSpaceDE w:val="0"/>
        <w:autoSpaceDN w:val="0"/>
        <w:adjustRightInd w:val="0"/>
        <w:ind w:left="1134" w:hanging="567"/>
        <w:jc w:val="both"/>
        <w:rPr>
          <w:sz w:val="22"/>
          <w:szCs w:val="22"/>
        </w:rPr>
      </w:pPr>
      <w:r w:rsidRPr="00625A6D">
        <w:rPr>
          <w:sz w:val="22"/>
          <w:szCs w:val="22"/>
        </w:rPr>
        <w:t>1)</w:t>
      </w:r>
      <w:r w:rsidRPr="00625A6D">
        <w:rPr>
          <w:sz w:val="22"/>
          <w:szCs w:val="22"/>
        </w:rPr>
        <w:tab/>
        <w:t xml:space="preserve">dokumenty wymienione w rozdziale VI SIWZ. </w:t>
      </w:r>
    </w:p>
    <w:p w:rsidR="00625A6D" w:rsidRPr="00625A6D" w:rsidRDefault="00720870" w:rsidP="00720870">
      <w:pPr>
        <w:pStyle w:val="Akapitzlist"/>
        <w:autoSpaceDE w:val="0"/>
        <w:autoSpaceDN w:val="0"/>
        <w:adjustRightInd w:val="0"/>
        <w:ind w:left="1134" w:hanging="567"/>
        <w:jc w:val="both"/>
        <w:rPr>
          <w:b/>
          <w:sz w:val="32"/>
          <w:szCs w:val="32"/>
          <w:u w:val="single"/>
        </w:rPr>
      </w:pPr>
      <w:r w:rsidRPr="00625A6D">
        <w:rPr>
          <w:sz w:val="22"/>
          <w:szCs w:val="22"/>
        </w:rPr>
        <w:t xml:space="preserve">2) </w:t>
      </w:r>
      <w:r w:rsidRPr="00625A6D">
        <w:rPr>
          <w:sz w:val="22"/>
          <w:szCs w:val="22"/>
        </w:rPr>
        <w:tab/>
        <w:t xml:space="preserve">formularz oferty, sporządzony zgodnie z wzorem stanowiącym </w:t>
      </w:r>
      <w:r w:rsidRPr="00625A6D">
        <w:rPr>
          <w:b/>
          <w:i/>
          <w:sz w:val="22"/>
          <w:szCs w:val="22"/>
        </w:rPr>
        <w:t xml:space="preserve">Załącznik Nr 1. </w:t>
      </w:r>
      <w:r w:rsidRPr="00625A6D">
        <w:rPr>
          <w:b/>
          <w:sz w:val="22"/>
          <w:szCs w:val="22"/>
          <w:u w:val="single"/>
        </w:rPr>
        <w:t>Załącznik</w:t>
      </w:r>
      <w:r w:rsidR="00CC6F20" w:rsidRPr="00625A6D">
        <w:rPr>
          <w:b/>
          <w:sz w:val="22"/>
          <w:szCs w:val="22"/>
          <w:u w:val="single"/>
        </w:rPr>
        <w:t>ami</w:t>
      </w:r>
      <w:r w:rsidRPr="00625A6D">
        <w:rPr>
          <w:b/>
          <w:sz w:val="22"/>
          <w:szCs w:val="22"/>
          <w:u w:val="single"/>
        </w:rPr>
        <w:t xml:space="preserve"> do formularza oferty są: </w:t>
      </w:r>
      <w:r w:rsidRPr="00625A6D">
        <w:rPr>
          <w:b/>
          <w:i/>
          <w:sz w:val="22"/>
          <w:szCs w:val="22"/>
          <w:u w:val="single"/>
        </w:rPr>
        <w:t>Załącznik Nr 2</w:t>
      </w:r>
      <w:r w:rsidRPr="00625A6D">
        <w:rPr>
          <w:b/>
          <w:sz w:val="22"/>
          <w:szCs w:val="22"/>
          <w:u w:val="single"/>
        </w:rPr>
        <w:t xml:space="preserve"> określający szczegółowy </w:t>
      </w:r>
      <w:r w:rsidR="00C60A4C">
        <w:rPr>
          <w:b/>
          <w:sz w:val="22"/>
          <w:szCs w:val="22"/>
          <w:u w:val="single"/>
        </w:rPr>
        <w:t>f</w:t>
      </w:r>
      <w:r w:rsidR="00625A6D" w:rsidRPr="00625A6D">
        <w:rPr>
          <w:b/>
          <w:sz w:val="22"/>
          <w:szCs w:val="22"/>
          <w:u w:val="single"/>
        </w:rPr>
        <w:t xml:space="preserve">ormularz cenowy </w:t>
      </w:r>
      <w:r w:rsidR="00CC6F20" w:rsidRPr="00625A6D">
        <w:rPr>
          <w:b/>
          <w:i/>
          <w:sz w:val="22"/>
          <w:szCs w:val="22"/>
          <w:u w:val="single"/>
        </w:rPr>
        <w:t xml:space="preserve">oraz </w:t>
      </w:r>
      <w:r w:rsidRPr="00625A6D">
        <w:rPr>
          <w:b/>
          <w:i/>
          <w:sz w:val="22"/>
          <w:szCs w:val="22"/>
          <w:u w:val="single"/>
        </w:rPr>
        <w:t xml:space="preserve">Załącznik Nr 2A  </w:t>
      </w:r>
      <w:r w:rsidRPr="00625A6D">
        <w:rPr>
          <w:b/>
          <w:sz w:val="22"/>
          <w:szCs w:val="22"/>
          <w:u w:val="single"/>
        </w:rPr>
        <w:t>określający</w:t>
      </w:r>
      <w:r w:rsidRPr="00625A6D">
        <w:rPr>
          <w:b/>
          <w:i/>
          <w:sz w:val="22"/>
          <w:szCs w:val="22"/>
          <w:u w:val="single"/>
        </w:rPr>
        <w:t xml:space="preserve"> </w:t>
      </w:r>
      <w:r w:rsidRPr="00625A6D">
        <w:rPr>
          <w:b/>
          <w:sz w:val="22"/>
          <w:szCs w:val="22"/>
          <w:u w:val="single"/>
        </w:rPr>
        <w:t>cechy oferowanego sprzętu</w:t>
      </w:r>
      <w:r w:rsidR="00625A6D" w:rsidRPr="00625A6D">
        <w:rPr>
          <w:b/>
          <w:sz w:val="22"/>
          <w:szCs w:val="22"/>
          <w:u w:val="single"/>
        </w:rPr>
        <w:t>.</w:t>
      </w:r>
    </w:p>
    <w:p w:rsidR="00720870" w:rsidRDefault="00720870" w:rsidP="00720870">
      <w:pPr>
        <w:ind w:left="567" w:hanging="567"/>
        <w:jc w:val="both"/>
        <w:rPr>
          <w:sz w:val="22"/>
          <w:szCs w:val="22"/>
        </w:rPr>
      </w:pPr>
      <w:r>
        <w:rPr>
          <w:sz w:val="22"/>
          <w:szCs w:val="22"/>
        </w:rPr>
        <w:t>5.</w:t>
      </w:r>
      <w:r>
        <w:rPr>
          <w:sz w:val="22"/>
          <w:szCs w:val="22"/>
        </w:rPr>
        <w:tab/>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sz w:val="22"/>
          <w:szCs w:val="22"/>
        </w:rPr>
        <w:t>Pzp</w:t>
      </w:r>
      <w:proofErr w:type="spellEnd"/>
      <w:r>
        <w:rPr>
          <w:sz w:val="22"/>
          <w:szCs w:val="22"/>
        </w:rPr>
        <w:t xml:space="preserve"> oraz w aktach wykonawczych wydanych na jej podstawie.</w:t>
      </w:r>
    </w:p>
    <w:p w:rsidR="00720870" w:rsidRDefault="00720870" w:rsidP="00720870">
      <w:pPr>
        <w:tabs>
          <w:tab w:val="left" w:pos="567"/>
        </w:tabs>
        <w:ind w:left="567" w:hanging="567"/>
        <w:jc w:val="both"/>
        <w:rPr>
          <w:sz w:val="22"/>
          <w:szCs w:val="22"/>
        </w:rPr>
      </w:pPr>
      <w:r>
        <w:rPr>
          <w:bCs/>
          <w:sz w:val="22"/>
          <w:szCs w:val="22"/>
        </w:rPr>
        <w:t>6.</w:t>
      </w:r>
      <w:r>
        <w:rPr>
          <w:bCs/>
          <w:sz w:val="22"/>
          <w:szCs w:val="22"/>
        </w:rPr>
        <w:tab/>
      </w:r>
      <w:r>
        <w:rPr>
          <w:sz w:val="22"/>
          <w:szCs w:val="22"/>
        </w:rPr>
        <w:t>Oferta i załączniki do oferty (oświadczenia i dokumenty) muszą być podpisane przez upoważnionego/</w:t>
      </w:r>
      <w:proofErr w:type="spellStart"/>
      <w:r>
        <w:rPr>
          <w:sz w:val="22"/>
          <w:szCs w:val="22"/>
        </w:rPr>
        <w:t>ych</w:t>
      </w:r>
      <w:proofErr w:type="spellEnd"/>
      <w:r>
        <w:rPr>
          <w:sz w:val="22"/>
          <w:szCs w:val="22"/>
        </w:rPr>
        <w:t xml:space="preserve"> przedstawiciela/i wykonawcy. Poświadczenie za zgodność </w:t>
      </w:r>
      <w:r>
        <w:rPr>
          <w:sz w:val="22"/>
          <w:szCs w:val="22"/>
        </w:rPr>
        <w:br/>
        <w:t xml:space="preserve">z oryginałem winno być sporządzone w sposób umożliwiający identyfikację podpisu </w:t>
      </w:r>
      <w:r>
        <w:rPr>
          <w:sz w:val="22"/>
          <w:szCs w:val="22"/>
        </w:rPr>
        <w:br/>
        <w:t xml:space="preserve">(np. wraz z imienną pieczątką osoby poświadczającej kopię dokumentu za zgodność </w:t>
      </w:r>
      <w:r>
        <w:rPr>
          <w:sz w:val="22"/>
          <w:szCs w:val="22"/>
        </w:rPr>
        <w:br/>
        <w:t>z oryginałem).</w:t>
      </w:r>
    </w:p>
    <w:p w:rsidR="00720870" w:rsidRDefault="00720870" w:rsidP="00720870">
      <w:pPr>
        <w:tabs>
          <w:tab w:val="left" w:pos="567"/>
        </w:tabs>
        <w:ind w:left="567" w:hanging="567"/>
        <w:jc w:val="both"/>
        <w:rPr>
          <w:sz w:val="22"/>
          <w:szCs w:val="22"/>
        </w:rPr>
      </w:pPr>
      <w:r>
        <w:rPr>
          <w:sz w:val="22"/>
          <w:szCs w:val="22"/>
        </w:rPr>
        <w:t>7.</w:t>
      </w:r>
      <w:r>
        <w:rPr>
          <w:sz w:val="22"/>
          <w:szCs w:val="22"/>
        </w:rPr>
        <w:tab/>
        <w:t>Poprawki w ofercie muszą być naniesione czytelnie oraz opatrzone podpisem osoby / osób podpisującej ofertę.</w:t>
      </w:r>
    </w:p>
    <w:p w:rsidR="00720870" w:rsidRDefault="00720870" w:rsidP="00720870">
      <w:pPr>
        <w:tabs>
          <w:tab w:val="left" w:pos="567"/>
        </w:tabs>
        <w:ind w:left="567" w:hanging="567"/>
        <w:jc w:val="both"/>
        <w:rPr>
          <w:sz w:val="22"/>
          <w:szCs w:val="22"/>
        </w:rPr>
      </w:pPr>
      <w:r>
        <w:rPr>
          <w:sz w:val="22"/>
          <w:szCs w:val="22"/>
        </w:rPr>
        <w:t>8.</w:t>
      </w:r>
      <w:r>
        <w:rPr>
          <w:sz w:val="22"/>
          <w:szCs w:val="22"/>
        </w:rPr>
        <w:tab/>
        <w:t>Oferta wraz z załącznikami powinna być w trwały sposób tj. uniemożliwiający jej samoistną dekompletację, ze sobą połączone np. zbindowana, zszyta, włożona w segregator.</w:t>
      </w:r>
    </w:p>
    <w:p w:rsidR="00720870" w:rsidRDefault="00720870" w:rsidP="00720870">
      <w:pPr>
        <w:numPr>
          <w:ilvl w:val="1"/>
          <w:numId w:val="11"/>
        </w:numPr>
        <w:tabs>
          <w:tab w:val="num" w:pos="567"/>
        </w:tabs>
        <w:ind w:left="567" w:hanging="567"/>
        <w:jc w:val="both"/>
        <w:rPr>
          <w:sz w:val="22"/>
          <w:szCs w:val="22"/>
        </w:rPr>
      </w:pPr>
      <w:r>
        <w:rPr>
          <w:sz w:val="22"/>
          <w:szCs w:val="22"/>
        </w:rPr>
        <w:t>Ofertę należy złożyć w zamkniętym, nieprzejrzystym, zewnętrznym opakowaniu zaadresowanym jak poniżej:</w:t>
      </w:r>
    </w:p>
    <w:p w:rsidR="00720870" w:rsidRDefault="00720870" w:rsidP="00720870">
      <w:pPr>
        <w:jc w:val="center"/>
        <w:rPr>
          <w:b/>
          <w:sz w:val="22"/>
          <w:szCs w:val="22"/>
        </w:rPr>
      </w:pPr>
      <w:r>
        <w:rPr>
          <w:b/>
          <w:sz w:val="22"/>
          <w:szCs w:val="22"/>
        </w:rPr>
        <w:t>Mazowiecka Instytucja Gospodarki Budżetowej MAZOVIA</w:t>
      </w:r>
    </w:p>
    <w:p w:rsidR="00720870" w:rsidRDefault="00720870" w:rsidP="00720870">
      <w:pPr>
        <w:jc w:val="center"/>
        <w:rPr>
          <w:b/>
          <w:sz w:val="22"/>
          <w:szCs w:val="22"/>
        </w:rPr>
      </w:pPr>
      <w:r>
        <w:rPr>
          <w:b/>
          <w:sz w:val="22"/>
          <w:szCs w:val="22"/>
        </w:rPr>
        <w:t>ul. Kocjana 3</w:t>
      </w:r>
    </w:p>
    <w:p w:rsidR="00720870" w:rsidRDefault="00720870" w:rsidP="00720870">
      <w:pPr>
        <w:jc w:val="center"/>
        <w:rPr>
          <w:b/>
          <w:sz w:val="22"/>
          <w:szCs w:val="22"/>
        </w:rPr>
      </w:pPr>
      <w:r>
        <w:rPr>
          <w:b/>
          <w:sz w:val="22"/>
          <w:szCs w:val="22"/>
        </w:rPr>
        <w:t>01-473 Warszawa</w:t>
      </w:r>
    </w:p>
    <w:p w:rsidR="00720870" w:rsidRDefault="00720870" w:rsidP="00720870">
      <w:pPr>
        <w:jc w:val="center"/>
        <w:rPr>
          <w:b/>
          <w:sz w:val="22"/>
          <w:szCs w:val="22"/>
        </w:rPr>
      </w:pPr>
      <w:r>
        <w:rPr>
          <w:b/>
          <w:sz w:val="22"/>
          <w:szCs w:val="22"/>
        </w:rPr>
        <w:t xml:space="preserve">„Dostawa wraz z montażem i uruchomieniem sprzętu gastronomicznego dla Mazowieckiej Instytucji Gospodarki Budżetowej </w:t>
      </w:r>
      <w:proofErr w:type="spellStart"/>
      <w:r>
        <w:rPr>
          <w:b/>
          <w:sz w:val="22"/>
          <w:szCs w:val="22"/>
        </w:rPr>
        <w:t>Mazovia</w:t>
      </w:r>
      <w:proofErr w:type="spellEnd"/>
      <w:r>
        <w:rPr>
          <w:rFonts w:eastAsia="Arial"/>
          <w:b/>
          <w:kern w:val="2"/>
          <w:sz w:val="22"/>
          <w:szCs w:val="22"/>
          <w:lang w:eastAsia="ar-SA"/>
        </w:rPr>
        <w:t>.</w:t>
      </w:r>
      <w:r>
        <w:rPr>
          <w:b/>
          <w:sz w:val="22"/>
          <w:szCs w:val="22"/>
        </w:rPr>
        <w:t>”</w:t>
      </w:r>
    </w:p>
    <w:p w:rsidR="00720870" w:rsidRDefault="00720870" w:rsidP="00720870">
      <w:pPr>
        <w:jc w:val="center"/>
        <w:rPr>
          <w:sz w:val="22"/>
          <w:szCs w:val="22"/>
        </w:rPr>
      </w:pPr>
      <w:r>
        <w:rPr>
          <w:b/>
          <w:sz w:val="22"/>
          <w:szCs w:val="22"/>
        </w:rPr>
        <w:t xml:space="preserve">„Nie otwierać przed </w:t>
      </w:r>
      <w:r w:rsidRPr="00D267DB">
        <w:rPr>
          <w:b/>
          <w:sz w:val="22"/>
          <w:szCs w:val="22"/>
        </w:rPr>
        <w:t>dniem</w:t>
      </w:r>
      <w:r w:rsidRPr="00D267DB">
        <w:rPr>
          <w:sz w:val="22"/>
          <w:szCs w:val="22"/>
        </w:rPr>
        <w:t xml:space="preserve"> </w:t>
      </w:r>
      <w:r w:rsidR="00127760">
        <w:rPr>
          <w:b/>
          <w:sz w:val="22"/>
          <w:szCs w:val="22"/>
        </w:rPr>
        <w:t>30</w:t>
      </w:r>
      <w:r w:rsidRPr="00D267DB">
        <w:rPr>
          <w:b/>
          <w:sz w:val="22"/>
          <w:szCs w:val="22"/>
        </w:rPr>
        <w:t>.10.2015 r. do godz. 10.30 ”</w:t>
      </w:r>
    </w:p>
    <w:p w:rsidR="00720870" w:rsidRDefault="00720870" w:rsidP="00720870">
      <w:pPr>
        <w:pStyle w:val="Stopka"/>
        <w:tabs>
          <w:tab w:val="left" w:pos="708"/>
        </w:tabs>
        <w:ind w:firstLine="284"/>
        <w:rPr>
          <w:sz w:val="22"/>
          <w:szCs w:val="22"/>
        </w:rPr>
      </w:pPr>
      <w:r>
        <w:rPr>
          <w:sz w:val="22"/>
          <w:szCs w:val="22"/>
        </w:rPr>
        <w:t>oraz w kopercie wewnętrznej z nazwą i adresem wykonawcy.</w:t>
      </w:r>
    </w:p>
    <w:p w:rsidR="00720870" w:rsidRDefault="00720870" w:rsidP="00720870">
      <w:pPr>
        <w:spacing w:before="120"/>
        <w:ind w:left="567" w:hanging="567"/>
        <w:jc w:val="both"/>
        <w:rPr>
          <w:sz w:val="22"/>
          <w:szCs w:val="22"/>
        </w:rPr>
      </w:pPr>
      <w:r>
        <w:rPr>
          <w:sz w:val="22"/>
          <w:szCs w:val="22"/>
        </w:rPr>
        <w:t>10.</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720870" w:rsidRDefault="00720870" w:rsidP="00720870">
      <w:pPr>
        <w:tabs>
          <w:tab w:val="num" w:pos="1440"/>
        </w:tabs>
        <w:ind w:left="567" w:hanging="567"/>
        <w:jc w:val="both"/>
        <w:rPr>
          <w:sz w:val="22"/>
          <w:szCs w:val="22"/>
        </w:rPr>
      </w:pPr>
      <w:r>
        <w:rPr>
          <w:sz w:val="22"/>
          <w:szCs w:val="22"/>
        </w:rPr>
        <w:t>11.</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720870" w:rsidRDefault="00720870" w:rsidP="00720870">
      <w:pPr>
        <w:pStyle w:val="Akapitzlist"/>
        <w:numPr>
          <w:ilvl w:val="0"/>
          <w:numId w:val="18"/>
        </w:numPr>
        <w:tabs>
          <w:tab w:val="left" w:pos="567"/>
        </w:tabs>
        <w:ind w:left="567" w:hanging="567"/>
        <w:jc w:val="both"/>
        <w:rPr>
          <w:sz w:val="22"/>
          <w:szCs w:val="22"/>
        </w:rPr>
      </w:pPr>
      <w:r>
        <w:rPr>
          <w:sz w:val="22"/>
          <w:szCs w:val="22"/>
        </w:rPr>
        <w:t xml:space="preserve">Załącznikiem do SIWZ jest formularz ofertowy stanowiący </w:t>
      </w:r>
      <w:r>
        <w:rPr>
          <w:b/>
          <w:i/>
          <w:sz w:val="22"/>
          <w:szCs w:val="22"/>
        </w:rPr>
        <w:t>Załącznik Nr 1</w:t>
      </w:r>
      <w:r>
        <w:rPr>
          <w:sz w:val="22"/>
          <w:szCs w:val="22"/>
        </w:rPr>
        <w:t xml:space="preserve"> do SIWZ, który jest drukiem do ewentualnego wykorzystania przez Wykonawcę składającego ofertę.</w:t>
      </w:r>
    </w:p>
    <w:p w:rsidR="00720870" w:rsidRDefault="00720870" w:rsidP="00720870">
      <w:pPr>
        <w:pStyle w:val="Akapitzlist"/>
        <w:numPr>
          <w:ilvl w:val="0"/>
          <w:numId w:val="18"/>
        </w:numPr>
        <w:tabs>
          <w:tab w:val="left" w:pos="567"/>
        </w:tabs>
        <w:ind w:left="567" w:hanging="567"/>
        <w:jc w:val="both"/>
        <w:rPr>
          <w:sz w:val="22"/>
          <w:szCs w:val="22"/>
        </w:rPr>
      </w:pPr>
      <w:r>
        <w:rPr>
          <w:sz w:val="22"/>
          <w:szCs w:val="22"/>
        </w:rPr>
        <w:t>Zaleca się, aby oferta zawierała spis treści oraz numerację stron.</w:t>
      </w:r>
    </w:p>
    <w:p w:rsidR="00720870" w:rsidRDefault="00720870" w:rsidP="00720870">
      <w:pPr>
        <w:pStyle w:val="Akapitzlist"/>
        <w:numPr>
          <w:ilvl w:val="0"/>
          <w:numId w:val="18"/>
        </w:numPr>
        <w:tabs>
          <w:tab w:val="left" w:pos="567"/>
        </w:tabs>
        <w:ind w:left="567" w:hanging="567"/>
        <w:jc w:val="both"/>
        <w:rPr>
          <w:sz w:val="22"/>
          <w:szCs w:val="22"/>
        </w:rPr>
      </w:pPr>
      <w:r>
        <w:rPr>
          <w:sz w:val="22"/>
          <w:szCs w:val="22"/>
        </w:rPr>
        <w:t xml:space="preserve">Wszelkie poprawki lub zmiany w tekście oferty muszą być parafowane (lub podpisane) własnoręcznie przez osobę(y) podpisujące(ą) ofertę. Parafka (podpis) winna być naniesiona </w:t>
      </w:r>
      <w:r>
        <w:rPr>
          <w:sz w:val="22"/>
          <w:szCs w:val="22"/>
        </w:rPr>
        <w:lastRenderedPageBreak/>
        <w:t>w sposób umożliwiający identyfikację podpisu (np. wraz z imienną pieczątką osoby sporządzającej parafkę).</w:t>
      </w:r>
    </w:p>
    <w:p w:rsidR="00720870" w:rsidRDefault="00720870" w:rsidP="00720870">
      <w:pPr>
        <w:pStyle w:val="Akapitzlist"/>
        <w:numPr>
          <w:ilvl w:val="0"/>
          <w:numId w:val="18"/>
        </w:numPr>
        <w:tabs>
          <w:tab w:val="left" w:pos="567"/>
        </w:tabs>
        <w:ind w:left="567" w:hanging="567"/>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720870" w:rsidRDefault="00720870" w:rsidP="00720870">
      <w:pPr>
        <w:pStyle w:val="Akapitzlist"/>
        <w:tabs>
          <w:tab w:val="left" w:pos="567"/>
        </w:tabs>
        <w:ind w:left="567"/>
        <w:jc w:val="both"/>
        <w:rPr>
          <w:sz w:val="22"/>
          <w:szCs w:val="22"/>
        </w:rPr>
      </w:pPr>
      <w:r>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720870" w:rsidRDefault="00720870" w:rsidP="00720870">
      <w:pPr>
        <w:pStyle w:val="Akapitzlist"/>
        <w:tabs>
          <w:tab w:val="left" w:pos="567"/>
        </w:tabs>
        <w:ind w:left="567"/>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rsidR="00720870" w:rsidRDefault="00720870" w:rsidP="00720870">
      <w:pPr>
        <w:pStyle w:val="Akapitzlist"/>
        <w:numPr>
          <w:ilvl w:val="0"/>
          <w:numId w:val="18"/>
        </w:numPr>
        <w:ind w:left="567" w:hanging="567"/>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720870" w:rsidRDefault="00720870" w:rsidP="00720870">
      <w:pPr>
        <w:pStyle w:val="Akapitzlist"/>
        <w:numPr>
          <w:ilvl w:val="0"/>
          <w:numId w:val="18"/>
        </w:numPr>
        <w:tabs>
          <w:tab w:val="left" w:pos="567"/>
        </w:tabs>
        <w:ind w:left="567" w:hanging="567"/>
        <w:jc w:val="both"/>
        <w:rPr>
          <w:sz w:val="22"/>
          <w:szCs w:val="22"/>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NIE UDOSTĘPNIAĆ – INFORMACJE STANOWIĄ TAJEMNICĘ PRZEDSIĘBIORSTWA W ROZUMIENIU ART. 11 UST. 4 USTAWY O ZWALCZANIU NIEUCZCIWEJ KONKURENCJI”</w:t>
      </w:r>
      <w:r>
        <w:rPr>
          <w:sz w:val="22"/>
          <w:szCs w:val="22"/>
        </w:rPr>
        <w:t xml:space="preserve"> i powinny być odrębną częścią oferty.</w:t>
      </w:r>
    </w:p>
    <w:p w:rsidR="00720870" w:rsidRDefault="00720870" w:rsidP="00720870">
      <w:pPr>
        <w:pStyle w:val="Akapitzlist"/>
        <w:numPr>
          <w:ilvl w:val="0"/>
          <w:numId w:val="18"/>
        </w:numPr>
        <w:ind w:left="567" w:hanging="567"/>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720870" w:rsidRDefault="00720870" w:rsidP="00720870">
      <w:pPr>
        <w:pStyle w:val="Akapitzlist"/>
        <w:numPr>
          <w:ilvl w:val="0"/>
          <w:numId w:val="18"/>
        </w:numPr>
        <w:tabs>
          <w:tab w:val="left" w:pos="567"/>
        </w:tabs>
        <w:ind w:left="567" w:hanging="567"/>
        <w:jc w:val="both"/>
        <w:rPr>
          <w:sz w:val="22"/>
          <w:szCs w:val="22"/>
        </w:rPr>
      </w:pPr>
      <w:r>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Pr>
          <w:sz w:val="22"/>
          <w:szCs w:val="22"/>
        </w:rPr>
        <w:br/>
        <w:t>o zwalczaniu nieuczciwej konkurencji skutkować będzie odrzuceniem oferty.</w:t>
      </w:r>
    </w:p>
    <w:p w:rsidR="00720870" w:rsidRDefault="00720870" w:rsidP="00720870">
      <w:pPr>
        <w:pStyle w:val="Akapitzlist"/>
        <w:tabs>
          <w:tab w:val="left" w:pos="567"/>
        </w:tabs>
        <w:ind w:left="567"/>
        <w:jc w:val="both"/>
        <w:rPr>
          <w:sz w:val="22"/>
          <w:szCs w:val="22"/>
        </w:rPr>
      </w:pPr>
    </w:p>
    <w:p w:rsidR="00720870" w:rsidRDefault="00720870" w:rsidP="00720870">
      <w:pPr>
        <w:ind w:left="567" w:hanging="567"/>
        <w:jc w:val="both"/>
        <w:rPr>
          <w:b/>
          <w:sz w:val="22"/>
          <w:szCs w:val="22"/>
        </w:rPr>
      </w:pPr>
      <w:r>
        <w:rPr>
          <w:b/>
          <w:sz w:val="22"/>
          <w:szCs w:val="22"/>
        </w:rPr>
        <w:t xml:space="preserve">XII. </w:t>
      </w:r>
      <w:r>
        <w:rPr>
          <w:b/>
          <w:sz w:val="22"/>
          <w:szCs w:val="22"/>
        </w:rPr>
        <w:tab/>
        <w:t>Miejsce oraz termin składania i otwarcia ofert</w:t>
      </w:r>
    </w:p>
    <w:p w:rsidR="00720870" w:rsidRDefault="00720870" w:rsidP="00720870">
      <w:pPr>
        <w:jc w:val="both"/>
        <w:rPr>
          <w:b/>
          <w:sz w:val="22"/>
          <w:szCs w:val="22"/>
        </w:rPr>
      </w:pPr>
    </w:p>
    <w:p w:rsidR="00720870" w:rsidRDefault="00720870" w:rsidP="00720870">
      <w:pPr>
        <w:ind w:left="567" w:hanging="567"/>
        <w:jc w:val="both"/>
        <w:rPr>
          <w:b/>
          <w:sz w:val="22"/>
          <w:szCs w:val="22"/>
        </w:rPr>
      </w:pPr>
      <w:r>
        <w:rPr>
          <w:sz w:val="22"/>
          <w:szCs w:val="22"/>
        </w:rPr>
        <w:t xml:space="preserve">1.   </w:t>
      </w:r>
      <w:r>
        <w:rPr>
          <w:sz w:val="22"/>
          <w:szCs w:val="22"/>
        </w:rPr>
        <w:tab/>
        <w:t xml:space="preserve">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720870" w:rsidRPr="00D267DB" w:rsidRDefault="00720870" w:rsidP="00720870">
      <w:pPr>
        <w:tabs>
          <w:tab w:val="left" w:pos="1080"/>
          <w:tab w:val="left" w:pos="2160"/>
        </w:tabs>
        <w:ind w:left="567" w:hanging="567"/>
        <w:jc w:val="both"/>
        <w:rPr>
          <w:sz w:val="22"/>
          <w:szCs w:val="22"/>
          <w:highlight w:val="yellow"/>
        </w:rPr>
      </w:pPr>
      <w:r>
        <w:rPr>
          <w:sz w:val="22"/>
          <w:szCs w:val="22"/>
        </w:rPr>
        <w:t xml:space="preserve">2. </w:t>
      </w:r>
      <w:r>
        <w:rPr>
          <w:sz w:val="22"/>
          <w:szCs w:val="22"/>
        </w:rPr>
        <w:tab/>
        <w:t xml:space="preserve">Termin składania ofert upływa </w:t>
      </w:r>
      <w:r w:rsidRPr="00D267DB">
        <w:rPr>
          <w:sz w:val="22"/>
          <w:szCs w:val="22"/>
        </w:rPr>
        <w:t xml:space="preserve">w </w:t>
      </w:r>
      <w:r w:rsidR="00127760">
        <w:rPr>
          <w:b/>
          <w:sz w:val="22"/>
          <w:szCs w:val="22"/>
        </w:rPr>
        <w:t>30</w:t>
      </w:r>
      <w:r w:rsidRPr="00D267DB">
        <w:rPr>
          <w:b/>
          <w:sz w:val="22"/>
          <w:szCs w:val="22"/>
        </w:rPr>
        <w:t>.10.2015 r.</w:t>
      </w:r>
      <w:r w:rsidRPr="00D267DB">
        <w:rPr>
          <w:sz w:val="22"/>
          <w:szCs w:val="22"/>
        </w:rPr>
        <w:t xml:space="preserve"> </w:t>
      </w:r>
      <w:r w:rsidRPr="00D267DB">
        <w:rPr>
          <w:b/>
          <w:sz w:val="22"/>
          <w:szCs w:val="22"/>
        </w:rPr>
        <w:t>godz.</w:t>
      </w:r>
      <w:r w:rsidRPr="00D267DB">
        <w:rPr>
          <w:sz w:val="22"/>
          <w:szCs w:val="22"/>
        </w:rPr>
        <w:t xml:space="preserve"> </w:t>
      </w:r>
      <w:r w:rsidRPr="00D267DB">
        <w:rPr>
          <w:b/>
          <w:sz w:val="22"/>
          <w:szCs w:val="22"/>
        </w:rPr>
        <w:t>10.00</w:t>
      </w:r>
      <w:r w:rsidRPr="00D267DB">
        <w:rPr>
          <w:sz w:val="22"/>
          <w:szCs w:val="22"/>
        </w:rPr>
        <w:t xml:space="preserve"> Oferty otrzymane przez zamawiającego po tym terminie zostaną zwrócone bez otwierania po upływie terminu przewidzianego na wniesienie protestu.</w:t>
      </w:r>
    </w:p>
    <w:p w:rsidR="00720870" w:rsidRDefault="00720870" w:rsidP="00720870">
      <w:pPr>
        <w:tabs>
          <w:tab w:val="left" w:pos="1080"/>
          <w:tab w:val="left" w:pos="2160"/>
        </w:tabs>
        <w:ind w:left="567" w:hanging="567"/>
        <w:jc w:val="both"/>
        <w:rPr>
          <w:b/>
          <w:sz w:val="22"/>
          <w:szCs w:val="22"/>
        </w:rPr>
      </w:pPr>
      <w:r w:rsidRPr="00D267DB">
        <w:rPr>
          <w:sz w:val="22"/>
          <w:szCs w:val="22"/>
        </w:rPr>
        <w:t xml:space="preserve">3. </w:t>
      </w:r>
      <w:r w:rsidRPr="00D267DB">
        <w:rPr>
          <w:sz w:val="22"/>
          <w:szCs w:val="22"/>
        </w:rPr>
        <w:tab/>
        <w:t xml:space="preserve">Otwarcie ofert odbędzie się w dniu </w:t>
      </w:r>
      <w:r w:rsidR="00127760">
        <w:rPr>
          <w:b/>
          <w:sz w:val="22"/>
          <w:szCs w:val="22"/>
        </w:rPr>
        <w:t>30</w:t>
      </w:r>
      <w:r w:rsidRPr="00D267DB">
        <w:rPr>
          <w:b/>
          <w:sz w:val="22"/>
          <w:szCs w:val="22"/>
        </w:rPr>
        <w:t>.10.2015 r.</w:t>
      </w:r>
      <w:r w:rsidRPr="00D267DB">
        <w:rPr>
          <w:sz w:val="22"/>
          <w:szCs w:val="22"/>
        </w:rPr>
        <w:t xml:space="preserve"> </w:t>
      </w:r>
      <w:r w:rsidRPr="00D267DB">
        <w:rPr>
          <w:b/>
          <w:sz w:val="22"/>
          <w:szCs w:val="22"/>
        </w:rPr>
        <w:t>godz.</w:t>
      </w:r>
      <w:r w:rsidRPr="00D267DB">
        <w:rPr>
          <w:sz w:val="22"/>
          <w:szCs w:val="22"/>
        </w:rPr>
        <w:t xml:space="preserve"> </w:t>
      </w:r>
      <w:r w:rsidRPr="00D267DB">
        <w:rPr>
          <w:b/>
          <w:sz w:val="22"/>
          <w:szCs w:val="22"/>
        </w:rPr>
        <w:t>10.30</w:t>
      </w:r>
      <w:r w:rsidRPr="00D267DB">
        <w:rPr>
          <w:sz w:val="22"/>
          <w:szCs w:val="22"/>
        </w:rPr>
        <w:t xml:space="preserve"> </w:t>
      </w:r>
      <w:r>
        <w:rPr>
          <w:sz w:val="22"/>
          <w:szCs w:val="22"/>
        </w:rPr>
        <w:t xml:space="preserve">w siedzibie zamawiającego w </w:t>
      </w:r>
      <w:r>
        <w:rPr>
          <w:b/>
          <w:sz w:val="22"/>
          <w:szCs w:val="22"/>
        </w:rPr>
        <w:t>sali konferencyjnej.</w:t>
      </w:r>
    </w:p>
    <w:p w:rsidR="00720870" w:rsidRDefault="00720870" w:rsidP="00720870">
      <w:pPr>
        <w:tabs>
          <w:tab w:val="left" w:pos="1080"/>
          <w:tab w:val="left" w:pos="2160"/>
        </w:tabs>
        <w:ind w:left="567" w:hanging="567"/>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r>
        <w:rPr>
          <w:b/>
          <w:color w:val="000000"/>
          <w:sz w:val="22"/>
          <w:szCs w:val="22"/>
        </w:rPr>
        <w:t>„ZMIANA OFERTY. PROSZĘ WYCOFAĆ WCZEŚNIEJSZĄ OFERTĘ.”</w:t>
      </w:r>
    </w:p>
    <w:p w:rsidR="00720870" w:rsidRDefault="00720870" w:rsidP="00720870">
      <w:pPr>
        <w:ind w:left="567"/>
        <w:jc w:val="both"/>
        <w:rPr>
          <w:color w:val="000000"/>
          <w:sz w:val="22"/>
          <w:szCs w:val="22"/>
        </w:rPr>
      </w:pPr>
      <w:r>
        <w:rPr>
          <w:color w:val="000000"/>
          <w:sz w:val="22"/>
          <w:szCs w:val="22"/>
        </w:rPr>
        <w:t>Zamawiający zwróci wycofaną ofertę wykonawcy bez jej otwierania.</w:t>
      </w:r>
    </w:p>
    <w:p w:rsidR="00720870" w:rsidRDefault="00720870" w:rsidP="00720870">
      <w:pPr>
        <w:autoSpaceDE w:val="0"/>
        <w:autoSpaceDN w:val="0"/>
        <w:adjustRightInd w:val="0"/>
        <w:ind w:left="567" w:hanging="567"/>
        <w:jc w:val="both"/>
        <w:rPr>
          <w:color w:val="000000"/>
          <w:sz w:val="22"/>
          <w:szCs w:val="22"/>
        </w:rPr>
      </w:pPr>
      <w:r>
        <w:rPr>
          <w:color w:val="000000"/>
          <w:sz w:val="22"/>
          <w:szCs w:val="22"/>
        </w:rPr>
        <w:t>5.</w:t>
      </w:r>
      <w:r>
        <w:rPr>
          <w:color w:val="000000"/>
          <w:sz w:val="22"/>
          <w:szCs w:val="22"/>
        </w:rPr>
        <w:tab/>
      </w:r>
      <w:r>
        <w:rPr>
          <w:sz w:val="22"/>
          <w:szCs w:val="22"/>
        </w:rPr>
        <w:t xml:space="preserve">W postępowaniu o udzielenie zamówienia o wartości mniejszej niż kwoty określone w przepisach wydanych na podstawie art. 11 ust. 8 </w:t>
      </w:r>
      <w:proofErr w:type="spellStart"/>
      <w:r>
        <w:rPr>
          <w:sz w:val="22"/>
          <w:szCs w:val="22"/>
        </w:rPr>
        <w:t>Pzp</w:t>
      </w:r>
      <w:proofErr w:type="spellEnd"/>
      <w:r>
        <w:rPr>
          <w:sz w:val="22"/>
          <w:szCs w:val="22"/>
        </w:rPr>
        <w:t>, zamawiający niezwłocznie zwraca ofertę, która została złożona po terminie.</w:t>
      </w:r>
    </w:p>
    <w:p w:rsidR="00720870" w:rsidRDefault="00720870" w:rsidP="00720870">
      <w:pPr>
        <w:ind w:left="567" w:hanging="567"/>
        <w:jc w:val="both"/>
        <w:rPr>
          <w:b/>
          <w:sz w:val="22"/>
          <w:szCs w:val="22"/>
        </w:rPr>
      </w:pPr>
    </w:p>
    <w:p w:rsidR="00720870" w:rsidRDefault="00720870" w:rsidP="00720870">
      <w:pPr>
        <w:jc w:val="both"/>
        <w:rPr>
          <w:b/>
          <w:sz w:val="22"/>
          <w:szCs w:val="22"/>
        </w:rPr>
      </w:pPr>
      <w:r>
        <w:rPr>
          <w:b/>
          <w:sz w:val="22"/>
          <w:szCs w:val="22"/>
        </w:rPr>
        <w:t>XIII. Opis sposobu obliczenia ceny</w:t>
      </w:r>
    </w:p>
    <w:p w:rsidR="00720870" w:rsidRDefault="00720870" w:rsidP="00720870">
      <w:pPr>
        <w:jc w:val="both"/>
        <w:rPr>
          <w:b/>
          <w:sz w:val="22"/>
          <w:szCs w:val="22"/>
        </w:rPr>
      </w:pPr>
    </w:p>
    <w:p w:rsidR="00720870" w:rsidRDefault="00720870" w:rsidP="00720870">
      <w:pPr>
        <w:numPr>
          <w:ilvl w:val="3"/>
          <w:numId w:val="19"/>
        </w:numPr>
        <w:tabs>
          <w:tab w:val="num" w:pos="567"/>
        </w:tabs>
        <w:ind w:left="567" w:hanging="567"/>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w:t>
      </w:r>
      <w:r>
        <w:rPr>
          <w:rFonts w:eastAsia="Calibri"/>
          <w:sz w:val="22"/>
          <w:szCs w:val="22"/>
        </w:rPr>
        <w:t>, w rozumieniu art. 3 ust. 1</w:t>
      </w:r>
      <w:r w:rsidR="00EB7688">
        <w:rPr>
          <w:rFonts w:eastAsia="Calibri"/>
          <w:sz w:val="22"/>
          <w:szCs w:val="22"/>
        </w:rPr>
        <w:t> </w:t>
      </w:r>
      <w:r>
        <w:rPr>
          <w:rFonts w:eastAsia="Calibri"/>
          <w:sz w:val="22"/>
          <w:szCs w:val="22"/>
        </w:rPr>
        <w:t>pkt 1 i ust. 2 ustawy z dnia 9 maja 2014 r. o informowaniu o cenach towarów i usług (Dz. U. z</w:t>
      </w:r>
      <w:r w:rsidR="00EB7688">
        <w:rPr>
          <w:rFonts w:eastAsia="Calibri"/>
          <w:sz w:val="22"/>
          <w:szCs w:val="22"/>
        </w:rPr>
        <w:t> </w:t>
      </w:r>
      <w:r>
        <w:rPr>
          <w:rFonts w:eastAsia="Calibri"/>
          <w:sz w:val="22"/>
          <w:szCs w:val="22"/>
        </w:rPr>
        <w:t xml:space="preserve">10 lipca 2014 r., poz. 915). Przez cenę należy rozumieć wartość wyrażoną w jednostkach pieniężnych, którą Zamawiający jest obowiązany zapłacić Wykonawcy za dostawę. W cenie należy uwzględnić podatek od towarów i usług oraz podatek akcyzowy, jeżeli na podstawie </w:t>
      </w:r>
      <w:r>
        <w:rPr>
          <w:rFonts w:eastAsia="Calibri"/>
          <w:sz w:val="22"/>
          <w:szCs w:val="22"/>
        </w:rPr>
        <w:lastRenderedPageBreak/>
        <w:t>odrębnych przepisów sprzedaż towaru (usługi) podlega obciążeniu podatkiem od towarów i usług lub podatkiem akcyzowym. Przez cenę rozumie się również stawkę taryfową.</w:t>
      </w:r>
    </w:p>
    <w:p w:rsidR="00720870" w:rsidRDefault="00720870" w:rsidP="00720870">
      <w:pPr>
        <w:ind w:left="567" w:hanging="567"/>
        <w:jc w:val="both"/>
        <w:rPr>
          <w:rFonts w:eastAsia="Calibri"/>
          <w:sz w:val="22"/>
          <w:szCs w:val="22"/>
        </w:rPr>
      </w:pPr>
      <w:r>
        <w:rPr>
          <w:rFonts w:eastAsia="Calibri"/>
          <w:b/>
          <w:sz w:val="22"/>
          <w:szCs w:val="22"/>
        </w:rPr>
        <w:t>2.</w:t>
      </w:r>
      <w:r>
        <w:rPr>
          <w:rFonts w:eastAsia="Calibri"/>
          <w:sz w:val="22"/>
          <w:szCs w:val="22"/>
        </w:rPr>
        <w:t xml:space="preserve">  </w:t>
      </w:r>
      <w:r>
        <w:rPr>
          <w:rFonts w:eastAsia="Calibri"/>
          <w:sz w:val="22"/>
          <w:szCs w:val="22"/>
        </w:rPr>
        <w:tab/>
        <w:t xml:space="preserve">Cena podana w ofercie powinna obejmować wszystkie koszty i składniki związane z wykonaniem zamówienia oraz warunkami stawianymi przez zamawiającego. </w:t>
      </w:r>
    </w:p>
    <w:p w:rsidR="00720870" w:rsidRDefault="00720870" w:rsidP="00720870">
      <w:pPr>
        <w:ind w:firstLine="567"/>
        <w:jc w:val="both"/>
        <w:rPr>
          <w:rFonts w:eastAsia="Calibri"/>
          <w:sz w:val="22"/>
          <w:szCs w:val="22"/>
        </w:rPr>
      </w:pPr>
      <w:r>
        <w:rPr>
          <w:rFonts w:eastAsia="Calibri"/>
          <w:sz w:val="22"/>
          <w:szCs w:val="22"/>
        </w:rPr>
        <w:t>Cenę oferty należy podać w następujący sposób:</w:t>
      </w:r>
    </w:p>
    <w:p w:rsidR="00720870" w:rsidRDefault="00720870" w:rsidP="00720870">
      <w:pPr>
        <w:ind w:left="851" w:hanging="284"/>
        <w:jc w:val="both"/>
        <w:rPr>
          <w:rFonts w:eastAsia="Calibri"/>
          <w:sz w:val="22"/>
          <w:szCs w:val="22"/>
        </w:rPr>
      </w:pPr>
      <w:r>
        <w:rPr>
          <w:rFonts w:eastAsia="Calibri"/>
          <w:sz w:val="22"/>
          <w:szCs w:val="22"/>
        </w:rPr>
        <w:t>-</w:t>
      </w:r>
      <w:r>
        <w:rPr>
          <w:rFonts w:eastAsia="Calibri"/>
          <w:sz w:val="22"/>
          <w:szCs w:val="22"/>
        </w:rPr>
        <w:tab/>
        <w:t>cenę bez podatku VAT (netto),</w:t>
      </w:r>
    </w:p>
    <w:p w:rsidR="00720870" w:rsidRDefault="00720870" w:rsidP="00720870">
      <w:pPr>
        <w:ind w:left="851"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720870" w:rsidRDefault="00720870" w:rsidP="00720870">
      <w:pPr>
        <w:tabs>
          <w:tab w:val="left" w:pos="709"/>
        </w:tabs>
        <w:ind w:left="567" w:hanging="567"/>
        <w:jc w:val="both"/>
        <w:rPr>
          <w:rFonts w:eastAsia="Calibri"/>
          <w:sz w:val="22"/>
          <w:szCs w:val="22"/>
        </w:rPr>
      </w:pPr>
      <w:r>
        <w:rPr>
          <w:rFonts w:eastAsia="Calibri"/>
          <w:b/>
          <w:sz w:val="22"/>
          <w:szCs w:val="22"/>
        </w:rPr>
        <w:t>3.</w:t>
      </w:r>
      <w:r>
        <w:rPr>
          <w:rFonts w:eastAsia="Calibri"/>
          <w:sz w:val="22"/>
          <w:szCs w:val="22"/>
        </w:rPr>
        <w:t xml:space="preserve">   </w:t>
      </w:r>
      <w:r>
        <w:rPr>
          <w:rFonts w:eastAsia="Calibri"/>
          <w:sz w:val="22"/>
          <w:szCs w:val="22"/>
        </w:rPr>
        <w:tab/>
        <w:t>Za cenę oferty będzie się uważać łączną cenę za cały przedmiotu zamówienia w danej części.  Cena może być tylko jedna za oferowany przedmiot zamówienia, nie dopuszcza się wariantowości cen.</w:t>
      </w:r>
    </w:p>
    <w:p w:rsidR="00720870" w:rsidRDefault="00720870" w:rsidP="00720870">
      <w:pPr>
        <w:tabs>
          <w:tab w:val="left" w:pos="567"/>
        </w:tabs>
        <w:jc w:val="both"/>
        <w:rPr>
          <w:rFonts w:eastAsia="Calibri"/>
          <w:sz w:val="22"/>
          <w:szCs w:val="22"/>
        </w:rPr>
      </w:pPr>
      <w:r>
        <w:rPr>
          <w:rFonts w:eastAsia="Calibri"/>
          <w:b/>
          <w:sz w:val="22"/>
          <w:szCs w:val="22"/>
        </w:rPr>
        <w:t>4.</w:t>
      </w:r>
      <w:r>
        <w:rPr>
          <w:rFonts w:eastAsia="Calibri"/>
          <w:sz w:val="22"/>
          <w:szCs w:val="22"/>
        </w:rPr>
        <w:t xml:space="preserve">   </w:t>
      </w:r>
      <w:r>
        <w:rPr>
          <w:rFonts w:eastAsia="Calibri"/>
          <w:sz w:val="22"/>
          <w:szCs w:val="22"/>
        </w:rPr>
        <w:tab/>
        <w:t xml:space="preserve">Cena ofertowa musi być podana w złotych polskich, cyfrowo i słownie. </w:t>
      </w:r>
    </w:p>
    <w:p w:rsidR="00720870" w:rsidRDefault="00720870" w:rsidP="00720870">
      <w:pPr>
        <w:tabs>
          <w:tab w:val="left" w:pos="567"/>
        </w:tabs>
        <w:jc w:val="both"/>
        <w:rPr>
          <w:rFonts w:eastAsia="Calibri"/>
          <w:sz w:val="22"/>
          <w:szCs w:val="22"/>
        </w:rPr>
      </w:pPr>
      <w:r>
        <w:rPr>
          <w:rFonts w:eastAsia="Calibri"/>
          <w:b/>
          <w:sz w:val="22"/>
          <w:szCs w:val="22"/>
        </w:rPr>
        <w:t>5.</w:t>
      </w:r>
      <w:r>
        <w:rPr>
          <w:rFonts w:eastAsia="Calibri"/>
          <w:sz w:val="22"/>
          <w:szCs w:val="22"/>
        </w:rPr>
        <w:t xml:space="preserve">   </w:t>
      </w:r>
      <w:r>
        <w:rPr>
          <w:rFonts w:eastAsia="Calibri"/>
          <w:sz w:val="22"/>
          <w:szCs w:val="22"/>
        </w:rPr>
        <w:tab/>
        <w:t>Cena nie ulega zmianie przez okres realizacji umowy.</w:t>
      </w:r>
    </w:p>
    <w:p w:rsidR="00720870" w:rsidRDefault="00720870" w:rsidP="00720870">
      <w:pPr>
        <w:tabs>
          <w:tab w:val="left" w:pos="567"/>
        </w:tabs>
        <w:ind w:left="540" w:hanging="540"/>
        <w:jc w:val="both"/>
        <w:rPr>
          <w:rFonts w:eastAsia="Calibri"/>
          <w:sz w:val="22"/>
          <w:szCs w:val="22"/>
        </w:rPr>
      </w:pPr>
      <w:r>
        <w:rPr>
          <w:rFonts w:eastAsia="Calibri"/>
          <w:b/>
          <w:sz w:val="22"/>
          <w:szCs w:val="22"/>
        </w:rPr>
        <w:t>6.</w:t>
      </w:r>
      <w:r>
        <w:rPr>
          <w:rFonts w:eastAsia="Calibri"/>
          <w:sz w:val="22"/>
          <w:szCs w:val="22"/>
        </w:rPr>
        <w:t xml:space="preserve">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D267DB" w:rsidRDefault="00D267DB" w:rsidP="00720870">
      <w:pPr>
        <w:tabs>
          <w:tab w:val="left" w:pos="567"/>
        </w:tabs>
        <w:ind w:left="540" w:hanging="540"/>
        <w:jc w:val="both"/>
        <w:rPr>
          <w:rFonts w:eastAsia="Calibri"/>
          <w:sz w:val="22"/>
          <w:szCs w:val="22"/>
        </w:rPr>
      </w:pPr>
    </w:p>
    <w:p w:rsidR="00720870" w:rsidRDefault="00720870" w:rsidP="00720870">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720870" w:rsidRDefault="00720870" w:rsidP="00720870">
      <w:pPr>
        <w:ind w:left="540" w:hanging="540"/>
        <w:jc w:val="both"/>
        <w:rPr>
          <w:b/>
          <w:sz w:val="22"/>
          <w:szCs w:val="22"/>
        </w:rPr>
      </w:pPr>
    </w:p>
    <w:p w:rsidR="00720870" w:rsidRDefault="00720870" w:rsidP="00720870">
      <w:pPr>
        <w:pStyle w:val="Akapitzlist"/>
        <w:numPr>
          <w:ilvl w:val="1"/>
          <w:numId w:val="20"/>
        </w:numPr>
        <w:jc w:val="both"/>
        <w:rPr>
          <w:sz w:val="22"/>
          <w:szCs w:val="22"/>
        </w:rPr>
      </w:pPr>
      <w:r>
        <w:rPr>
          <w:sz w:val="22"/>
          <w:szCs w:val="22"/>
        </w:rPr>
        <w:t>Ocena ofert zostanie przeprowadzona w oparciu o przedstawione kryterium, odrębnie dla każdej części przedmiotu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720870" w:rsidTr="00720870">
        <w:tc>
          <w:tcPr>
            <w:tcW w:w="4536"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jc w:val="center"/>
              <w:rPr>
                <w:b/>
                <w:lang w:eastAsia="en-US"/>
              </w:rPr>
            </w:pPr>
          </w:p>
          <w:p w:rsidR="00720870" w:rsidRDefault="00720870">
            <w:pPr>
              <w:spacing w:line="276" w:lineRule="auto"/>
              <w:jc w:val="center"/>
              <w:rPr>
                <w:b/>
                <w:lang w:eastAsia="en-US"/>
              </w:rPr>
            </w:pPr>
            <w:r>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jc w:val="center"/>
              <w:rPr>
                <w:b/>
                <w:lang w:eastAsia="en-US"/>
              </w:rPr>
            </w:pPr>
          </w:p>
          <w:p w:rsidR="00720870" w:rsidRDefault="00720870">
            <w:pPr>
              <w:spacing w:line="276" w:lineRule="auto"/>
              <w:jc w:val="center"/>
              <w:rPr>
                <w:b/>
                <w:lang w:eastAsia="en-US"/>
              </w:rPr>
            </w:pPr>
            <w:r>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jc w:val="center"/>
              <w:rPr>
                <w:b/>
                <w:lang w:eastAsia="en-US"/>
              </w:rPr>
            </w:pPr>
          </w:p>
          <w:p w:rsidR="00720870" w:rsidRDefault="00720870">
            <w:pPr>
              <w:spacing w:line="276" w:lineRule="auto"/>
              <w:jc w:val="center"/>
              <w:rPr>
                <w:b/>
                <w:lang w:eastAsia="en-US"/>
              </w:rPr>
            </w:pPr>
            <w:r>
              <w:rPr>
                <w:b/>
                <w:sz w:val="22"/>
                <w:szCs w:val="22"/>
                <w:lang w:eastAsia="en-US"/>
              </w:rPr>
              <w:t>Sposób oceny</w:t>
            </w:r>
          </w:p>
        </w:tc>
      </w:tr>
      <w:tr w:rsidR="00720870" w:rsidTr="00720870">
        <w:trPr>
          <w:trHeight w:val="414"/>
        </w:trPr>
        <w:tc>
          <w:tcPr>
            <w:tcW w:w="4536"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lang w:eastAsia="en-US"/>
              </w:rPr>
            </w:pPr>
            <w:r>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rsidR="00720870" w:rsidRDefault="00F402A0">
            <w:pPr>
              <w:spacing w:line="276" w:lineRule="auto"/>
              <w:jc w:val="center"/>
              <w:rPr>
                <w:lang w:eastAsia="en-US"/>
              </w:rPr>
            </w:pPr>
            <w:r>
              <w:rPr>
                <w:sz w:val="22"/>
                <w:szCs w:val="22"/>
                <w:lang w:eastAsia="en-US"/>
              </w:rPr>
              <w:t>6</w:t>
            </w:r>
            <w:r w:rsidR="00720870">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rPr>
                <w:lang w:eastAsia="en-US"/>
              </w:rPr>
            </w:pPr>
            <w:r>
              <w:rPr>
                <w:sz w:val="22"/>
                <w:szCs w:val="22"/>
                <w:lang w:eastAsia="en-US"/>
              </w:rPr>
              <w:t>wg. wzoru matematycznego</w:t>
            </w:r>
          </w:p>
        </w:tc>
      </w:tr>
      <w:tr w:rsidR="00720870" w:rsidTr="00720870">
        <w:trPr>
          <w:trHeight w:val="548"/>
        </w:trPr>
        <w:tc>
          <w:tcPr>
            <w:tcW w:w="4536"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lang w:eastAsia="en-US"/>
              </w:rPr>
            </w:pPr>
            <w:r>
              <w:rPr>
                <w:sz w:val="22"/>
                <w:szCs w:val="22"/>
                <w:lang w:eastAsia="en-US"/>
              </w:rPr>
              <w:t>Termin realizacji zamówienia (T)</w:t>
            </w:r>
          </w:p>
        </w:tc>
        <w:tc>
          <w:tcPr>
            <w:tcW w:w="1701"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lang w:eastAsia="en-US"/>
              </w:rPr>
            </w:pPr>
            <w:r>
              <w:rPr>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rPr>
                <w:lang w:eastAsia="en-US"/>
              </w:rPr>
            </w:pPr>
            <w:r>
              <w:rPr>
                <w:sz w:val="22"/>
                <w:szCs w:val="22"/>
                <w:lang w:eastAsia="en-US"/>
              </w:rPr>
              <w:t>wg. punktacji w ust. 3.2.</w:t>
            </w:r>
          </w:p>
        </w:tc>
      </w:tr>
      <w:tr w:rsidR="00F402A0" w:rsidTr="00720870">
        <w:trPr>
          <w:trHeight w:val="548"/>
        </w:trPr>
        <w:tc>
          <w:tcPr>
            <w:tcW w:w="4536" w:type="dxa"/>
            <w:tcBorders>
              <w:top w:val="single" w:sz="4" w:space="0" w:color="auto"/>
              <w:left w:val="single" w:sz="4" w:space="0" w:color="auto"/>
              <w:bottom w:val="single" w:sz="4" w:space="0" w:color="auto"/>
              <w:right w:val="single" w:sz="4" w:space="0" w:color="auto"/>
            </w:tcBorders>
          </w:tcPr>
          <w:p w:rsidR="00F402A0" w:rsidRDefault="00F402A0">
            <w:pPr>
              <w:spacing w:line="276" w:lineRule="auto"/>
              <w:jc w:val="center"/>
              <w:rPr>
                <w:sz w:val="22"/>
                <w:szCs w:val="22"/>
                <w:lang w:eastAsia="en-US"/>
              </w:rPr>
            </w:pPr>
            <w:r>
              <w:rPr>
                <w:sz w:val="22"/>
                <w:szCs w:val="22"/>
                <w:lang w:eastAsia="en-US"/>
              </w:rPr>
              <w:t>Termin gwarancji (G)</w:t>
            </w:r>
          </w:p>
        </w:tc>
        <w:tc>
          <w:tcPr>
            <w:tcW w:w="1701" w:type="dxa"/>
            <w:tcBorders>
              <w:top w:val="single" w:sz="4" w:space="0" w:color="auto"/>
              <w:left w:val="single" w:sz="4" w:space="0" w:color="auto"/>
              <w:bottom w:val="single" w:sz="4" w:space="0" w:color="auto"/>
              <w:right w:val="single" w:sz="4" w:space="0" w:color="auto"/>
            </w:tcBorders>
          </w:tcPr>
          <w:p w:rsidR="00F402A0" w:rsidRDefault="00F402A0">
            <w:pPr>
              <w:spacing w:line="276" w:lineRule="auto"/>
              <w:jc w:val="center"/>
              <w:rPr>
                <w:sz w:val="22"/>
                <w:szCs w:val="22"/>
                <w:lang w:eastAsia="en-US"/>
              </w:rPr>
            </w:pPr>
            <w:r>
              <w:rPr>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tcPr>
          <w:p w:rsidR="00F402A0" w:rsidRDefault="00F402A0" w:rsidP="00F402A0">
            <w:pPr>
              <w:spacing w:line="276" w:lineRule="auto"/>
              <w:rPr>
                <w:sz w:val="22"/>
                <w:szCs w:val="22"/>
                <w:lang w:eastAsia="en-US"/>
              </w:rPr>
            </w:pPr>
            <w:r>
              <w:rPr>
                <w:sz w:val="22"/>
                <w:szCs w:val="22"/>
                <w:lang w:eastAsia="en-US"/>
              </w:rPr>
              <w:t>wg. punktacji w ust. 3.3.</w:t>
            </w:r>
          </w:p>
        </w:tc>
      </w:tr>
    </w:tbl>
    <w:p w:rsidR="00720870" w:rsidRDefault="00720870" w:rsidP="00720870">
      <w:pPr>
        <w:ind w:left="567" w:hanging="567"/>
        <w:jc w:val="both"/>
        <w:rPr>
          <w:sz w:val="22"/>
          <w:szCs w:val="22"/>
        </w:rPr>
      </w:pPr>
      <w:r>
        <w:rPr>
          <w:sz w:val="22"/>
          <w:szCs w:val="22"/>
        </w:rPr>
        <w:t>2.</w:t>
      </w:r>
      <w:r>
        <w:rPr>
          <w:color w:val="FF0000"/>
          <w:sz w:val="22"/>
          <w:szCs w:val="22"/>
        </w:rPr>
        <w:tab/>
      </w:r>
      <w:r>
        <w:rPr>
          <w:sz w:val="22"/>
          <w:szCs w:val="22"/>
        </w:rPr>
        <w:t>Za najkorzystniejszą zamawiający uzna ofertę, która uzyska najwyższą liczbę punktów po zsumowaniu za ww. kryteria.</w:t>
      </w:r>
    </w:p>
    <w:p w:rsidR="00720870" w:rsidRDefault="00720870" w:rsidP="00720870">
      <w:pPr>
        <w:ind w:left="567" w:hanging="567"/>
        <w:jc w:val="both"/>
        <w:rPr>
          <w:sz w:val="22"/>
          <w:szCs w:val="22"/>
        </w:rPr>
      </w:pPr>
      <w:r>
        <w:rPr>
          <w:sz w:val="22"/>
          <w:szCs w:val="22"/>
        </w:rPr>
        <w:t xml:space="preserve">3. </w:t>
      </w:r>
      <w:r>
        <w:rPr>
          <w:sz w:val="22"/>
          <w:szCs w:val="22"/>
        </w:rPr>
        <w:tab/>
        <w:t>Ocena punktowa ofert zostanie przeprowadzona na podstawie przedstawionych w tabeli kryteriów w następujący sposób:</w:t>
      </w:r>
    </w:p>
    <w:p w:rsidR="00720870" w:rsidRDefault="00720870" w:rsidP="00D267DB">
      <w:pPr>
        <w:ind w:left="567" w:hanging="567"/>
        <w:rPr>
          <w:sz w:val="22"/>
          <w:szCs w:val="22"/>
          <w:u w:val="single"/>
        </w:rPr>
      </w:pPr>
      <w:r>
        <w:rPr>
          <w:sz w:val="22"/>
          <w:szCs w:val="22"/>
        </w:rPr>
        <w:t xml:space="preserve">3.1. </w:t>
      </w:r>
      <w:r w:rsidR="00D267DB">
        <w:rPr>
          <w:sz w:val="22"/>
          <w:szCs w:val="22"/>
        </w:rPr>
        <w:t xml:space="preserve">   </w:t>
      </w:r>
      <w:r>
        <w:rPr>
          <w:sz w:val="22"/>
          <w:szCs w:val="22"/>
        </w:rPr>
        <w:t>P</w:t>
      </w:r>
      <w:r>
        <w:rPr>
          <w:sz w:val="22"/>
          <w:szCs w:val="22"/>
          <w:u w:val="single"/>
        </w:rPr>
        <w:t>unkty za kryterium CENA (C) Zamawiający będzie brał pod uwagę cenę brutto za realizację  przedmiotu zamówienia.</w:t>
      </w:r>
    </w:p>
    <w:p w:rsidR="00720870" w:rsidRDefault="00720870" w:rsidP="00720870">
      <w:pPr>
        <w:ind w:left="1080" w:hanging="360"/>
        <w:jc w:val="both"/>
        <w:rPr>
          <w:sz w:val="22"/>
          <w:szCs w:val="22"/>
          <w:u w:val="single"/>
        </w:rPr>
      </w:pPr>
    </w:p>
    <w:p w:rsidR="00720870" w:rsidRDefault="00720870" w:rsidP="00720870">
      <w:pPr>
        <w:pStyle w:val="Tekstpodstawowy"/>
        <w:ind w:left="1080" w:hanging="1080"/>
        <w:jc w:val="both"/>
        <w:rPr>
          <w:b/>
          <w:bCs/>
          <w:sz w:val="22"/>
          <w:szCs w:val="22"/>
        </w:rPr>
      </w:pPr>
      <w:r>
        <w:rPr>
          <w:sz w:val="22"/>
          <w:szCs w:val="22"/>
        </w:rPr>
        <w:tab/>
        <w:t xml:space="preserve">Maksymalna liczba punktów do uzyskania – </w:t>
      </w:r>
      <w:r w:rsidR="00F402A0" w:rsidRPr="00127760">
        <w:rPr>
          <w:b/>
          <w:sz w:val="22"/>
          <w:szCs w:val="22"/>
        </w:rPr>
        <w:t>6</w:t>
      </w:r>
      <w:r w:rsidRPr="00127760">
        <w:rPr>
          <w:b/>
          <w:sz w:val="22"/>
          <w:szCs w:val="22"/>
        </w:rPr>
        <w:t>0</w:t>
      </w:r>
    </w:p>
    <w:p w:rsidR="00720870" w:rsidRDefault="00720870" w:rsidP="00720870">
      <w:pPr>
        <w:jc w:val="both"/>
        <w:rPr>
          <w:bCs/>
          <w:sz w:val="22"/>
          <w:szCs w:val="22"/>
          <w:lang w:val="en-US"/>
        </w:rPr>
      </w:pPr>
      <w:r>
        <w:rPr>
          <w:sz w:val="22"/>
          <w:szCs w:val="22"/>
        </w:rPr>
        <w:t xml:space="preserve">                     </w:t>
      </w:r>
      <w:r>
        <w:rPr>
          <w:sz w:val="22"/>
          <w:szCs w:val="22"/>
        </w:rPr>
        <w:tab/>
      </w:r>
      <w:r>
        <w:rPr>
          <w:bCs/>
          <w:sz w:val="22"/>
          <w:szCs w:val="22"/>
          <w:lang w:val="en-US"/>
        </w:rPr>
        <w:t>C</w:t>
      </w:r>
      <w:r>
        <w:rPr>
          <w:bCs/>
          <w:sz w:val="22"/>
          <w:szCs w:val="22"/>
          <w:vertAlign w:val="subscript"/>
          <w:lang w:val="en-US"/>
        </w:rPr>
        <w:t xml:space="preserve"> min.</w:t>
      </w:r>
    </w:p>
    <w:p w:rsidR="00720870" w:rsidRDefault="00720870" w:rsidP="00720870">
      <w:pPr>
        <w:pStyle w:val="Nagwek5"/>
        <w:spacing w:before="0"/>
        <w:rPr>
          <w:b/>
          <w:color w:val="auto"/>
          <w:sz w:val="22"/>
          <w:szCs w:val="22"/>
          <w:lang w:val="en-US"/>
        </w:rPr>
      </w:pPr>
      <w:r>
        <w:rPr>
          <w:color w:val="auto"/>
          <w:sz w:val="22"/>
          <w:szCs w:val="22"/>
          <w:lang w:val="en-US"/>
        </w:rPr>
        <w:t xml:space="preserve">              C =  ------------  x </w:t>
      </w:r>
      <w:r w:rsidR="00F402A0">
        <w:rPr>
          <w:color w:val="auto"/>
          <w:sz w:val="22"/>
          <w:szCs w:val="22"/>
          <w:lang w:val="en-US"/>
        </w:rPr>
        <w:t>6</w:t>
      </w:r>
      <w:r>
        <w:rPr>
          <w:color w:val="auto"/>
          <w:sz w:val="22"/>
          <w:szCs w:val="22"/>
          <w:lang w:val="en-US"/>
        </w:rPr>
        <w:t xml:space="preserve">0                               </w:t>
      </w:r>
    </w:p>
    <w:p w:rsidR="00720870" w:rsidRDefault="00720870" w:rsidP="00720870">
      <w:pPr>
        <w:jc w:val="both"/>
        <w:rPr>
          <w:bCs/>
          <w:sz w:val="22"/>
          <w:szCs w:val="22"/>
          <w:lang w:val="en-US"/>
        </w:rPr>
      </w:pPr>
      <w:r>
        <w:rPr>
          <w:bCs/>
          <w:sz w:val="22"/>
          <w:szCs w:val="22"/>
          <w:lang w:val="en-US"/>
        </w:rPr>
        <w:t xml:space="preserve">                         C</w:t>
      </w:r>
      <w:r>
        <w:rPr>
          <w:bCs/>
          <w:sz w:val="22"/>
          <w:szCs w:val="22"/>
          <w:vertAlign w:val="subscript"/>
          <w:lang w:val="en-US"/>
        </w:rPr>
        <w:t xml:space="preserve"> bad.</w:t>
      </w:r>
    </w:p>
    <w:p w:rsidR="00720870" w:rsidRDefault="00720870" w:rsidP="00720870">
      <w:pPr>
        <w:spacing w:line="360" w:lineRule="auto"/>
        <w:ind w:left="720" w:firstLine="180"/>
        <w:jc w:val="both"/>
        <w:rPr>
          <w:bCs/>
          <w:sz w:val="22"/>
          <w:szCs w:val="22"/>
        </w:rPr>
      </w:pPr>
      <w:r>
        <w:rPr>
          <w:bCs/>
          <w:sz w:val="22"/>
          <w:szCs w:val="22"/>
        </w:rPr>
        <w:t>gdzie:</w:t>
      </w:r>
    </w:p>
    <w:p w:rsidR="00720870" w:rsidRDefault="00720870" w:rsidP="00720870">
      <w:pPr>
        <w:ind w:left="720" w:hanging="11"/>
        <w:jc w:val="both"/>
        <w:rPr>
          <w:sz w:val="22"/>
          <w:szCs w:val="22"/>
        </w:rPr>
      </w:pPr>
      <w:r>
        <w:rPr>
          <w:sz w:val="22"/>
          <w:szCs w:val="22"/>
        </w:rPr>
        <w:t>C</w:t>
      </w:r>
      <w:r>
        <w:rPr>
          <w:sz w:val="22"/>
          <w:szCs w:val="22"/>
          <w:vertAlign w:val="subscript"/>
        </w:rPr>
        <w:t xml:space="preserve"> min.</w:t>
      </w:r>
      <w:r>
        <w:rPr>
          <w:sz w:val="22"/>
          <w:szCs w:val="22"/>
        </w:rPr>
        <w:t xml:space="preserve"> – cena minimalna spośród wszystkich ważnych ofert</w:t>
      </w:r>
    </w:p>
    <w:p w:rsidR="00720870" w:rsidRDefault="00720870" w:rsidP="00720870">
      <w:pPr>
        <w:ind w:left="720" w:hanging="11"/>
        <w:jc w:val="both"/>
        <w:rPr>
          <w:bCs/>
          <w:sz w:val="22"/>
          <w:szCs w:val="22"/>
        </w:rPr>
      </w:pPr>
      <w:r>
        <w:rPr>
          <w:bCs/>
          <w:sz w:val="22"/>
          <w:szCs w:val="22"/>
        </w:rPr>
        <w:t>C</w:t>
      </w:r>
      <w:r>
        <w:rPr>
          <w:bCs/>
          <w:sz w:val="22"/>
          <w:szCs w:val="22"/>
          <w:vertAlign w:val="subscript"/>
        </w:rPr>
        <w:t xml:space="preserve"> </w:t>
      </w:r>
      <w:proofErr w:type="spellStart"/>
      <w:r>
        <w:rPr>
          <w:bCs/>
          <w:sz w:val="22"/>
          <w:szCs w:val="22"/>
          <w:vertAlign w:val="subscript"/>
        </w:rPr>
        <w:t>bad</w:t>
      </w:r>
      <w:proofErr w:type="spellEnd"/>
      <w:r>
        <w:rPr>
          <w:bCs/>
          <w:sz w:val="22"/>
          <w:szCs w:val="22"/>
          <w:vertAlign w:val="subscript"/>
        </w:rPr>
        <w:t>.</w:t>
      </w:r>
      <w:r>
        <w:rPr>
          <w:bCs/>
          <w:sz w:val="22"/>
          <w:szCs w:val="22"/>
        </w:rPr>
        <w:t xml:space="preserve"> – cena oferty badanej </w:t>
      </w:r>
    </w:p>
    <w:p w:rsidR="00720870" w:rsidRDefault="00720870" w:rsidP="00720870">
      <w:pPr>
        <w:ind w:left="720" w:hanging="11"/>
        <w:jc w:val="both"/>
        <w:rPr>
          <w:bCs/>
          <w:sz w:val="22"/>
          <w:szCs w:val="22"/>
        </w:rPr>
      </w:pPr>
    </w:p>
    <w:p w:rsidR="00D267DB" w:rsidRPr="004477AF" w:rsidRDefault="00720870" w:rsidP="00D267DB">
      <w:pPr>
        <w:ind w:left="426" w:hanging="426"/>
        <w:jc w:val="both"/>
        <w:rPr>
          <w:sz w:val="22"/>
          <w:szCs w:val="22"/>
          <w:u w:val="single"/>
        </w:rPr>
      </w:pPr>
      <w:r>
        <w:rPr>
          <w:sz w:val="22"/>
          <w:szCs w:val="22"/>
        </w:rPr>
        <w:t>3.2. P</w:t>
      </w:r>
      <w:r>
        <w:rPr>
          <w:sz w:val="22"/>
          <w:szCs w:val="22"/>
          <w:u w:val="single"/>
        </w:rPr>
        <w:t xml:space="preserve">unkty za kryterium TERMIN REALIZACJI ZAMÓWIENIA (T) </w:t>
      </w:r>
      <w:r w:rsidR="00D267DB" w:rsidRPr="004477AF">
        <w:rPr>
          <w:sz w:val="22"/>
          <w:szCs w:val="22"/>
          <w:u w:val="single"/>
        </w:rPr>
        <w:t>Zamawiający będzie brał pod uwagę skrócenie terminu za każd</w:t>
      </w:r>
      <w:r w:rsidR="00D267DB">
        <w:rPr>
          <w:sz w:val="22"/>
          <w:szCs w:val="22"/>
          <w:u w:val="single"/>
        </w:rPr>
        <w:t>y</w:t>
      </w:r>
      <w:r w:rsidR="00D267DB" w:rsidRPr="004477AF">
        <w:rPr>
          <w:sz w:val="22"/>
          <w:szCs w:val="22"/>
          <w:u w:val="single"/>
        </w:rPr>
        <w:t xml:space="preserve"> jeden </w:t>
      </w:r>
      <w:r w:rsidR="00D267DB">
        <w:rPr>
          <w:sz w:val="22"/>
          <w:szCs w:val="22"/>
          <w:u w:val="single"/>
        </w:rPr>
        <w:t>dzień</w:t>
      </w:r>
      <w:r w:rsidR="00D267DB" w:rsidRPr="004477AF">
        <w:rPr>
          <w:sz w:val="22"/>
          <w:szCs w:val="22"/>
          <w:u w:val="single"/>
        </w:rPr>
        <w:t xml:space="preserve"> w odniesieniu do maksymalnego 1</w:t>
      </w:r>
      <w:r w:rsidR="00D267DB">
        <w:rPr>
          <w:sz w:val="22"/>
          <w:szCs w:val="22"/>
          <w:u w:val="single"/>
        </w:rPr>
        <w:t>0</w:t>
      </w:r>
      <w:r w:rsidR="00D267DB" w:rsidRPr="004477AF">
        <w:rPr>
          <w:sz w:val="22"/>
          <w:szCs w:val="22"/>
          <w:u w:val="single"/>
        </w:rPr>
        <w:t xml:space="preserve"> </w:t>
      </w:r>
      <w:r w:rsidR="00D267DB">
        <w:rPr>
          <w:sz w:val="22"/>
          <w:szCs w:val="22"/>
          <w:u w:val="single"/>
        </w:rPr>
        <w:t>dniowego</w:t>
      </w:r>
      <w:r w:rsidR="00D267DB" w:rsidRPr="004477AF">
        <w:rPr>
          <w:sz w:val="22"/>
          <w:szCs w:val="22"/>
          <w:u w:val="single"/>
        </w:rPr>
        <w:t xml:space="preserve"> terminu dostawy, w następujący sposób.</w:t>
      </w:r>
    </w:p>
    <w:p w:rsidR="00D267DB" w:rsidRPr="004477AF" w:rsidRDefault="00D267DB" w:rsidP="00D267DB">
      <w:pPr>
        <w:jc w:val="both"/>
        <w:rPr>
          <w:sz w:val="22"/>
          <w:szCs w:val="22"/>
        </w:rPr>
      </w:pPr>
      <w:r>
        <w:rPr>
          <w:sz w:val="22"/>
          <w:szCs w:val="22"/>
        </w:rPr>
        <w:t xml:space="preserve">a) </w:t>
      </w:r>
      <w:r w:rsidRPr="004477AF">
        <w:rPr>
          <w:sz w:val="22"/>
          <w:szCs w:val="22"/>
        </w:rPr>
        <w:t>Termin dostawy 1</w:t>
      </w:r>
      <w:r>
        <w:rPr>
          <w:sz w:val="22"/>
          <w:szCs w:val="22"/>
        </w:rPr>
        <w:t>0</w:t>
      </w:r>
      <w:r w:rsidRPr="004477AF">
        <w:rPr>
          <w:sz w:val="22"/>
          <w:szCs w:val="22"/>
        </w:rPr>
        <w:t xml:space="preserve"> </w:t>
      </w:r>
      <w:r>
        <w:rPr>
          <w:sz w:val="22"/>
          <w:szCs w:val="22"/>
        </w:rPr>
        <w:t>dni</w:t>
      </w:r>
      <w:r w:rsidRPr="004477AF">
        <w:rPr>
          <w:sz w:val="22"/>
          <w:szCs w:val="22"/>
        </w:rPr>
        <w:t xml:space="preserve"> – 0 pkt</w:t>
      </w:r>
    </w:p>
    <w:p w:rsidR="00D267DB" w:rsidRPr="004477AF" w:rsidRDefault="00D267DB" w:rsidP="00D267DB">
      <w:pPr>
        <w:pStyle w:val="Akapitzlist"/>
        <w:numPr>
          <w:ilvl w:val="0"/>
          <w:numId w:val="41"/>
        </w:numPr>
        <w:tabs>
          <w:tab w:val="left" w:pos="284"/>
        </w:tabs>
        <w:ind w:left="0" w:firstLine="0"/>
        <w:jc w:val="both"/>
        <w:rPr>
          <w:sz w:val="22"/>
          <w:szCs w:val="22"/>
        </w:rPr>
      </w:pPr>
      <w:r w:rsidRPr="004477AF">
        <w:rPr>
          <w:sz w:val="22"/>
          <w:szCs w:val="22"/>
        </w:rPr>
        <w:t xml:space="preserve">Termin dostawy </w:t>
      </w:r>
      <w:r>
        <w:rPr>
          <w:sz w:val="22"/>
          <w:szCs w:val="22"/>
        </w:rPr>
        <w:t>9</w:t>
      </w:r>
      <w:r w:rsidRPr="004477AF">
        <w:rPr>
          <w:sz w:val="22"/>
          <w:szCs w:val="22"/>
        </w:rPr>
        <w:t xml:space="preserve"> </w:t>
      </w:r>
      <w:r>
        <w:rPr>
          <w:sz w:val="22"/>
          <w:szCs w:val="22"/>
        </w:rPr>
        <w:t>dni</w:t>
      </w:r>
      <w:r w:rsidRPr="004477AF">
        <w:rPr>
          <w:sz w:val="22"/>
          <w:szCs w:val="22"/>
        </w:rPr>
        <w:t xml:space="preserve"> – 5 pkt</w:t>
      </w:r>
    </w:p>
    <w:p w:rsidR="00D267DB" w:rsidRPr="004477AF" w:rsidRDefault="00D267DB" w:rsidP="00D267DB">
      <w:pPr>
        <w:pStyle w:val="Akapitzlist"/>
        <w:numPr>
          <w:ilvl w:val="0"/>
          <w:numId w:val="41"/>
        </w:numPr>
        <w:tabs>
          <w:tab w:val="left" w:pos="284"/>
        </w:tabs>
        <w:ind w:left="0" w:firstLine="0"/>
        <w:jc w:val="both"/>
        <w:rPr>
          <w:sz w:val="22"/>
          <w:szCs w:val="22"/>
        </w:rPr>
      </w:pPr>
      <w:r w:rsidRPr="004477AF">
        <w:rPr>
          <w:sz w:val="22"/>
          <w:szCs w:val="22"/>
        </w:rPr>
        <w:t xml:space="preserve">Termin dostawy </w:t>
      </w:r>
      <w:r>
        <w:rPr>
          <w:sz w:val="22"/>
          <w:szCs w:val="22"/>
        </w:rPr>
        <w:t>8</w:t>
      </w:r>
      <w:r w:rsidRPr="004477AF">
        <w:rPr>
          <w:sz w:val="22"/>
          <w:szCs w:val="22"/>
        </w:rPr>
        <w:t xml:space="preserve"> </w:t>
      </w:r>
      <w:r>
        <w:rPr>
          <w:sz w:val="22"/>
          <w:szCs w:val="22"/>
        </w:rPr>
        <w:t>dni</w:t>
      </w:r>
      <w:r w:rsidRPr="004477AF">
        <w:rPr>
          <w:sz w:val="22"/>
          <w:szCs w:val="22"/>
        </w:rPr>
        <w:t xml:space="preserve"> – 10 pkt</w:t>
      </w:r>
    </w:p>
    <w:p w:rsidR="00D267DB" w:rsidRPr="004477AF" w:rsidRDefault="00D267DB" w:rsidP="00D267DB">
      <w:pPr>
        <w:pStyle w:val="Akapitzlist"/>
        <w:numPr>
          <w:ilvl w:val="0"/>
          <w:numId w:val="41"/>
        </w:numPr>
        <w:tabs>
          <w:tab w:val="left" w:pos="284"/>
        </w:tabs>
        <w:ind w:left="0" w:firstLine="0"/>
        <w:jc w:val="both"/>
        <w:rPr>
          <w:sz w:val="22"/>
          <w:szCs w:val="22"/>
        </w:rPr>
      </w:pPr>
      <w:r w:rsidRPr="004477AF">
        <w:rPr>
          <w:sz w:val="22"/>
          <w:szCs w:val="22"/>
        </w:rPr>
        <w:t xml:space="preserve">Termin dostawy </w:t>
      </w:r>
      <w:r>
        <w:rPr>
          <w:sz w:val="22"/>
          <w:szCs w:val="22"/>
        </w:rPr>
        <w:t>7</w:t>
      </w:r>
      <w:r w:rsidRPr="004477AF">
        <w:rPr>
          <w:sz w:val="22"/>
          <w:szCs w:val="22"/>
        </w:rPr>
        <w:t xml:space="preserve"> </w:t>
      </w:r>
      <w:r>
        <w:rPr>
          <w:sz w:val="22"/>
          <w:szCs w:val="22"/>
        </w:rPr>
        <w:t>dni</w:t>
      </w:r>
      <w:r w:rsidRPr="004477AF">
        <w:rPr>
          <w:sz w:val="22"/>
          <w:szCs w:val="22"/>
        </w:rPr>
        <w:t xml:space="preserve"> – 15 pkt</w:t>
      </w:r>
    </w:p>
    <w:p w:rsidR="00D267DB" w:rsidRPr="004477AF" w:rsidRDefault="00D267DB" w:rsidP="00D267DB">
      <w:pPr>
        <w:pStyle w:val="Akapitzlist"/>
        <w:numPr>
          <w:ilvl w:val="0"/>
          <w:numId w:val="41"/>
        </w:numPr>
        <w:tabs>
          <w:tab w:val="left" w:pos="284"/>
        </w:tabs>
        <w:ind w:left="0" w:firstLine="0"/>
        <w:jc w:val="both"/>
        <w:rPr>
          <w:sz w:val="22"/>
          <w:szCs w:val="22"/>
        </w:rPr>
      </w:pPr>
      <w:r w:rsidRPr="004477AF">
        <w:rPr>
          <w:sz w:val="22"/>
          <w:szCs w:val="22"/>
        </w:rPr>
        <w:lastRenderedPageBreak/>
        <w:t xml:space="preserve">Termin dostawy </w:t>
      </w:r>
      <w:r>
        <w:rPr>
          <w:sz w:val="22"/>
          <w:szCs w:val="22"/>
        </w:rPr>
        <w:t>6</w:t>
      </w:r>
      <w:r w:rsidRPr="004477AF">
        <w:rPr>
          <w:sz w:val="22"/>
          <w:szCs w:val="22"/>
        </w:rPr>
        <w:t xml:space="preserve"> </w:t>
      </w:r>
      <w:r>
        <w:rPr>
          <w:sz w:val="22"/>
          <w:szCs w:val="22"/>
        </w:rPr>
        <w:t>dni</w:t>
      </w:r>
      <w:r w:rsidRPr="004477AF">
        <w:rPr>
          <w:sz w:val="22"/>
          <w:szCs w:val="22"/>
        </w:rPr>
        <w:t xml:space="preserve"> i krótszy – 20 pkt</w:t>
      </w:r>
    </w:p>
    <w:p w:rsidR="00720870" w:rsidRDefault="00720870" w:rsidP="007D5278">
      <w:pPr>
        <w:ind w:left="426"/>
        <w:jc w:val="both"/>
        <w:rPr>
          <w:sz w:val="22"/>
          <w:szCs w:val="22"/>
          <w:u w:val="single"/>
        </w:rPr>
      </w:pPr>
    </w:p>
    <w:p w:rsidR="00720870" w:rsidRDefault="00720870" w:rsidP="00720870">
      <w:pPr>
        <w:ind w:left="426" w:hanging="426"/>
        <w:jc w:val="both"/>
        <w:rPr>
          <w:sz w:val="22"/>
          <w:szCs w:val="22"/>
          <w:u w:val="single"/>
        </w:rPr>
      </w:pPr>
    </w:p>
    <w:p w:rsidR="00720870" w:rsidRDefault="00720870" w:rsidP="00D267DB">
      <w:pPr>
        <w:ind w:left="1080" w:hanging="796"/>
        <w:jc w:val="both"/>
        <w:rPr>
          <w:bCs/>
          <w:sz w:val="22"/>
          <w:szCs w:val="22"/>
        </w:rPr>
      </w:pPr>
      <w:r>
        <w:rPr>
          <w:sz w:val="22"/>
          <w:szCs w:val="22"/>
        </w:rPr>
        <w:t xml:space="preserve">Maksymalna liczba punktów do uzyskania – </w:t>
      </w:r>
      <w:r w:rsidRPr="00127760">
        <w:rPr>
          <w:b/>
          <w:sz w:val="22"/>
          <w:szCs w:val="22"/>
        </w:rPr>
        <w:t>20</w:t>
      </w:r>
    </w:p>
    <w:p w:rsidR="00720870" w:rsidRDefault="00720870" w:rsidP="00D267DB">
      <w:pPr>
        <w:ind w:hanging="796"/>
        <w:jc w:val="both"/>
        <w:rPr>
          <w:bCs/>
          <w:sz w:val="22"/>
          <w:szCs w:val="22"/>
          <w:lang w:val="en-US"/>
        </w:rPr>
      </w:pPr>
      <w:r>
        <w:rPr>
          <w:sz w:val="22"/>
          <w:szCs w:val="22"/>
        </w:rPr>
        <w:t xml:space="preserve">                     </w:t>
      </w:r>
      <w:r>
        <w:rPr>
          <w:sz w:val="22"/>
          <w:szCs w:val="22"/>
        </w:rPr>
        <w:tab/>
      </w:r>
      <w:r>
        <w:rPr>
          <w:bCs/>
          <w:sz w:val="22"/>
          <w:szCs w:val="22"/>
          <w:lang w:val="en-US"/>
        </w:rPr>
        <w:t>T</w:t>
      </w:r>
      <w:r>
        <w:rPr>
          <w:bCs/>
          <w:sz w:val="22"/>
          <w:szCs w:val="22"/>
          <w:vertAlign w:val="subscript"/>
          <w:lang w:val="en-US"/>
        </w:rPr>
        <w:t xml:space="preserve"> min.</w:t>
      </w:r>
    </w:p>
    <w:p w:rsidR="00720870" w:rsidRDefault="00720870" w:rsidP="00D267DB">
      <w:pPr>
        <w:keepNext/>
        <w:keepLines/>
        <w:ind w:hanging="796"/>
        <w:outlineLvl w:val="4"/>
        <w:rPr>
          <w:rFonts w:asciiTheme="majorHAnsi" w:eastAsiaTheme="majorEastAsia" w:hAnsiTheme="majorHAnsi" w:cstheme="majorBidi"/>
          <w:b/>
          <w:sz w:val="22"/>
          <w:szCs w:val="22"/>
          <w:lang w:val="en-US"/>
        </w:rPr>
      </w:pPr>
      <w:r>
        <w:rPr>
          <w:rFonts w:asciiTheme="majorHAnsi" w:eastAsiaTheme="majorEastAsia" w:hAnsiTheme="majorHAnsi" w:cstheme="majorBidi"/>
          <w:sz w:val="22"/>
          <w:szCs w:val="22"/>
          <w:lang w:val="en-US"/>
        </w:rPr>
        <w:t xml:space="preserve">              T =  ------------  x 20                               </w:t>
      </w:r>
    </w:p>
    <w:p w:rsidR="00720870" w:rsidRDefault="00720870" w:rsidP="00D267DB">
      <w:pPr>
        <w:ind w:hanging="796"/>
        <w:jc w:val="both"/>
        <w:rPr>
          <w:bCs/>
          <w:sz w:val="22"/>
          <w:szCs w:val="22"/>
          <w:lang w:val="en-US"/>
        </w:rPr>
      </w:pPr>
      <w:r>
        <w:rPr>
          <w:bCs/>
          <w:sz w:val="22"/>
          <w:szCs w:val="22"/>
          <w:lang w:val="en-US"/>
        </w:rPr>
        <w:t xml:space="preserve">                         T </w:t>
      </w:r>
      <w:r>
        <w:rPr>
          <w:bCs/>
          <w:sz w:val="22"/>
          <w:szCs w:val="22"/>
          <w:vertAlign w:val="subscript"/>
          <w:lang w:val="en-US"/>
        </w:rPr>
        <w:t xml:space="preserve"> bad.</w:t>
      </w:r>
    </w:p>
    <w:p w:rsidR="00720870" w:rsidRDefault="00720870" w:rsidP="00D267DB">
      <w:pPr>
        <w:spacing w:line="360" w:lineRule="auto"/>
        <w:ind w:left="720" w:hanging="796"/>
        <w:jc w:val="both"/>
        <w:rPr>
          <w:bCs/>
          <w:sz w:val="22"/>
          <w:szCs w:val="22"/>
        </w:rPr>
      </w:pPr>
      <w:r>
        <w:rPr>
          <w:bCs/>
          <w:sz w:val="22"/>
          <w:szCs w:val="22"/>
        </w:rPr>
        <w:t>gdzie:</w:t>
      </w:r>
    </w:p>
    <w:p w:rsidR="00720870" w:rsidRDefault="00720870" w:rsidP="00D267DB">
      <w:pPr>
        <w:ind w:left="720" w:hanging="796"/>
        <w:jc w:val="both"/>
        <w:rPr>
          <w:sz w:val="22"/>
          <w:szCs w:val="22"/>
        </w:rPr>
      </w:pPr>
      <w:r>
        <w:rPr>
          <w:sz w:val="22"/>
          <w:szCs w:val="22"/>
        </w:rPr>
        <w:t>T</w:t>
      </w:r>
      <w:r>
        <w:rPr>
          <w:sz w:val="22"/>
          <w:szCs w:val="22"/>
          <w:vertAlign w:val="subscript"/>
        </w:rPr>
        <w:t xml:space="preserve"> min.</w:t>
      </w:r>
      <w:r>
        <w:rPr>
          <w:sz w:val="22"/>
          <w:szCs w:val="22"/>
        </w:rPr>
        <w:t xml:space="preserve"> – najkrótszy termin realizacji spośród wszystkich ważnych ofert</w:t>
      </w:r>
    </w:p>
    <w:p w:rsidR="00720870" w:rsidRDefault="00720870" w:rsidP="00D267DB">
      <w:pPr>
        <w:ind w:left="720" w:hanging="796"/>
        <w:jc w:val="both"/>
        <w:rPr>
          <w:bCs/>
          <w:sz w:val="22"/>
          <w:szCs w:val="22"/>
        </w:rPr>
      </w:pPr>
      <w:r>
        <w:rPr>
          <w:bCs/>
          <w:sz w:val="22"/>
          <w:szCs w:val="22"/>
        </w:rPr>
        <w:t>T</w:t>
      </w:r>
      <w:r>
        <w:rPr>
          <w:bCs/>
          <w:sz w:val="22"/>
          <w:szCs w:val="22"/>
          <w:vertAlign w:val="subscript"/>
        </w:rPr>
        <w:t xml:space="preserve"> </w:t>
      </w:r>
      <w:proofErr w:type="spellStart"/>
      <w:r>
        <w:rPr>
          <w:bCs/>
          <w:sz w:val="22"/>
          <w:szCs w:val="22"/>
          <w:vertAlign w:val="subscript"/>
        </w:rPr>
        <w:t>bad</w:t>
      </w:r>
      <w:proofErr w:type="spellEnd"/>
      <w:r>
        <w:rPr>
          <w:bCs/>
          <w:sz w:val="22"/>
          <w:szCs w:val="22"/>
          <w:vertAlign w:val="subscript"/>
        </w:rPr>
        <w:t>.</w:t>
      </w:r>
      <w:r>
        <w:rPr>
          <w:bCs/>
          <w:sz w:val="22"/>
          <w:szCs w:val="22"/>
        </w:rPr>
        <w:t xml:space="preserve"> – termin realizacji  oferty badanej </w:t>
      </w:r>
    </w:p>
    <w:p w:rsidR="00720870" w:rsidRDefault="00720870" w:rsidP="00D267DB">
      <w:pPr>
        <w:ind w:left="709" w:hanging="796"/>
        <w:rPr>
          <w:b/>
          <w:sz w:val="22"/>
          <w:szCs w:val="22"/>
          <w:u w:val="single"/>
        </w:rPr>
      </w:pPr>
      <w:r>
        <w:rPr>
          <w:b/>
          <w:sz w:val="22"/>
          <w:szCs w:val="22"/>
          <w:u w:val="single"/>
        </w:rPr>
        <w:t>Wykonawcy zobowiązani są podać w formularzu ofertowym termin dostawy w dniach.</w:t>
      </w:r>
    </w:p>
    <w:p w:rsidR="00F402A0" w:rsidRDefault="00F402A0" w:rsidP="00D267DB">
      <w:pPr>
        <w:ind w:left="709" w:hanging="796"/>
        <w:rPr>
          <w:b/>
          <w:sz w:val="22"/>
          <w:szCs w:val="22"/>
          <w:u w:val="single"/>
        </w:rPr>
      </w:pPr>
    </w:p>
    <w:p w:rsidR="00F402A0" w:rsidRDefault="00F402A0" w:rsidP="00F402A0">
      <w:pPr>
        <w:ind w:left="284" w:hanging="284"/>
        <w:jc w:val="both"/>
        <w:rPr>
          <w:sz w:val="22"/>
          <w:szCs w:val="22"/>
        </w:rPr>
      </w:pPr>
      <w:r w:rsidRPr="00F402A0">
        <w:rPr>
          <w:sz w:val="22"/>
          <w:szCs w:val="22"/>
        </w:rPr>
        <w:t>3.</w:t>
      </w:r>
      <w:r>
        <w:rPr>
          <w:sz w:val="22"/>
          <w:szCs w:val="22"/>
        </w:rPr>
        <w:t>3</w:t>
      </w:r>
      <w:r w:rsidRPr="00F402A0">
        <w:rPr>
          <w:sz w:val="22"/>
          <w:szCs w:val="22"/>
        </w:rPr>
        <w:t xml:space="preserve">. Punkty za kryterium TERMIN </w:t>
      </w:r>
      <w:r>
        <w:rPr>
          <w:sz w:val="22"/>
          <w:szCs w:val="22"/>
        </w:rPr>
        <w:t>GWARANCJI</w:t>
      </w:r>
      <w:r w:rsidRPr="00F402A0">
        <w:rPr>
          <w:sz w:val="22"/>
          <w:szCs w:val="22"/>
        </w:rPr>
        <w:t xml:space="preserve"> (</w:t>
      </w:r>
      <w:r>
        <w:rPr>
          <w:sz w:val="22"/>
          <w:szCs w:val="22"/>
        </w:rPr>
        <w:t>G</w:t>
      </w:r>
      <w:r w:rsidRPr="00F402A0">
        <w:rPr>
          <w:sz w:val="22"/>
          <w:szCs w:val="22"/>
        </w:rPr>
        <w:t xml:space="preserve">) Zamawiający będzie brał pod uwagę </w:t>
      </w:r>
      <w:r>
        <w:rPr>
          <w:sz w:val="22"/>
          <w:szCs w:val="22"/>
        </w:rPr>
        <w:t>najdłuższy okres gwarancji</w:t>
      </w:r>
      <w:r w:rsidRPr="00F402A0">
        <w:rPr>
          <w:sz w:val="22"/>
          <w:szCs w:val="22"/>
        </w:rPr>
        <w:t>, w następujący sposób.</w:t>
      </w:r>
    </w:p>
    <w:p w:rsidR="00F402A0" w:rsidRPr="00F402A0" w:rsidRDefault="00F402A0" w:rsidP="00F402A0">
      <w:pPr>
        <w:ind w:left="284" w:hanging="284"/>
        <w:jc w:val="both"/>
        <w:rPr>
          <w:sz w:val="22"/>
          <w:szCs w:val="22"/>
        </w:rPr>
      </w:pPr>
    </w:p>
    <w:p w:rsidR="00F402A0" w:rsidRPr="00F402A0" w:rsidRDefault="00F402A0" w:rsidP="00F402A0">
      <w:pPr>
        <w:ind w:left="284" w:hanging="284"/>
        <w:jc w:val="both"/>
        <w:rPr>
          <w:sz w:val="22"/>
          <w:szCs w:val="22"/>
        </w:rPr>
      </w:pPr>
      <w:r w:rsidRPr="00F402A0">
        <w:rPr>
          <w:sz w:val="22"/>
          <w:szCs w:val="22"/>
        </w:rPr>
        <w:t xml:space="preserve">a) </w:t>
      </w:r>
      <w:r>
        <w:rPr>
          <w:sz w:val="22"/>
          <w:szCs w:val="22"/>
        </w:rPr>
        <w:t xml:space="preserve"> Okres</w:t>
      </w:r>
      <w:r w:rsidRPr="00F402A0">
        <w:rPr>
          <w:sz w:val="22"/>
          <w:szCs w:val="22"/>
        </w:rPr>
        <w:t xml:space="preserve"> </w:t>
      </w:r>
      <w:r>
        <w:rPr>
          <w:sz w:val="22"/>
          <w:szCs w:val="22"/>
        </w:rPr>
        <w:t>gwarancji</w:t>
      </w:r>
      <w:r w:rsidRPr="00F402A0">
        <w:rPr>
          <w:sz w:val="22"/>
          <w:szCs w:val="22"/>
        </w:rPr>
        <w:t xml:space="preserve"> </w:t>
      </w:r>
      <w:r>
        <w:rPr>
          <w:sz w:val="22"/>
          <w:szCs w:val="22"/>
        </w:rPr>
        <w:t>12</w:t>
      </w:r>
      <w:r w:rsidRPr="00F402A0">
        <w:rPr>
          <w:sz w:val="22"/>
          <w:szCs w:val="22"/>
        </w:rPr>
        <w:t xml:space="preserve"> </w:t>
      </w:r>
      <w:r>
        <w:rPr>
          <w:sz w:val="22"/>
          <w:szCs w:val="22"/>
        </w:rPr>
        <w:t>miesięcy</w:t>
      </w:r>
      <w:r w:rsidRPr="00F402A0">
        <w:rPr>
          <w:sz w:val="22"/>
          <w:szCs w:val="22"/>
        </w:rPr>
        <w:t xml:space="preserve"> – 0 pkt</w:t>
      </w:r>
    </w:p>
    <w:p w:rsidR="00F402A0" w:rsidRPr="00F402A0" w:rsidRDefault="00F402A0" w:rsidP="00F402A0">
      <w:pPr>
        <w:ind w:left="284" w:hanging="284"/>
        <w:jc w:val="both"/>
        <w:rPr>
          <w:sz w:val="22"/>
          <w:szCs w:val="22"/>
        </w:rPr>
      </w:pPr>
      <w:r w:rsidRPr="00F402A0">
        <w:rPr>
          <w:sz w:val="22"/>
          <w:szCs w:val="22"/>
        </w:rPr>
        <w:t>b)</w:t>
      </w:r>
      <w:r w:rsidRPr="00F402A0">
        <w:rPr>
          <w:sz w:val="22"/>
          <w:szCs w:val="22"/>
        </w:rPr>
        <w:tab/>
      </w:r>
      <w:r>
        <w:rPr>
          <w:sz w:val="22"/>
          <w:szCs w:val="22"/>
        </w:rPr>
        <w:t>Okres gwarancji 24 miesiące</w:t>
      </w:r>
      <w:r w:rsidRPr="00F402A0">
        <w:rPr>
          <w:sz w:val="22"/>
          <w:szCs w:val="22"/>
        </w:rPr>
        <w:t xml:space="preserve"> – </w:t>
      </w:r>
      <w:r>
        <w:rPr>
          <w:sz w:val="22"/>
          <w:szCs w:val="22"/>
        </w:rPr>
        <w:t>10</w:t>
      </w:r>
      <w:r w:rsidRPr="00F402A0">
        <w:rPr>
          <w:sz w:val="22"/>
          <w:szCs w:val="22"/>
        </w:rPr>
        <w:t xml:space="preserve"> pkt</w:t>
      </w:r>
    </w:p>
    <w:p w:rsidR="00F402A0" w:rsidRDefault="00F402A0" w:rsidP="00F402A0">
      <w:pPr>
        <w:ind w:left="284" w:hanging="284"/>
        <w:jc w:val="both"/>
        <w:rPr>
          <w:sz w:val="22"/>
          <w:szCs w:val="22"/>
        </w:rPr>
      </w:pPr>
      <w:r w:rsidRPr="00F402A0">
        <w:rPr>
          <w:sz w:val="22"/>
          <w:szCs w:val="22"/>
        </w:rPr>
        <w:t>c)</w:t>
      </w:r>
      <w:r w:rsidRPr="00F402A0">
        <w:rPr>
          <w:sz w:val="22"/>
          <w:szCs w:val="22"/>
        </w:rPr>
        <w:tab/>
      </w:r>
      <w:r>
        <w:rPr>
          <w:sz w:val="22"/>
          <w:szCs w:val="22"/>
        </w:rPr>
        <w:t>Okres gwarancji</w:t>
      </w:r>
      <w:r w:rsidRPr="00F402A0">
        <w:rPr>
          <w:sz w:val="22"/>
          <w:szCs w:val="22"/>
        </w:rPr>
        <w:t xml:space="preserve"> </w:t>
      </w:r>
      <w:r>
        <w:rPr>
          <w:sz w:val="22"/>
          <w:szCs w:val="22"/>
        </w:rPr>
        <w:t>36 miesięcy</w:t>
      </w:r>
      <w:r w:rsidRPr="00F402A0">
        <w:rPr>
          <w:sz w:val="22"/>
          <w:szCs w:val="22"/>
        </w:rPr>
        <w:t xml:space="preserve"> i </w:t>
      </w:r>
      <w:r>
        <w:rPr>
          <w:sz w:val="22"/>
          <w:szCs w:val="22"/>
        </w:rPr>
        <w:t>dłuższy</w:t>
      </w:r>
      <w:r w:rsidRPr="00F402A0">
        <w:rPr>
          <w:sz w:val="22"/>
          <w:szCs w:val="22"/>
        </w:rPr>
        <w:t xml:space="preserve"> – 20 pkt</w:t>
      </w:r>
    </w:p>
    <w:p w:rsidR="00127760" w:rsidRPr="00F402A0" w:rsidRDefault="00127760" w:rsidP="00F402A0">
      <w:pPr>
        <w:ind w:left="284" w:hanging="284"/>
        <w:jc w:val="both"/>
        <w:rPr>
          <w:sz w:val="22"/>
          <w:szCs w:val="22"/>
        </w:rPr>
      </w:pPr>
    </w:p>
    <w:p w:rsidR="00127760" w:rsidRDefault="00127760" w:rsidP="00127760">
      <w:pPr>
        <w:ind w:left="1080" w:hanging="1080"/>
        <w:jc w:val="both"/>
        <w:rPr>
          <w:bCs/>
          <w:sz w:val="22"/>
          <w:szCs w:val="22"/>
        </w:rPr>
      </w:pPr>
      <w:r>
        <w:rPr>
          <w:sz w:val="22"/>
          <w:szCs w:val="22"/>
        </w:rPr>
        <w:t xml:space="preserve">Maksymalna liczba punktów do uzyskania – </w:t>
      </w:r>
      <w:r w:rsidRPr="00127760">
        <w:rPr>
          <w:b/>
          <w:sz w:val="22"/>
          <w:szCs w:val="22"/>
        </w:rPr>
        <w:t>20</w:t>
      </w:r>
    </w:p>
    <w:p w:rsidR="00F402A0" w:rsidRPr="00F402A0" w:rsidRDefault="00F402A0" w:rsidP="00F402A0">
      <w:pPr>
        <w:ind w:left="284" w:hanging="284"/>
        <w:jc w:val="both"/>
        <w:rPr>
          <w:sz w:val="22"/>
          <w:szCs w:val="22"/>
        </w:rPr>
      </w:pPr>
    </w:p>
    <w:p w:rsidR="00F402A0" w:rsidRDefault="00F402A0" w:rsidP="00F402A0">
      <w:pPr>
        <w:ind w:left="709" w:hanging="796"/>
        <w:rPr>
          <w:b/>
          <w:sz w:val="22"/>
          <w:szCs w:val="22"/>
          <w:u w:val="single"/>
        </w:rPr>
      </w:pPr>
      <w:r>
        <w:rPr>
          <w:b/>
          <w:sz w:val="22"/>
          <w:szCs w:val="22"/>
          <w:u w:val="single"/>
        </w:rPr>
        <w:t>Wykonawcy zobowiązani są podać w formularzu ofertowym termin gwarancji w miesiącach.</w:t>
      </w:r>
    </w:p>
    <w:p w:rsidR="00F402A0" w:rsidRDefault="00F402A0" w:rsidP="00F402A0">
      <w:pPr>
        <w:ind w:left="709" w:hanging="796"/>
        <w:rPr>
          <w:b/>
          <w:sz w:val="22"/>
          <w:szCs w:val="22"/>
          <w:u w:val="single"/>
        </w:rPr>
      </w:pPr>
    </w:p>
    <w:p w:rsidR="00720870" w:rsidRDefault="00720870" w:rsidP="00720870">
      <w:pPr>
        <w:ind w:left="284" w:hanging="284"/>
        <w:jc w:val="both"/>
        <w:rPr>
          <w:b/>
          <w:sz w:val="22"/>
          <w:szCs w:val="22"/>
          <w:u w:val="single"/>
        </w:rPr>
      </w:pPr>
      <w:r>
        <w:rPr>
          <w:sz w:val="22"/>
          <w:szCs w:val="22"/>
        </w:rPr>
        <w:t xml:space="preserve">4.  Zamawiający udzieli zamówienia Wykonawcy, którego oferta odpowiada wszystkim wymaganiom określonym w niniejszej SIWZ i została oceniona jako najkorzystniejsza oparciu o podane kryteria oceny ofert. </w:t>
      </w:r>
    </w:p>
    <w:p w:rsidR="00720870" w:rsidRDefault="00720870" w:rsidP="00720870">
      <w:pPr>
        <w:ind w:left="284" w:hanging="284"/>
        <w:jc w:val="both"/>
        <w:rPr>
          <w:b/>
          <w:sz w:val="22"/>
          <w:szCs w:val="22"/>
          <w:u w:val="single"/>
        </w:rPr>
      </w:pPr>
      <w:r>
        <w:rPr>
          <w:sz w:val="22"/>
          <w:szCs w:val="22"/>
        </w:rPr>
        <w:t>5. 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20870" w:rsidRDefault="00720870" w:rsidP="00720870">
      <w:pPr>
        <w:ind w:left="567"/>
        <w:jc w:val="both"/>
        <w:rPr>
          <w:color w:val="FF0000"/>
          <w:sz w:val="22"/>
          <w:szCs w:val="22"/>
        </w:rPr>
      </w:pPr>
    </w:p>
    <w:p w:rsidR="00720870" w:rsidRDefault="00720870" w:rsidP="00720870">
      <w:pPr>
        <w:ind w:left="708" w:hanging="708"/>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720870" w:rsidRDefault="00720870" w:rsidP="00720870">
      <w:pPr>
        <w:ind w:left="567" w:hanging="567"/>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720870" w:rsidRDefault="00720870" w:rsidP="00720870">
      <w:pPr>
        <w:pStyle w:val="lit"/>
        <w:spacing w:before="0" w:after="0"/>
        <w:ind w:left="1009" w:hanging="442"/>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720870" w:rsidRDefault="00720870" w:rsidP="00720870">
      <w:pPr>
        <w:pStyle w:val="lit"/>
        <w:spacing w:before="0" w:after="0"/>
        <w:ind w:left="993" w:hanging="426"/>
        <w:rPr>
          <w:sz w:val="22"/>
          <w:szCs w:val="22"/>
        </w:rPr>
      </w:pPr>
      <w:r>
        <w:rPr>
          <w:sz w:val="22"/>
          <w:szCs w:val="22"/>
        </w:rPr>
        <w:t>2)</w:t>
      </w:r>
      <w:r>
        <w:rPr>
          <w:sz w:val="22"/>
          <w:szCs w:val="22"/>
        </w:rPr>
        <w:tab/>
        <w:t>Wykonawcach, których oferty zostały odrzucone, podając uzasadnienie faktyczne i prawne;</w:t>
      </w:r>
    </w:p>
    <w:p w:rsidR="00720870" w:rsidRDefault="00720870" w:rsidP="00720870">
      <w:pPr>
        <w:pStyle w:val="lit"/>
        <w:spacing w:before="0" w:after="0"/>
        <w:ind w:left="993" w:hanging="426"/>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720870" w:rsidRDefault="00720870" w:rsidP="00720870">
      <w:pPr>
        <w:pStyle w:val="pkt"/>
        <w:spacing w:before="0" w:after="0"/>
        <w:ind w:left="993" w:hanging="426"/>
        <w:rPr>
          <w:sz w:val="22"/>
        </w:rPr>
      </w:pPr>
      <w:r>
        <w:rPr>
          <w:sz w:val="22"/>
        </w:rPr>
        <w:t>4)</w:t>
      </w:r>
      <w:r>
        <w:rPr>
          <w:sz w:val="22"/>
        </w:rPr>
        <w:tab/>
        <w:t xml:space="preserve">terminie, określonym zgodnie z art. 94 </w:t>
      </w:r>
      <w:proofErr w:type="spellStart"/>
      <w:r>
        <w:rPr>
          <w:sz w:val="22"/>
        </w:rPr>
        <w:t>Pzp</w:t>
      </w:r>
      <w:proofErr w:type="spellEnd"/>
      <w:r>
        <w:rPr>
          <w:sz w:val="22"/>
        </w:rPr>
        <w:t>, po którego upływie umowa w sprawie zamówienia publicznego może być zawarta.</w:t>
      </w:r>
    </w:p>
    <w:p w:rsidR="00720870" w:rsidRDefault="00720870" w:rsidP="00720870">
      <w:pPr>
        <w:ind w:left="567" w:hanging="567"/>
        <w:jc w:val="both"/>
        <w:rPr>
          <w:sz w:val="22"/>
          <w:szCs w:val="22"/>
        </w:rPr>
      </w:pPr>
      <w:r>
        <w:rPr>
          <w:sz w:val="22"/>
          <w:szCs w:val="22"/>
        </w:rPr>
        <w:t>2.</w:t>
      </w:r>
      <w:r>
        <w:rPr>
          <w:sz w:val="22"/>
          <w:szCs w:val="22"/>
        </w:rPr>
        <w:tab/>
        <w:t>Niezwłocznie po wyborze najkorzystniejszej oferty Zamawiający zamieści informacje, o których mowa w ust. 1, na stronie internetowej oraz w miejscu publicznie dostępnym w swojej siedzibie.</w:t>
      </w:r>
    </w:p>
    <w:p w:rsidR="00720870" w:rsidRDefault="00720870" w:rsidP="00720870">
      <w:pPr>
        <w:ind w:left="567" w:hanging="567"/>
        <w:jc w:val="both"/>
        <w:rPr>
          <w:sz w:val="22"/>
          <w:szCs w:val="22"/>
        </w:rPr>
      </w:pPr>
      <w:r>
        <w:rPr>
          <w:sz w:val="22"/>
          <w:szCs w:val="22"/>
        </w:rPr>
        <w:lastRenderedPageBreak/>
        <w:t>3.</w:t>
      </w:r>
      <w:r>
        <w:rPr>
          <w:sz w:val="22"/>
          <w:szCs w:val="22"/>
        </w:rPr>
        <w:tab/>
        <w:t xml:space="preserve">Jeżeli została wybrana oferta Wykonawców, o których mowa w art. 23 </w:t>
      </w:r>
      <w:proofErr w:type="spellStart"/>
      <w:r>
        <w:rPr>
          <w:sz w:val="22"/>
          <w:szCs w:val="22"/>
        </w:rPr>
        <w:t>Pzp</w:t>
      </w:r>
      <w:proofErr w:type="spellEnd"/>
      <w:r>
        <w:rPr>
          <w:sz w:val="22"/>
          <w:szCs w:val="22"/>
        </w:rPr>
        <w:t>, to przed zawarciem umowy Zamawiający żąda przedłożenia umowy regulującej wzajemną współpracę tych wykonawców.</w:t>
      </w:r>
    </w:p>
    <w:p w:rsidR="00720870" w:rsidRDefault="00720870" w:rsidP="00720870">
      <w:pPr>
        <w:ind w:left="567" w:hanging="567"/>
        <w:jc w:val="both"/>
        <w:rPr>
          <w:sz w:val="22"/>
          <w:szCs w:val="22"/>
        </w:rPr>
      </w:pPr>
      <w:r>
        <w:rPr>
          <w:sz w:val="22"/>
          <w:szCs w:val="22"/>
        </w:rPr>
        <w:t>4.</w:t>
      </w:r>
      <w:r>
        <w:rPr>
          <w:sz w:val="22"/>
          <w:szCs w:val="22"/>
        </w:rPr>
        <w:tab/>
        <w:t xml:space="preserve">Zamawiający zawrze umowę w sprawie zamówienia publicznego w terminie określonym w art. 94 </w:t>
      </w:r>
      <w:proofErr w:type="spellStart"/>
      <w:r>
        <w:rPr>
          <w:sz w:val="22"/>
          <w:szCs w:val="22"/>
        </w:rPr>
        <w:t>Pzp</w:t>
      </w:r>
      <w:proofErr w:type="spellEnd"/>
      <w:r>
        <w:rPr>
          <w:sz w:val="22"/>
          <w:szCs w:val="22"/>
        </w:rPr>
        <w:t>. Zawarcie umowy nastąpi wg wzoru umowy zamawiającego (</w:t>
      </w:r>
      <w:r>
        <w:rPr>
          <w:b/>
          <w:i/>
          <w:sz w:val="22"/>
          <w:szCs w:val="22"/>
        </w:rPr>
        <w:t>Załącznik Nr 7 SIWZ</w:t>
      </w:r>
      <w:r>
        <w:rPr>
          <w:sz w:val="22"/>
          <w:szCs w:val="22"/>
        </w:rPr>
        <w:t xml:space="preserve">). Przyjęcie niniejszych postanowień umowy stanowi jeden z istotnych warunków przyjęcia oferty. </w:t>
      </w:r>
    </w:p>
    <w:p w:rsidR="00720870" w:rsidRDefault="00720870" w:rsidP="00720870">
      <w:pPr>
        <w:ind w:left="567" w:hanging="567"/>
        <w:jc w:val="both"/>
        <w:rPr>
          <w:sz w:val="22"/>
          <w:szCs w:val="22"/>
        </w:rPr>
      </w:pPr>
      <w:r>
        <w:rPr>
          <w:sz w:val="22"/>
          <w:szCs w:val="22"/>
        </w:rPr>
        <w:t>5.</w:t>
      </w:r>
      <w:r>
        <w:rPr>
          <w:sz w:val="22"/>
          <w:szCs w:val="22"/>
        </w:rPr>
        <w:tab/>
        <w:t xml:space="preserve">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w:t>
      </w:r>
      <w:proofErr w:type="spellStart"/>
      <w:r>
        <w:rPr>
          <w:sz w:val="22"/>
          <w:szCs w:val="22"/>
        </w:rPr>
        <w:t>Pzp</w:t>
      </w:r>
      <w:proofErr w:type="spellEnd"/>
      <w:r>
        <w:rPr>
          <w:sz w:val="22"/>
          <w:szCs w:val="22"/>
        </w:rPr>
        <w:t>.</w:t>
      </w:r>
    </w:p>
    <w:p w:rsidR="00720870" w:rsidRDefault="00720870" w:rsidP="00720870">
      <w:pPr>
        <w:ind w:left="567" w:hanging="567"/>
        <w:jc w:val="both"/>
        <w:rPr>
          <w:sz w:val="22"/>
          <w:szCs w:val="22"/>
        </w:rPr>
      </w:pPr>
      <w:r>
        <w:rPr>
          <w:sz w:val="22"/>
          <w:szCs w:val="22"/>
        </w:rPr>
        <w:t>6.</w:t>
      </w:r>
      <w:r>
        <w:rPr>
          <w:sz w:val="22"/>
          <w:szCs w:val="22"/>
        </w:rPr>
        <w:tab/>
        <w:t>Zamawiający niezwłocznie po zawarciu umowy w sprawie zamówienia publicznego zamieści ogłoszenie o udzieleniu zamówienia w Biuletynie Zamówień Publicznych.</w:t>
      </w:r>
    </w:p>
    <w:p w:rsidR="00720870" w:rsidRDefault="00720870" w:rsidP="00720870">
      <w:pPr>
        <w:ind w:left="567" w:hanging="567"/>
        <w:jc w:val="both"/>
        <w:rPr>
          <w:sz w:val="22"/>
          <w:szCs w:val="22"/>
        </w:rPr>
      </w:pPr>
    </w:p>
    <w:p w:rsidR="00720870" w:rsidRDefault="00720870" w:rsidP="00720870">
      <w:pPr>
        <w:jc w:val="both"/>
        <w:rPr>
          <w:b/>
          <w:sz w:val="22"/>
          <w:szCs w:val="22"/>
        </w:rPr>
      </w:pPr>
      <w:r>
        <w:rPr>
          <w:b/>
          <w:sz w:val="22"/>
          <w:szCs w:val="22"/>
        </w:rPr>
        <w:t xml:space="preserve">XVI. Wymagania dotyczące zabezpieczenia należytego wykonania umowy </w:t>
      </w:r>
    </w:p>
    <w:p w:rsidR="00720870" w:rsidRDefault="00720870" w:rsidP="00720870">
      <w:pPr>
        <w:tabs>
          <w:tab w:val="left" w:pos="0"/>
        </w:tabs>
        <w:jc w:val="both"/>
        <w:rPr>
          <w:sz w:val="22"/>
          <w:szCs w:val="22"/>
        </w:rPr>
      </w:pPr>
      <w:r>
        <w:rPr>
          <w:sz w:val="22"/>
          <w:szCs w:val="22"/>
        </w:rPr>
        <w:t xml:space="preserve">Zamawiający nie żąda wniesienia zabezpieczenia należytego wykonania umowy. </w:t>
      </w:r>
    </w:p>
    <w:p w:rsidR="00720870" w:rsidRDefault="00720870" w:rsidP="00720870">
      <w:pPr>
        <w:tabs>
          <w:tab w:val="left" w:pos="0"/>
        </w:tabs>
        <w:jc w:val="both"/>
        <w:rPr>
          <w:sz w:val="22"/>
          <w:szCs w:val="22"/>
        </w:rPr>
      </w:pPr>
    </w:p>
    <w:p w:rsidR="00720870" w:rsidRDefault="00720870" w:rsidP="00720870">
      <w:pPr>
        <w:rPr>
          <w:b/>
          <w:sz w:val="22"/>
          <w:szCs w:val="22"/>
        </w:rPr>
      </w:pPr>
      <w:r>
        <w:rPr>
          <w:b/>
          <w:sz w:val="22"/>
          <w:szCs w:val="22"/>
        </w:rPr>
        <w:t>XVII. Istotne dla stron postanowienia, które zostaną wprowadzone do treści zawieranej umowy</w:t>
      </w:r>
    </w:p>
    <w:p w:rsidR="00720870" w:rsidRDefault="00720870" w:rsidP="00720870">
      <w:pPr>
        <w:jc w:val="both"/>
        <w:rPr>
          <w:sz w:val="22"/>
          <w:szCs w:val="22"/>
        </w:rPr>
      </w:pPr>
      <w:r>
        <w:rPr>
          <w:sz w:val="22"/>
          <w:szCs w:val="22"/>
        </w:rPr>
        <w:t xml:space="preserve">Postanowienia umowy zawarto we wzorze umowy, który stanowi </w:t>
      </w:r>
      <w:r>
        <w:rPr>
          <w:b/>
          <w:i/>
          <w:sz w:val="22"/>
          <w:szCs w:val="22"/>
        </w:rPr>
        <w:t>Załącznik Nr 8</w:t>
      </w:r>
      <w:r>
        <w:rPr>
          <w:sz w:val="22"/>
          <w:szCs w:val="22"/>
        </w:rPr>
        <w:t xml:space="preserve"> specyfikacji istotnych warunków zamówienia.</w:t>
      </w:r>
    </w:p>
    <w:p w:rsidR="00720870" w:rsidRDefault="00720870" w:rsidP="00720870">
      <w:pPr>
        <w:jc w:val="both"/>
        <w:rPr>
          <w:sz w:val="22"/>
          <w:szCs w:val="22"/>
        </w:rPr>
      </w:pPr>
    </w:p>
    <w:p w:rsidR="00720870" w:rsidRDefault="00720870" w:rsidP="00720870">
      <w:pPr>
        <w:ind w:left="567" w:hanging="567"/>
        <w:jc w:val="both"/>
        <w:rPr>
          <w:b/>
          <w:sz w:val="22"/>
          <w:szCs w:val="22"/>
        </w:rPr>
      </w:pPr>
      <w:r>
        <w:rPr>
          <w:b/>
          <w:sz w:val="22"/>
          <w:szCs w:val="22"/>
        </w:rPr>
        <w:t>XVIII. Pouczenie o środkach ochrony prawnej przysługujących wykonawcy w toku postępowania o udzielenie zamówienia</w:t>
      </w:r>
    </w:p>
    <w:p w:rsidR="00720870" w:rsidRDefault="00720870" w:rsidP="00720870">
      <w:pPr>
        <w:ind w:left="567" w:hanging="567"/>
        <w:jc w:val="both"/>
        <w:rPr>
          <w:b/>
          <w:sz w:val="22"/>
          <w:szCs w:val="22"/>
        </w:rPr>
      </w:pPr>
    </w:p>
    <w:p w:rsidR="00720870" w:rsidRDefault="00720870" w:rsidP="00720870">
      <w:pPr>
        <w:pStyle w:val="Tekstpodstawowy"/>
        <w:numPr>
          <w:ilvl w:val="2"/>
          <w:numId w:val="21"/>
        </w:numPr>
        <w:spacing w:after="0"/>
        <w:ind w:left="567" w:hanging="425"/>
        <w:jc w:val="both"/>
        <w:rPr>
          <w:bCs/>
          <w:sz w:val="22"/>
          <w:szCs w:val="22"/>
        </w:rPr>
      </w:pPr>
      <w:r>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720870" w:rsidRDefault="00720870" w:rsidP="00720870">
      <w:pPr>
        <w:pStyle w:val="Tekstpodstawowy"/>
        <w:numPr>
          <w:ilvl w:val="2"/>
          <w:numId w:val="21"/>
        </w:numPr>
        <w:spacing w:after="0"/>
        <w:ind w:left="567" w:hanging="425"/>
        <w:jc w:val="both"/>
        <w:rPr>
          <w:bCs/>
          <w:sz w:val="22"/>
          <w:szCs w:val="22"/>
        </w:rPr>
      </w:pPr>
      <w:r>
        <w:rPr>
          <w:sz w:val="22"/>
          <w:szCs w:val="22"/>
        </w:rPr>
        <w:t xml:space="preserve">Środki ochrony prawnej wobec ogłoszenia o zamówieniu oraz specyfikacji istotnych warunków zamówienia przysługują również organizacjom wpisanym na listę, o której mowa w art. 154 pkt 5 </w:t>
      </w:r>
      <w:proofErr w:type="spellStart"/>
      <w:r>
        <w:rPr>
          <w:sz w:val="22"/>
          <w:szCs w:val="22"/>
        </w:rPr>
        <w:t>Pzp</w:t>
      </w:r>
      <w:proofErr w:type="spellEnd"/>
      <w:r>
        <w:rPr>
          <w:sz w:val="22"/>
          <w:szCs w:val="22"/>
        </w:rPr>
        <w:t>.</w:t>
      </w:r>
    </w:p>
    <w:p w:rsidR="00720870" w:rsidRDefault="00720870" w:rsidP="00720870">
      <w:pPr>
        <w:pStyle w:val="Tekstpodstawowy"/>
        <w:numPr>
          <w:ilvl w:val="2"/>
          <w:numId w:val="21"/>
        </w:numPr>
        <w:spacing w:after="0"/>
        <w:ind w:left="567" w:hanging="425"/>
        <w:jc w:val="both"/>
        <w:rPr>
          <w:bCs/>
          <w:sz w:val="22"/>
          <w:szCs w:val="22"/>
        </w:rPr>
      </w:pPr>
      <w:r>
        <w:rPr>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720870" w:rsidRDefault="00720870" w:rsidP="00720870">
      <w:pPr>
        <w:pStyle w:val="Tekstpodstawowy"/>
        <w:numPr>
          <w:ilvl w:val="2"/>
          <w:numId w:val="21"/>
        </w:numPr>
        <w:spacing w:after="0"/>
        <w:ind w:left="567" w:hanging="425"/>
        <w:jc w:val="both"/>
        <w:rPr>
          <w:bCs/>
          <w:sz w:val="22"/>
          <w:szCs w:val="22"/>
        </w:rPr>
      </w:pPr>
      <w:r>
        <w:rPr>
          <w:bCs/>
          <w:sz w:val="22"/>
          <w:szCs w:val="22"/>
        </w:rPr>
        <w:t xml:space="preserve">Wykonawcom </w:t>
      </w:r>
      <w:r>
        <w:rPr>
          <w:sz w:val="22"/>
          <w:szCs w:val="22"/>
        </w:rPr>
        <w:t>przysługuje odwołanie wyłącznie wobec czynności:</w:t>
      </w:r>
    </w:p>
    <w:p w:rsidR="00720870" w:rsidRDefault="00720870" w:rsidP="00720870">
      <w:pPr>
        <w:pStyle w:val="pkt1art"/>
        <w:spacing w:before="0" w:after="0"/>
        <w:ind w:left="851"/>
        <w:jc w:val="both"/>
        <w:rPr>
          <w:sz w:val="22"/>
          <w:szCs w:val="22"/>
        </w:rPr>
      </w:pPr>
      <w:r>
        <w:rPr>
          <w:sz w:val="22"/>
          <w:szCs w:val="22"/>
        </w:rPr>
        <w:t>1)  opisu sposobu dokonywania oceny spełniania warunków udziału w postępowaniu;</w:t>
      </w:r>
    </w:p>
    <w:p w:rsidR="00720870" w:rsidRDefault="00720870" w:rsidP="00720870">
      <w:pPr>
        <w:pStyle w:val="pkt1art"/>
        <w:spacing w:before="0" w:after="0"/>
        <w:ind w:left="851"/>
        <w:jc w:val="both"/>
        <w:rPr>
          <w:sz w:val="22"/>
          <w:szCs w:val="22"/>
        </w:rPr>
      </w:pPr>
      <w:r>
        <w:rPr>
          <w:sz w:val="22"/>
          <w:szCs w:val="22"/>
        </w:rPr>
        <w:t>2)  wykluczenia odwołującego z postępowania o udzielenie zamówienia;</w:t>
      </w:r>
    </w:p>
    <w:p w:rsidR="00720870" w:rsidRDefault="00720870" w:rsidP="00720870">
      <w:pPr>
        <w:pStyle w:val="pkt1art"/>
        <w:spacing w:before="0" w:after="0"/>
        <w:ind w:left="851"/>
        <w:jc w:val="both"/>
        <w:rPr>
          <w:sz w:val="22"/>
          <w:szCs w:val="22"/>
        </w:rPr>
      </w:pPr>
      <w:r>
        <w:rPr>
          <w:sz w:val="22"/>
          <w:szCs w:val="22"/>
        </w:rPr>
        <w:t>3)  odrzucenia oferty odwołującego.</w:t>
      </w:r>
    </w:p>
    <w:p w:rsidR="00720870" w:rsidRDefault="00720870" w:rsidP="00720870">
      <w:pPr>
        <w:pStyle w:val="ust1art"/>
        <w:spacing w:after="0"/>
        <w:ind w:left="567" w:hanging="567"/>
        <w:jc w:val="both"/>
        <w:rPr>
          <w:sz w:val="22"/>
          <w:szCs w:val="22"/>
        </w:rPr>
      </w:pPr>
      <w:r>
        <w:rPr>
          <w:sz w:val="22"/>
          <w:szCs w:val="22"/>
        </w:rPr>
        <w:t>5.</w:t>
      </w:r>
      <w:r>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20870" w:rsidRDefault="00720870" w:rsidP="00720870">
      <w:pPr>
        <w:pStyle w:val="ust1art"/>
        <w:spacing w:after="0"/>
        <w:ind w:left="567" w:hanging="567"/>
        <w:jc w:val="both"/>
        <w:rPr>
          <w:sz w:val="22"/>
          <w:szCs w:val="22"/>
        </w:rPr>
      </w:pPr>
      <w:r>
        <w:rPr>
          <w:sz w:val="22"/>
          <w:szCs w:val="22"/>
        </w:rPr>
        <w:t>6.</w:t>
      </w:r>
      <w:r>
        <w:rPr>
          <w:sz w:val="22"/>
          <w:szCs w:val="22"/>
        </w:rPr>
        <w:tab/>
        <w:t>Odwołanie wnosi się do Prezesa Krajowej Izby Odwoławczej w formie pisemnej albo elektronicznej opatrzonej bezpiecznym podpisem elektronicznym weryfikowanym za pomocą ważnego kwalifikowanego certyfikatu.</w:t>
      </w:r>
    </w:p>
    <w:p w:rsidR="00720870" w:rsidRDefault="00720870" w:rsidP="00720870">
      <w:pPr>
        <w:pStyle w:val="ust1art"/>
        <w:spacing w:after="0"/>
        <w:ind w:left="567" w:hanging="567"/>
        <w:jc w:val="both"/>
        <w:rPr>
          <w:sz w:val="22"/>
          <w:szCs w:val="22"/>
        </w:rPr>
      </w:pPr>
      <w:r>
        <w:rPr>
          <w:sz w:val="22"/>
          <w:szCs w:val="22"/>
        </w:rPr>
        <w:t>7.</w:t>
      </w:r>
      <w:r>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720870" w:rsidRDefault="00720870" w:rsidP="00720870">
      <w:pPr>
        <w:pStyle w:val="ust1art"/>
        <w:spacing w:after="0"/>
        <w:ind w:left="567" w:hanging="567"/>
        <w:jc w:val="both"/>
        <w:rPr>
          <w:sz w:val="22"/>
          <w:szCs w:val="22"/>
        </w:rPr>
      </w:pPr>
      <w:r>
        <w:rPr>
          <w:sz w:val="22"/>
          <w:szCs w:val="22"/>
        </w:rPr>
        <w:t>8.</w:t>
      </w:r>
      <w:r>
        <w:rPr>
          <w:sz w:val="22"/>
          <w:szCs w:val="22"/>
        </w:rPr>
        <w:tab/>
        <w:t>Na orzeczenie Izby stronom oraz uczestnikom postępowania odwoławczego  przysługuje skarga do sądu.</w:t>
      </w:r>
    </w:p>
    <w:p w:rsidR="00720870" w:rsidRDefault="00720870" w:rsidP="00720870">
      <w:pPr>
        <w:pStyle w:val="ust1art"/>
        <w:spacing w:after="0"/>
        <w:ind w:left="567" w:hanging="567"/>
        <w:jc w:val="both"/>
        <w:rPr>
          <w:sz w:val="22"/>
          <w:szCs w:val="22"/>
        </w:rPr>
      </w:pPr>
      <w:r>
        <w:rPr>
          <w:sz w:val="22"/>
          <w:szCs w:val="22"/>
        </w:rPr>
        <w:t>9.</w:t>
      </w:r>
      <w:r>
        <w:rPr>
          <w:sz w:val="22"/>
          <w:szCs w:val="22"/>
        </w:rPr>
        <w:tab/>
        <w:t>Skargę wnosi się do sądu okręgowego właściwego dla siedziby albo miejsca zamieszkania zamawiającego.</w:t>
      </w:r>
    </w:p>
    <w:p w:rsidR="00720870" w:rsidRDefault="00720870" w:rsidP="00720870">
      <w:pPr>
        <w:pStyle w:val="ust1art"/>
        <w:spacing w:after="0"/>
        <w:ind w:left="567" w:hanging="567"/>
        <w:jc w:val="both"/>
        <w:rPr>
          <w:sz w:val="22"/>
          <w:szCs w:val="22"/>
        </w:rPr>
      </w:pPr>
      <w:r>
        <w:rPr>
          <w:sz w:val="22"/>
          <w:szCs w:val="22"/>
        </w:rPr>
        <w:lastRenderedPageBreak/>
        <w:t>10.</w:t>
      </w:r>
      <w:r>
        <w:rPr>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720870" w:rsidRDefault="00720870" w:rsidP="00720870">
      <w:pPr>
        <w:pStyle w:val="zmart2"/>
        <w:ind w:left="540" w:hanging="540"/>
        <w:jc w:val="both"/>
        <w:rPr>
          <w:sz w:val="22"/>
          <w:szCs w:val="22"/>
        </w:rPr>
      </w:pPr>
    </w:p>
    <w:p w:rsidR="00720870" w:rsidRDefault="00720870" w:rsidP="00720870">
      <w:pPr>
        <w:jc w:val="both"/>
        <w:rPr>
          <w:sz w:val="22"/>
          <w:szCs w:val="22"/>
        </w:rPr>
      </w:pPr>
      <w:r>
        <w:rPr>
          <w:b/>
          <w:sz w:val="22"/>
          <w:szCs w:val="22"/>
        </w:rPr>
        <w:t>XIX. Załączniki</w:t>
      </w:r>
    </w:p>
    <w:p w:rsidR="00720870" w:rsidRDefault="00720870" w:rsidP="00720870">
      <w:pPr>
        <w:rPr>
          <w:sz w:val="22"/>
          <w:szCs w:val="22"/>
        </w:rPr>
      </w:pPr>
    </w:p>
    <w:p w:rsidR="00720870" w:rsidRDefault="00720870" w:rsidP="00720870">
      <w:pPr>
        <w:ind w:left="1701" w:hanging="1701"/>
        <w:rPr>
          <w:sz w:val="22"/>
          <w:szCs w:val="22"/>
        </w:rPr>
      </w:pPr>
      <w:r>
        <w:rPr>
          <w:sz w:val="22"/>
          <w:szCs w:val="22"/>
        </w:rPr>
        <w:t>Załącznik Nr 1</w:t>
      </w:r>
      <w:r>
        <w:rPr>
          <w:sz w:val="22"/>
          <w:szCs w:val="22"/>
        </w:rPr>
        <w:tab/>
        <w:t>- Formularz ofertowy.</w:t>
      </w:r>
    </w:p>
    <w:p w:rsidR="00720870" w:rsidRDefault="00720870" w:rsidP="00720870">
      <w:pPr>
        <w:tabs>
          <w:tab w:val="left" w:pos="1843"/>
        </w:tabs>
        <w:ind w:left="1701" w:hanging="1701"/>
        <w:rPr>
          <w:sz w:val="22"/>
          <w:szCs w:val="22"/>
        </w:rPr>
      </w:pPr>
      <w:r>
        <w:rPr>
          <w:sz w:val="22"/>
          <w:szCs w:val="22"/>
        </w:rPr>
        <w:t>Załącznik Nr 2       - Szczegółowy opis przedmiotu zamówienia</w:t>
      </w:r>
      <w:r w:rsidR="003C01B3">
        <w:rPr>
          <w:sz w:val="22"/>
          <w:szCs w:val="22"/>
        </w:rPr>
        <w:t xml:space="preserve"> (formularz cenowy).</w:t>
      </w:r>
      <w:r>
        <w:rPr>
          <w:sz w:val="22"/>
          <w:szCs w:val="22"/>
        </w:rPr>
        <w:t xml:space="preserve"> </w:t>
      </w:r>
    </w:p>
    <w:p w:rsidR="00720870" w:rsidRDefault="00720870" w:rsidP="00720870">
      <w:pPr>
        <w:rPr>
          <w:sz w:val="22"/>
          <w:szCs w:val="22"/>
        </w:rPr>
      </w:pPr>
      <w:r>
        <w:rPr>
          <w:sz w:val="22"/>
          <w:szCs w:val="22"/>
        </w:rPr>
        <w:t>Załącznik Nr 2 A   - Cechy oferowanego sprzętu</w:t>
      </w:r>
      <w:r w:rsidR="003C01B3">
        <w:rPr>
          <w:sz w:val="22"/>
          <w:szCs w:val="22"/>
        </w:rPr>
        <w:t>.</w:t>
      </w:r>
    </w:p>
    <w:p w:rsidR="00720870" w:rsidRDefault="00720870" w:rsidP="00720870">
      <w:pPr>
        <w:tabs>
          <w:tab w:val="left" w:pos="1701"/>
          <w:tab w:val="left" w:pos="1843"/>
        </w:tabs>
        <w:ind w:left="1701" w:hanging="1701"/>
        <w:rPr>
          <w:color w:val="000000"/>
          <w:sz w:val="22"/>
          <w:szCs w:val="22"/>
          <w:lang w:eastAsia="en-US"/>
        </w:rPr>
      </w:pPr>
      <w:r>
        <w:rPr>
          <w:sz w:val="22"/>
          <w:szCs w:val="22"/>
        </w:rPr>
        <w:t xml:space="preserve">Załącznik Nr 3      </w:t>
      </w:r>
      <w:r>
        <w:rPr>
          <w:sz w:val="22"/>
          <w:szCs w:val="22"/>
        </w:rPr>
        <w:tab/>
        <w:t xml:space="preserve">- Oświadczenie z art. 22 ust.1 </w:t>
      </w:r>
      <w:r>
        <w:rPr>
          <w:color w:val="000000"/>
          <w:sz w:val="22"/>
          <w:szCs w:val="22"/>
          <w:lang w:eastAsia="en-US"/>
        </w:rPr>
        <w:t xml:space="preserve">pkt 1 – 4 </w:t>
      </w:r>
      <w:proofErr w:type="spellStart"/>
      <w:r>
        <w:rPr>
          <w:color w:val="000000"/>
          <w:sz w:val="22"/>
          <w:szCs w:val="22"/>
          <w:lang w:eastAsia="en-US"/>
        </w:rPr>
        <w:t>Pzp</w:t>
      </w:r>
      <w:proofErr w:type="spellEnd"/>
      <w:r w:rsidR="003C01B3">
        <w:rPr>
          <w:color w:val="000000"/>
          <w:sz w:val="22"/>
          <w:szCs w:val="22"/>
          <w:lang w:eastAsia="en-US"/>
        </w:rPr>
        <w:t>.</w:t>
      </w:r>
    </w:p>
    <w:p w:rsidR="00720870" w:rsidRDefault="00720870" w:rsidP="00720870">
      <w:pPr>
        <w:tabs>
          <w:tab w:val="left" w:pos="1701"/>
          <w:tab w:val="left" w:pos="1843"/>
        </w:tabs>
        <w:ind w:left="1701" w:hanging="1701"/>
        <w:rPr>
          <w:sz w:val="22"/>
          <w:szCs w:val="22"/>
        </w:rPr>
      </w:pPr>
      <w:r>
        <w:rPr>
          <w:color w:val="000000"/>
          <w:sz w:val="22"/>
          <w:szCs w:val="22"/>
          <w:lang w:eastAsia="en-US"/>
        </w:rPr>
        <w:t>Z</w:t>
      </w:r>
      <w:r>
        <w:rPr>
          <w:sz w:val="22"/>
          <w:szCs w:val="22"/>
        </w:rPr>
        <w:t xml:space="preserve">ałącznik Nr 4      </w:t>
      </w:r>
      <w:r>
        <w:rPr>
          <w:sz w:val="22"/>
          <w:szCs w:val="22"/>
        </w:rPr>
        <w:tab/>
        <w:t xml:space="preserve">- Oświadczenie z art. 24 ust. 1 </w:t>
      </w:r>
      <w:proofErr w:type="spellStart"/>
      <w:r>
        <w:rPr>
          <w:sz w:val="22"/>
          <w:szCs w:val="22"/>
        </w:rPr>
        <w:t>Pzp</w:t>
      </w:r>
      <w:proofErr w:type="spellEnd"/>
      <w:r>
        <w:rPr>
          <w:sz w:val="22"/>
          <w:szCs w:val="22"/>
        </w:rPr>
        <w:t>.</w:t>
      </w:r>
    </w:p>
    <w:p w:rsidR="00720870" w:rsidRDefault="00720870" w:rsidP="00720870">
      <w:pPr>
        <w:ind w:left="1701" w:hanging="1701"/>
        <w:rPr>
          <w:sz w:val="22"/>
          <w:szCs w:val="22"/>
        </w:rPr>
      </w:pPr>
      <w:r>
        <w:rPr>
          <w:sz w:val="22"/>
          <w:szCs w:val="22"/>
        </w:rPr>
        <w:t>Załącznik Nr 5 i 5A-Wzór zobowiązania i oświadczenia</w:t>
      </w:r>
      <w:r>
        <w:rPr>
          <w:sz w:val="22"/>
          <w:szCs w:val="22"/>
        </w:rPr>
        <w:tab/>
      </w:r>
      <w:r w:rsidR="003C01B3">
        <w:rPr>
          <w:sz w:val="22"/>
          <w:szCs w:val="22"/>
        </w:rPr>
        <w:t>.</w:t>
      </w:r>
    </w:p>
    <w:p w:rsidR="00720870" w:rsidRDefault="00720870" w:rsidP="00720870">
      <w:pPr>
        <w:ind w:left="1701" w:hanging="1701"/>
        <w:rPr>
          <w:sz w:val="22"/>
          <w:szCs w:val="22"/>
        </w:rPr>
      </w:pPr>
      <w:r>
        <w:rPr>
          <w:sz w:val="22"/>
          <w:szCs w:val="22"/>
        </w:rPr>
        <w:t>Załącznik Nr 6       - Wykaz głównych dostaw</w:t>
      </w:r>
      <w:r w:rsidR="003C01B3">
        <w:rPr>
          <w:sz w:val="22"/>
          <w:szCs w:val="22"/>
        </w:rPr>
        <w:t>.</w:t>
      </w:r>
    </w:p>
    <w:p w:rsidR="00720870" w:rsidRDefault="00720870" w:rsidP="00720870">
      <w:pPr>
        <w:ind w:left="1701" w:hanging="1701"/>
        <w:rPr>
          <w:color w:val="000000"/>
          <w:sz w:val="22"/>
          <w:szCs w:val="22"/>
        </w:rPr>
      </w:pPr>
      <w:r>
        <w:rPr>
          <w:sz w:val="22"/>
          <w:szCs w:val="22"/>
        </w:rPr>
        <w:t xml:space="preserve">Załącznik Nr 7      </w:t>
      </w:r>
      <w:r>
        <w:rPr>
          <w:sz w:val="22"/>
          <w:szCs w:val="22"/>
        </w:rPr>
        <w:tab/>
        <w:t>- Oświadczenie o przynależności do grupy kapitałowej.</w:t>
      </w:r>
    </w:p>
    <w:p w:rsidR="00720870" w:rsidRDefault="00720870" w:rsidP="00720870">
      <w:pPr>
        <w:tabs>
          <w:tab w:val="left" w:pos="1701"/>
        </w:tabs>
        <w:rPr>
          <w:color w:val="000000"/>
          <w:sz w:val="22"/>
          <w:szCs w:val="22"/>
        </w:rPr>
      </w:pPr>
      <w:r>
        <w:rPr>
          <w:color w:val="000000"/>
          <w:sz w:val="22"/>
          <w:szCs w:val="22"/>
        </w:rPr>
        <w:t xml:space="preserve">Załącznik Nr 8 </w:t>
      </w:r>
      <w:r>
        <w:rPr>
          <w:color w:val="000000"/>
          <w:sz w:val="22"/>
          <w:szCs w:val="22"/>
        </w:rPr>
        <w:tab/>
        <w:t>- Wzór umowy</w:t>
      </w:r>
      <w:r w:rsidR="003C01B3">
        <w:rPr>
          <w:color w:val="000000"/>
          <w:sz w:val="22"/>
          <w:szCs w:val="22"/>
        </w:rPr>
        <w:t>.</w:t>
      </w:r>
    </w:p>
    <w:p w:rsidR="00720870" w:rsidRDefault="00720870"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720870" w:rsidRDefault="00720870" w:rsidP="00720870">
      <w:pPr>
        <w:rPr>
          <w:sz w:val="22"/>
          <w:szCs w:val="22"/>
        </w:rPr>
      </w:pPr>
    </w:p>
    <w:p w:rsidR="00720870" w:rsidRDefault="00720870" w:rsidP="00720870">
      <w:pPr>
        <w:jc w:val="both"/>
        <w:rPr>
          <w:sz w:val="22"/>
          <w:szCs w:val="22"/>
        </w:rPr>
      </w:pPr>
      <w:r>
        <w:rPr>
          <w:sz w:val="22"/>
          <w:szCs w:val="22"/>
        </w:rPr>
        <w:t xml:space="preserve">Warszawa, dnia </w:t>
      </w:r>
      <w:r w:rsidR="00127760">
        <w:rPr>
          <w:sz w:val="22"/>
          <w:szCs w:val="22"/>
        </w:rPr>
        <w:t>22</w:t>
      </w:r>
      <w:r>
        <w:rPr>
          <w:sz w:val="22"/>
          <w:szCs w:val="22"/>
        </w:rPr>
        <w:t xml:space="preserve"> października 2015 r.</w:t>
      </w:r>
      <w:r>
        <w:rPr>
          <w:sz w:val="22"/>
          <w:szCs w:val="22"/>
        </w:rPr>
        <w:tab/>
      </w:r>
      <w:r>
        <w:rPr>
          <w:sz w:val="22"/>
          <w:szCs w:val="22"/>
        </w:rPr>
        <w:tab/>
      </w:r>
      <w:r>
        <w:rPr>
          <w:sz w:val="22"/>
          <w:szCs w:val="22"/>
        </w:rPr>
        <w:tab/>
      </w:r>
      <w:r>
        <w:rPr>
          <w:sz w:val="22"/>
          <w:szCs w:val="22"/>
        </w:rPr>
        <w:tab/>
        <w:t xml:space="preserve">         .…………….………………</w:t>
      </w:r>
    </w:p>
    <w:p w:rsidR="00720870" w:rsidRDefault="00720870" w:rsidP="00720870">
      <w:pPr>
        <w:ind w:firstLine="5670"/>
        <w:jc w:val="center"/>
        <w:rPr>
          <w:i/>
          <w:sz w:val="18"/>
          <w:szCs w:val="18"/>
        </w:rPr>
      </w:pPr>
      <w:r>
        <w:rPr>
          <w:i/>
          <w:sz w:val="18"/>
          <w:szCs w:val="18"/>
        </w:rPr>
        <w:t xml:space="preserve">Pieczęć imienna i podpis </w:t>
      </w:r>
    </w:p>
    <w:p w:rsidR="00720870" w:rsidRDefault="00720870" w:rsidP="00720870">
      <w:pPr>
        <w:ind w:firstLine="5670"/>
        <w:jc w:val="center"/>
        <w:rPr>
          <w:i/>
          <w:sz w:val="18"/>
          <w:szCs w:val="18"/>
        </w:rPr>
      </w:pPr>
      <w:r>
        <w:rPr>
          <w:i/>
          <w:sz w:val="18"/>
          <w:szCs w:val="18"/>
        </w:rPr>
        <w:t xml:space="preserve">   Dyrektora IGB MAZOVIA</w:t>
      </w:r>
    </w:p>
    <w:p w:rsidR="00720870" w:rsidRDefault="00720870" w:rsidP="00720870">
      <w:pPr>
        <w:jc w:val="right"/>
        <w:rPr>
          <w:b/>
          <w:i/>
          <w:sz w:val="22"/>
          <w:szCs w:val="22"/>
        </w:rPr>
      </w:pPr>
      <w:r>
        <w:rPr>
          <w:b/>
          <w:sz w:val="22"/>
          <w:szCs w:val="22"/>
        </w:rPr>
        <w:br w:type="page"/>
      </w:r>
      <w:r>
        <w:rPr>
          <w:b/>
          <w:i/>
          <w:sz w:val="22"/>
          <w:szCs w:val="22"/>
        </w:rPr>
        <w:lastRenderedPageBreak/>
        <w:t xml:space="preserve">Załącznik Nr 1do SIWZ </w:t>
      </w:r>
    </w:p>
    <w:p w:rsidR="00720870" w:rsidRDefault="00720870" w:rsidP="00720870">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720870" w:rsidRDefault="00720870" w:rsidP="00720870">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720870" w:rsidRDefault="00720870" w:rsidP="00720870">
      <w:pPr>
        <w:jc w:val="center"/>
        <w:rPr>
          <w:b/>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720870" w:rsidTr="00720870">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Imię i nazwisko i/lub nazwa</w:t>
            </w:r>
          </w:p>
          <w:p w:rsidR="00720870" w:rsidRDefault="00720870">
            <w:pPr>
              <w:spacing w:line="276" w:lineRule="auto"/>
              <w:rPr>
                <w:sz w:val="22"/>
                <w:szCs w:val="22"/>
                <w:lang w:eastAsia="en-US"/>
              </w:rPr>
            </w:pPr>
            <w:r>
              <w:rPr>
                <w:sz w:val="22"/>
                <w:szCs w:val="22"/>
                <w:lang w:eastAsia="en-US"/>
              </w:rPr>
              <w:t>(firma) Wykonawcy</w:t>
            </w:r>
          </w:p>
        </w:tc>
      </w:tr>
      <w:tr w:rsidR="00720870" w:rsidTr="00720870">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720870" w:rsidRDefault="00720870">
            <w:pPr>
              <w:spacing w:line="276" w:lineRule="auto"/>
              <w:rPr>
                <w:sz w:val="22"/>
                <w:szCs w:val="22"/>
                <w:lang w:eastAsia="en-US"/>
              </w:rPr>
            </w:pPr>
            <w:r>
              <w:rPr>
                <w:sz w:val="22"/>
                <w:szCs w:val="22"/>
                <w:lang w:eastAsia="en-US"/>
              </w:rPr>
              <w:t>Adres wykonawcy:</w:t>
            </w:r>
          </w:p>
          <w:p w:rsidR="00720870" w:rsidRDefault="00720870">
            <w:pPr>
              <w:spacing w:line="276" w:lineRule="auto"/>
              <w:rPr>
                <w:sz w:val="22"/>
                <w:szCs w:val="22"/>
                <w:lang w:eastAsia="en-US"/>
              </w:rPr>
            </w:pPr>
          </w:p>
          <w:p w:rsidR="00720870" w:rsidRDefault="00720870">
            <w:pPr>
              <w:spacing w:line="276" w:lineRule="auto"/>
              <w:rPr>
                <w:sz w:val="22"/>
                <w:szCs w:val="22"/>
                <w:lang w:eastAsia="en-US"/>
              </w:rPr>
            </w:pPr>
          </w:p>
          <w:p w:rsidR="00720870" w:rsidRDefault="00720870">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720870" w:rsidRDefault="00720870">
            <w:pPr>
              <w:spacing w:line="276" w:lineRule="auto"/>
              <w:rPr>
                <w:sz w:val="22"/>
                <w:szCs w:val="22"/>
                <w:lang w:eastAsia="en-US"/>
              </w:rPr>
            </w:pPr>
          </w:p>
          <w:p w:rsidR="00720870" w:rsidRDefault="00720870">
            <w:pPr>
              <w:spacing w:line="276" w:lineRule="auto"/>
              <w:rPr>
                <w:sz w:val="22"/>
                <w:szCs w:val="22"/>
                <w:lang w:eastAsia="en-US"/>
              </w:rPr>
            </w:pPr>
          </w:p>
          <w:p w:rsidR="00720870" w:rsidRDefault="00720870">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720870" w:rsidRDefault="00720870">
            <w:pPr>
              <w:spacing w:line="276" w:lineRule="auto"/>
              <w:rPr>
                <w:sz w:val="22"/>
                <w:szCs w:val="22"/>
                <w:lang w:eastAsia="en-US"/>
              </w:rPr>
            </w:pPr>
          </w:p>
        </w:tc>
      </w:tr>
      <w:tr w:rsidR="00720870" w:rsidTr="0072087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Nr faxu:</w:t>
            </w:r>
          </w:p>
        </w:tc>
      </w:tr>
      <w:tr w:rsidR="00720870" w:rsidTr="0072087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E-mail:</w:t>
            </w:r>
          </w:p>
        </w:tc>
      </w:tr>
      <w:tr w:rsidR="00720870" w:rsidTr="0072087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Rejestr nr:</w:t>
            </w:r>
          </w:p>
        </w:tc>
      </w:tr>
      <w:tr w:rsidR="00720870" w:rsidTr="0072087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REGON Nr:</w:t>
            </w:r>
          </w:p>
        </w:tc>
      </w:tr>
      <w:tr w:rsidR="00720870" w:rsidTr="0072087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Nr rachunku:</w:t>
            </w:r>
          </w:p>
        </w:tc>
      </w:tr>
    </w:tbl>
    <w:p w:rsidR="00720870" w:rsidRDefault="00720870" w:rsidP="00720870">
      <w:pPr>
        <w:jc w:val="center"/>
        <w:rPr>
          <w:b/>
          <w:sz w:val="22"/>
          <w:szCs w:val="22"/>
        </w:rPr>
      </w:pPr>
    </w:p>
    <w:p w:rsidR="00720870" w:rsidRDefault="00720870" w:rsidP="00720870">
      <w:pPr>
        <w:jc w:val="both"/>
        <w:rPr>
          <w:sz w:val="22"/>
          <w:szCs w:val="22"/>
        </w:rPr>
      </w:pPr>
      <w:r>
        <w:rPr>
          <w:sz w:val="22"/>
          <w:szCs w:val="22"/>
        </w:rPr>
        <w:t xml:space="preserve">Odpowiadając na ogłoszenie o zamówieniu na </w:t>
      </w:r>
      <w:r>
        <w:rPr>
          <w:b/>
          <w:i/>
          <w:sz w:val="22"/>
          <w:szCs w:val="22"/>
        </w:rPr>
        <w:t xml:space="preserve">dostawę wraz z montażem i uruchomieniem sprzętu gastronomicznego dla Mazowieckiej Instytucji Gospodarki Budżetowej </w:t>
      </w:r>
      <w:proofErr w:type="spellStart"/>
      <w:r>
        <w:rPr>
          <w:b/>
          <w:i/>
          <w:sz w:val="22"/>
          <w:szCs w:val="22"/>
        </w:rPr>
        <w:t>Mazovia</w:t>
      </w:r>
      <w:proofErr w:type="spellEnd"/>
      <w:r>
        <w:rPr>
          <w:rFonts w:eastAsia="Arial"/>
          <w:b/>
          <w:i/>
          <w:kern w:val="2"/>
          <w:sz w:val="22"/>
          <w:szCs w:val="22"/>
          <w:lang w:eastAsia="ar-SA"/>
        </w:rPr>
        <w:t>,</w:t>
      </w:r>
      <w:r>
        <w:rPr>
          <w:rFonts w:eastAsia="Arial"/>
          <w:b/>
          <w:color w:val="FF0000"/>
          <w:kern w:val="2"/>
          <w:sz w:val="22"/>
          <w:szCs w:val="22"/>
          <w:lang w:eastAsia="ar-SA"/>
        </w:rPr>
        <w:t xml:space="preserve"> </w:t>
      </w:r>
      <w:r>
        <w:rPr>
          <w:sz w:val="22"/>
          <w:szCs w:val="22"/>
        </w:rPr>
        <w:t xml:space="preserve">w ramach przetargu nieograniczonego oferujemy przedmiot zamówienia, zgodnie z treścią Specyfikacji Istotnych Warunków Zamówienia Nr sprawy </w:t>
      </w:r>
      <w:r w:rsidR="00623CF2">
        <w:rPr>
          <w:b/>
          <w:sz w:val="22"/>
          <w:szCs w:val="22"/>
        </w:rPr>
        <w:t>6</w:t>
      </w:r>
      <w:r>
        <w:rPr>
          <w:b/>
          <w:sz w:val="22"/>
          <w:szCs w:val="22"/>
        </w:rPr>
        <w:t xml:space="preserve">/10/2015/D, </w:t>
      </w:r>
      <w:r>
        <w:rPr>
          <w:sz w:val="22"/>
          <w:szCs w:val="22"/>
        </w:rPr>
        <w:t>zwaną dalej „SIWZ”, a w szczególności zgodnie z opisem przedmiotu zamówienia określonym rozdziale III SIWZ:</w:t>
      </w:r>
    </w:p>
    <w:p w:rsidR="00720870" w:rsidRDefault="00720870" w:rsidP="00720870">
      <w:pPr>
        <w:pStyle w:val="Tekstpodstawowy21"/>
        <w:spacing w:line="240" w:lineRule="auto"/>
        <w:rPr>
          <w:sz w:val="22"/>
          <w:szCs w:val="22"/>
        </w:rPr>
      </w:pPr>
    </w:p>
    <w:p w:rsidR="00720870" w:rsidRDefault="00720870" w:rsidP="00720870">
      <w:pPr>
        <w:numPr>
          <w:ilvl w:val="0"/>
          <w:numId w:val="22"/>
        </w:numPr>
        <w:spacing w:line="360" w:lineRule="auto"/>
        <w:jc w:val="both"/>
        <w:rPr>
          <w:sz w:val="22"/>
          <w:szCs w:val="22"/>
        </w:rPr>
      </w:pPr>
      <w:r>
        <w:rPr>
          <w:sz w:val="22"/>
          <w:szCs w:val="22"/>
        </w:rPr>
        <w:t>Łączna cena netto oferty w wysokości ......................................................... złotych (słownie: ……………………………………………………............................….. złotych).</w:t>
      </w:r>
    </w:p>
    <w:p w:rsidR="00720870" w:rsidRDefault="00720870" w:rsidP="00720870">
      <w:pPr>
        <w:numPr>
          <w:ilvl w:val="0"/>
          <w:numId w:val="22"/>
        </w:numPr>
        <w:tabs>
          <w:tab w:val="left" w:pos="-360"/>
        </w:tabs>
        <w:spacing w:line="360" w:lineRule="auto"/>
        <w:rPr>
          <w:sz w:val="22"/>
          <w:szCs w:val="22"/>
        </w:rPr>
      </w:pPr>
      <w:r>
        <w:rPr>
          <w:sz w:val="22"/>
          <w:szCs w:val="22"/>
        </w:rPr>
        <w:t>Łączna cena brutto oferty w wysokości .......................................................... złotych (słownie.................................................................................................. złotych).</w:t>
      </w:r>
    </w:p>
    <w:p w:rsidR="00720870" w:rsidRDefault="00720870" w:rsidP="00720870">
      <w:pPr>
        <w:numPr>
          <w:ilvl w:val="0"/>
          <w:numId w:val="22"/>
        </w:numPr>
        <w:tabs>
          <w:tab w:val="left" w:pos="-360"/>
        </w:tabs>
        <w:jc w:val="both"/>
        <w:rPr>
          <w:sz w:val="22"/>
          <w:szCs w:val="22"/>
        </w:rPr>
      </w:pPr>
      <w:r>
        <w:rPr>
          <w:sz w:val="22"/>
          <w:szCs w:val="22"/>
        </w:rPr>
        <w:t>Termin wykonania zamówienia ................................ (proszę podać w dniach).</w:t>
      </w:r>
    </w:p>
    <w:p w:rsidR="00BA5B6E" w:rsidRDefault="00BA5B6E" w:rsidP="00BA5B6E">
      <w:pPr>
        <w:numPr>
          <w:ilvl w:val="0"/>
          <w:numId w:val="22"/>
        </w:numPr>
        <w:tabs>
          <w:tab w:val="left" w:pos="-360"/>
        </w:tabs>
        <w:jc w:val="both"/>
        <w:rPr>
          <w:sz w:val="22"/>
          <w:szCs w:val="22"/>
        </w:rPr>
      </w:pPr>
      <w:r>
        <w:rPr>
          <w:color w:val="000000"/>
          <w:sz w:val="22"/>
          <w:szCs w:val="22"/>
        </w:rPr>
        <w:t xml:space="preserve">Udzielam </w:t>
      </w:r>
      <w:r w:rsidR="00623CF2">
        <w:rPr>
          <w:color w:val="000000"/>
          <w:sz w:val="22"/>
          <w:szCs w:val="22"/>
        </w:rPr>
        <w:t>…</w:t>
      </w:r>
      <w:r>
        <w:rPr>
          <w:color w:val="000000"/>
          <w:sz w:val="22"/>
          <w:szCs w:val="22"/>
        </w:rPr>
        <w:t>miesięcznej gwarancji na dostarczony przedmiot zamówienia.</w:t>
      </w:r>
    </w:p>
    <w:p w:rsidR="00720870" w:rsidRDefault="00720870" w:rsidP="00720870">
      <w:pPr>
        <w:numPr>
          <w:ilvl w:val="0"/>
          <w:numId w:val="22"/>
        </w:numPr>
        <w:tabs>
          <w:tab w:val="left" w:pos="-360"/>
        </w:tabs>
        <w:jc w:val="both"/>
        <w:rPr>
          <w:sz w:val="22"/>
          <w:szCs w:val="22"/>
        </w:rPr>
      </w:pPr>
      <w:r>
        <w:rPr>
          <w:sz w:val="22"/>
          <w:szCs w:val="22"/>
        </w:rPr>
        <w:t>Zamierzam/ nie zamierzam* powierzyć część zamówienia określoną w rozdziale III ust. 1 SIWZ podwykonawcy:</w:t>
      </w:r>
    </w:p>
    <w:p w:rsidR="00720870" w:rsidRDefault="00D267DB" w:rsidP="00720870">
      <w:pPr>
        <w:pStyle w:val="Akapitzlist"/>
        <w:tabs>
          <w:tab w:val="left" w:pos="0"/>
        </w:tabs>
        <w:ind w:left="851" w:hanging="425"/>
        <w:jc w:val="both"/>
        <w:rPr>
          <w:sz w:val="22"/>
          <w:szCs w:val="22"/>
        </w:rPr>
      </w:pPr>
      <w:r>
        <w:rPr>
          <w:i/>
          <w:sz w:val="22"/>
          <w:szCs w:val="22"/>
        </w:rPr>
        <w:t>4</w:t>
      </w:r>
      <w:r w:rsidR="00720870">
        <w:rPr>
          <w:i/>
          <w:sz w:val="22"/>
          <w:szCs w:val="22"/>
        </w:rPr>
        <w:t>.1.</w:t>
      </w:r>
      <w:r w:rsidR="00720870">
        <w:rPr>
          <w:i/>
          <w:sz w:val="22"/>
          <w:szCs w:val="22"/>
        </w:rPr>
        <w:tab/>
        <w:t xml:space="preserve">Jeżeli wykonawca </w:t>
      </w:r>
      <w:r w:rsidR="00720870">
        <w:rPr>
          <w:i/>
          <w:sz w:val="22"/>
          <w:szCs w:val="22"/>
          <w:u w:val="single"/>
        </w:rPr>
        <w:t>samodzielnie spełnia warunki</w:t>
      </w:r>
      <w:r w:rsidR="00720870">
        <w:rPr>
          <w:i/>
          <w:sz w:val="22"/>
          <w:szCs w:val="22"/>
        </w:rPr>
        <w:t xml:space="preserve">, o których mowa w art. 22 ust. 1 </w:t>
      </w:r>
      <w:proofErr w:type="spellStart"/>
      <w:r w:rsidR="00720870">
        <w:rPr>
          <w:i/>
          <w:sz w:val="22"/>
          <w:szCs w:val="22"/>
        </w:rPr>
        <w:t>Pzp</w:t>
      </w:r>
      <w:proofErr w:type="spellEnd"/>
      <w:r w:rsidR="00720870">
        <w:rPr>
          <w:i/>
          <w:sz w:val="22"/>
          <w:szCs w:val="22"/>
        </w:rPr>
        <w:t>, a</w:t>
      </w:r>
      <w:r w:rsidR="009A4986">
        <w:rPr>
          <w:i/>
          <w:sz w:val="22"/>
          <w:szCs w:val="22"/>
        </w:rPr>
        <w:t xml:space="preserve"> </w:t>
      </w:r>
      <w:r w:rsidR="00720870">
        <w:rPr>
          <w:i/>
          <w:sz w:val="22"/>
          <w:szCs w:val="22"/>
        </w:rPr>
        <w:t xml:space="preserve">zamierza powierzyć części zamówienia podwykonawcom (zgodnie z rozdziałem III ust. </w:t>
      </w:r>
      <w:r w:rsidR="003C01B3">
        <w:rPr>
          <w:i/>
          <w:sz w:val="22"/>
          <w:szCs w:val="22"/>
        </w:rPr>
        <w:t>8</w:t>
      </w:r>
      <w:r w:rsidR="00720870">
        <w:rPr>
          <w:i/>
          <w:sz w:val="22"/>
          <w:szCs w:val="22"/>
        </w:rPr>
        <w:t xml:space="preserve"> pkt 2) SIWZ): </w:t>
      </w:r>
      <w:r w:rsidR="00720870">
        <w:rPr>
          <w:sz w:val="22"/>
          <w:szCs w:val="22"/>
        </w:rPr>
        <w:tab/>
        <w:t xml:space="preserve"> …………………………………………………………………………………</w:t>
      </w:r>
    </w:p>
    <w:p w:rsidR="00720870" w:rsidRDefault="00720870" w:rsidP="00720870">
      <w:pPr>
        <w:tabs>
          <w:tab w:val="left" w:pos="-360"/>
        </w:tabs>
        <w:ind w:left="851" w:hanging="425"/>
        <w:jc w:val="both"/>
        <w:rPr>
          <w:i/>
        </w:rPr>
      </w:pPr>
      <w:r>
        <w:rPr>
          <w:i/>
        </w:rPr>
        <w:lastRenderedPageBreak/>
        <w:t xml:space="preserve">                                            (nazwa powierzonej/</w:t>
      </w:r>
      <w:proofErr w:type="spellStart"/>
      <w:r>
        <w:rPr>
          <w:i/>
        </w:rPr>
        <w:t>ych</w:t>
      </w:r>
      <w:proofErr w:type="spellEnd"/>
      <w:r>
        <w:rPr>
          <w:i/>
        </w:rPr>
        <w:t xml:space="preserve"> części zamówienia)</w:t>
      </w:r>
    </w:p>
    <w:p w:rsidR="00720870" w:rsidRDefault="00720870" w:rsidP="00720870">
      <w:pPr>
        <w:pStyle w:val="Akapitzlist"/>
        <w:numPr>
          <w:ilvl w:val="0"/>
          <w:numId w:val="22"/>
        </w:numPr>
        <w:tabs>
          <w:tab w:val="left" w:pos="0"/>
          <w:tab w:val="left" w:pos="851"/>
        </w:tabs>
        <w:jc w:val="both"/>
        <w:rPr>
          <w:sz w:val="22"/>
          <w:szCs w:val="22"/>
        </w:rPr>
      </w:pPr>
      <w:r>
        <w:rPr>
          <w:i/>
          <w:sz w:val="22"/>
          <w:szCs w:val="22"/>
        </w:rPr>
        <w:t xml:space="preserve">Jeżeli Wykonawca wykazuje spełnienie warunków, o których mowa w art. 22 ust. 1 </w:t>
      </w:r>
      <w:proofErr w:type="spellStart"/>
      <w:r>
        <w:rPr>
          <w:i/>
          <w:sz w:val="22"/>
          <w:szCs w:val="22"/>
        </w:rPr>
        <w:t>Pzp</w:t>
      </w:r>
      <w:proofErr w:type="spellEnd"/>
      <w:r>
        <w:rPr>
          <w:i/>
          <w:sz w:val="22"/>
          <w:szCs w:val="22"/>
        </w:rPr>
        <w:t xml:space="preserve">, polega na zasobach innych podmiotów na zasadach określonych w art. 26 ust. 2b </w:t>
      </w:r>
      <w:proofErr w:type="spellStart"/>
      <w:r>
        <w:rPr>
          <w:i/>
          <w:sz w:val="22"/>
          <w:szCs w:val="22"/>
        </w:rPr>
        <w:t>Pzp</w:t>
      </w:r>
      <w:proofErr w:type="spellEnd"/>
      <w:r>
        <w:rPr>
          <w:i/>
          <w:sz w:val="22"/>
          <w:szCs w:val="22"/>
        </w:rPr>
        <w:t xml:space="preserve"> (zgodnie z</w:t>
      </w:r>
      <w:r w:rsidR="009A4986">
        <w:rPr>
          <w:i/>
          <w:sz w:val="22"/>
          <w:szCs w:val="22"/>
        </w:rPr>
        <w:t xml:space="preserve"> </w:t>
      </w:r>
      <w:r>
        <w:rPr>
          <w:i/>
          <w:sz w:val="22"/>
          <w:szCs w:val="22"/>
        </w:rPr>
        <w:t xml:space="preserve">rozdziałem VI ust. 1 pkt 4) – 5) SIWZ), </w:t>
      </w:r>
      <w:r>
        <w:rPr>
          <w:i/>
          <w:sz w:val="22"/>
          <w:szCs w:val="22"/>
          <w:u w:val="single"/>
        </w:rPr>
        <w:t>a podmioty te będą brały udział w realizacji części zamówienia</w:t>
      </w:r>
      <w:r>
        <w:rPr>
          <w:i/>
          <w:sz w:val="22"/>
          <w:szCs w:val="22"/>
        </w:rPr>
        <w:t xml:space="preserve"> (zgodnie z rozdziałem III ust. </w:t>
      </w:r>
      <w:r w:rsidR="003C01B3">
        <w:rPr>
          <w:i/>
          <w:sz w:val="22"/>
          <w:szCs w:val="22"/>
        </w:rPr>
        <w:t>8</w:t>
      </w:r>
      <w:r>
        <w:rPr>
          <w:i/>
          <w:sz w:val="22"/>
          <w:szCs w:val="22"/>
        </w:rPr>
        <w:t xml:space="preserve"> pkt 3) SIWZ): </w:t>
      </w:r>
      <w:r>
        <w:rPr>
          <w:i/>
          <w:sz w:val="22"/>
          <w:szCs w:val="22"/>
        </w:rPr>
        <w:tab/>
      </w:r>
      <w:r>
        <w:rPr>
          <w:sz w:val="22"/>
          <w:szCs w:val="22"/>
        </w:rPr>
        <w:t xml:space="preserve"> …………………………………………………………………………………………</w:t>
      </w:r>
    </w:p>
    <w:p w:rsidR="00720870" w:rsidRDefault="00720870" w:rsidP="00720870">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720870" w:rsidRDefault="00720870" w:rsidP="00720870">
      <w:pPr>
        <w:pStyle w:val="Akapitzlist"/>
        <w:tabs>
          <w:tab w:val="left" w:pos="-360"/>
        </w:tabs>
        <w:ind w:left="851"/>
        <w:jc w:val="both"/>
        <w:rPr>
          <w:sz w:val="22"/>
          <w:szCs w:val="22"/>
        </w:rPr>
      </w:pPr>
      <w:r>
        <w:rPr>
          <w:sz w:val="22"/>
          <w:szCs w:val="22"/>
        </w:rPr>
        <w:t>…………………………………………………………………………………………</w:t>
      </w:r>
    </w:p>
    <w:p w:rsidR="00720870" w:rsidRDefault="00720870" w:rsidP="00720870">
      <w:pPr>
        <w:pStyle w:val="Akapitzlist"/>
        <w:tabs>
          <w:tab w:val="left" w:pos="-360"/>
        </w:tabs>
        <w:ind w:left="851"/>
        <w:jc w:val="both"/>
        <w:rPr>
          <w:i/>
        </w:rPr>
      </w:pPr>
      <w:r>
        <w:rPr>
          <w:sz w:val="22"/>
          <w:szCs w:val="22"/>
        </w:rPr>
        <w:t>…………………………………………………………………………………………</w:t>
      </w:r>
    </w:p>
    <w:p w:rsidR="00720870" w:rsidRDefault="00720870" w:rsidP="00720870">
      <w:pPr>
        <w:tabs>
          <w:tab w:val="left" w:pos="-360"/>
        </w:tabs>
        <w:jc w:val="both"/>
        <w:rPr>
          <w:color w:val="FF0000"/>
          <w:sz w:val="18"/>
          <w:szCs w:val="18"/>
        </w:rPr>
      </w:pPr>
    </w:p>
    <w:p w:rsidR="00720870" w:rsidRDefault="00720870" w:rsidP="00720870">
      <w:pPr>
        <w:numPr>
          <w:ilvl w:val="0"/>
          <w:numId w:val="22"/>
        </w:numPr>
        <w:tabs>
          <w:tab w:val="left" w:pos="-360"/>
        </w:tabs>
        <w:spacing w:line="360" w:lineRule="auto"/>
        <w:ind w:left="357" w:hanging="357"/>
        <w:jc w:val="both"/>
        <w:rPr>
          <w:sz w:val="22"/>
          <w:szCs w:val="22"/>
        </w:rPr>
      </w:pPr>
      <w:r>
        <w:rPr>
          <w:sz w:val="22"/>
          <w:szCs w:val="22"/>
        </w:rPr>
        <w:t>Zapewniamy wykonanie zamówienia zgodnie z terminem i wzorem umowy określonym w SIWZ.</w:t>
      </w:r>
    </w:p>
    <w:p w:rsidR="00720870" w:rsidRDefault="00720870" w:rsidP="00720870">
      <w:pPr>
        <w:numPr>
          <w:ilvl w:val="0"/>
          <w:numId w:val="22"/>
        </w:numPr>
        <w:tabs>
          <w:tab w:val="left" w:pos="-360"/>
        </w:tabs>
        <w:spacing w:line="360" w:lineRule="auto"/>
        <w:ind w:left="357"/>
        <w:jc w:val="both"/>
        <w:rPr>
          <w:sz w:val="22"/>
          <w:szCs w:val="22"/>
        </w:rPr>
      </w:pPr>
      <w:r>
        <w:rPr>
          <w:sz w:val="22"/>
          <w:szCs w:val="22"/>
        </w:rPr>
        <w:t>Akceptujemy warunki płatności określone w SIWZ.</w:t>
      </w:r>
    </w:p>
    <w:p w:rsidR="00720870" w:rsidRDefault="00720870" w:rsidP="00720870">
      <w:pPr>
        <w:numPr>
          <w:ilvl w:val="0"/>
          <w:numId w:val="22"/>
        </w:numPr>
        <w:tabs>
          <w:tab w:val="left" w:pos="-360"/>
        </w:tabs>
        <w:spacing w:line="360" w:lineRule="auto"/>
        <w:ind w:left="357"/>
        <w:jc w:val="both"/>
        <w:rPr>
          <w:sz w:val="22"/>
          <w:szCs w:val="22"/>
        </w:rPr>
      </w:pPr>
      <w:r>
        <w:rPr>
          <w:sz w:val="22"/>
          <w:szCs w:val="22"/>
        </w:rPr>
        <w:t xml:space="preserve">Akceptujemy wzór umowy (wg </w:t>
      </w:r>
      <w:r>
        <w:rPr>
          <w:i/>
          <w:sz w:val="22"/>
          <w:szCs w:val="22"/>
        </w:rPr>
        <w:t>Załącznika Nr 8 do SIWZ</w:t>
      </w:r>
      <w:r>
        <w:rPr>
          <w:sz w:val="22"/>
          <w:szCs w:val="22"/>
        </w:rPr>
        <w:t>)</w:t>
      </w:r>
    </w:p>
    <w:p w:rsidR="00720870" w:rsidRDefault="00720870" w:rsidP="00720870">
      <w:pPr>
        <w:numPr>
          <w:ilvl w:val="0"/>
          <w:numId w:val="22"/>
        </w:numPr>
        <w:tabs>
          <w:tab w:val="left" w:pos="-360"/>
        </w:tabs>
        <w:spacing w:line="360" w:lineRule="auto"/>
        <w:ind w:left="357"/>
        <w:jc w:val="both"/>
        <w:rPr>
          <w:sz w:val="22"/>
          <w:szCs w:val="22"/>
        </w:rPr>
      </w:pPr>
      <w:r>
        <w:rPr>
          <w:sz w:val="22"/>
          <w:szCs w:val="22"/>
        </w:rPr>
        <w:t>Czujemy się związani ofertą do upływu terminu określonego w SIWZ.</w:t>
      </w:r>
    </w:p>
    <w:p w:rsidR="00720870" w:rsidRDefault="00720870" w:rsidP="00720870">
      <w:pPr>
        <w:numPr>
          <w:ilvl w:val="0"/>
          <w:numId w:val="22"/>
        </w:numPr>
        <w:tabs>
          <w:tab w:val="left" w:pos="-360"/>
        </w:tabs>
        <w:spacing w:line="360" w:lineRule="auto"/>
        <w:ind w:left="357"/>
        <w:jc w:val="both"/>
        <w:rPr>
          <w:sz w:val="22"/>
          <w:szCs w:val="22"/>
        </w:rPr>
      </w:pPr>
      <w:r>
        <w:rPr>
          <w:rFonts w:eastAsiaTheme="minorHAnsi"/>
          <w:b/>
          <w:sz w:val="22"/>
          <w:szCs w:val="22"/>
          <w:u w:val="single"/>
          <w:lang w:eastAsia="en-U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rozdziałem XIV ust. 5 SIWZ. </w:t>
      </w:r>
    </w:p>
    <w:p w:rsidR="00720870" w:rsidRDefault="00720870" w:rsidP="00720870">
      <w:pPr>
        <w:tabs>
          <w:tab w:val="left" w:pos="-360"/>
        </w:tabs>
        <w:spacing w:line="360" w:lineRule="auto"/>
        <w:ind w:left="357"/>
        <w:jc w:val="both"/>
        <w:rPr>
          <w:sz w:val="22"/>
          <w:szCs w:val="22"/>
        </w:rPr>
      </w:pPr>
      <w:r>
        <w:rPr>
          <w:sz w:val="22"/>
          <w:szCs w:val="22"/>
        </w:rPr>
        <w:t>Informacja wykonawcy: ..................................................................................................................</w:t>
      </w:r>
    </w:p>
    <w:p w:rsidR="00720870" w:rsidRDefault="00720870" w:rsidP="00720870">
      <w:pPr>
        <w:tabs>
          <w:tab w:val="left" w:pos="-360"/>
        </w:tabs>
        <w:spacing w:line="360" w:lineRule="auto"/>
        <w:ind w:left="357"/>
        <w:jc w:val="both"/>
        <w:rPr>
          <w:sz w:val="22"/>
          <w:szCs w:val="22"/>
        </w:rPr>
      </w:pPr>
      <w:r>
        <w:rPr>
          <w:sz w:val="22"/>
          <w:szCs w:val="22"/>
        </w:rPr>
        <w:t>.......................................................................................................................................................................................................................................................................................................................................................................................................................................................................................</w:t>
      </w:r>
    </w:p>
    <w:p w:rsidR="00720870" w:rsidRDefault="00720870" w:rsidP="00720870">
      <w:pPr>
        <w:numPr>
          <w:ilvl w:val="0"/>
          <w:numId w:val="22"/>
        </w:numPr>
        <w:tabs>
          <w:tab w:val="left" w:pos="-360"/>
        </w:tabs>
        <w:spacing w:line="360" w:lineRule="auto"/>
        <w:ind w:left="357"/>
        <w:jc w:val="both"/>
        <w:rPr>
          <w:sz w:val="22"/>
          <w:szCs w:val="22"/>
        </w:rPr>
      </w:pPr>
      <w:r>
        <w:rPr>
          <w:sz w:val="22"/>
          <w:szCs w:val="22"/>
        </w:rPr>
        <w:t>Załącznikami do naszej niniejszej oferty są:</w:t>
      </w:r>
    </w:p>
    <w:p w:rsidR="00720870" w:rsidRDefault="00720870" w:rsidP="00720870">
      <w:pPr>
        <w:spacing w:line="360" w:lineRule="auto"/>
        <w:ind w:left="357"/>
        <w:jc w:val="both"/>
        <w:rPr>
          <w:sz w:val="22"/>
          <w:szCs w:val="22"/>
        </w:rPr>
      </w:pPr>
      <w:r>
        <w:rPr>
          <w:sz w:val="22"/>
          <w:szCs w:val="22"/>
        </w:rPr>
        <w:t>………………………………………………………………………………………………………………………………………………………………………………………………………………………………………………………………………………………………………………………</w:t>
      </w:r>
    </w:p>
    <w:p w:rsidR="00720870" w:rsidRDefault="00720870" w:rsidP="00720870">
      <w:pPr>
        <w:numPr>
          <w:ilvl w:val="0"/>
          <w:numId w:val="22"/>
        </w:numPr>
        <w:spacing w:line="360" w:lineRule="auto"/>
        <w:jc w:val="both"/>
        <w:rPr>
          <w:sz w:val="22"/>
          <w:szCs w:val="22"/>
        </w:rPr>
      </w:pPr>
      <w:r>
        <w:rPr>
          <w:sz w:val="22"/>
          <w:szCs w:val="22"/>
        </w:rPr>
        <w:t>Oferta została złożona na ……….  ponumerowanych stronach.</w:t>
      </w:r>
    </w:p>
    <w:p w:rsidR="00720870" w:rsidRDefault="00720870" w:rsidP="00720870">
      <w:pPr>
        <w:numPr>
          <w:ilvl w:val="0"/>
          <w:numId w:val="22"/>
        </w:numPr>
        <w:spacing w:line="360" w:lineRule="auto"/>
        <w:jc w:val="both"/>
        <w:rPr>
          <w:sz w:val="22"/>
          <w:szCs w:val="22"/>
        </w:rPr>
      </w:pPr>
      <w:r>
        <w:rPr>
          <w:sz w:val="22"/>
          <w:szCs w:val="22"/>
        </w:rPr>
        <w:t>W przypadku konieczności udzielenia wyjaśnień dotyczących przedstawionej oferty prosimy o zwracanie się do:</w:t>
      </w:r>
    </w:p>
    <w:p w:rsidR="00720870" w:rsidRDefault="00720870" w:rsidP="00720870">
      <w:pPr>
        <w:jc w:val="both"/>
        <w:rPr>
          <w:sz w:val="22"/>
          <w:szCs w:val="22"/>
        </w:rPr>
      </w:pPr>
      <w:r>
        <w:rPr>
          <w:sz w:val="22"/>
          <w:szCs w:val="22"/>
        </w:rPr>
        <w:t>……………………………., tel. ………………., faks ………………., e-mail …………….. .</w:t>
      </w:r>
    </w:p>
    <w:p w:rsidR="00720870" w:rsidRDefault="00720870" w:rsidP="00720870">
      <w:pPr>
        <w:jc w:val="both"/>
        <w:rPr>
          <w:sz w:val="18"/>
          <w:szCs w:val="18"/>
        </w:rPr>
      </w:pPr>
      <w:r>
        <w:rPr>
          <w:sz w:val="18"/>
          <w:szCs w:val="18"/>
        </w:rPr>
        <w:t xml:space="preserve">                     imię i nazwisko</w:t>
      </w:r>
    </w:p>
    <w:p w:rsidR="00720870" w:rsidRDefault="00720870" w:rsidP="00720870">
      <w:pPr>
        <w:spacing w:line="360" w:lineRule="auto"/>
        <w:jc w:val="both"/>
        <w:rPr>
          <w:sz w:val="22"/>
          <w:szCs w:val="22"/>
        </w:rPr>
      </w:pPr>
      <w:r>
        <w:rPr>
          <w:sz w:val="22"/>
          <w:szCs w:val="22"/>
        </w:rPr>
        <w:t>(W przypadku niepodania powyższych danych osoby do bezpośrednich kontaktów, prosimy o zwracanie się do osoby / osób podpisującej ofertę).</w:t>
      </w:r>
    </w:p>
    <w:p w:rsidR="00720870" w:rsidRDefault="00720870" w:rsidP="00720870">
      <w:pPr>
        <w:spacing w:line="360" w:lineRule="auto"/>
        <w:jc w:val="both"/>
        <w:rPr>
          <w:sz w:val="22"/>
          <w:szCs w:val="22"/>
        </w:rPr>
      </w:pPr>
    </w:p>
    <w:p w:rsidR="00720870" w:rsidRDefault="00720870" w:rsidP="00720870">
      <w:pPr>
        <w:jc w:val="both"/>
        <w:rPr>
          <w:sz w:val="22"/>
          <w:szCs w:val="22"/>
        </w:rPr>
      </w:pPr>
      <w:r>
        <w:rPr>
          <w:sz w:val="22"/>
          <w:szCs w:val="22"/>
        </w:rPr>
        <w:t xml:space="preserve">………………, dnia ……........... r. </w:t>
      </w:r>
    </w:p>
    <w:p w:rsidR="00720870" w:rsidRDefault="00720870" w:rsidP="00720870">
      <w:pPr>
        <w:jc w:val="both"/>
        <w:rPr>
          <w:sz w:val="16"/>
          <w:szCs w:val="16"/>
        </w:rPr>
      </w:pPr>
      <w:r>
        <w:rPr>
          <w:sz w:val="16"/>
          <w:szCs w:val="16"/>
        </w:rPr>
        <w:t xml:space="preserve">    miejscowość       </w:t>
      </w:r>
    </w:p>
    <w:p w:rsidR="00720870" w:rsidRDefault="00720870" w:rsidP="00720870">
      <w:pPr>
        <w:ind w:left="2124" w:firstLine="708"/>
        <w:jc w:val="both"/>
        <w:rPr>
          <w:sz w:val="22"/>
          <w:szCs w:val="22"/>
        </w:rPr>
      </w:pPr>
      <w:r>
        <w:rPr>
          <w:sz w:val="22"/>
          <w:szCs w:val="22"/>
        </w:rPr>
        <w:t xml:space="preserve"> ………………………………….………………………….</w:t>
      </w:r>
    </w:p>
    <w:p w:rsidR="00720870" w:rsidRDefault="00720870" w:rsidP="00720870">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720870" w:rsidRDefault="00720870" w:rsidP="00720870">
      <w:pPr>
        <w:ind w:left="3540" w:firstLine="708"/>
        <w:jc w:val="both"/>
        <w:rPr>
          <w:sz w:val="18"/>
          <w:szCs w:val="18"/>
        </w:rPr>
      </w:pPr>
      <w:r>
        <w:rPr>
          <w:sz w:val="18"/>
          <w:szCs w:val="18"/>
        </w:rPr>
        <w:t>w imieniu Wykonawcy</w:t>
      </w:r>
    </w:p>
    <w:p w:rsidR="00720870" w:rsidRDefault="00720870" w:rsidP="00720870">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720870" w:rsidRDefault="00720870" w:rsidP="00720870">
      <w:pPr>
        <w:ind w:left="3540" w:firstLine="708"/>
        <w:jc w:val="both"/>
        <w:rPr>
          <w:sz w:val="22"/>
          <w:szCs w:val="22"/>
        </w:rPr>
      </w:pPr>
      <w:r>
        <w:rPr>
          <w:sz w:val="18"/>
          <w:szCs w:val="18"/>
        </w:rPr>
        <w:t>z imieniem i nazwiskiem)</w:t>
      </w:r>
    </w:p>
    <w:p w:rsidR="00720870" w:rsidRDefault="00720870" w:rsidP="00720870">
      <w:pPr>
        <w:rPr>
          <w:b/>
          <w:sz w:val="22"/>
          <w:szCs w:val="22"/>
        </w:rPr>
      </w:pPr>
      <w:r>
        <w:rPr>
          <w:b/>
          <w:sz w:val="22"/>
          <w:szCs w:val="22"/>
        </w:rPr>
        <w:t>*Niepotrzebne skreślić</w:t>
      </w: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rPr>
          <w:b/>
          <w:i/>
          <w:sz w:val="22"/>
          <w:szCs w:val="22"/>
        </w:rPr>
        <w:sectPr w:rsidR="00720870">
          <w:pgSz w:w="11906" w:h="16838"/>
          <w:pgMar w:top="1418" w:right="1418" w:bottom="1418" w:left="1418" w:header="709" w:footer="709" w:gutter="0"/>
          <w:cols w:space="708"/>
        </w:sectPr>
      </w:pPr>
    </w:p>
    <w:tbl>
      <w:tblPr>
        <w:tblpPr w:leftFromText="141" w:rightFromText="141" w:horzAnchor="margin" w:tblpXSpec="right" w:tblpY="-1425"/>
        <w:tblW w:w="15379" w:type="dxa"/>
        <w:tblCellMar>
          <w:left w:w="70" w:type="dxa"/>
          <w:right w:w="70" w:type="dxa"/>
        </w:tblCellMar>
        <w:tblLook w:val="04A0" w:firstRow="1" w:lastRow="0" w:firstColumn="1" w:lastColumn="0" w:noHBand="0" w:noVBand="1"/>
      </w:tblPr>
      <w:tblGrid>
        <w:gridCol w:w="520"/>
        <w:gridCol w:w="4653"/>
        <w:gridCol w:w="2127"/>
        <w:gridCol w:w="680"/>
        <w:gridCol w:w="879"/>
        <w:gridCol w:w="1417"/>
        <w:gridCol w:w="1133"/>
        <w:gridCol w:w="1277"/>
        <w:gridCol w:w="1418"/>
        <w:gridCol w:w="1275"/>
      </w:tblGrid>
      <w:tr w:rsidR="007567AC" w:rsidRPr="007567AC" w:rsidTr="007567AC">
        <w:trPr>
          <w:trHeight w:val="510"/>
        </w:trPr>
        <w:tc>
          <w:tcPr>
            <w:tcW w:w="520"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6780" w:type="dxa"/>
            <w:gridSpan w:val="2"/>
            <w:tcBorders>
              <w:top w:val="nil"/>
              <w:left w:val="nil"/>
              <w:bottom w:val="nil"/>
              <w:right w:val="nil"/>
            </w:tcBorders>
            <w:shd w:val="clear" w:color="auto" w:fill="auto"/>
            <w:noWrap/>
            <w:vAlign w:val="bottom"/>
            <w:hideMark/>
          </w:tcPr>
          <w:p w:rsidR="007567AC" w:rsidRPr="007567AC" w:rsidRDefault="007567AC" w:rsidP="007567AC">
            <w:pPr>
              <w:rPr>
                <w:b/>
                <w:bCs/>
                <w:color w:val="000000"/>
                <w:sz w:val="22"/>
                <w:szCs w:val="22"/>
              </w:rPr>
            </w:pPr>
            <w:r w:rsidRPr="007567AC">
              <w:rPr>
                <w:b/>
                <w:bCs/>
                <w:color w:val="000000"/>
                <w:sz w:val="22"/>
                <w:szCs w:val="22"/>
              </w:rPr>
              <w:t>Mazowiecka Instytucja Gospodarki Budżetowej MAZOVIA</w:t>
            </w:r>
          </w:p>
        </w:tc>
        <w:tc>
          <w:tcPr>
            <w:tcW w:w="680" w:type="dxa"/>
            <w:tcBorders>
              <w:top w:val="nil"/>
              <w:left w:val="nil"/>
              <w:bottom w:val="nil"/>
              <w:right w:val="nil"/>
            </w:tcBorders>
            <w:shd w:val="clear" w:color="auto" w:fill="auto"/>
            <w:noWrap/>
            <w:vAlign w:val="bottom"/>
            <w:hideMark/>
          </w:tcPr>
          <w:p w:rsidR="007567AC" w:rsidRPr="007567AC" w:rsidRDefault="007567AC" w:rsidP="007567AC">
            <w:pPr>
              <w:rPr>
                <w:b/>
                <w:bCs/>
                <w:color w:val="000000"/>
                <w:sz w:val="22"/>
                <w:szCs w:val="22"/>
              </w:rPr>
            </w:pPr>
          </w:p>
        </w:tc>
        <w:tc>
          <w:tcPr>
            <w:tcW w:w="879"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6520" w:type="dxa"/>
            <w:gridSpan w:val="5"/>
            <w:tcBorders>
              <w:top w:val="nil"/>
              <w:left w:val="nil"/>
              <w:bottom w:val="nil"/>
              <w:right w:val="nil"/>
            </w:tcBorders>
            <w:shd w:val="clear" w:color="auto" w:fill="auto"/>
            <w:noWrap/>
            <w:vAlign w:val="bottom"/>
            <w:hideMark/>
          </w:tcPr>
          <w:p w:rsidR="007567AC" w:rsidRDefault="007567AC" w:rsidP="007567AC">
            <w:pPr>
              <w:rPr>
                <w:b/>
                <w:bCs/>
                <w:color w:val="000000"/>
                <w:sz w:val="22"/>
                <w:szCs w:val="22"/>
              </w:rPr>
            </w:pPr>
            <w:r w:rsidRPr="007567AC">
              <w:rPr>
                <w:b/>
                <w:bCs/>
                <w:i/>
                <w:color w:val="000000"/>
                <w:sz w:val="22"/>
                <w:szCs w:val="22"/>
              </w:rPr>
              <w:t>Załącznik Nr 2</w:t>
            </w:r>
            <w:r w:rsidRPr="007567AC">
              <w:rPr>
                <w:b/>
                <w:bCs/>
                <w:color w:val="000000"/>
                <w:sz w:val="22"/>
                <w:szCs w:val="22"/>
              </w:rPr>
              <w:t xml:space="preserve"> </w:t>
            </w:r>
          </w:p>
          <w:p w:rsidR="007567AC" w:rsidRPr="007567AC" w:rsidRDefault="007567AC" w:rsidP="007567AC">
            <w:pPr>
              <w:rPr>
                <w:b/>
                <w:bCs/>
                <w:i/>
                <w:color w:val="000000"/>
                <w:sz w:val="22"/>
                <w:szCs w:val="22"/>
              </w:rPr>
            </w:pPr>
            <w:r w:rsidRPr="007567AC">
              <w:rPr>
                <w:i/>
                <w:color w:val="000000"/>
                <w:sz w:val="22"/>
                <w:szCs w:val="22"/>
              </w:rPr>
              <w:t>do opisu przedmiotu zamówienia</w:t>
            </w:r>
          </w:p>
        </w:tc>
      </w:tr>
      <w:tr w:rsidR="007567AC" w:rsidRPr="007567AC" w:rsidTr="007567AC">
        <w:trPr>
          <w:trHeight w:val="705"/>
        </w:trPr>
        <w:tc>
          <w:tcPr>
            <w:tcW w:w="520" w:type="dxa"/>
            <w:tcBorders>
              <w:top w:val="nil"/>
              <w:left w:val="nil"/>
              <w:bottom w:val="nil"/>
              <w:right w:val="nil"/>
            </w:tcBorders>
            <w:shd w:val="clear" w:color="auto" w:fill="auto"/>
            <w:noWrap/>
            <w:vAlign w:val="bottom"/>
            <w:hideMark/>
          </w:tcPr>
          <w:p w:rsidR="007567AC" w:rsidRPr="007567AC" w:rsidRDefault="007567AC" w:rsidP="007567AC">
            <w:pPr>
              <w:rPr>
                <w:b/>
                <w:bCs/>
                <w:color w:val="000000"/>
                <w:sz w:val="22"/>
                <w:szCs w:val="22"/>
              </w:rPr>
            </w:pPr>
          </w:p>
        </w:tc>
        <w:tc>
          <w:tcPr>
            <w:tcW w:w="4653"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2127"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680"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879"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417"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133"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277"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418"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275"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r>
      <w:tr w:rsidR="007567AC" w:rsidRPr="007567AC" w:rsidTr="007567AC">
        <w:trPr>
          <w:trHeight w:val="1470"/>
        </w:trPr>
        <w:tc>
          <w:tcPr>
            <w:tcW w:w="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567AC" w:rsidRPr="007567AC" w:rsidRDefault="007567AC" w:rsidP="007567AC">
            <w:pPr>
              <w:jc w:val="center"/>
              <w:rPr>
                <w:b/>
                <w:bCs/>
                <w:sz w:val="22"/>
                <w:szCs w:val="22"/>
              </w:rPr>
            </w:pPr>
            <w:r w:rsidRPr="007567AC">
              <w:rPr>
                <w:b/>
                <w:bCs/>
                <w:sz w:val="22"/>
                <w:szCs w:val="22"/>
              </w:rPr>
              <w:t>L.p</w:t>
            </w:r>
            <w:r>
              <w:rPr>
                <w:b/>
                <w:bCs/>
                <w:sz w:val="22"/>
                <w:szCs w:val="22"/>
              </w:rPr>
              <w:t>.</w:t>
            </w:r>
          </w:p>
        </w:tc>
        <w:tc>
          <w:tcPr>
            <w:tcW w:w="4653" w:type="dxa"/>
            <w:tcBorders>
              <w:top w:val="single" w:sz="8" w:space="0" w:color="auto"/>
              <w:left w:val="nil"/>
              <w:bottom w:val="single" w:sz="8" w:space="0" w:color="auto"/>
              <w:right w:val="single" w:sz="8" w:space="0" w:color="auto"/>
            </w:tcBorders>
            <w:shd w:val="clear" w:color="auto" w:fill="auto"/>
            <w:vAlign w:val="center"/>
            <w:hideMark/>
          </w:tcPr>
          <w:p w:rsidR="007567AC" w:rsidRPr="007567AC" w:rsidRDefault="007567AC" w:rsidP="007567AC">
            <w:pPr>
              <w:jc w:val="center"/>
              <w:rPr>
                <w:b/>
                <w:bCs/>
                <w:sz w:val="22"/>
                <w:szCs w:val="22"/>
              </w:rPr>
            </w:pPr>
            <w:r w:rsidRPr="007567AC">
              <w:rPr>
                <w:b/>
                <w:bCs/>
                <w:sz w:val="22"/>
                <w:szCs w:val="22"/>
              </w:rPr>
              <w:t>Nazwa     artykułu</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7567AC" w:rsidRPr="007567AC" w:rsidRDefault="007567AC" w:rsidP="007567AC">
            <w:pPr>
              <w:jc w:val="center"/>
              <w:rPr>
                <w:b/>
                <w:bCs/>
                <w:sz w:val="22"/>
                <w:szCs w:val="22"/>
              </w:rPr>
            </w:pPr>
            <w:r w:rsidRPr="007567AC">
              <w:rPr>
                <w:b/>
                <w:bCs/>
                <w:sz w:val="22"/>
                <w:szCs w:val="22"/>
              </w:rPr>
              <w:t>Nazwa towaru oferowanego oraz producenta*</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567AC" w:rsidRPr="007567AC" w:rsidRDefault="007567AC" w:rsidP="007567AC">
            <w:pPr>
              <w:jc w:val="center"/>
              <w:rPr>
                <w:b/>
                <w:bCs/>
                <w:sz w:val="22"/>
                <w:szCs w:val="22"/>
              </w:rPr>
            </w:pPr>
            <w:r w:rsidRPr="007567AC">
              <w:rPr>
                <w:b/>
                <w:bCs/>
                <w:sz w:val="22"/>
                <w:szCs w:val="22"/>
              </w:rPr>
              <w:t>Jedn.     M</w:t>
            </w:r>
          </w:p>
        </w:tc>
        <w:tc>
          <w:tcPr>
            <w:tcW w:w="879" w:type="dxa"/>
            <w:tcBorders>
              <w:top w:val="single" w:sz="8" w:space="0" w:color="auto"/>
              <w:left w:val="nil"/>
              <w:bottom w:val="single" w:sz="8" w:space="0" w:color="auto"/>
              <w:right w:val="single" w:sz="8" w:space="0" w:color="auto"/>
            </w:tcBorders>
            <w:shd w:val="clear" w:color="auto" w:fill="auto"/>
            <w:vAlign w:val="center"/>
            <w:hideMark/>
          </w:tcPr>
          <w:p w:rsidR="007567AC" w:rsidRPr="007567AC" w:rsidRDefault="007567AC" w:rsidP="007567AC">
            <w:pPr>
              <w:jc w:val="center"/>
              <w:rPr>
                <w:b/>
                <w:bCs/>
                <w:sz w:val="22"/>
                <w:szCs w:val="22"/>
              </w:rPr>
            </w:pPr>
            <w:r w:rsidRPr="007567AC">
              <w:rPr>
                <w:b/>
                <w:bCs/>
                <w:sz w:val="22"/>
                <w:szCs w:val="22"/>
              </w:rPr>
              <w:t>Ilość</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567AC" w:rsidRPr="007567AC" w:rsidRDefault="007567AC" w:rsidP="007567AC">
            <w:pPr>
              <w:jc w:val="center"/>
              <w:rPr>
                <w:b/>
                <w:bCs/>
                <w:sz w:val="22"/>
                <w:szCs w:val="22"/>
              </w:rPr>
            </w:pPr>
            <w:r w:rsidRPr="007567AC">
              <w:rPr>
                <w:b/>
                <w:bCs/>
                <w:sz w:val="22"/>
                <w:szCs w:val="22"/>
              </w:rPr>
              <w:t>Cena jedn.  Netto</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7567AC" w:rsidRPr="007567AC" w:rsidRDefault="007567AC" w:rsidP="007567AC">
            <w:pPr>
              <w:jc w:val="center"/>
              <w:rPr>
                <w:b/>
                <w:bCs/>
                <w:sz w:val="22"/>
                <w:szCs w:val="22"/>
              </w:rPr>
            </w:pPr>
            <w:r w:rsidRPr="007567AC">
              <w:rPr>
                <w:b/>
                <w:bCs/>
                <w:sz w:val="22"/>
                <w:szCs w:val="22"/>
              </w:rPr>
              <w:t>Wartość     netto</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7567AC" w:rsidRPr="007567AC" w:rsidRDefault="007567AC" w:rsidP="007567AC">
            <w:pPr>
              <w:jc w:val="center"/>
              <w:rPr>
                <w:b/>
                <w:bCs/>
                <w:sz w:val="22"/>
                <w:szCs w:val="22"/>
              </w:rPr>
            </w:pPr>
            <w:r w:rsidRPr="007567AC">
              <w:rPr>
                <w:b/>
                <w:bCs/>
                <w:sz w:val="22"/>
                <w:szCs w:val="22"/>
              </w:rPr>
              <w:t>Stawka   VAT</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7567AC" w:rsidRPr="007567AC" w:rsidRDefault="007567AC" w:rsidP="007567AC">
            <w:pPr>
              <w:jc w:val="center"/>
              <w:rPr>
                <w:b/>
                <w:bCs/>
                <w:sz w:val="22"/>
                <w:szCs w:val="22"/>
              </w:rPr>
            </w:pPr>
            <w:r w:rsidRPr="007567AC">
              <w:rPr>
                <w:b/>
                <w:bCs/>
                <w:sz w:val="22"/>
                <w:szCs w:val="22"/>
              </w:rPr>
              <w:t>Wartość   VAT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7567AC" w:rsidRPr="007567AC" w:rsidRDefault="007567AC" w:rsidP="007567AC">
            <w:pPr>
              <w:jc w:val="center"/>
              <w:rPr>
                <w:b/>
                <w:bCs/>
                <w:sz w:val="22"/>
                <w:szCs w:val="22"/>
              </w:rPr>
            </w:pPr>
            <w:r w:rsidRPr="007567AC">
              <w:rPr>
                <w:b/>
                <w:bCs/>
                <w:sz w:val="22"/>
                <w:szCs w:val="22"/>
              </w:rPr>
              <w:t>Wartość   brutto</w:t>
            </w:r>
          </w:p>
        </w:tc>
      </w:tr>
      <w:tr w:rsidR="007567AC" w:rsidRPr="007567AC" w:rsidTr="007567AC">
        <w:trPr>
          <w:trHeight w:val="9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1.</w:t>
            </w:r>
          </w:p>
        </w:tc>
        <w:tc>
          <w:tcPr>
            <w:tcW w:w="4653"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r w:rsidRPr="007567AC">
              <w:rPr>
                <w:b/>
                <w:bCs/>
                <w:color w:val="000000"/>
                <w:sz w:val="22"/>
                <w:szCs w:val="22"/>
                <w:u w:val="single"/>
              </w:rPr>
              <w:t>Szafa chłodnicza GN 2/1 jednodrzwiowa</w:t>
            </w:r>
            <w:r w:rsidRPr="007567AC">
              <w:rPr>
                <w:color w:val="000000"/>
                <w:sz w:val="22"/>
                <w:szCs w:val="22"/>
              </w:rPr>
              <w:t xml:space="preserve"> - nie gorsze lub równoważne Szafa chłodnicza GN 2/1 RM GASTRO LS -70</w:t>
            </w:r>
          </w:p>
        </w:tc>
        <w:tc>
          <w:tcPr>
            <w:tcW w:w="2127"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p>
        </w:tc>
        <w:tc>
          <w:tcPr>
            <w:tcW w:w="680"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szt.</w:t>
            </w:r>
          </w:p>
        </w:tc>
        <w:tc>
          <w:tcPr>
            <w:tcW w:w="879"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10</w:t>
            </w:r>
          </w:p>
        </w:tc>
        <w:tc>
          <w:tcPr>
            <w:tcW w:w="141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5" w:type="dxa"/>
            <w:tcBorders>
              <w:top w:val="nil"/>
              <w:left w:val="nil"/>
              <w:bottom w:val="single" w:sz="4" w:space="0" w:color="auto"/>
              <w:right w:val="single" w:sz="8"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r>
      <w:tr w:rsidR="007567AC" w:rsidRPr="007567AC" w:rsidTr="007567AC">
        <w:trPr>
          <w:trHeight w:val="96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2.</w:t>
            </w:r>
          </w:p>
        </w:tc>
        <w:tc>
          <w:tcPr>
            <w:tcW w:w="4653"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r w:rsidRPr="007567AC">
              <w:rPr>
                <w:b/>
                <w:bCs/>
                <w:color w:val="000000"/>
                <w:sz w:val="22"/>
                <w:szCs w:val="22"/>
                <w:u w:val="single"/>
              </w:rPr>
              <w:t>Szafa chłodnicza GN 2/1, dwudrzwiowa</w:t>
            </w:r>
            <w:r w:rsidRPr="007567AC">
              <w:rPr>
                <w:color w:val="000000"/>
                <w:sz w:val="22"/>
                <w:szCs w:val="22"/>
              </w:rPr>
              <w:t xml:space="preserve"> - nie gorsze lub równoważne Szafa chłodnicza GN 2/1 RM GASTRO LS-140</w:t>
            </w:r>
          </w:p>
        </w:tc>
        <w:tc>
          <w:tcPr>
            <w:tcW w:w="2127"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p>
        </w:tc>
        <w:tc>
          <w:tcPr>
            <w:tcW w:w="680"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szt.</w:t>
            </w:r>
          </w:p>
        </w:tc>
        <w:tc>
          <w:tcPr>
            <w:tcW w:w="879"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5" w:type="dxa"/>
            <w:tcBorders>
              <w:top w:val="nil"/>
              <w:left w:val="nil"/>
              <w:bottom w:val="single" w:sz="4" w:space="0" w:color="auto"/>
              <w:right w:val="single" w:sz="8"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r>
      <w:tr w:rsidR="007567AC" w:rsidRPr="007567AC" w:rsidTr="007567AC">
        <w:trPr>
          <w:trHeight w:val="84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3.</w:t>
            </w:r>
          </w:p>
        </w:tc>
        <w:tc>
          <w:tcPr>
            <w:tcW w:w="4653"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r w:rsidRPr="007567AC">
              <w:rPr>
                <w:b/>
                <w:bCs/>
                <w:color w:val="000000"/>
                <w:sz w:val="22"/>
                <w:szCs w:val="22"/>
                <w:u w:val="single"/>
              </w:rPr>
              <w:t>Krajalnica do wędlin - nóż gładki</w:t>
            </w:r>
            <w:r w:rsidRPr="007567AC">
              <w:rPr>
                <w:color w:val="000000"/>
                <w:sz w:val="22"/>
                <w:szCs w:val="22"/>
              </w:rPr>
              <w:t xml:space="preserve"> - nie gorsze lub równoważne krajalnica do wędlin - nóż gładki RM GASTRO GMS - 275XL</w:t>
            </w:r>
          </w:p>
        </w:tc>
        <w:tc>
          <w:tcPr>
            <w:tcW w:w="2127"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p>
        </w:tc>
        <w:tc>
          <w:tcPr>
            <w:tcW w:w="680"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szt.</w:t>
            </w:r>
          </w:p>
        </w:tc>
        <w:tc>
          <w:tcPr>
            <w:tcW w:w="879"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5" w:type="dxa"/>
            <w:tcBorders>
              <w:top w:val="nil"/>
              <w:left w:val="nil"/>
              <w:bottom w:val="single" w:sz="4" w:space="0" w:color="auto"/>
              <w:right w:val="single" w:sz="8"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r>
      <w:tr w:rsidR="007567AC" w:rsidRPr="007567AC" w:rsidTr="007567AC">
        <w:trPr>
          <w:trHeight w:val="81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4.</w:t>
            </w:r>
          </w:p>
        </w:tc>
        <w:tc>
          <w:tcPr>
            <w:tcW w:w="4653"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r w:rsidRPr="007567AC">
              <w:rPr>
                <w:b/>
                <w:bCs/>
                <w:color w:val="000000"/>
                <w:sz w:val="22"/>
                <w:szCs w:val="22"/>
                <w:u w:val="single"/>
              </w:rPr>
              <w:t>Wilk do mięsa dwuzakresowy</w:t>
            </w:r>
            <w:r w:rsidRPr="007567AC">
              <w:rPr>
                <w:color w:val="000000"/>
                <w:sz w:val="22"/>
                <w:szCs w:val="22"/>
              </w:rPr>
              <w:t xml:space="preserve"> - nie gorsze lub równoważne Wilk do mięsa RM TS - 12D</w:t>
            </w:r>
          </w:p>
        </w:tc>
        <w:tc>
          <w:tcPr>
            <w:tcW w:w="2127"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p>
        </w:tc>
        <w:tc>
          <w:tcPr>
            <w:tcW w:w="680"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szt.</w:t>
            </w:r>
          </w:p>
        </w:tc>
        <w:tc>
          <w:tcPr>
            <w:tcW w:w="879"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5" w:type="dxa"/>
            <w:tcBorders>
              <w:top w:val="nil"/>
              <w:left w:val="nil"/>
              <w:bottom w:val="single" w:sz="4" w:space="0" w:color="auto"/>
              <w:right w:val="single" w:sz="8"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r>
      <w:tr w:rsidR="007567AC" w:rsidRPr="007567AC" w:rsidTr="007567AC">
        <w:trPr>
          <w:trHeight w:val="906"/>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5.</w:t>
            </w:r>
          </w:p>
        </w:tc>
        <w:tc>
          <w:tcPr>
            <w:tcW w:w="4653"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r w:rsidRPr="007567AC">
              <w:rPr>
                <w:b/>
                <w:bCs/>
                <w:color w:val="000000"/>
                <w:sz w:val="22"/>
                <w:szCs w:val="22"/>
                <w:u w:val="single"/>
              </w:rPr>
              <w:t>Obieraczka do ziemniaków</w:t>
            </w:r>
            <w:r w:rsidRPr="007567AC">
              <w:rPr>
                <w:color w:val="000000"/>
                <w:sz w:val="22"/>
                <w:szCs w:val="22"/>
              </w:rPr>
              <w:t xml:space="preserve"> - nie gorsze lub równoważne obieraczka do ziemniaków RED FOX SKBZ 12N, LS1N</w:t>
            </w:r>
          </w:p>
        </w:tc>
        <w:tc>
          <w:tcPr>
            <w:tcW w:w="2127"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p>
        </w:tc>
        <w:tc>
          <w:tcPr>
            <w:tcW w:w="680"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szt.</w:t>
            </w:r>
          </w:p>
        </w:tc>
        <w:tc>
          <w:tcPr>
            <w:tcW w:w="879"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5" w:type="dxa"/>
            <w:tcBorders>
              <w:top w:val="nil"/>
              <w:left w:val="nil"/>
              <w:bottom w:val="single" w:sz="4" w:space="0" w:color="auto"/>
              <w:right w:val="single" w:sz="8"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r>
      <w:tr w:rsidR="007567AC" w:rsidRPr="007567AC" w:rsidTr="007567AC">
        <w:trPr>
          <w:trHeight w:val="102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6.</w:t>
            </w:r>
          </w:p>
        </w:tc>
        <w:tc>
          <w:tcPr>
            <w:tcW w:w="4653"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r w:rsidRPr="007567AC">
              <w:rPr>
                <w:b/>
                <w:bCs/>
                <w:color w:val="000000"/>
                <w:sz w:val="22"/>
                <w:szCs w:val="22"/>
                <w:u w:val="single"/>
              </w:rPr>
              <w:t>Szatkownica do warzyw z zestawem tarcz</w:t>
            </w:r>
            <w:r w:rsidRPr="007567AC">
              <w:rPr>
                <w:color w:val="000000"/>
                <w:sz w:val="22"/>
                <w:szCs w:val="22"/>
              </w:rPr>
              <w:t xml:space="preserve"> - nie gorsze lub równoważne szatkownica do warzyw z zestawem tarcz ROBOT COUPE CL 40</w:t>
            </w:r>
          </w:p>
        </w:tc>
        <w:tc>
          <w:tcPr>
            <w:tcW w:w="2127"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p>
        </w:tc>
        <w:tc>
          <w:tcPr>
            <w:tcW w:w="680"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szt.</w:t>
            </w:r>
          </w:p>
        </w:tc>
        <w:tc>
          <w:tcPr>
            <w:tcW w:w="879"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5" w:type="dxa"/>
            <w:tcBorders>
              <w:top w:val="nil"/>
              <w:left w:val="nil"/>
              <w:bottom w:val="single" w:sz="4" w:space="0" w:color="auto"/>
              <w:right w:val="single" w:sz="8"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r>
      <w:tr w:rsidR="007567AC" w:rsidRPr="007567AC" w:rsidTr="007567AC">
        <w:trPr>
          <w:trHeight w:val="76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7.</w:t>
            </w:r>
          </w:p>
        </w:tc>
        <w:tc>
          <w:tcPr>
            <w:tcW w:w="4653"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r w:rsidRPr="007567AC">
              <w:rPr>
                <w:b/>
                <w:bCs/>
                <w:color w:val="000000"/>
                <w:sz w:val="22"/>
                <w:szCs w:val="22"/>
                <w:u w:val="single"/>
              </w:rPr>
              <w:t>Mikser spiralny</w:t>
            </w:r>
            <w:r w:rsidRPr="007567AC">
              <w:rPr>
                <w:color w:val="000000"/>
                <w:sz w:val="22"/>
                <w:szCs w:val="22"/>
              </w:rPr>
              <w:t xml:space="preserve"> - nie gorsze lub równoważne Mikser spiralny RM GASTRO TRQ – 17</w:t>
            </w:r>
          </w:p>
        </w:tc>
        <w:tc>
          <w:tcPr>
            <w:tcW w:w="2127"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p>
        </w:tc>
        <w:tc>
          <w:tcPr>
            <w:tcW w:w="680"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szt.</w:t>
            </w:r>
          </w:p>
        </w:tc>
        <w:tc>
          <w:tcPr>
            <w:tcW w:w="879"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5" w:type="dxa"/>
            <w:tcBorders>
              <w:top w:val="nil"/>
              <w:left w:val="nil"/>
              <w:bottom w:val="single" w:sz="4" w:space="0" w:color="auto"/>
              <w:right w:val="single" w:sz="8"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r>
      <w:tr w:rsidR="007567AC" w:rsidRPr="007567AC" w:rsidTr="007567AC">
        <w:trPr>
          <w:trHeight w:val="85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lastRenderedPageBreak/>
              <w:t>8.</w:t>
            </w:r>
          </w:p>
        </w:tc>
        <w:tc>
          <w:tcPr>
            <w:tcW w:w="4653"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r w:rsidRPr="007567AC">
              <w:rPr>
                <w:b/>
                <w:bCs/>
                <w:color w:val="000000"/>
                <w:sz w:val="22"/>
                <w:szCs w:val="22"/>
                <w:u w:val="single"/>
              </w:rPr>
              <w:t>Kuchnia żeliwna elektryczna z szafką</w:t>
            </w:r>
            <w:r w:rsidRPr="007567AC">
              <w:rPr>
                <w:color w:val="000000"/>
                <w:sz w:val="22"/>
                <w:szCs w:val="22"/>
              </w:rPr>
              <w:t xml:space="preserve"> - nie gorsze lub równoważne kuchnia żeliwna elektryczna z szafką RM GASTRO TP - 78ET</w:t>
            </w:r>
          </w:p>
        </w:tc>
        <w:tc>
          <w:tcPr>
            <w:tcW w:w="2127"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p>
        </w:tc>
        <w:tc>
          <w:tcPr>
            <w:tcW w:w="680"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szt.</w:t>
            </w:r>
          </w:p>
        </w:tc>
        <w:tc>
          <w:tcPr>
            <w:tcW w:w="879"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5" w:type="dxa"/>
            <w:tcBorders>
              <w:top w:val="nil"/>
              <w:left w:val="nil"/>
              <w:bottom w:val="single" w:sz="4" w:space="0" w:color="auto"/>
              <w:right w:val="single" w:sz="8"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r>
      <w:tr w:rsidR="007567AC" w:rsidRPr="007567AC" w:rsidTr="007567AC">
        <w:trPr>
          <w:trHeight w:val="556"/>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9.</w:t>
            </w:r>
          </w:p>
        </w:tc>
        <w:tc>
          <w:tcPr>
            <w:tcW w:w="4653"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r w:rsidRPr="007567AC">
              <w:rPr>
                <w:b/>
                <w:bCs/>
                <w:color w:val="000000"/>
                <w:sz w:val="22"/>
                <w:szCs w:val="22"/>
                <w:u w:val="single"/>
              </w:rPr>
              <w:t>Taboret elektryczny</w:t>
            </w:r>
            <w:r w:rsidRPr="007567AC">
              <w:rPr>
                <w:color w:val="000000"/>
                <w:sz w:val="22"/>
                <w:szCs w:val="22"/>
              </w:rPr>
              <w:t xml:space="preserve"> - nie gorsze lub równoważne taboret elektryczny RED FOX ST-40E</w:t>
            </w:r>
          </w:p>
        </w:tc>
        <w:tc>
          <w:tcPr>
            <w:tcW w:w="2127"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p>
        </w:tc>
        <w:tc>
          <w:tcPr>
            <w:tcW w:w="680"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szt.</w:t>
            </w:r>
          </w:p>
        </w:tc>
        <w:tc>
          <w:tcPr>
            <w:tcW w:w="879"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5" w:type="dxa"/>
            <w:tcBorders>
              <w:top w:val="nil"/>
              <w:left w:val="nil"/>
              <w:bottom w:val="single" w:sz="4" w:space="0" w:color="auto"/>
              <w:right w:val="single" w:sz="8"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r>
      <w:tr w:rsidR="007567AC" w:rsidRPr="007567AC" w:rsidTr="007567AC">
        <w:trPr>
          <w:trHeight w:val="8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10.</w:t>
            </w:r>
          </w:p>
        </w:tc>
        <w:tc>
          <w:tcPr>
            <w:tcW w:w="4653"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r w:rsidRPr="007567AC">
              <w:rPr>
                <w:b/>
                <w:bCs/>
                <w:color w:val="000000"/>
                <w:sz w:val="22"/>
                <w:szCs w:val="22"/>
                <w:u w:val="single"/>
              </w:rPr>
              <w:t>Stół chłodniczy czterodrzwiowy</w:t>
            </w:r>
            <w:r w:rsidRPr="007567AC">
              <w:rPr>
                <w:color w:val="000000"/>
                <w:sz w:val="22"/>
                <w:szCs w:val="22"/>
              </w:rPr>
              <w:t xml:space="preserve"> - nie gorsze lub równoważne stół chłodniczy czterodrzwiowy EDESA TP7-225-40D</w:t>
            </w:r>
          </w:p>
        </w:tc>
        <w:tc>
          <w:tcPr>
            <w:tcW w:w="2127"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p>
        </w:tc>
        <w:tc>
          <w:tcPr>
            <w:tcW w:w="680"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szt.</w:t>
            </w:r>
          </w:p>
        </w:tc>
        <w:tc>
          <w:tcPr>
            <w:tcW w:w="879"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5" w:type="dxa"/>
            <w:tcBorders>
              <w:top w:val="nil"/>
              <w:left w:val="nil"/>
              <w:bottom w:val="single" w:sz="4" w:space="0" w:color="auto"/>
              <w:right w:val="single" w:sz="8"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r>
      <w:tr w:rsidR="007567AC" w:rsidRPr="007567AC" w:rsidTr="007567AC">
        <w:trPr>
          <w:trHeight w:val="108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11.</w:t>
            </w:r>
          </w:p>
        </w:tc>
        <w:tc>
          <w:tcPr>
            <w:tcW w:w="4653"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r w:rsidRPr="007567AC">
              <w:rPr>
                <w:b/>
                <w:bCs/>
                <w:color w:val="000000"/>
                <w:sz w:val="22"/>
                <w:szCs w:val="22"/>
                <w:u w:val="single"/>
              </w:rPr>
              <w:t>Kuchnia gazowa na podstawie otwartej</w:t>
            </w:r>
            <w:r w:rsidRPr="007567AC">
              <w:rPr>
                <w:color w:val="000000"/>
                <w:sz w:val="22"/>
                <w:szCs w:val="22"/>
              </w:rPr>
              <w:t xml:space="preserve"> - nie gorsze lub równoważne kuchnia gazowa na podstawie otwartej RM GASTRO PCT - 78G/P</w:t>
            </w:r>
          </w:p>
        </w:tc>
        <w:tc>
          <w:tcPr>
            <w:tcW w:w="2127"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p>
        </w:tc>
        <w:tc>
          <w:tcPr>
            <w:tcW w:w="680"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szt.</w:t>
            </w:r>
          </w:p>
        </w:tc>
        <w:tc>
          <w:tcPr>
            <w:tcW w:w="879"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1</w:t>
            </w:r>
          </w:p>
        </w:tc>
        <w:tc>
          <w:tcPr>
            <w:tcW w:w="141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5" w:type="dxa"/>
            <w:tcBorders>
              <w:top w:val="nil"/>
              <w:left w:val="nil"/>
              <w:bottom w:val="single" w:sz="4" w:space="0" w:color="auto"/>
              <w:right w:val="single" w:sz="8"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r>
      <w:tr w:rsidR="007567AC" w:rsidRPr="007567AC" w:rsidTr="007567AC">
        <w:trPr>
          <w:trHeight w:val="108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12.</w:t>
            </w:r>
          </w:p>
        </w:tc>
        <w:tc>
          <w:tcPr>
            <w:tcW w:w="4653"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r w:rsidRPr="007567AC">
              <w:rPr>
                <w:b/>
                <w:bCs/>
                <w:color w:val="000000"/>
                <w:sz w:val="22"/>
                <w:szCs w:val="22"/>
                <w:u w:val="single"/>
              </w:rPr>
              <w:t>Szafa chłodnicza z drzwi przesuwnymi</w:t>
            </w:r>
            <w:r w:rsidRPr="007567AC">
              <w:rPr>
                <w:color w:val="000000"/>
                <w:sz w:val="22"/>
                <w:szCs w:val="22"/>
              </w:rPr>
              <w:t xml:space="preserve"> - nie gorsze lub równoważne szafa chłodnicza z drzwi przesuwnymi EDESA APE - 902 – CC</w:t>
            </w:r>
          </w:p>
        </w:tc>
        <w:tc>
          <w:tcPr>
            <w:tcW w:w="2127" w:type="dxa"/>
            <w:tcBorders>
              <w:top w:val="nil"/>
              <w:left w:val="nil"/>
              <w:bottom w:val="single" w:sz="4"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p>
        </w:tc>
        <w:tc>
          <w:tcPr>
            <w:tcW w:w="680"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szt.</w:t>
            </w:r>
          </w:p>
        </w:tc>
        <w:tc>
          <w:tcPr>
            <w:tcW w:w="879"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133"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7"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5" w:type="dxa"/>
            <w:tcBorders>
              <w:top w:val="nil"/>
              <w:left w:val="nil"/>
              <w:bottom w:val="single" w:sz="4" w:space="0" w:color="auto"/>
              <w:right w:val="single" w:sz="8"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r>
      <w:tr w:rsidR="007567AC" w:rsidRPr="007567AC" w:rsidTr="007567AC">
        <w:trPr>
          <w:trHeight w:val="667"/>
        </w:trPr>
        <w:tc>
          <w:tcPr>
            <w:tcW w:w="520" w:type="dxa"/>
            <w:tcBorders>
              <w:top w:val="nil"/>
              <w:left w:val="single" w:sz="8" w:space="0" w:color="auto"/>
              <w:bottom w:val="single" w:sz="8"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13.</w:t>
            </w:r>
          </w:p>
        </w:tc>
        <w:tc>
          <w:tcPr>
            <w:tcW w:w="4653" w:type="dxa"/>
            <w:tcBorders>
              <w:top w:val="nil"/>
              <w:left w:val="nil"/>
              <w:bottom w:val="single" w:sz="8"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r w:rsidRPr="007567AC">
              <w:rPr>
                <w:b/>
                <w:bCs/>
                <w:color w:val="000000"/>
                <w:sz w:val="22"/>
                <w:szCs w:val="22"/>
                <w:u w:val="single"/>
              </w:rPr>
              <w:t>Kostkarka do lodu</w:t>
            </w:r>
            <w:r w:rsidRPr="007567AC">
              <w:rPr>
                <w:color w:val="000000"/>
                <w:sz w:val="22"/>
                <w:szCs w:val="22"/>
              </w:rPr>
              <w:t xml:space="preserve"> - nie gorsze lub równoważne  kostkarka do lodu HENDI 271643</w:t>
            </w:r>
          </w:p>
        </w:tc>
        <w:tc>
          <w:tcPr>
            <w:tcW w:w="2127" w:type="dxa"/>
            <w:tcBorders>
              <w:top w:val="nil"/>
              <w:left w:val="nil"/>
              <w:bottom w:val="single" w:sz="8" w:space="0" w:color="auto"/>
              <w:right w:val="single" w:sz="4" w:space="0" w:color="auto"/>
            </w:tcBorders>
            <w:shd w:val="clear" w:color="auto" w:fill="auto"/>
            <w:vAlign w:val="bottom"/>
            <w:hideMark/>
          </w:tcPr>
          <w:p w:rsidR="007567AC" w:rsidRPr="007567AC" w:rsidRDefault="007567AC" w:rsidP="007567AC">
            <w:pPr>
              <w:rPr>
                <w:b/>
                <w:bCs/>
                <w:color w:val="000000"/>
                <w:sz w:val="22"/>
                <w:szCs w:val="22"/>
                <w:u w:val="single"/>
              </w:rPr>
            </w:pPr>
          </w:p>
        </w:tc>
        <w:tc>
          <w:tcPr>
            <w:tcW w:w="680" w:type="dxa"/>
            <w:tcBorders>
              <w:top w:val="nil"/>
              <w:left w:val="nil"/>
              <w:bottom w:val="single" w:sz="8"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szt.</w:t>
            </w:r>
          </w:p>
        </w:tc>
        <w:tc>
          <w:tcPr>
            <w:tcW w:w="879" w:type="dxa"/>
            <w:tcBorders>
              <w:top w:val="nil"/>
              <w:left w:val="nil"/>
              <w:bottom w:val="single" w:sz="8"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1</w:t>
            </w:r>
          </w:p>
        </w:tc>
        <w:tc>
          <w:tcPr>
            <w:tcW w:w="1417" w:type="dxa"/>
            <w:tcBorders>
              <w:top w:val="nil"/>
              <w:left w:val="nil"/>
              <w:bottom w:val="single" w:sz="8"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133" w:type="dxa"/>
            <w:tcBorders>
              <w:top w:val="nil"/>
              <w:left w:val="nil"/>
              <w:bottom w:val="single" w:sz="8"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7" w:type="dxa"/>
            <w:tcBorders>
              <w:top w:val="nil"/>
              <w:left w:val="nil"/>
              <w:bottom w:val="single" w:sz="8"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418" w:type="dxa"/>
            <w:tcBorders>
              <w:top w:val="nil"/>
              <w:left w:val="nil"/>
              <w:bottom w:val="single" w:sz="8"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5" w:type="dxa"/>
            <w:tcBorders>
              <w:top w:val="nil"/>
              <w:left w:val="nil"/>
              <w:bottom w:val="single" w:sz="8" w:space="0" w:color="auto"/>
              <w:right w:val="single" w:sz="8"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r>
      <w:tr w:rsidR="007567AC" w:rsidRPr="007567AC" w:rsidTr="007567AC">
        <w:trPr>
          <w:trHeight w:val="330"/>
        </w:trPr>
        <w:tc>
          <w:tcPr>
            <w:tcW w:w="520" w:type="dxa"/>
            <w:tcBorders>
              <w:top w:val="nil"/>
              <w:left w:val="nil"/>
              <w:bottom w:val="nil"/>
              <w:right w:val="nil"/>
            </w:tcBorders>
            <w:shd w:val="clear" w:color="auto" w:fill="auto"/>
            <w:noWrap/>
            <w:vAlign w:val="bottom"/>
            <w:hideMark/>
          </w:tcPr>
          <w:p w:rsidR="007567AC" w:rsidRPr="007567AC" w:rsidRDefault="007567AC" w:rsidP="007567AC">
            <w:pPr>
              <w:jc w:val="center"/>
              <w:rPr>
                <w:color w:val="000000"/>
                <w:sz w:val="22"/>
                <w:szCs w:val="22"/>
              </w:rPr>
            </w:pPr>
          </w:p>
        </w:tc>
        <w:tc>
          <w:tcPr>
            <w:tcW w:w="4653" w:type="dxa"/>
            <w:tcBorders>
              <w:top w:val="nil"/>
              <w:left w:val="nil"/>
              <w:bottom w:val="nil"/>
              <w:right w:val="nil"/>
            </w:tcBorders>
            <w:shd w:val="clear" w:color="auto" w:fill="auto"/>
            <w:noWrap/>
            <w:vAlign w:val="bottom"/>
            <w:hideMark/>
          </w:tcPr>
          <w:p w:rsidR="007567AC" w:rsidRPr="007567AC" w:rsidRDefault="007567AC" w:rsidP="007567AC">
            <w:pPr>
              <w:jc w:val="center"/>
              <w:rPr>
                <w:b/>
                <w:u w:val="single"/>
              </w:rPr>
            </w:pPr>
            <w:r w:rsidRPr="007567AC">
              <w:rPr>
                <w:b/>
                <w:i/>
                <w:u w:val="single"/>
                <w:lang w:eastAsia="en-US"/>
              </w:rPr>
              <w:t xml:space="preserve">Uwaga: Brak wpisania </w:t>
            </w:r>
            <w:r>
              <w:rPr>
                <w:b/>
                <w:i/>
                <w:u w:val="single"/>
                <w:lang w:eastAsia="en-US"/>
              </w:rPr>
              <w:t>nazwy i producenta</w:t>
            </w:r>
            <w:r w:rsidRPr="007567AC">
              <w:rPr>
                <w:b/>
                <w:i/>
                <w:u w:val="single"/>
                <w:lang w:eastAsia="en-US"/>
              </w:rPr>
              <w:t xml:space="preserve"> spowoduje odrzucenie oferty</w:t>
            </w:r>
          </w:p>
          <w:p w:rsidR="007567AC" w:rsidRPr="007567AC" w:rsidRDefault="007567AC" w:rsidP="007567AC">
            <w:pPr>
              <w:rPr>
                <w:sz w:val="22"/>
                <w:szCs w:val="22"/>
              </w:rPr>
            </w:pPr>
          </w:p>
        </w:tc>
        <w:tc>
          <w:tcPr>
            <w:tcW w:w="2127"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680"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879"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417" w:type="dxa"/>
            <w:tcBorders>
              <w:top w:val="nil"/>
              <w:left w:val="single" w:sz="8" w:space="0" w:color="auto"/>
              <w:bottom w:val="single" w:sz="8" w:space="0" w:color="auto"/>
              <w:right w:val="single" w:sz="4" w:space="0" w:color="auto"/>
            </w:tcBorders>
            <w:shd w:val="clear" w:color="000000" w:fill="BFBFBF"/>
            <w:noWrap/>
            <w:vAlign w:val="center"/>
            <w:hideMark/>
          </w:tcPr>
          <w:p w:rsidR="007567AC" w:rsidRPr="007567AC" w:rsidRDefault="007567AC" w:rsidP="007567AC">
            <w:pPr>
              <w:jc w:val="center"/>
              <w:rPr>
                <w:b/>
                <w:bCs/>
                <w:color w:val="000000"/>
                <w:sz w:val="22"/>
                <w:szCs w:val="22"/>
              </w:rPr>
            </w:pPr>
            <w:r w:rsidRPr="007567AC">
              <w:rPr>
                <w:b/>
                <w:bCs/>
                <w:color w:val="000000"/>
                <w:sz w:val="22"/>
                <w:szCs w:val="22"/>
              </w:rPr>
              <w:t>RAZEM</w:t>
            </w:r>
          </w:p>
        </w:tc>
        <w:tc>
          <w:tcPr>
            <w:tcW w:w="1133" w:type="dxa"/>
            <w:tcBorders>
              <w:top w:val="nil"/>
              <w:left w:val="nil"/>
              <w:bottom w:val="single" w:sz="8"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7" w:type="dxa"/>
            <w:tcBorders>
              <w:top w:val="nil"/>
              <w:left w:val="nil"/>
              <w:bottom w:val="single" w:sz="8"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418" w:type="dxa"/>
            <w:tcBorders>
              <w:top w:val="nil"/>
              <w:left w:val="nil"/>
              <w:bottom w:val="single" w:sz="8" w:space="0" w:color="auto"/>
              <w:right w:val="single" w:sz="4"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c>
          <w:tcPr>
            <w:tcW w:w="1275" w:type="dxa"/>
            <w:tcBorders>
              <w:top w:val="nil"/>
              <w:left w:val="nil"/>
              <w:bottom w:val="single" w:sz="8" w:space="0" w:color="auto"/>
              <w:right w:val="single" w:sz="8" w:space="0" w:color="auto"/>
            </w:tcBorders>
            <w:shd w:val="clear" w:color="auto" w:fill="auto"/>
            <w:noWrap/>
            <w:vAlign w:val="center"/>
            <w:hideMark/>
          </w:tcPr>
          <w:p w:rsidR="007567AC" w:rsidRPr="007567AC" w:rsidRDefault="007567AC" w:rsidP="007567AC">
            <w:pPr>
              <w:jc w:val="center"/>
              <w:rPr>
                <w:color w:val="000000"/>
                <w:sz w:val="22"/>
                <w:szCs w:val="22"/>
              </w:rPr>
            </w:pPr>
            <w:r w:rsidRPr="007567AC">
              <w:rPr>
                <w:color w:val="000000"/>
                <w:sz w:val="22"/>
                <w:szCs w:val="22"/>
              </w:rPr>
              <w:t> </w:t>
            </w:r>
          </w:p>
        </w:tc>
      </w:tr>
      <w:tr w:rsidR="007567AC" w:rsidRPr="007567AC" w:rsidTr="007567AC">
        <w:trPr>
          <w:trHeight w:val="60"/>
        </w:trPr>
        <w:tc>
          <w:tcPr>
            <w:tcW w:w="520" w:type="dxa"/>
            <w:tcBorders>
              <w:top w:val="nil"/>
              <w:left w:val="nil"/>
              <w:bottom w:val="nil"/>
              <w:right w:val="nil"/>
            </w:tcBorders>
            <w:shd w:val="clear" w:color="auto" w:fill="auto"/>
            <w:noWrap/>
            <w:vAlign w:val="bottom"/>
          </w:tcPr>
          <w:p w:rsidR="007567AC" w:rsidRPr="007567AC" w:rsidRDefault="007567AC" w:rsidP="007567AC">
            <w:pPr>
              <w:jc w:val="center"/>
              <w:rPr>
                <w:color w:val="000000"/>
                <w:sz w:val="22"/>
                <w:szCs w:val="22"/>
              </w:rPr>
            </w:pPr>
          </w:p>
        </w:tc>
        <w:tc>
          <w:tcPr>
            <w:tcW w:w="4653" w:type="dxa"/>
            <w:tcBorders>
              <w:top w:val="nil"/>
              <w:left w:val="nil"/>
              <w:bottom w:val="nil"/>
              <w:right w:val="nil"/>
            </w:tcBorders>
            <w:shd w:val="clear" w:color="auto" w:fill="auto"/>
            <w:noWrap/>
            <w:vAlign w:val="bottom"/>
          </w:tcPr>
          <w:p w:rsidR="007567AC" w:rsidRPr="007567AC" w:rsidRDefault="007567AC" w:rsidP="007567AC">
            <w:pPr>
              <w:rPr>
                <w:sz w:val="22"/>
                <w:szCs w:val="22"/>
              </w:rPr>
            </w:pPr>
          </w:p>
        </w:tc>
        <w:tc>
          <w:tcPr>
            <w:tcW w:w="2127" w:type="dxa"/>
            <w:tcBorders>
              <w:top w:val="nil"/>
              <w:left w:val="nil"/>
              <w:bottom w:val="nil"/>
              <w:right w:val="nil"/>
            </w:tcBorders>
            <w:shd w:val="clear" w:color="auto" w:fill="auto"/>
            <w:noWrap/>
            <w:vAlign w:val="bottom"/>
          </w:tcPr>
          <w:p w:rsidR="007567AC" w:rsidRPr="007567AC" w:rsidRDefault="007567AC" w:rsidP="007567AC">
            <w:pPr>
              <w:rPr>
                <w:sz w:val="22"/>
                <w:szCs w:val="22"/>
              </w:rPr>
            </w:pPr>
          </w:p>
        </w:tc>
        <w:tc>
          <w:tcPr>
            <w:tcW w:w="680" w:type="dxa"/>
            <w:tcBorders>
              <w:top w:val="nil"/>
              <w:left w:val="nil"/>
              <w:bottom w:val="nil"/>
              <w:right w:val="nil"/>
            </w:tcBorders>
            <w:shd w:val="clear" w:color="auto" w:fill="auto"/>
            <w:noWrap/>
            <w:vAlign w:val="bottom"/>
          </w:tcPr>
          <w:p w:rsidR="007567AC" w:rsidRPr="007567AC" w:rsidRDefault="007567AC" w:rsidP="007567AC">
            <w:pPr>
              <w:rPr>
                <w:sz w:val="22"/>
                <w:szCs w:val="22"/>
              </w:rPr>
            </w:pPr>
          </w:p>
        </w:tc>
        <w:tc>
          <w:tcPr>
            <w:tcW w:w="879" w:type="dxa"/>
            <w:tcBorders>
              <w:top w:val="nil"/>
              <w:left w:val="nil"/>
              <w:bottom w:val="nil"/>
              <w:right w:val="nil"/>
            </w:tcBorders>
            <w:shd w:val="clear" w:color="auto" w:fill="auto"/>
            <w:noWrap/>
            <w:vAlign w:val="bottom"/>
          </w:tcPr>
          <w:p w:rsidR="007567AC" w:rsidRPr="007567AC" w:rsidRDefault="007567AC" w:rsidP="007567AC">
            <w:pPr>
              <w:rPr>
                <w:sz w:val="22"/>
                <w:szCs w:val="22"/>
              </w:rPr>
            </w:pPr>
          </w:p>
        </w:tc>
        <w:tc>
          <w:tcPr>
            <w:tcW w:w="1417"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133"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277"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418"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275"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r>
      <w:tr w:rsidR="007567AC" w:rsidRPr="007567AC" w:rsidTr="007567AC">
        <w:trPr>
          <w:trHeight w:val="80"/>
        </w:trPr>
        <w:tc>
          <w:tcPr>
            <w:tcW w:w="520"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4653"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2127"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680"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879"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417"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133"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277"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418"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275"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r>
      <w:tr w:rsidR="007567AC" w:rsidRPr="007567AC" w:rsidTr="007567AC">
        <w:trPr>
          <w:trHeight w:val="2550"/>
        </w:trPr>
        <w:tc>
          <w:tcPr>
            <w:tcW w:w="520"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8339" w:type="dxa"/>
            <w:gridSpan w:val="4"/>
            <w:tcBorders>
              <w:top w:val="nil"/>
              <w:left w:val="nil"/>
              <w:bottom w:val="nil"/>
              <w:right w:val="nil"/>
            </w:tcBorders>
            <w:shd w:val="clear" w:color="auto" w:fill="auto"/>
            <w:vAlign w:val="bottom"/>
            <w:hideMark/>
          </w:tcPr>
          <w:p w:rsidR="007567AC" w:rsidRPr="007567AC" w:rsidRDefault="007567AC" w:rsidP="007567AC">
            <w:pPr>
              <w:spacing w:after="240"/>
              <w:rPr>
                <w:sz w:val="18"/>
                <w:szCs w:val="18"/>
              </w:rPr>
            </w:pPr>
            <w:r w:rsidRPr="007567AC">
              <w:rPr>
                <w:sz w:val="18"/>
                <w:szCs w:val="18"/>
              </w:rPr>
              <w:t>* W kolumnie trzeciej wykonawca zobowiązany jest podać nazwę oferowanego towaru oraz producenta.</w:t>
            </w:r>
            <w:r w:rsidRPr="007567AC">
              <w:rPr>
                <w:sz w:val="18"/>
                <w:szCs w:val="18"/>
              </w:rPr>
              <w:br/>
              <w:t xml:space="preserve">W przypadku złożenia oferty równoważnej wymaga się, aby produkt równoważny posiadał identyczne lub lepsze parametry techniczne, jak produkty wskazane przez Zamawiającego w opisie przedmiotu zamówienia. </w:t>
            </w:r>
            <w:r w:rsidRPr="007567AC">
              <w:rPr>
                <w:sz w:val="18"/>
                <w:szCs w:val="18"/>
              </w:rPr>
              <w:br/>
              <w:t xml:space="preserve">Zgodnie z art. 30 ust. 5 </w:t>
            </w:r>
            <w:proofErr w:type="spellStart"/>
            <w:r w:rsidRPr="007567AC">
              <w:rPr>
                <w:sz w:val="18"/>
                <w:szCs w:val="18"/>
              </w:rPr>
              <w:t>Pzp</w:t>
            </w:r>
            <w:proofErr w:type="spellEnd"/>
            <w:r w:rsidRPr="007567AC">
              <w:rPr>
                <w:sz w:val="18"/>
                <w:szCs w:val="18"/>
              </w:rPr>
              <w:t xml:space="preserve"> ciężar udowodnienia równoważności spoczywa na Wykonawcy, co oznacza, że Wykonawca zobowiązany jest przedstawić wraz z ofertą jego szczegółową specyfikację w odniesieniu do parametrów technicznych, z której w sposób nie budzący żadnej wątpliwości winno wynikać, iż oferowany przedmiot zamówienia jest o takich samych lub lepszych parametrach w odniesieniu do przedmiotu zamówienia określonego przez Zamawiającego.                                 </w:t>
            </w:r>
            <w:r>
              <w:rPr>
                <w:sz w:val="18"/>
                <w:szCs w:val="18"/>
              </w:rPr>
              <w:t xml:space="preserve">        </w:t>
            </w:r>
            <w:r w:rsidRPr="007567AC">
              <w:rPr>
                <w:sz w:val="18"/>
                <w:szCs w:val="18"/>
              </w:rPr>
              <w:t xml:space="preserve">    …….................................................................</w:t>
            </w:r>
          </w:p>
        </w:tc>
        <w:tc>
          <w:tcPr>
            <w:tcW w:w="1417" w:type="dxa"/>
            <w:tcBorders>
              <w:top w:val="nil"/>
              <w:left w:val="nil"/>
              <w:bottom w:val="nil"/>
              <w:right w:val="nil"/>
            </w:tcBorders>
            <w:shd w:val="clear" w:color="auto" w:fill="auto"/>
            <w:noWrap/>
            <w:vAlign w:val="bottom"/>
            <w:hideMark/>
          </w:tcPr>
          <w:p w:rsidR="007567AC" w:rsidRPr="007567AC" w:rsidRDefault="007567AC" w:rsidP="007567AC">
            <w:pPr>
              <w:spacing w:after="240"/>
              <w:rPr>
                <w:sz w:val="22"/>
                <w:szCs w:val="22"/>
              </w:rPr>
            </w:pPr>
          </w:p>
        </w:tc>
        <w:tc>
          <w:tcPr>
            <w:tcW w:w="1133"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277"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418"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c>
          <w:tcPr>
            <w:tcW w:w="1275" w:type="dxa"/>
            <w:tcBorders>
              <w:top w:val="nil"/>
              <w:left w:val="nil"/>
              <w:bottom w:val="nil"/>
              <w:right w:val="nil"/>
            </w:tcBorders>
            <w:shd w:val="clear" w:color="auto" w:fill="auto"/>
            <w:noWrap/>
            <w:vAlign w:val="bottom"/>
            <w:hideMark/>
          </w:tcPr>
          <w:p w:rsidR="007567AC" w:rsidRPr="007567AC" w:rsidRDefault="007567AC" w:rsidP="007567AC">
            <w:pPr>
              <w:rPr>
                <w:sz w:val="22"/>
                <w:szCs w:val="22"/>
              </w:rPr>
            </w:pPr>
          </w:p>
        </w:tc>
      </w:tr>
    </w:tbl>
    <w:p w:rsidR="00720870" w:rsidRPr="007567AC" w:rsidRDefault="00720870" w:rsidP="007567AC">
      <w:pPr>
        <w:pStyle w:val="Default"/>
        <w:tabs>
          <w:tab w:val="left" w:pos="0"/>
        </w:tabs>
        <w:rPr>
          <w:color w:val="auto"/>
          <w:sz w:val="18"/>
          <w:szCs w:val="18"/>
        </w:rPr>
      </w:pPr>
      <w:r w:rsidRPr="007567AC">
        <w:rPr>
          <w:color w:val="auto"/>
          <w:sz w:val="18"/>
          <w:szCs w:val="18"/>
        </w:rPr>
        <w:t xml:space="preserve">………………… dnia, 2015- …… - …… </w:t>
      </w:r>
      <w:r w:rsidRPr="007567AC">
        <w:rPr>
          <w:color w:val="auto"/>
          <w:sz w:val="18"/>
          <w:szCs w:val="18"/>
        </w:rPr>
        <w:tab/>
        <w:t xml:space="preserve">    </w:t>
      </w:r>
      <w:r w:rsidRPr="007567AC">
        <w:rPr>
          <w:color w:val="auto"/>
          <w:sz w:val="18"/>
          <w:szCs w:val="18"/>
        </w:rPr>
        <w:tab/>
        <w:t xml:space="preserve"> (podpis wykonawcy lub upoważnionego przedstawiciela) </w:t>
      </w:r>
    </w:p>
    <w:p w:rsidR="00720870" w:rsidRPr="007567AC" w:rsidRDefault="00720870" w:rsidP="00720870">
      <w:pPr>
        <w:rPr>
          <w:b/>
          <w:i/>
          <w:sz w:val="22"/>
          <w:szCs w:val="22"/>
          <w:lang w:eastAsia="en-US"/>
        </w:rPr>
        <w:sectPr w:rsidR="00720870" w:rsidRPr="007567AC">
          <w:pgSz w:w="16838" w:h="11906" w:orient="landscape"/>
          <w:pgMar w:top="1418" w:right="1418" w:bottom="1418" w:left="1418" w:header="709" w:footer="709" w:gutter="0"/>
          <w:cols w:space="708"/>
        </w:sectPr>
      </w:pPr>
    </w:p>
    <w:p w:rsidR="00720870" w:rsidRDefault="00720870" w:rsidP="00720870">
      <w:pPr>
        <w:ind w:left="6372" w:firstLine="708"/>
        <w:rPr>
          <w:b/>
          <w:i/>
          <w:sz w:val="22"/>
          <w:szCs w:val="22"/>
        </w:rPr>
      </w:pPr>
      <w:r>
        <w:rPr>
          <w:b/>
          <w:i/>
          <w:sz w:val="22"/>
          <w:szCs w:val="22"/>
        </w:rPr>
        <w:lastRenderedPageBreak/>
        <w:t>Załącznik Nr 2A</w:t>
      </w:r>
    </w:p>
    <w:p w:rsidR="00720870" w:rsidRDefault="00720870" w:rsidP="00720870">
      <w:pPr>
        <w:ind w:left="6372" w:hanging="276"/>
        <w:rPr>
          <w:i/>
          <w:sz w:val="18"/>
          <w:szCs w:val="18"/>
        </w:rPr>
      </w:pPr>
      <w:r>
        <w:rPr>
          <w:i/>
          <w:sz w:val="18"/>
          <w:szCs w:val="18"/>
        </w:rPr>
        <w:t xml:space="preserve">              Cechy oferowanego sprzętu</w:t>
      </w:r>
    </w:p>
    <w:p w:rsidR="00720870" w:rsidRDefault="00720870" w:rsidP="00720870">
      <w:pPr>
        <w:ind w:left="6372" w:firstLine="708"/>
        <w:rPr>
          <w:sz w:val="22"/>
          <w:szCs w:val="22"/>
        </w:rPr>
      </w:pPr>
    </w:p>
    <w:p w:rsidR="00720870" w:rsidRDefault="00720870" w:rsidP="00720870">
      <w:pPr>
        <w:jc w:val="center"/>
        <w:rPr>
          <w:b/>
          <w:sz w:val="24"/>
          <w:szCs w:val="24"/>
          <w:u w:val="single"/>
        </w:rPr>
      </w:pPr>
      <w:r>
        <w:rPr>
          <w:b/>
          <w:sz w:val="24"/>
          <w:szCs w:val="24"/>
          <w:u w:val="single"/>
        </w:rPr>
        <w:t>Cechy oferowanego sprzętu:</w:t>
      </w:r>
    </w:p>
    <w:p w:rsidR="007D5278" w:rsidRPr="00D267DB" w:rsidRDefault="007D5278" w:rsidP="007D5278">
      <w:pPr>
        <w:jc w:val="center"/>
        <w:rPr>
          <w:b/>
          <w:sz w:val="24"/>
          <w:szCs w:val="24"/>
          <w:u w:val="single"/>
        </w:rPr>
      </w:pPr>
      <w:r w:rsidRPr="00D267DB">
        <w:rPr>
          <w:b/>
          <w:i/>
          <w:sz w:val="22"/>
          <w:szCs w:val="22"/>
          <w:u w:val="single"/>
          <w:lang w:eastAsia="en-US"/>
        </w:rPr>
        <w:t>Uwaga: Brak wpisania parametru spowoduje odrzucenie oferty</w:t>
      </w:r>
    </w:p>
    <w:p w:rsidR="007567AC" w:rsidRPr="007567AC" w:rsidRDefault="007567AC" w:rsidP="007567AC">
      <w:pPr>
        <w:rPr>
          <w:sz w:val="24"/>
          <w:szCs w:val="24"/>
        </w:rPr>
      </w:pP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111"/>
        <w:gridCol w:w="1182"/>
        <w:gridCol w:w="2550"/>
        <w:gridCol w:w="2363"/>
      </w:tblGrid>
      <w:tr w:rsidR="007567AC" w:rsidRPr="007567AC" w:rsidTr="007567AC">
        <w:tc>
          <w:tcPr>
            <w:tcW w:w="11057" w:type="dxa"/>
            <w:gridSpan w:val="5"/>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numPr>
                <w:ilvl w:val="0"/>
                <w:numId w:val="44"/>
              </w:numPr>
              <w:spacing w:line="276" w:lineRule="auto"/>
              <w:contextualSpacing/>
              <w:rPr>
                <w:b/>
                <w:sz w:val="24"/>
                <w:szCs w:val="24"/>
                <w:lang w:eastAsia="en-US"/>
              </w:rPr>
            </w:pPr>
            <w:r w:rsidRPr="007567AC">
              <w:rPr>
                <w:b/>
                <w:sz w:val="22"/>
                <w:szCs w:val="22"/>
              </w:rPr>
              <w:t>Szafa chłodnicza GN 2/1, jednodrzwiowa</w:t>
            </w:r>
            <w:r w:rsidRPr="007567AC">
              <w:rPr>
                <w:sz w:val="22"/>
                <w:szCs w:val="22"/>
              </w:rPr>
              <w:t xml:space="preserve">, </w:t>
            </w:r>
            <w:r w:rsidRPr="007567AC">
              <w:rPr>
                <w:b/>
                <w:sz w:val="22"/>
                <w:szCs w:val="22"/>
              </w:rPr>
              <w:t>np. GN 2/1 RM GASTRO LS 70 – 10 szt.</w:t>
            </w: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Pełna nazwa produktu oferowanego:</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Nazwa producenta:</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jc w:val="right"/>
              <w:rPr>
                <w:sz w:val="24"/>
                <w:szCs w:val="24"/>
                <w:lang w:eastAsia="en-US"/>
              </w:rPr>
            </w:pP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Lp.</w:t>
            </w:r>
          </w:p>
        </w:tc>
        <w:tc>
          <w:tcPr>
            <w:tcW w:w="411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w:t>
            </w:r>
          </w:p>
        </w:tc>
        <w:tc>
          <w:tcPr>
            <w:tcW w:w="3732" w:type="dxa"/>
            <w:gridSpan w:val="2"/>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 /Warunek oferowany</w:t>
            </w:r>
          </w:p>
          <w:p w:rsidR="007567AC" w:rsidRPr="007567AC" w:rsidRDefault="007567AC" w:rsidP="007567AC">
            <w:pPr>
              <w:spacing w:line="276" w:lineRule="auto"/>
              <w:jc w:val="center"/>
              <w:rPr>
                <w:b/>
                <w:i/>
                <w:sz w:val="22"/>
                <w:szCs w:val="22"/>
                <w:lang w:eastAsia="en-US"/>
              </w:rPr>
            </w:pPr>
            <w:r w:rsidRPr="007567AC">
              <w:rPr>
                <w:i/>
                <w:sz w:val="18"/>
                <w:szCs w:val="18"/>
                <w:lang w:eastAsia="en-US"/>
              </w:rPr>
              <w:t>(</w:t>
            </w:r>
            <w:r w:rsidRPr="007567AC">
              <w:rPr>
                <w:b/>
                <w:i/>
                <w:sz w:val="22"/>
                <w:szCs w:val="22"/>
                <w:lang w:eastAsia="en-US"/>
              </w:rPr>
              <w:t>wypełnia wykonawca poprzez wpisanie parametru oferowanego przedmiotu zamówienia)</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Spełnienie warunku</w:t>
            </w:r>
          </w:p>
          <w:p w:rsidR="007567AC" w:rsidRPr="007567AC" w:rsidRDefault="007567AC" w:rsidP="007567AC">
            <w:pPr>
              <w:spacing w:line="276" w:lineRule="auto"/>
              <w:jc w:val="center"/>
              <w:rPr>
                <w:b/>
                <w:sz w:val="24"/>
                <w:szCs w:val="24"/>
                <w:lang w:eastAsia="en-US"/>
              </w:rPr>
            </w:pPr>
            <w:r w:rsidRPr="007567AC">
              <w:rPr>
                <w:b/>
                <w:sz w:val="24"/>
                <w:szCs w:val="24"/>
                <w:lang w:eastAsia="en-US"/>
              </w:rPr>
              <w:t>TAK/NIE</w:t>
            </w:r>
          </w:p>
          <w:p w:rsidR="007567AC" w:rsidRPr="007567AC" w:rsidRDefault="007567AC" w:rsidP="007567AC">
            <w:pPr>
              <w:spacing w:line="276" w:lineRule="auto"/>
              <w:jc w:val="center"/>
              <w:rPr>
                <w:i/>
                <w:sz w:val="18"/>
                <w:szCs w:val="18"/>
                <w:lang w:eastAsia="en-US"/>
              </w:rPr>
            </w:pPr>
            <w:r w:rsidRPr="007567AC">
              <w:rPr>
                <w:i/>
                <w:sz w:val="18"/>
                <w:szCs w:val="18"/>
                <w:lang w:eastAsia="en-US"/>
              </w:rPr>
              <w:t>(wypełnia zamawiający podczas oceny ofert)</w:t>
            </w:r>
          </w:p>
        </w:tc>
      </w:tr>
      <w:tr w:rsidR="007567AC" w:rsidRPr="007567AC" w:rsidTr="007567AC">
        <w:trPr>
          <w:trHeight w:val="368"/>
        </w:trPr>
        <w:tc>
          <w:tcPr>
            <w:tcW w:w="851" w:type="dxa"/>
            <w:tcBorders>
              <w:top w:val="single" w:sz="4" w:space="0" w:color="000000"/>
              <w:left w:val="single" w:sz="4" w:space="0" w:color="000000"/>
              <w:bottom w:val="single" w:sz="4" w:space="0" w:color="000000"/>
              <w:right w:val="single" w:sz="4" w:space="0" w:color="000000"/>
            </w:tcBorders>
            <w:vAlign w:val="center"/>
          </w:tcPr>
          <w:p w:rsidR="007567AC" w:rsidRPr="007567AC" w:rsidRDefault="007567AC" w:rsidP="007567AC">
            <w:pPr>
              <w:numPr>
                <w:ilvl w:val="0"/>
                <w:numId w:val="24"/>
              </w:numPr>
              <w:shd w:val="clear" w:color="auto" w:fill="FFFFFF"/>
              <w:tabs>
                <w:tab w:val="left" w:pos="203"/>
              </w:tabs>
              <w:spacing w:after="200" w:line="276" w:lineRule="auto"/>
              <w:ind w:left="584" w:hanging="357"/>
              <w:rPr>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Pojemność</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vAlign w:val="center"/>
          </w:tcPr>
          <w:p w:rsidR="007567AC" w:rsidRPr="007567AC" w:rsidRDefault="007567AC" w:rsidP="007567AC">
            <w:pPr>
              <w:numPr>
                <w:ilvl w:val="0"/>
                <w:numId w:val="24"/>
              </w:numPr>
              <w:shd w:val="clear" w:color="auto" w:fill="FFFFFF"/>
              <w:tabs>
                <w:tab w:val="left" w:pos="203"/>
              </w:tabs>
              <w:spacing w:after="200" w:line="276" w:lineRule="auto"/>
              <w:ind w:left="584" w:hanging="357"/>
              <w:rPr>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Wykonanie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vAlign w:val="center"/>
          </w:tcPr>
          <w:p w:rsidR="007567AC" w:rsidRPr="007567AC" w:rsidRDefault="007567AC" w:rsidP="007567AC">
            <w:pPr>
              <w:numPr>
                <w:ilvl w:val="0"/>
                <w:numId w:val="24"/>
              </w:numPr>
              <w:shd w:val="clear" w:color="auto" w:fill="FFFFFF"/>
              <w:tabs>
                <w:tab w:val="left" w:pos="203"/>
              </w:tabs>
              <w:spacing w:after="200" w:line="276" w:lineRule="auto"/>
              <w:ind w:left="584" w:hanging="357"/>
              <w:rPr>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Elementy urządzenia / Cechy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vAlign w:val="center"/>
          </w:tcPr>
          <w:p w:rsidR="007567AC" w:rsidRPr="007567AC" w:rsidRDefault="007567AC" w:rsidP="007567AC">
            <w:pPr>
              <w:numPr>
                <w:ilvl w:val="0"/>
                <w:numId w:val="24"/>
              </w:numPr>
              <w:shd w:val="clear" w:color="auto" w:fill="FFFFFF"/>
              <w:tabs>
                <w:tab w:val="left" w:pos="203"/>
              </w:tabs>
              <w:spacing w:after="200" w:line="276" w:lineRule="auto"/>
              <w:ind w:left="584" w:hanging="357"/>
              <w:rPr>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Waga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vAlign w:val="center"/>
          </w:tcPr>
          <w:p w:rsidR="007567AC" w:rsidRPr="007567AC" w:rsidRDefault="007567AC" w:rsidP="007567AC">
            <w:pPr>
              <w:numPr>
                <w:ilvl w:val="0"/>
                <w:numId w:val="24"/>
              </w:numPr>
              <w:shd w:val="clear" w:color="auto" w:fill="FFFFFF"/>
              <w:tabs>
                <w:tab w:val="left" w:pos="203"/>
              </w:tabs>
              <w:spacing w:after="200" w:line="276" w:lineRule="auto"/>
              <w:ind w:left="584" w:hanging="357"/>
              <w:rPr>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Wymiary zewnętrzne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vAlign w:val="center"/>
          </w:tcPr>
          <w:p w:rsidR="007567AC" w:rsidRPr="007567AC" w:rsidRDefault="007567AC" w:rsidP="007567AC">
            <w:pPr>
              <w:numPr>
                <w:ilvl w:val="0"/>
                <w:numId w:val="24"/>
              </w:numPr>
              <w:shd w:val="clear" w:color="auto" w:fill="FFFFFF"/>
              <w:tabs>
                <w:tab w:val="left" w:pos="203"/>
              </w:tabs>
              <w:spacing w:after="200" w:line="276" w:lineRule="auto"/>
              <w:ind w:left="584" w:hanging="357"/>
              <w:rPr>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Moc</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vAlign w:val="center"/>
          </w:tcPr>
          <w:p w:rsidR="007567AC" w:rsidRPr="007567AC" w:rsidRDefault="007567AC" w:rsidP="007567AC">
            <w:pPr>
              <w:numPr>
                <w:ilvl w:val="0"/>
                <w:numId w:val="24"/>
              </w:numPr>
              <w:shd w:val="clear" w:color="auto" w:fill="FFFFFF"/>
              <w:tabs>
                <w:tab w:val="left" w:pos="203"/>
              </w:tabs>
              <w:spacing w:after="200" w:line="276" w:lineRule="auto"/>
              <w:ind w:left="584" w:hanging="357"/>
              <w:rPr>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Zasilanie elektryczne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vAlign w:val="center"/>
          </w:tcPr>
          <w:p w:rsidR="007567AC" w:rsidRPr="007567AC" w:rsidRDefault="007567AC" w:rsidP="007567AC">
            <w:pPr>
              <w:numPr>
                <w:ilvl w:val="0"/>
                <w:numId w:val="24"/>
              </w:numPr>
              <w:shd w:val="clear" w:color="auto" w:fill="FFFFFF"/>
              <w:tabs>
                <w:tab w:val="left" w:pos="203"/>
              </w:tabs>
              <w:spacing w:after="200" w:line="276" w:lineRule="auto"/>
              <w:ind w:left="584" w:hanging="357"/>
              <w:rPr>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Temperatura otoczenia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vAlign w:val="center"/>
          </w:tcPr>
          <w:p w:rsidR="007567AC" w:rsidRPr="007567AC" w:rsidRDefault="007567AC" w:rsidP="007567AC">
            <w:pPr>
              <w:numPr>
                <w:ilvl w:val="0"/>
                <w:numId w:val="24"/>
              </w:numPr>
              <w:shd w:val="clear" w:color="auto" w:fill="FFFFFF"/>
              <w:tabs>
                <w:tab w:val="left" w:pos="203"/>
              </w:tabs>
              <w:spacing w:after="200" w:line="276" w:lineRule="auto"/>
              <w:ind w:left="584" w:hanging="357"/>
              <w:rPr>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Zakres temperatur</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vAlign w:val="center"/>
          </w:tcPr>
          <w:p w:rsidR="007567AC" w:rsidRPr="007567AC" w:rsidRDefault="007567AC" w:rsidP="007567AC">
            <w:pPr>
              <w:numPr>
                <w:ilvl w:val="0"/>
                <w:numId w:val="24"/>
              </w:numPr>
              <w:shd w:val="clear" w:color="auto" w:fill="FFFFFF"/>
              <w:tabs>
                <w:tab w:val="left" w:pos="203"/>
              </w:tabs>
              <w:spacing w:after="200" w:line="276" w:lineRule="auto"/>
              <w:ind w:left="584" w:hanging="357"/>
              <w:rPr>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Czynnik chłodniczy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vAlign w:val="center"/>
          </w:tcPr>
          <w:p w:rsidR="007567AC" w:rsidRPr="007567AC" w:rsidRDefault="007567AC" w:rsidP="007567AC">
            <w:pPr>
              <w:numPr>
                <w:ilvl w:val="0"/>
                <w:numId w:val="24"/>
              </w:numPr>
              <w:shd w:val="clear" w:color="auto" w:fill="FFFFFF"/>
              <w:tabs>
                <w:tab w:val="left" w:pos="203"/>
              </w:tabs>
              <w:spacing w:after="200" w:line="276" w:lineRule="auto"/>
              <w:ind w:left="584" w:hanging="357"/>
              <w:rPr>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Ilość czynnika chłodniczego</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vAlign w:val="center"/>
          </w:tcPr>
          <w:p w:rsidR="007567AC" w:rsidRPr="007567AC" w:rsidRDefault="007567AC" w:rsidP="007567AC">
            <w:pPr>
              <w:numPr>
                <w:ilvl w:val="0"/>
                <w:numId w:val="24"/>
              </w:numPr>
              <w:shd w:val="clear" w:color="auto" w:fill="FFFFFF"/>
              <w:tabs>
                <w:tab w:val="left" w:pos="203"/>
              </w:tabs>
              <w:spacing w:after="200" w:line="276" w:lineRule="auto"/>
              <w:ind w:left="584" w:hanging="357"/>
              <w:rPr>
                <w:lang w:eastAsia="en-US"/>
              </w:rPr>
            </w:pP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Gwarancja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11057" w:type="dxa"/>
            <w:gridSpan w:val="5"/>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numPr>
                <w:ilvl w:val="0"/>
                <w:numId w:val="44"/>
              </w:numPr>
              <w:spacing w:line="276" w:lineRule="auto"/>
              <w:contextualSpacing/>
              <w:rPr>
                <w:b/>
                <w:sz w:val="24"/>
                <w:szCs w:val="24"/>
                <w:lang w:eastAsia="en-US"/>
              </w:rPr>
            </w:pPr>
            <w:r w:rsidRPr="007567AC">
              <w:rPr>
                <w:b/>
                <w:sz w:val="22"/>
                <w:szCs w:val="22"/>
              </w:rPr>
              <w:t>Szafa chłodnicza GN 2/1, dwudrzwiowa</w:t>
            </w:r>
            <w:r w:rsidRPr="007567AC">
              <w:rPr>
                <w:sz w:val="22"/>
                <w:szCs w:val="22"/>
              </w:rPr>
              <w:t xml:space="preserve">, </w:t>
            </w:r>
            <w:r w:rsidRPr="007567AC">
              <w:rPr>
                <w:b/>
                <w:sz w:val="22"/>
                <w:szCs w:val="22"/>
              </w:rPr>
              <w:t>np. GN 2/1 RM GASTRO LS 140 – 2 szt.</w:t>
            </w: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Pełna nazwa produktu oferowanego:</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Nazwa producenta:</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jc w:val="right"/>
              <w:rPr>
                <w:sz w:val="24"/>
                <w:szCs w:val="24"/>
                <w:lang w:eastAsia="en-US"/>
              </w:rPr>
            </w:pP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Lp.</w:t>
            </w:r>
          </w:p>
        </w:tc>
        <w:tc>
          <w:tcPr>
            <w:tcW w:w="411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w:t>
            </w:r>
          </w:p>
        </w:tc>
        <w:tc>
          <w:tcPr>
            <w:tcW w:w="3732" w:type="dxa"/>
            <w:gridSpan w:val="2"/>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 /Warunek oferowany</w:t>
            </w:r>
          </w:p>
          <w:p w:rsidR="007567AC" w:rsidRPr="007567AC" w:rsidRDefault="007567AC" w:rsidP="007567AC">
            <w:pPr>
              <w:spacing w:line="276" w:lineRule="auto"/>
              <w:jc w:val="center"/>
              <w:rPr>
                <w:b/>
                <w:i/>
                <w:sz w:val="22"/>
                <w:szCs w:val="22"/>
                <w:lang w:eastAsia="en-US"/>
              </w:rPr>
            </w:pPr>
            <w:r w:rsidRPr="007567AC">
              <w:rPr>
                <w:i/>
                <w:sz w:val="18"/>
                <w:szCs w:val="18"/>
                <w:lang w:eastAsia="en-US"/>
              </w:rPr>
              <w:t>(</w:t>
            </w:r>
            <w:r w:rsidRPr="007567AC">
              <w:rPr>
                <w:b/>
                <w:i/>
                <w:sz w:val="22"/>
                <w:szCs w:val="22"/>
                <w:lang w:eastAsia="en-US"/>
              </w:rPr>
              <w:t>wypełnia wykonawca poprzez wpisanie parametru oferowanego przedmiotu zamówienia)</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Spełnienie warunku</w:t>
            </w:r>
          </w:p>
          <w:p w:rsidR="007567AC" w:rsidRPr="007567AC" w:rsidRDefault="007567AC" w:rsidP="007567AC">
            <w:pPr>
              <w:spacing w:line="276" w:lineRule="auto"/>
              <w:jc w:val="center"/>
              <w:rPr>
                <w:b/>
                <w:sz w:val="24"/>
                <w:szCs w:val="24"/>
                <w:lang w:eastAsia="en-US"/>
              </w:rPr>
            </w:pPr>
            <w:r w:rsidRPr="007567AC">
              <w:rPr>
                <w:b/>
                <w:sz w:val="24"/>
                <w:szCs w:val="24"/>
                <w:lang w:eastAsia="en-US"/>
              </w:rPr>
              <w:t>TAK/NIE</w:t>
            </w:r>
          </w:p>
          <w:p w:rsidR="007567AC" w:rsidRPr="007567AC" w:rsidRDefault="007567AC" w:rsidP="007567AC">
            <w:pPr>
              <w:spacing w:line="276" w:lineRule="auto"/>
              <w:jc w:val="center"/>
              <w:rPr>
                <w:i/>
                <w:sz w:val="18"/>
                <w:szCs w:val="18"/>
                <w:lang w:eastAsia="en-US"/>
              </w:rPr>
            </w:pPr>
            <w:r w:rsidRPr="007567AC">
              <w:rPr>
                <w:i/>
                <w:sz w:val="18"/>
                <w:szCs w:val="18"/>
                <w:lang w:eastAsia="en-US"/>
              </w:rPr>
              <w:t>(wypełnia zamawiający podczas oceny ofert)</w:t>
            </w: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Pojemność</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2.</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Wykonanie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3.</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Elementy urządzenia / Cechy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lastRenderedPageBreak/>
              <w:t>4.</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Waga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5.</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Wymiary zewnętrzne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6.</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Moc</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7.</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Zasilanie elektryczne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8.</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Temperatura otoczenia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9.</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Zakres temperatur</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10.</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Czynnik chłodniczy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11.</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Ilość czynnika chłodniczego</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12.</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Gwarancja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11057" w:type="dxa"/>
            <w:gridSpan w:val="5"/>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numPr>
                <w:ilvl w:val="0"/>
                <w:numId w:val="44"/>
              </w:numPr>
              <w:spacing w:line="276" w:lineRule="auto"/>
              <w:contextualSpacing/>
              <w:rPr>
                <w:b/>
                <w:sz w:val="24"/>
                <w:szCs w:val="24"/>
                <w:lang w:eastAsia="en-US"/>
              </w:rPr>
            </w:pPr>
            <w:r w:rsidRPr="007567AC">
              <w:rPr>
                <w:b/>
                <w:sz w:val="22"/>
                <w:szCs w:val="22"/>
              </w:rPr>
              <w:t>Krajalnica do wędlin – nóż gładki</w:t>
            </w:r>
            <w:r w:rsidRPr="007567AC">
              <w:rPr>
                <w:sz w:val="22"/>
                <w:szCs w:val="22"/>
              </w:rPr>
              <w:t xml:space="preserve">, np. </w:t>
            </w:r>
            <w:r w:rsidRPr="007567AC">
              <w:rPr>
                <w:b/>
                <w:sz w:val="22"/>
                <w:szCs w:val="22"/>
              </w:rPr>
              <w:t>RM GASTRO GMS 275XL – 1 szt.</w:t>
            </w: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Pełna nazwa produktu oferowanego:</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Nazwa producenta:</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jc w:val="right"/>
              <w:rPr>
                <w:sz w:val="24"/>
                <w:szCs w:val="24"/>
                <w:lang w:eastAsia="en-US"/>
              </w:rPr>
            </w:pP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Lp.</w:t>
            </w:r>
          </w:p>
        </w:tc>
        <w:tc>
          <w:tcPr>
            <w:tcW w:w="411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w:t>
            </w:r>
          </w:p>
        </w:tc>
        <w:tc>
          <w:tcPr>
            <w:tcW w:w="3732" w:type="dxa"/>
            <w:gridSpan w:val="2"/>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 /Warunek oferowany</w:t>
            </w:r>
          </w:p>
          <w:p w:rsidR="007567AC" w:rsidRPr="007567AC" w:rsidRDefault="007567AC" w:rsidP="007567AC">
            <w:pPr>
              <w:spacing w:line="276" w:lineRule="auto"/>
              <w:jc w:val="center"/>
              <w:rPr>
                <w:b/>
                <w:i/>
                <w:sz w:val="22"/>
                <w:szCs w:val="22"/>
                <w:lang w:eastAsia="en-US"/>
              </w:rPr>
            </w:pPr>
            <w:r w:rsidRPr="007567AC">
              <w:rPr>
                <w:i/>
                <w:sz w:val="18"/>
                <w:szCs w:val="18"/>
                <w:lang w:eastAsia="en-US"/>
              </w:rPr>
              <w:t>(</w:t>
            </w:r>
            <w:r w:rsidRPr="007567AC">
              <w:rPr>
                <w:b/>
                <w:i/>
                <w:sz w:val="22"/>
                <w:szCs w:val="22"/>
                <w:lang w:eastAsia="en-US"/>
              </w:rPr>
              <w:t>wypełnia wykonawca poprzez wpisanie parametru oferowanego przedmiotu zamówienia)</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Spełnienie warunku</w:t>
            </w:r>
          </w:p>
          <w:p w:rsidR="007567AC" w:rsidRPr="007567AC" w:rsidRDefault="007567AC" w:rsidP="007567AC">
            <w:pPr>
              <w:spacing w:line="276" w:lineRule="auto"/>
              <w:jc w:val="center"/>
              <w:rPr>
                <w:b/>
                <w:sz w:val="24"/>
                <w:szCs w:val="24"/>
                <w:lang w:eastAsia="en-US"/>
              </w:rPr>
            </w:pPr>
            <w:r w:rsidRPr="007567AC">
              <w:rPr>
                <w:b/>
                <w:sz w:val="24"/>
                <w:szCs w:val="24"/>
                <w:lang w:eastAsia="en-US"/>
              </w:rPr>
              <w:t>TAK/NIE</w:t>
            </w:r>
          </w:p>
          <w:p w:rsidR="007567AC" w:rsidRPr="007567AC" w:rsidRDefault="007567AC" w:rsidP="007567AC">
            <w:pPr>
              <w:spacing w:line="276" w:lineRule="auto"/>
              <w:jc w:val="center"/>
              <w:rPr>
                <w:i/>
                <w:sz w:val="18"/>
                <w:szCs w:val="18"/>
                <w:lang w:eastAsia="en-US"/>
              </w:rPr>
            </w:pPr>
            <w:r w:rsidRPr="007567AC">
              <w:rPr>
                <w:i/>
                <w:sz w:val="18"/>
                <w:szCs w:val="18"/>
                <w:lang w:eastAsia="en-US"/>
              </w:rPr>
              <w:t>(wypełnia zamawiający podczas oceny ofert)</w:t>
            </w: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Wykonanie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2.</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Elementy urządzenia / Cechy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3.</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Wymiary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4.</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Moc</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5.</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Zasilanie elektryczne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6.</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Średnica noża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7.</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Średnica cięcia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8.</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Regulacja grubości</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9.</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Wymiary stołu</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10.</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Twardość noża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11.</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Gwarancja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11057" w:type="dxa"/>
            <w:gridSpan w:val="5"/>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numPr>
                <w:ilvl w:val="0"/>
                <w:numId w:val="44"/>
              </w:numPr>
              <w:spacing w:line="276" w:lineRule="auto"/>
              <w:contextualSpacing/>
              <w:rPr>
                <w:b/>
                <w:sz w:val="24"/>
                <w:szCs w:val="24"/>
                <w:lang w:eastAsia="en-US"/>
              </w:rPr>
            </w:pPr>
            <w:r w:rsidRPr="007567AC">
              <w:rPr>
                <w:b/>
                <w:sz w:val="22"/>
                <w:szCs w:val="22"/>
              </w:rPr>
              <w:t>Wilk do mięsa dwuzakresowy, np. RM GASTRO TS-12D – 1 szt.</w:t>
            </w: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Pełna nazwa produktu oferowanego:</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Nazwa producenta:</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jc w:val="right"/>
              <w:rPr>
                <w:sz w:val="24"/>
                <w:szCs w:val="24"/>
                <w:lang w:eastAsia="en-US"/>
              </w:rPr>
            </w:pP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Lp.</w:t>
            </w:r>
          </w:p>
        </w:tc>
        <w:tc>
          <w:tcPr>
            <w:tcW w:w="411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w:t>
            </w:r>
          </w:p>
        </w:tc>
        <w:tc>
          <w:tcPr>
            <w:tcW w:w="3732" w:type="dxa"/>
            <w:gridSpan w:val="2"/>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 /Warunek oferowany</w:t>
            </w:r>
          </w:p>
          <w:p w:rsidR="007567AC" w:rsidRPr="007567AC" w:rsidRDefault="007567AC" w:rsidP="007567AC">
            <w:pPr>
              <w:spacing w:line="276" w:lineRule="auto"/>
              <w:jc w:val="center"/>
              <w:rPr>
                <w:b/>
                <w:i/>
                <w:sz w:val="22"/>
                <w:szCs w:val="22"/>
                <w:lang w:eastAsia="en-US"/>
              </w:rPr>
            </w:pPr>
            <w:r w:rsidRPr="007567AC">
              <w:rPr>
                <w:i/>
                <w:sz w:val="18"/>
                <w:szCs w:val="18"/>
                <w:lang w:eastAsia="en-US"/>
              </w:rPr>
              <w:t>(</w:t>
            </w:r>
            <w:r w:rsidRPr="007567AC">
              <w:rPr>
                <w:b/>
                <w:i/>
                <w:sz w:val="22"/>
                <w:szCs w:val="22"/>
                <w:lang w:eastAsia="en-US"/>
              </w:rPr>
              <w:t xml:space="preserve">wypełnia wykonawca poprzez </w:t>
            </w:r>
            <w:r w:rsidRPr="007567AC">
              <w:rPr>
                <w:b/>
                <w:i/>
                <w:sz w:val="22"/>
                <w:szCs w:val="22"/>
                <w:lang w:eastAsia="en-US"/>
              </w:rPr>
              <w:lastRenderedPageBreak/>
              <w:t>wpisanie parametru oferowanego przedmiotu zamówienia)</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lastRenderedPageBreak/>
              <w:t>Spełnienie warunku</w:t>
            </w:r>
          </w:p>
          <w:p w:rsidR="007567AC" w:rsidRPr="007567AC" w:rsidRDefault="007567AC" w:rsidP="007567AC">
            <w:pPr>
              <w:spacing w:line="276" w:lineRule="auto"/>
              <w:jc w:val="center"/>
              <w:rPr>
                <w:b/>
                <w:sz w:val="24"/>
                <w:szCs w:val="24"/>
                <w:lang w:eastAsia="en-US"/>
              </w:rPr>
            </w:pPr>
            <w:r w:rsidRPr="007567AC">
              <w:rPr>
                <w:b/>
                <w:sz w:val="24"/>
                <w:szCs w:val="24"/>
                <w:lang w:eastAsia="en-US"/>
              </w:rPr>
              <w:t>TAK/NIE</w:t>
            </w:r>
          </w:p>
          <w:p w:rsidR="007567AC" w:rsidRPr="007567AC" w:rsidRDefault="007567AC" w:rsidP="007567AC">
            <w:pPr>
              <w:spacing w:line="276" w:lineRule="auto"/>
              <w:jc w:val="center"/>
              <w:rPr>
                <w:i/>
                <w:sz w:val="18"/>
                <w:szCs w:val="18"/>
                <w:lang w:eastAsia="en-US"/>
              </w:rPr>
            </w:pPr>
            <w:r w:rsidRPr="007567AC">
              <w:rPr>
                <w:i/>
                <w:sz w:val="18"/>
                <w:szCs w:val="18"/>
                <w:lang w:eastAsia="en-US"/>
              </w:rPr>
              <w:lastRenderedPageBreak/>
              <w:t>(wypełnia zamawiający podczas oceny ofert)</w:t>
            </w: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lastRenderedPageBreak/>
              <w:t xml:space="preserve">1. </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Wykonanie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2.</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Elementy urządzenia / Cechy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3.</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Wymiary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4.</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Moc</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5.</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Zasilanie elektryczne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6.</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Obudowa napędu</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7.</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Wydajność</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8.</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Wyposażenie systemu</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9.</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Gwarancja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11057" w:type="dxa"/>
            <w:gridSpan w:val="5"/>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numPr>
                <w:ilvl w:val="0"/>
                <w:numId w:val="44"/>
              </w:numPr>
              <w:spacing w:line="276" w:lineRule="auto"/>
              <w:contextualSpacing/>
              <w:rPr>
                <w:b/>
                <w:sz w:val="24"/>
                <w:szCs w:val="24"/>
                <w:lang w:eastAsia="en-US"/>
              </w:rPr>
            </w:pPr>
            <w:r w:rsidRPr="007567AC">
              <w:rPr>
                <w:b/>
                <w:sz w:val="22"/>
                <w:szCs w:val="22"/>
              </w:rPr>
              <w:t>Obieraczka do ziemniaków, np. Red Fox SKBZ 12N, LS1N – 1 szt.</w:t>
            </w: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Pełna nazwa produktu oferowanego:</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Nazwa producenta:</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jc w:val="right"/>
              <w:rPr>
                <w:sz w:val="24"/>
                <w:szCs w:val="24"/>
                <w:lang w:eastAsia="en-US"/>
              </w:rPr>
            </w:pP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Lp.</w:t>
            </w:r>
          </w:p>
        </w:tc>
        <w:tc>
          <w:tcPr>
            <w:tcW w:w="411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w:t>
            </w:r>
          </w:p>
        </w:tc>
        <w:tc>
          <w:tcPr>
            <w:tcW w:w="3732" w:type="dxa"/>
            <w:gridSpan w:val="2"/>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 /Warunek oferowany</w:t>
            </w:r>
          </w:p>
          <w:p w:rsidR="007567AC" w:rsidRPr="007567AC" w:rsidRDefault="007567AC" w:rsidP="007567AC">
            <w:pPr>
              <w:spacing w:line="276" w:lineRule="auto"/>
              <w:jc w:val="center"/>
              <w:rPr>
                <w:b/>
                <w:i/>
                <w:sz w:val="22"/>
                <w:szCs w:val="22"/>
                <w:lang w:eastAsia="en-US"/>
              </w:rPr>
            </w:pPr>
            <w:r w:rsidRPr="007567AC">
              <w:rPr>
                <w:i/>
                <w:sz w:val="18"/>
                <w:szCs w:val="18"/>
                <w:lang w:eastAsia="en-US"/>
              </w:rPr>
              <w:t>(</w:t>
            </w:r>
            <w:r w:rsidRPr="007567AC">
              <w:rPr>
                <w:b/>
                <w:i/>
                <w:sz w:val="22"/>
                <w:szCs w:val="22"/>
                <w:lang w:eastAsia="en-US"/>
              </w:rPr>
              <w:t>wypełnia wykonawca poprzez wpisanie parametru oferowanego przedmiotu zamówienia)</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Spełnienie warunku</w:t>
            </w:r>
          </w:p>
          <w:p w:rsidR="007567AC" w:rsidRPr="007567AC" w:rsidRDefault="007567AC" w:rsidP="007567AC">
            <w:pPr>
              <w:spacing w:line="276" w:lineRule="auto"/>
              <w:jc w:val="center"/>
              <w:rPr>
                <w:b/>
                <w:sz w:val="24"/>
                <w:szCs w:val="24"/>
                <w:lang w:eastAsia="en-US"/>
              </w:rPr>
            </w:pPr>
            <w:r w:rsidRPr="007567AC">
              <w:rPr>
                <w:b/>
                <w:sz w:val="24"/>
                <w:szCs w:val="24"/>
                <w:lang w:eastAsia="en-US"/>
              </w:rPr>
              <w:t>TAK/NIE</w:t>
            </w:r>
          </w:p>
          <w:p w:rsidR="007567AC" w:rsidRPr="007567AC" w:rsidRDefault="007567AC" w:rsidP="007567AC">
            <w:pPr>
              <w:spacing w:line="276" w:lineRule="auto"/>
              <w:jc w:val="center"/>
              <w:rPr>
                <w:i/>
                <w:sz w:val="18"/>
                <w:szCs w:val="18"/>
                <w:lang w:eastAsia="en-US"/>
              </w:rPr>
            </w:pPr>
            <w:r w:rsidRPr="007567AC">
              <w:rPr>
                <w:i/>
                <w:sz w:val="18"/>
                <w:szCs w:val="18"/>
                <w:lang w:eastAsia="en-US"/>
              </w:rPr>
              <w:t>(wypełnia zamawiający podczas oceny ofert)</w:t>
            </w: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 xml:space="preserve">1. </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Wykonanie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2.</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Elementy urządzenia / Cechy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3.</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Wyposażenie dodatkowe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4.</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Wymiary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5.</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Moc</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6.</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Zasilanie elektryczne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7.</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Pojemność</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8.</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Zużycie wody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9.</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Czas pracy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10.</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Gwarancja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11057" w:type="dxa"/>
            <w:gridSpan w:val="5"/>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numPr>
                <w:ilvl w:val="0"/>
                <w:numId w:val="44"/>
              </w:numPr>
              <w:spacing w:line="276" w:lineRule="auto"/>
              <w:contextualSpacing/>
              <w:rPr>
                <w:b/>
                <w:sz w:val="24"/>
                <w:szCs w:val="24"/>
                <w:lang w:eastAsia="en-US"/>
              </w:rPr>
            </w:pPr>
            <w:r w:rsidRPr="007567AC">
              <w:rPr>
                <w:b/>
                <w:sz w:val="22"/>
                <w:szCs w:val="22"/>
              </w:rPr>
              <w:t xml:space="preserve">Szatkownica do warzyw, np. Szatkownica do warzyw Robot </w:t>
            </w:r>
            <w:proofErr w:type="spellStart"/>
            <w:r w:rsidRPr="007567AC">
              <w:rPr>
                <w:b/>
                <w:sz w:val="22"/>
                <w:szCs w:val="22"/>
              </w:rPr>
              <w:t>Coupe</w:t>
            </w:r>
            <w:proofErr w:type="spellEnd"/>
            <w:r w:rsidRPr="007567AC">
              <w:rPr>
                <w:b/>
                <w:sz w:val="22"/>
                <w:szCs w:val="22"/>
              </w:rPr>
              <w:t xml:space="preserve"> CL40 – 1 szt.</w:t>
            </w: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Pełna nazwa produktu oferowanego:</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Nazwa producenta:</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jc w:val="right"/>
              <w:rPr>
                <w:sz w:val="24"/>
                <w:szCs w:val="24"/>
                <w:lang w:eastAsia="en-US"/>
              </w:rPr>
            </w:pP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Lp.</w:t>
            </w:r>
          </w:p>
        </w:tc>
        <w:tc>
          <w:tcPr>
            <w:tcW w:w="411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w:t>
            </w:r>
          </w:p>
        </w:tc>
        <w:tc>
          <w:tcPr>
            <w:tcW w:w="3732" w:type="dxa"/>
            <w:gridSpan w:val="2"/>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 /Warunek oferowany</w:t>
            </w:r>
          </w:p>
          <w:p w:rsidR="007567AC" w:rsidRPr="007567AC" w:rsidRDefault="007567AC" w:rsidP="007567AC">
            <w:pPr>
              <w:spacing w:line="276" w:lineRule="auto"/>
              <w:jc w:val="center"/>
              <w:rPr>
                <w:b/>
                <w:i/>
                <w:sz w:val="22"/>
                <w:szCs w:val="22"/>
                <w:lang w:eastAsia="en-US"/>
              </w:rPr>
            </w:pPr>
            <w:r w:rsidRPr="007567AC">
              <w:rPr>
                <w:i/>
                <w:sz w:val="18"/>
                <w:szCs w:val="18"/>
                <w:lang w:eastAsia="en-US"/>
              </w:rPr>
              <w:lastRenderedPageBreak/>
              <w:t>(</w:t>
            </w:r>
            <w:r w:rsidRPr="007567AC">
              <w:rPr>
                <w:b/>
                <w:i/>
                <w:sz w:val="22"/>
                <w:szCs w:val="22"/>
                <w:lang w:eastAsia="en-US"/>
              </w:rPr>
              <w:t>wypełnia wykonawca poprzez wpisanie parametru oferowanego przedmiotu zamówienia)</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lastRenderedPageBreak/>
              <w:t>Spełnienie warunku</w:t>
            </w:r>
          </w:p>
          <w:p w:rsidR="007567AC" w:rsidRPr="007567AC" w:rsidRDefault="007567AC" w:rsidP="007567AC">
            <w:pPr>
              <w:spacing w:line="276" w:lineRule="auto"/>
              <w:jc w:val="center"/>
              <w:rPr>
                <w:b/>
                <w:sz w:val="24"/>
                <w:szCs w:val="24"/>
                <w:lang w:eastAsia="en-US"/>
              </w:rPr>
            </w:pPr>
            <w:r w:rsidRPr="007567AC">
              <w:rPr>
                <w:b/>
                <w:sz w:val="24"/>
                <w:szCs w:val="24"/>
                <w:lang w:eastAsia="en-US"/>
              </w:rPr>
              <w:lastRenderedPageBreak/>
              <w:t>TAK/NIE</w:t>
            </w:r>
          </w:p>
          <w:p w:rsidR="007567AC" w:rsidRPr="007567AC" w:rsidRDefault="007567AC" w:rsidP="007567AC">
            <w:pPr>
              <w:spacing w:line="276" w:lineRule="auto"/>
              <w:jc w:val="center"/>
              <w:rPr>
                <w:i/>
                <w:sz w:val="18"/>
                <w:szCs w:val="18"/>
                <w:lang w:eastAsia="en-US"/>
              </w:rPr>
            </w:pPr>
            <w:r w:rsidRPr="007567AC">
              <w:rPr>
                <w:i/>
                <w:sz w:val="18"/>
                <w:szCs w:val="18"/>
                <w:lang w:eastAsia="en-US"/>
              </w:rPr>
              <w:t>(wypełnia zamawiający podczas oceny ofert)</w:t>
            </w: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lastRenderedPageBreak/>
              <w:t>1.</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Elementy urządzenia / Cechy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2.</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Wyposażenie dodatkowe (ilość i rodzaj tarcz)</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3.</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Wymiary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4.</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Moc</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5.</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Zasilanie elektryczne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6.</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Wydajność kg/h</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7.</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 xml:space="preserve">Ilość </w:t>
            </w:r>
            <w:proofErr w:type="spellStart"/>
            <w:r w:rsidRPr="007567AC">
              <w:t>obr</w:t>
            </w:r>
            <w:proofErr w:type="spellEnd"/>
            <w:r w:rsidRPr="007567AC">
              <w:t>/min</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8.</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Gwarancja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11057" w:type="dxa"/>
            <w:gridSpan w:val="5"/>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numPr>
                <w:ilvl w:val="0"/>
                <w:numId w:val="44"/>
              </w:numPr>
              <w:spacing w:line="276" w:lineRule="auto"/>
              <w:contextualSpacing/>
              <w:rPr>
                <w:b/>
                <w:sz w:val="24"/>
                <w:szCs w:val="24"/>
                <w:lang w:eastAsia="en-US"/>
              </w:rPr>
            </w:pPr>
            <w:r w:rsidRPr="007567AC">
              <w:rPr>
                <w:b/>
                <w:sz w:val="22"/>
                <w:szCs w:val="22"/>
              </w:rPr>
              <w:t>Mikser spiralny, np. RM GASTRO TRQ - 17 – 1 szt.</w:t>
            </w: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Pełna nazwa produktu oferowanego:</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Nazwa producenta:</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jc w:val="right"/>
              <w:rPr>
                <w:sz w:val="24"/>
                <w:szCs w:val="24"/>
                <w:lang w:eastAsia="en-US"/>
              </w:rPr>
            </w:pP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Lp.</w:t>
            </w:r>
          </w:p>
        </w:tc>
        <w:tc>
          <w:tcPr>
            <w:tcW w:w="411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w:t>
            </w:r>
          </w:p>
        </w:tc>
        <w:tc>
          <w:tcPr>
            <w:tcW w:w="3732" w:type="dxa"/>
            <w:gridSpan w:val="2"/>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 /Warunek oferowany</w:t>
            </w:r>
          </w:p>
          <w:p w:rsidR="007567AC" w:rsidRPr="007567AC" w:rsidRDefault="007567AC" w:rsidP="007567AC">
            <w:pPr>
              <w:spacing w:line="276" w:lineRule="auto"/>
              <w:jc w:val="center"/>
              <w:rPr>
                <w:b/>
                <w:i/>
                <w:sz w:val="22"/>
                <w:szCs w:val="22"/>
                <w:lang w:eastAsia="en-US"/>
              </w:rPr>
            </w:pPr>
            <w:r w:rsidRPr="007567AC">
              <w:rPr>
                <w:i/>
                <w:sz w:val="18"/>
                <w:szCs w:val="18"/>
                <w:lang w:eastAsia="en-US"/>
              </w:rPr>
              <w:t>(</w:t>
            </w:r>
            <w:r w:rsidRPr="007567AC">
              <w:rPr>
                <w:b/>
                <w:i/>
                <w:sz w:val="22"/>
                <w:szCs w:val="22"/>
                <w:lang w:eastAsia="en-US"/>
              </w:rPr>
              <w:t>wypełnia wykonawca poprzez wpisanie parametru oferowanego przedmiotu zamówienia)</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Spełnienie warunku</w:t>
            </w:r>
          </w:p>
          <w:p w:rsidR="007567AC" w:rsidRPr="007567AC" w:rsidRDefault="007567AC" w:rsidP="007567AC">
            <w:pPr>
              <w:spacing w:line="276" w:lineRule="auto"/>
              <w:jc w:val="center"/>
              <w:rPr>
                <w:b/>
                <w:sz w:val="24"/>
                <w:szCs w:val="24"/>
                <w:lang w:eastAsia="en-US"/>
              </w:rPr>
            </w:pPr>
            <w:r w:rsidRPr="007567AC">
              <w:rPr>
                <w:b/>
                <w:sz w:val="24"/>
                <w:szCs w:val="24"/>
                <w:lang w:eastAsia="en-US"/>
              </w:rPr>
              <w:t>TAK/NIE</w:t>
            </w:r>
          </w:p>
          <w:p w:rsidR="007567AC" w:rsidRPr="007567AC" w:rsidRDefault="007567AC" w:rsidP="007567AC">
            <w:pPr>
              <w:spacing w:line="276" w:lineRule="auto"/>
              <w:jc w:val="center"/>
              <w:rPr>
                <w:i/>
                <w:sz w:val="18"/>
                <w:szCs w:val="18"/>
                <w:lang w:eastAsia="en-US"/>
              </w:rPr>
            </w:pPr>
            <w:r w:rsidRPr="007567AC">
              <w:rPr>
                <w:i/>
                <w:sz w:val="18"/>
                <w:szCs w:val="18"/>
                <w:lang w:eastAsia="en-US"/>
              </w:rPr>
              <w:t>(wypełnia zamawiający podczas oceny ofert)</w:t>
            </w: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1.</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Wymiary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2.</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Pojemność w litrach</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3.</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Pojemność w kg</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4.</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Wymiar misy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5.</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Moc</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6.</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Zasilanie elektryczne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7.</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Waga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8.</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Gwarancja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11057" w:type="dxa"/>
            <w:gridSpan w:val="5"/>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numPr>
                <w:ilvl w:val="0"/>
                <w:numId w:val="44"/>
              </w:numPr>
              <w:spacing w:line="276" w:lineRule="auto"/>
              <w:contextualSpacing/>
              <w:rPr>
                <w:b/>
                <w:sz w:val="24"/>
                <w:szCs w:val="24"/>
                <w:lang w:eastAsia="en-US"/>
              </w:rPr>
            </w:pPr>
            <w:r w:rsidRPr="007567AC">
              <w:rPr>
                <w:b/>
                <w:sz w:val="22"/>
                <w:szCs w:val="22"/>
              </w:rPr>
              <w:t>Kuchnia żeliwna elektryczna z szafka, np. RM GASTRO TP – 78ET – 2 szt.</w:t>
            </w: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Pełna nazwa produktu oferowanego:</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Nazwa producenta:</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jc w:val="right"/>
              <w:rPr>
                <w:sz w:val="24"/>
                <w:szCs w:val="24"/>
                <w:lang w:eastAsia="en-US"/>
              </w:rPr>
            </w:pP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Lp.</w:t>
            </w:r>
          </w:p>
        </w:tc>
        <w:tc>
          <w:tcPr>
            <w:tcW w:w="411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w:t>
            </w:r>
          </w:p>
        </w:tc>
        <w:tc>
          <w:tcPr>
            <w:tcW w:w="3732" w:type="dxa"/>
            <w:gridSpan w:val="2"/>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 /Warunek oferowany</w:t>
            </w:r>
          </w:p>
          <w:p w:rsidR="007567AC" w:rsidRPr="007567AC" w:rsidRDefault="007567AC" w:rsidP="007567AC">
            <w:pPr>
              <w:spacing w:line="276" w:lineRule="auto"/>
              <w:jc w:val="center"/>
              <w:rPr>
                <w:b/>
                <w:i/>
                <w:sz w:val="22"/>
                <w:szCs w:val="22"/>
                <w:lang w:eastAsia="en-US"/>
              </w:rPr>
            </w:pPr>
            <w:r w:rsidRPr="007567AC">
              <w:rPr>
                <w:i/>
                <w:sz w:val="18"/>
                <w:szCs w:val="18"/>
                <w:lang w:eastAsia="en-US"/>
              </w:rPr>
              <w:t>(</w:t>
            </w:r>
            <w:r w:rsidRPr="007567AC">
              <w:rPr>
                <w:b/>
                <w:i/>
                <w:sz w:val="22"/>
                <w:szCs w:val="22"/>
                <w:lang w:eastAsia="en-US"/>
              </w:rPr>
              <w:t>wypełnia wykonawca poprzez wpisanie parametru oferowanego przedmiotu zamówienia)</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Spełnienie warunku</w:t>
            </w:r>
          </w:p>
          <w:p w:rsidR="007567AC" w:rsidRPr="007567AC" w:rsidRDefault="007567AC" w:rsidP="007567AC">
            <w:pPr>
              <w:spacing w:line="276" w:lineRule="auto"/>
              <w:jc w:val="center"/>
              <w:rPr>
                <w:b/>
                <w:sz w:val="24"/>
                <w:szCs w:val="24"/>
                <w:lang w:eastAsia="en-US"/>
              </w:rPr>
            </w:pPr>
            <w:r w:rsidRPr="007567AC">
              <w:rPr>
                <w:b/>
                <w:sz w:val="24"/>
                <w:szCs w:val="24"/>
                <w:lang w:eastAsia="en-US"/>
              </w:rPr>
              <w:t>TAK/NIE</w:t>
            </w:r>
          </w:p>
          <w:p w:rsidR="007567AC" w:rsidRPr="007567AC" w:rsidRDefault="007567AC" w:rsidP="007567AC">
            <w:pPr>
              <w:spacing w:line="276" w:lineRule="auto"/>
              <w:jc w:val="center"/>
              <w:rPr>
                <w:i/>
                <w:sz w:val="18"/>
                <w:szCs w:val="18"/>
                <w:lang w:eastAsia="en-US"/>
              </w:rPr>
            </w:pPr>
            <w:r w:rsidRPr="007567AC">
              <w:rPr>
                <w:i/>
                <w:sz w:val="18"/>
                <w:szCs w:val="18"/>
                <w:lang w:eastAsia="en-US"/>
              </w:rPr>
              <w:t>(wypełnia zamawiający podczas oceny ofert)</w:t>
            </w: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1.</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Wykonanie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lastRenderedPageBreak/>
              <w:t>2.</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Elementy urządzenia / Cechy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3..</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Wymiary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4.</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Wymiar płyty roboczej</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5.</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Moc</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6.</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Zasilanie elektryczne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7.</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Waga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8.</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Gwarancja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11057" w:type="dxa"/>
            <w:gridSpan w:val="5"/>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numPr>
                <w:ilvl w:val="0"/>
                <w:numId w:val="44"/>
              </w:numPr>
              <w:spacing w:line="276" w:lineRule="auto"/>
              <w:contextualSpacing/>
              <w:rPr>
                <w:b/>
                <w:sz w:val="24"/>
                <w:szCs w:val="24"/>
                <w:lang w:eastAsia="en-US"/>
              </w:rPr>
            </w:pPr>
            <w:r w:rsidRPr="007567AC">
              <w:rPr>
                <w:b/>
                <w:sz w:val="22"/>
                <w:szCs w:val="22"/>
              </w:rPr>
              <w:t>Taboret elektryczny, np. Red Fox ST – 40E – 1 szt.</w:t>
            </w: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Pełna nazwa produktu oferowanego:</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Nazwa producenta:</w:t>
            </w: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496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jc w:val="right"/>
              <w:rPr>
                <w:sz w:val="24"/>
                <w:szCs w:val="24"/>
                <w:lang w:eastAsia="en-US"/>
              </w:rPr>
            </w:pPr>
          </w:p>
        </w:tc>
        <w:tc>
          <w:tcPr>
            <w:tcW w:w="6095"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Lp.</w:t>
            </w:r>
          </w:p>
        </w:tc>
        <w:tc>
          <w:tcPr>
            <w:tcW w:w="411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w:t>
            </w:r>
          </w:p>
        </w:tc>
        <w:tc>
          <w:tcPr>
            <w:tcW w:w="3732" w:type="dxa"/>
            <w:gridSpan w:val="2"/>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 /Warunek oferowany</w:t>
            </w:r>
          </w:p>
          <w:p w:rsidR="007567AC" w:rsidRPr="007567AC" w:rsidRDefault="007567AC" w:rsidP="007567AC">
            <w:pPr>
              <w:spacing w:line="276" w:lineRule="auto"/>
              <w:jc w:val="center"/>
              <w:rPr>
                <w:b/>
                <w:i/>
                <w:sz w:val="22"/>
                <w:szCs w:val="22"/>
                <w:lang w:eastAsia="en-US"/>
              </w:rPr>
            </w:pPr>
            <w:r w:rsidRPr="007567AC">
              <w:rPr>
                <w:i/>
                <w:sz w:val="18"/>
                <w:szCs w:val="18"/>
                <w:lang w:eastAsia="en-US"/>
              </w:rPr>
              <w:t>(</w:t>
            </w:r>
            <w:r w:rsidRPr="007567AC">
              <w:rPr>
                <w:b/>
                <w:i/>
                <w:sz w:val="22"/>
                <w:szCs w:val="22"/>
                <w:lang w:eastAsia="en-US"/>
              </w:rPr>
              <w:t>wypełnia wykonawca poprzez wpisanie parametru oferowanego przedmiotu zamówienia)</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Spełnienie warunku</w:t>
            </w:r>
          </w:p>
          <w:p w:rsidR="007567AC" w:rsidRPr="007567AC" w:rsidRDefault="007567AC" w:rsidP="007567AC">
            <w:pPr>
              <w:spacing w:line="276" w:lineRule="auto"/>
              <w:jc w:val="center"/>
              <w:rPr>
                <w:b/>
                <w:sz w:val="24"/>
                <w:szCs w:val="24"/>
                <w:lang w:eastAsia="en-US"/>
              </w:rPr>
            </w:pPr>
            <w:r w:rsidRPr="007567AC">
              <w:rPr>
                <w:b/>
                <w:sz w:val="24"/>
                <w:szCs w:val="24"/>
                <w:lang w:eastAsia="en-US"/>
              </w:rPr>
              <w:t>TAK/NIE</w:t>
            </w:r>
          </w:p>
          <w:p w:rsidR="007567AC" w:rsidRPr="007567AC" w:rsidRDefault="007567AC" w:rsidP="007567AC">
            <w:pPr>
              <w:spacing w:line="276" w:lineRule="auto"/>
              <w:jc w:val="center"/>
              <w:rPr>
                <w:i/>
                <w:sz w:val="18"/>
                <w:szCs w:val="18"/>
                <w:lang w:eastAsia="en-US"/>
              </w:rPr>
            </w:pPr>
            <w:r w:rsidRPr="007567AC">
              <w:rPr>
                <w:i/>
                <w:sz w:val="18"/>
                <w:szCs w:val="18"/>
                <w:lang w:eastAsia="en-US"/>
              </w:rPr>
              <w:t>(wypełnia zamawiający podczas oceny ofert)</w:t>
            </w: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1.</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Wykonanie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2.</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Wymiary</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3.</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Średnica płyty roboczej</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4.</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Moc</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5.</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Zasilanie elektryczne</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6.</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Waga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7.</w:t>
            </w:r>
          </w:p>
        </w:tc>
        <w:tc>
          <w:tcPr>
            <w:tcW w:w="411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Gwarancja</w:t>
            </w:r>
          </w:p>
        </w:tc>
        <w:tc>
          <w:tcPr>
            <w:tcW w:w="3732"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11057" w:type="dxa"/>
            <w:gridSpan w:val="5"/>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numPr>
                <w:ilvl w:val="0"/>
                <w:numId w:val="44"/>
              </w:numPr>
              <w:spacing w:line="276" w:lineRule="auto"/>
              <w:contextualSpacing/>
              <w:rPr>
                <w:b/>
                <w:sz w:val="24"/>
                <w:szCs w:val="24"/>
                <w:lang w:eastAsia="en-US"/>
              </w:rPr>
            </w:pPr>
            <w:r w:rsidRPr="007567AC">
              <w:rPr>
                <w:b/>
                <w:sz w:val="22"/>
                <w:szCs w:val="22"/>
              </w:rPr>
              <w:t>Stół chłodniczy czterodrzwiowy</w:t>
            </w:r>
            <w:r w:rsidRPr="007567AC">
              <w:rPr>
                <w:sz w:val="22"/>
                <w:szCs w:val="22"/>
              </w:rPr>
              <w:t xml:space="preserve">, </w:t>
            </w:r>
            <w:r w:rsidRPr="007567AC">
              <w:rPr>
                <w:b/>
                <w:sz w:val="22"/>
                <w:szCs w:val="22"/>
              </w:rPr>
              <w:t>EDESA TP7-225-40D  – 1 szt.</w:t>
            </w:r>
          </w:p>
        </w:tc>
      </w:tr>
      <w:tr w:rsidR="007567AC" w:rsidRPr="007567AC" w:rsidTr="007567AC">
        <w:tc>
          <w:tcPr>
            <w:tcW w:w="6144" w:type="dxa"/>
            <w:gridSpan w:val="3"/>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Pełna nazwa produktu oferowanego:</w:t>
            </w:r>
          </w:p>
        </w:tc>
        <w:tc>
          <w:tcPr>
            <w:tcW w:w="491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6144" w:type="dxa"/>
            <w:gridSpan w:val="3"/>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Nazwa producenta:</w:t>
            </w:r>
          </w:p>
        </w:tc>
        <w:tc>
          <w:tcPr>
            <w:tcW w:w="491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6144"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jc w:val="right"/>
              <w:rPr>
                <w:sz w:val="24"/>
                <w:szCs w:val="24"/>
                <w:lang w:eastAsia="en-US"/>
              </w:rPr>
            </w:pPr>
          </w:p>
        </w:tc>
        <w:tc>
          <w:tcPr>
            <w:tcW w:w="491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Lp.</w:t>
            </w:r>
          </w:p>
        </w:tc>
        <w:tc>
          <w:tcPr>
            <w:tcW w:w="5293"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 /Warunek oferowany</w:t>
            </w:r>
          </w:p>
          <w:p w:rsidR="007567AC" w:rsidRPr="007567AC" w:rsidRDefault="007567AC" w:rsidP="007567AC">
            <w:pPr>
              <w:spacing w:line="276" w:lineRule="auto"/>
              <w:jc w:val="center"/>
              <w:rPr>
                <w:b/>
                <w:i/>
                <w:sz w:val="22"/>
                <w:szCs w:val="22"/>
                <w:lang w:eastAsia="en-US"/>
              </w:rPr>
            </w:pPr>
            <w:r w:rsidRPr="007567AC">
              <w:rPr>
                <w:i/>
                <w:sz w:val="18"/>
                <w:szCs w:val="18"/>
                <w:lang w:eastAsia="en-US"/>
              </w:rPr>
              <w:t>(</w:t>
            </w:r>
            <w:r w:rsidRPr="007567AC">
              <w:rPr>
                <w:b/>
                <w:i/>
                <w:sz w:val="22"/>
                <w:szCs w:val="22"/>
                <w:lang w:eastAsia="en-US"/>
              </w:rPr>
              <w:t>wypełnia wykonawca poprzez wpisanie parametru oferowanego przedmiotu zamówienia)</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Spełnienie warunku</w:t>
            </w:r>
          </w:p>
          <w:p w:rsidR="007567AC" w:rsidRPr="007567AC" w:rsidRDefault="007567AC" w:rsidP="007567AC">
            <w:pPr>
              <w:spacing w:line="276" w:lineRule="auto"/>
              <w:jc w:val="center"/>
              <w:rPr>
                <w:b/>
                <w:sz w:val="24"/>
                <w:szCs w:val="24"/>
                <w:lang w:eastAsia="en-US"/>
              </w:rPr>
            </w:pPr>
            <w:r w:rsidRPr="007567AC">
              <w:rPr>
                <w:b/>
                <w:sz w:val="24"/>
                <w:szCs w:val="24"/>
                <w:lang w:eastAsia="en-US"/>
              </w:rPr>
              <w:t>TAK/NIE</w:t>
            </w:r>
          </w:p>
          <w:p w:rsidR="007567AC" w:rsidRPr="007567AC" w:rsidRDefault="007567AC" w:rsidP="007567AC">
            <w:pPr>
              <w:spacing w:line="276" w:lineRule="auto"/>
              <w:jc w:val="center"/>
              <w:rPr>
                <w:i/>
                <w:sz w:val="18"/>
                <w:szCs w:val="18"/>
                <w:lang w:eastAsia="en-US"/>
              </w:rPr>
            </w:pPr>
            <w:r w:rsidRPr="007567AC">
              <w:rPr>
                <w:i/>
                <w:sz w:val="18"/>
                <w:szCs w:val="18"/>
                <w:lang w:eastAsia="en-US"/>
              </w:rPr>
              <w:t>(wypełnia zamawiający podczas oceny ofert)</w:t>
            </w: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 xml:space="preserve">1. </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Wykonanie</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2.</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Elementy urządzenia / cechy</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3.</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Wymiary</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lastRenderedPageBreak/>
              <w:t>4.</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Pojemność</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5.</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Moc</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6.</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Zasilanie elektryczne</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7.</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Zakres temperatur</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8.</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Gwarancja</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11057" w:type="dxa"/>
            <w:gridSpan w:val="5"/>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numPr>
                <w:ilvl w:val="0"/>
                <w:numId w:val="44"/>
              </w:numPr>
              <w:spacing w:line="276" w:lineRule="auto"/>
              <w:contextualSpacing/>
              <w:rPr>
                <w:b/>
                <w:sz w:val="24"/>
                <w:szCs w:val="24"/>
                <w:lang w:eastAsia="en-US"/>
              </w:rPr>
            </w:pPr>
            <w:r w:rsidRPr="007567AC">
              <w:rPr>
                <w:b/>
                <w:sz w:val="22"/>
                <w:szCs w:val="22"/>
              </w:rPr>
              <w:t>Kuchnia gazowa na podstawie otwartej, np. RM GASTRO PCT – 78G/P  – 1 szt.</w:t>
            </w:r>
          </w:p>
        </w:tc>
      </w:tr>
      <w:tr w:rsidR="007567AC" w:rsidRPr="007567AC" w:rsidTr="007567AC">
        <w:tc>
          <w:tcPr>
            <w:tcW w:w="6144" w:type="dxa"/>
            <w:gridSpan w:val="3"/>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Pełna nazwa produktu oferowanego:</w:t>
            </w:r>
          </w:p>
        </w:tc>
        <w:tc>
          <w:tcPr>
            <w:tcW w:w="491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6144" w:type="dxa"/>
            <w:gridSpan w:val="3"/>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Nazwa producenta:</w:t>
            </w:r>
          </w:p>
        </w:tc>
        <w:tc>
          <w:tcPr>
            <w:tcW w:w="491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6144"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jc w:val="right"/>
              <w:rPr>
                <w:sz w:val="24"/>
                <w:szCs w:val="24"/>
                <w:lang w:eastAsia="en-US"/>
              </w:rPr>
            </w:pPr>
          </w:p>
        </w:tc>
        <w:tc>
          <w:tcPr>
            <w:tcW w:w="491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Lp.</w:t>
            </w:r>
          </w:p>
        </w:tc>
        <w:tc>
          <w:tcPr>
            <w:tcW w:w="5293"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 /Warunek oferowany</w:t>
            </w:r>
          </w:p>
          <w:p w:rsidR="007567AC" w:rsidRPr="007567AC" w:rsidRDefault="007567AC" w:rsidP="007567AC">
            <w:pPr>
              <w:spacing w:line="276" w:lineRule="auto"/>
              <w:jc w:val="center"/>
              <w:rPr>
                <w:b/>
                <w:i/>
                <w:sz w:val="22"/>
                <w:szCs w:val="22"/>
                <w:lang w:eastAsia="en-US"/>
              </w:rPr>
            </w:pPr>
            <w:r w:rsidRPr="007567AC">
              <w:rPr>
                <w:i/>
                <w:sz w:val="18"/>
                <w:szCs w:val="18"/>
                <w:lang w:eastAsia="en-US"/>
              </w:rPr>
              <w:t>(</w:t>
            </w:r>
            <w:r w:rsidRPr="007567AC">
              <w:rPr>
                <w:b/>
                <w:i/>
                <w:sz w:val="22"/>
                <w:szCs w:val="22"/>
                <w:lang w:eastAsia="en-US"/>
              </w:rPr>
              <w:t>wypełnia wykonawca poprzez wpisanie parametru oferowanego przedmiotu zamówienia)</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Spełnienie warunku</w:t>
            </w:r>
          </w:p>
          <w:p w:rsidR="007567AC" w:rsidRPr="007567AC" w:rsidRDefault="007567AC" w:rsidP="007567AC">
            <w:pPr>
              <w:spacing w:line="276" w:lineRule="auto"/>
              <w:jc w:val="center"/>
              <w:rPr>
                <w:b/>
                <w:sz w:val="24"/>
                <w:szCs w:val="24"/>
                <w:lang w:eastAsia="en-US"/>
              </w:rPr>
            </w:pPr>
            <w:r w:rsidRPr="007567AC">
              <w:rPr>
                <w:b/>
                <w:sz w:val="24"/>
                <w:szCs w:val="24"/>
                <w:lang w:eastAsia="en-US"/>
              </w:rPr>
              <w:t>TAK/NIE</w:t>
            </w:r>
          </w:p>
          <w:p w:rsidR="007567AC" w:rsidRPr="007567AC" w:rsidRDefault="007567AC" w:rsidP="007567AC">
            <w:pPr>
              <w:spacing w:line="276" w:lineRule="auto"/>
              <w:jc w:val="center"/>
              <w:rPr>
                <w:i/>
                <w:sz w:val="18"/>
                <w:szCs w:val="18"/>
                <w:lang w:eastAsia="en-US"/>
              </w:rPr>
            </w:pPr>
            <w:r w:rsidRPr="007567AC">
              <w:rPr>
                <w:i/>
                <w:sz w:val="18"/>
                <w:szCs w:val="18"/>
                <w:lang w:eastAsia="en-US"/>
              </w:rPr>
              <w:t>(wypełnia zamawiający podczas oceny ofert)</w:t>
            </w: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1.</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Wykonanie</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2.</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Elementy urządzenia / Cechy</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3.</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Wymiary</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4.</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Wymiar podstawy</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5.</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Moc</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6.</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Waga</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7.</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Ilość palników</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8.</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Gwarancja</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11057" w:type="dxa"/>
            <w:gridSpan w:val="5"/>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numPr>
                <w:ilvl w:val="0"/>
                <w:numId w:val="44"/>
              </w:numPr>
              <w:spacing w:line="276" w:lineRule="auto"/>
              <w:contextualSpacing/>
              <w:rPr>
                <w:b/>
                <w:sz w:val="24"/>
                <w:szCs w:val="24"/>
                <w:lang w:eastAsia="en-US"/>
              </w:rPr>
            </w:pPr>
            <w:r w:rsidRPr="007567AC">
              <w:rPr>
                <w:b/>
                <w:sz w:val="22"/>
                <w:szCs w:val="22"/>
              </w:rPr>
              <w:t>Szafa chłodnicza z drzwiami przesuwnymi</w:t>
            </w:r>
            <w:r w:rsidRPr="007567AC">
              <w:rPr>
                <w:sz w:val="22"/>
                <w:szCs w:val="22"/>
              </w:rPr>
              <w:t xml:space="preserve">, </w:t>
            </w:r>
            <w:r w:rsidRPr="007567AC">
              <w:rPr>
                <w:b/>
                <w:sz w:val="22"/>
                <w:szCs w:val="22"/>
              </w:rPr>
              <w:t>np. EDESA APE-902-CC – 2 szt.</w:t>
            </w:r>
          </w:p>
        </w:tc>
      </w:tr>
      <w:tr w:rsidR="007567AC" w:rsidRPr="007567AC" w:rsidTr="007567AC">
        <w:tc>
          <w:tcPr>
            <w:tcW w:w="6144" w:type="dxa"/>
            <w:gridSpan w:val="3"/>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Pełna nazwa produktu oferowanego:</w:t>
            </w:r>
          </w:p>
        </w:tc>
        <w:tc>
          <w:tcPr>
            <w:tcW w:w="491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6144" w:type="dxa"/>
            <w:gridSpan w:val="3"/>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Nazwa producenta:</w:t>
            </w:r>
          </w:p>
        </w:tc>
        <w:tc>
          <w:tcPr>
            <w:tcW w:w="491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6144"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jc w:val="right"/>
              <w:rPr>
                <w:sz w:val="24"/>
                <w:szCs w:val="24"/>
                <w:lang w:eastAsia="en-US"/>
              </w:rPr>
            </w:pPr>
          </w:p>
        </w:tc>
        <w:tc>
          <w:tcPr>
            <w:tcW w:w="491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Lp.</w:t>
            </w:r>
          </w:p>
        </w:tc>
        <w:tc>
          <w:tcPr>
            <w:tcW w:w="5293"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 /Warunek oferowany</w:t>
            </w:r>
          </w:p>
          <w:p w:rsidR="007567AC" w:rsidRPr="007567AC" w:rsidRDefault="007567AC" w:rsidP="007567AC">
            <w:pPr>
              <w:spacing w:line="276" w:lineRule="auto"/>
              <w:jc w:val="center"/>
              <w:rPr>
                <w:b/>
                <w:i/>
                <w:sz w:val="22"/>
                <w:szCs w:val="22"/>
                <w:lang w:eastAsia="en-US"/>
              </w:rPr>
            </w:pPr>
            <w:r w:rsidRPr="007567AC">
              <w:rPr>
                <w:i/>
                <w:sz w:val="18"/>
                <w:szCs w:val="18"/>
                <w:lang w:eastAsia="en-US"/>
              </w:rPr>
              <w:t>(</w:t>
            </w:r>
            <w:r w:rsidRPr="007567AC">
              <w:rPr>
                <w:b/>
                <w:i/>
                <w:sz w:val="22"/>
                <w:szCs w:val="22"/>
                <w:lang w:eastAsia="en-US"/>
              </w:rPr>
              <w:t>wypełnia wykonawca poprzez wpisanie parametru oferowanego przedmiotu zamówienia)</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Spełnienie warunku</w:t>
            </w:r>
          </w:p>
          <w:p w:rsidR="007567AC" w:rsidRPr="007567AC" w:rsidRDefault="007567AC" w:rsidP="007567AC">
            <w:pPr>
              <w:spacing w:line="276" w:lineRule="auto"/>
              <w:jc w:val="center"/>
              <w:rPr>
                <w:b/>
                <w:sz w:val="24"/>
                <w:szCs w:val="24"/>
                <w:lang w:eastAsia="en-US"/>
              </w:rPr>
            </w:pPr>
            <w:r w:rsidRPr="007567AC">
              <w:rPr>
                <w:b/>
                <w:sz w:val="24"/>
                <w:szCs w:val="24"/>
                <w:lang w:eastAsia="en-US"/>
              </w:rPr>
              <w:t>TAK/NIE</w:t>
            </w:r>
          </w:p>
          <w:p w:rsidR="007567AC" w:rsidRPr="007567AC" w:rsidRDefault="007567AC" w:rsidP="007567AC">
            <w:pPr>
              <w:spacing w:line="276" w:lineRule="auto"/>
              <w:jc w:val="center"/>
              <w:rPr>
                <w:i/>
                <w:sz w:val="18"/>
                <w:szCs w:val="18"/>
                <w:lang w:eastAsia="en-US"/>
              </w:rPr>
            </w:pPr>
            <w:r w:rsidRPr="007567AC">
              <w:rPr>
                <w:i/>
                <w:sz w:val="18"/>
                <w:szCs w:val="18"/>
                <w:lang w:eastAsia="en-US"/>
              </w:rPr>
              <w:t>(wypełnia zamawiający podczas oceny ofert)</w:t>
            </w: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1.</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Pojemność</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2.</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Elementy urządzenia / Cechy</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3.</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 xml:space="preserve">Wymiary </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lastRenderedPageBreak/>
              <w:t>4.</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Napięcie</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5.</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Moc</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6.</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Zakres temperatur</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7.</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Czynnik chłodniczy</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8.</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Gwarancja</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11057" w:type="dxa"/>
            <w:gridSpan w:val="5"/>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numPr>
                <w:ilvl w:val="0"/>
                <w:numId w:val="44"/>
              </w:numPr>
              <w:spacing w:line="276" w:lineRule="auto"/>
              <w:contextualSpacing/>
              <w:rPr>
                <w:b/>
                <w:sz w:val="24"/>
                <w:szCs w:val="24"/>
                <w:lang w:eastAsia="en-US"/>
              </w:rPr>
            </w:pPr>
            <w:r w:rsidRPr="007567AC">
              <w:rPr>
                <w:b/>
                <w:sz w:val="22"/>
                <w:szCs w:val="22"/>
              </w:rPr>
              <w:t>Kostkarka do lodu</w:t>
            </w:r>
            <w:r w:rsidRPr="007567AC">
              <w:rPr>
                <w:sz w:val="22"/>
                <w:szCs w:val="22"/>
              </w:rPr>
              <w:t xml:space="preserve">, </w:t>
            </w:r>
            <w:r w:rsidRPr="007567AC">
              <w:rPr>
                <w:b/>
                <w:sz w:val="22"/>
                <w:szCs w:val="22"/>
              </w:rPr>
              <w:t>np. HENDI 271643 – 1 szt.</w:t>
            </w:r>
          </w:p>
        </w:tc>
      </w:tr>
      <w:tr w:rsidR="007567AC" w:rsidRPr="007567AC" w:rsidTr="007567AC">
        <w:tc>
          <w:tcPr>
            <w:tcW w:w="6144" w:type="dxa"/>
            <w:gridSpan w:val="3"/>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Pełna nazwa produktu oferowanego:</w:t>
            </w:r>
          </w:p>
        </w:tc>
        <w:tc>
          <w:tcPr>
            <w:tcW w:w="491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6144" w:type="dxa"/>
            <w:gridSpan w:val="3"/>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right"/>
              <w:rPr>
                <w:sz w:val="24"/>
                <w:szCs w:val="24"/>
                <w:lang w:eastAsia="en-US"/>
              </w:rPr>
            </w:pPr>
            <w:r w:rsidRPr="007567AC">
              <w:rPr>
                <w:sz w:val="24"/>
                <w:szCs w:val="24"/>
                <w:lang w:eastAsia="en-US"/>
              </w:rPr>
              <w:t>Nazwa producenta:</w:t>
            </w:r>
          </w:p>
        </w:tc>
        <w:tc>
          <w:tcPr>
            <w:tcW w:w="491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6144" w:type="dxa"/>
            <w:gridSpan w:val="3"/>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jc w:val="right"/>
              <w:rPr>
                <w:sz w:val="24"/>
                <w:szCs w:val="24"/>
                <w:lang w:eastAsia="en-US"/>
              </w:rPr>
            </w:pPr>
          </w:p>
        </w:tc>
        <w:tc>
          <w:tcPr>
            <w:tcW w:w="491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sz w:val="24"/>
                <w:szCs w:val="24"/>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Lp.</w:t>
            </w:r>
          </w:p>
        </w:tc>
        <w:tc>
          <w:tcPr>
            <w:tcW w:w="5293" w:type="dxa"/>
            <w:gridSpan w:val="2"/>
            <w:tcBorders>
              <w:top w:val="single" w:sz="4" w:space="0" w:color="000000"/>
              <w:left w:val="single" w:sz="4" w:space="0" w:color="000000"/>
              <w:bottom w:val="single" w:sz="4" w:space="0" w:color="000000"/>
              <w:right w:val="single" w:sz="4" w:space="0" w:color="000000"/>
            </w:tcBorders>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w:t>
            </w:r>
          </w:p>
        </w:tc>
        <w:tc>
          <w:tcPr>
            <w:tcW w:w="2550"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Parametr /Warunek oferowany</w:t>
            </w:r>
          </w:p>
          <w:p w:rsidR="007567AC" w:rsidRPr="007567AC" w:rsidRDefault="007567AC" w:rsidP="007567AC">
            <w:pPr>
              <w:spacing w:line="276" w:lineRule="auto"/>
              <w:jc w:val="center"/>
              <w:rPr>
                <w:b/>
                <w:i/>
                <w:sz w:val="22"/>
                <w:szCs w:val="22"/>
                <w:lang w:eastAsia="en-US"/>
              </w:rPr>
            </w:pPr>
            <w:r w:rsidRPr="007567AC">
              <w:rPr>
                <w:i/>
                <w:sz w:val="18"/>
                <w:szCs w:val="18"/>
                <w:lang w:eastAsia="en-US"/>
              </w:rPr>
              <w:t>(</w:t>
            </w:r>
            <w:r w:rsidRPr="007567AC">
              <w:rPr>
                <w:b/>
                <w:i/>
                <w:sz w:val="22"/>
                <w:szCs w:val="22"/>
                <w:lang w:eastAsia="en-US"/>
              </w:rPr>
              <w:t>wypełnia wykonawca poprzez wpisanie parametru oferowanego przedmiotu zamówienia)</w:t>
            </w:r>
          </w:p>
        </w:tc>
        <w:tc>
          <w:tcPr>
            <w:tcW w:w="2363" w:type="dxa"/>
            <w:tcBorders>
              <w:top w:val="single" w:sz="4" w:space="0" w:color="000000"/>
              <w:left w:val="single" w:sz="4" w:space="0" w:color="000000"/>
              <w:bottom w:val="single" w:sz="4" w:space="0" w:color="000000"/>
              <w:right w:val="single" w:sz="4" w:space="0" w:color="000000"/>
            </w:tcBorders>
            <w:vAlign w:val="center"/>
            <w:hideMark/>
          </w:tcPr>
          <w:p w:rsidR="007567AC" w:rsidRPr="007567AC" w:rsidRDefault="007567AC" w:rsidP="007567AC">
            <w:pPr>
              <w:spacing w:line="276" w:lineRule="auto"/>
              <w:jc w:val="center"/>
              <w:rPr>
                <w:b/>
                <w:sz w:val="24"/>
                <w:szCs w:val="24"/>
                <w:lang w:eastAsia="en-US"/>
              </w:rPr>
            </w:pPr>
            <w:r w:rsidRPr="007567AC">
              <w:rPr>
                <w:b/>
                <w:sz w:val="24"/>
                <w:szCs w:val="24"/>
                <w:lang w:eastAsia="en-US"/>
              </w:rPr>
              <w:t>Spełnienie warunku</w:t>
            </w:r>
          </w:p>
          <w:p w:rsidR="007567AC" w:rsidRPr="007567AC" w:rsidRDefault="007567AC" w:rsidP="007567AC">
            <w:pPr>
              <w:spacing w:line="276" w:lineRule="auto"/>
              <w:jc w:val="center"/>
              <w:rPr>
                <w:b/>
                <w:sz w:val="24"/>
                <w:szCs w:val="24"/>
                <w:lang w:eastAsia="en-US"/>
              </w:rPr>
            </w:pPr>
            <w:r w:rsidRPr="007567AC">
              <w:rPr>
                <w:b/>
                <w:sz w:val="24"/>
                <w:szCs w:val="24"/>
                <w:lang w:eastAsia="en-US"/>
              </w:rPr>
              <w:t>TAK/NIE</w:t>
            </w:r>
          </w:p>
          <w:p w:rsidR="007567AC" w:rsidRPr="007567AC" w:rsidRDefault="007567AC" w:rsidP="007567AC">
            <w:pPr>
              <w:spacing w:line="276" w:lineRule="auto"/>
              <w:jc w:val="center"/>
              <w:rPr>
                <w:i/>
                <w:sz w:val="18"/>
                <w:szCs w:val="18"/>
                <w:lang w:eastAsia="en-US"/>
              </w:rPr>
            </w:pPr>
            <w:r w:rsidRPr="007567AC">
              <w:rPr>
                <w:i/>
                <w:sz w:val="18"/>
                <w:szCs w:val="18"/>
                <w:lang w:eastAsia="en-US"/>
              </w:rPr>
              <w:t>(wypełnia zamawiający podczas oceny ofert)</w:t>
            </w: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1.</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Wymiary</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2.</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Wykonanie</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3.</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Elementy urządzenia / Cechy</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4.</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Waga 1 kostki</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5.</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r w:rsidRPr="007567AC">
              <w:rPr>
                <w:lang w:eastAsia="en-US"/>
              </w:rPr>
              <w:t>Temperatura pracy urządzenia</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6.</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Wydajność 24h</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7.</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Ilość kostek na cykl</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8.</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Pojemność zapasu</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9.</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Sposób chłodzenia kostkarki</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10.</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Moc</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11.</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Zasilanie</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12.</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Waga</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r w:rsidR="007567AC" w:rsidRPr="007567AC" w:rsidTr="007567AC">
        <w:tc>
          <w:tcPr>
            <w:tcW w:w="851"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hd w:val="clear" w:color="auto" w:fill="FFFFFF"/>
              <w:tabs>
                <w:tab w:val="left" w:pos="203"/>
              </w:tabs>
              <w:spacing w:after="200" w:line="276" w:lineRule="auto"/>
              <w:ind w:left="360"/>
              <w:rPr>
                <w:lang w:eastAsia="en-US"/>
              </w:rPr>
            </w:pPr>
            <w:r w:rsidRPr="007567AC">
              <w:rPr>
                <w:lang w:eastAsia="en-US"/>
              </w:rPr>
              <w:t>13.</w:t>
            </w:r>
          </w:p>
        </w:tc>
        <w:tc>
          <w:tcPr>
            <w:tcW w:w="5293" w:type="dxa"/>
            <w:gridSpan w:val="2"/>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pPr>
            <w:r w:rsidRPr="007567AC">
              <w:t>Gwarancja</w:t>
            </w:r>
          </w:p>
        </w:tc>
        <w:tc>
          <w:tcPr>
            <w:tcW w:w="2550"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c>
          <w:tcPr>
            <w:tcW w:w="2363" w:type="dxa"/>
            <w:tcBorders>
              <w:top w:val="single" w:sz="4" w:space="0" w:color="000000"/>
              <w:left w:val="single" w:sz="4" w:space="0" w:color="000000"/>
              <w:bottom w:val="single" w:sz="4" w:space="0" w:color="000000"/>
              <w:right w:val="single" w:sz="4" w:space="0" w:color="000000"/>
            </w:tcBorders>
          </w:tcPr>
          <w:p w:rsidR="007567AC" w:rsidRPr="007567AC" w:rsidRDefault="007567AC" w:rsidP="007567AC">
            <w:pPr>
              <w:spacing w:line="276" w:lineRule="auto"/>
              <w:rPr>
                <w:lang w:eastAsia="en-US"/>
              </w:rPr>
            </w:pPr>
          </w:p>
        </w:tc>
      </w:tr>
    </w:tbl>
    <w:p w:rsidR="007567AC" w:rsidRPr="007567AC" w:rsidRDefault="007567AC" w:rsidP="007567AC">
      <w:pPr>
        <w:rPr>
          <w:sz w:val="24"/>
          <w:szCs w:val="24"/>
        </w:rPr>
      </w:pPr>
    </w:p>
    <w:p w:rsidR="00720870" w:rsidRDefault="00720870" w:rsidP="00720870"/>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tabs>
          <w:tab w:val="left" w:pos="0"/>
        </w:tabs>
        <w:rPr>
          <w:color w:val="auto"/>
          <w:sz w:val="22"/>
          <w:szCs w:val="22"/>
        </w:rPr>
      </w:pPr>
      <w:r>
        <w:rPr>
          <w:color w:val="auto"/>
          <w:sz w:val="22"/>
          <w:szCs w:val="22"/>
        </w:rPr>
        <w:t xml:space="preserve">………………… dnia, 2015- …… - …… </w:t>
      </w:r>
      <w:r>
        <w:rPr>
          <w:color w:val="auto"/>
          <w:sz w:val="22"/>
          <w:szCs w:val="22"/>
        </w:rPr>
        <w:tab/>
        <w:t xml:space="preserve">    </w:t>
      </w:r>
      <w:r>
        <w:rPr>
          <w:color w:val="auto"/>
          <w:sz w:val="22"/>
          <w:szCs w:val="22"/>
        </w:rPr>
        <w:tab/>
        <w:t xml:space="preserve">……................................................................. </w:t>
      </w:r>
    </w:p>
    <w:p w:rsidR="00720870" w:rsidRDefault="00720870" w:rsidP="00720870">
      <w:pPr>
        <w:pStyle w:val="Default"/>
        <w:ind w:left="6372"/>
        <w:rPr>
          <w:color w:val="auto"/>
          <w:sz w:val="18"/>
          <w:szCs w:val="18"/>
        </w:rPr>
      </w:pPr>
      <w:r>
        <w:rPr>
          <w:color w:val="auto"/>
          <w:sz w:val="18"/>
          <w:szCs w:val="18"/>
        </w:rPr>
        <w:t xml:space="preserve">(podpis wykonawcy lub upoważnionego przedstawiciela) </w:t>
      </w:r>
    </w:p>
    <w:p w:rsidR="00720870" w:rsidRDefault="00720870" w:rsidP="00720870">
      <w:pPr>
        <w:pStyle w:val="Default"/>
        <w:ind w:left="6372" w:firstLine="7"/>
        <w:rPr>
          <w:b/>
          <w:i/>
          <w:color w:val="auto"/>
          <w:sz w:val="22"/>
          <w:szCs w:val="22"/>
        </w:rPr>
      </w:pPr>
      <w:r>
        <w:rPr>
          <w:b/>
          <w:i/>
          <w:color w:val="auto"/>
          <w:sz w:val="22"/>
          <w:szCs w:val="22"/>
        </w:rPr>
        <w:lastRenderedPageBreak/>
        <w:t xml:space="preserve">Załącznik Nr 3 do SIWZ </w:t>
      </w:r>
    </w:p>
    <w:p w:rsidR="00720870" w:rsidRDefault="00720870" w:rsidP="00720870">
      <w:pPr>
        <w:pStyle w:val="Default"/>
        <w:rPr>
          <w:b/>
          <w:color w:val="auto"/>
          <w:sz w:val="22"/>
          <w:szCs w:val="22"/>
        </w:rPr>
      </w:pPr>
    </w:p>
    <w:p w:rsidR="00720870" w:rsidRDefault="00720870" w:rsidP="00720870">
      <w:pPr>
        <w:pStyle w:val="Default"/>
        <w:rPr>
          <w:color w:val="auto"/>
          <w:sz w:val="22"/>
          <w:szCs w:val="22"/>
        </w:rPr>
      </w:pPr>
      <w:r>
        <w:rPr>
          <w:color w:val="auto"/>
          <w:sz w:val="22"/>
          <w:szCs w:val="22"/>
        </w:rPr>
        <w:t xml:space="preserve">..................................................... </w:t>
      </w:r>
    </w:p>
    <w:p w:rsidR="00720870" w:rsidRDefault="00720870" w:rsidP="00720870">
      <w:pPr>
        <w:pStyle w:val="Default"/>
        <w:ind w:firstLine="708"/>
        <w:rPr>
          <w:color w:val="auto"/>
          <w:sz w:val="18"/>
          <w:szCs w:val="18"/>
        </w:rPr>
      </w:pPr>
      <w:r>
        <w:rPr>
          <w:color w:val="auto"/>
          <w:sz w:val="18"/>
          <w:szCs w:val="18"/>
        </w:rPr>
        <w:t xml:space="preserve"> (pieczęć wykonawcy) </w:t>
      </w:r>
    </w:p>
    <w:p w:rsidR="00720870" w:rsidRDefault="00720870" w:rsidP="00720870">
      <w:pPr>
        <w:pStyle w:val="Default"/>
        <w:rPr>
          <w:color w:val="auto"/>
          <w:sz w:val="22"/>
          <w:szCs w:val="22"/>
        </w:rPr>
      </w:pPr>
      <w:r>
        <w:rPr>
          <w:color w:val="auto"/>
          <w:sz w:val="22"/>
          <w:szCs w:val="22"/>
        </w:rPr>
        <w:t xml:space="preserve"> </w:t>
      </w:r>
    </w:p>
    <w:p w:rsidR="00720870" w:rsidRDefault="00720870" w:rsidP="00720870">
      <w:pPr>
        <w:pStyle w:val="Default"/>
        <w:rPr>
          <w:b/>
          <w:bCs/>
          <w:color w:val="auto"/>
          <w:sz w:val="22"/>
          <w:szCs w:val="22"/>
        </w:rPr>
      </w:pPr>
    </w:p>
    <w:p w:rsidR="00720870" w:rsidRDefault="00720870" w:rsidP="00720870">
      <w:pPr>
        <w:pStyle w:val="Default"/>
        <w:rPr>
          <w:b/>
          <w:bCs/>
          <w:color w:val="auto"/>
          <w:sz w:val="22"/>
          <w:szCs w:val="22"/>
        </w:rPr>
      </w:pPr>
    </w:p>
    <w:p w:rsidR="00720870" w:rsidRDefault="00720870" w:rsidP="00720870">
      <w:pPr>
        <w:pStyle w:val="Default"/>
        <w:rPr>
          <w:b/>
          <w:bCs/>
          <w:color w:val="auto"/>
          <w:sz w:val="22"/>
          <w:szCs w:val="22"/>
        </w:rPr>
      </w:pPr>
    </w:p>
    <w:p w:rsidR="00720870" w:rsidRDefault="00720870" w:rsidP="00720870">
      <w:pPr>
        <w:pStyle w:val="Default"/>
        <w:rPr>
          <w:b/>
          <w:bCs/>
          <w:color w:val="auto"/>
          <w:sz w:val="22"/>
          <w:szCs w:val="22"/>
        </w:rPr>
      </w:pPr>
    </w:p>
    <w:p w:rsidR="00720870" w:rsidRDefault="00720870" w:rsidP="00720870">
      <w:pPr>
        <w:pStyle w:val="Default"/>
        <w:jc w:val="center"/>
        <w:rPr>
          <w:color w:val="auto"/>
          <w:sz w:val="22"/>
          <w:szCs w:val="22"/>
        </w:rPr>
      </w:pPr>
      <w:r>
        <w:rPr>
          <w:b/>
          <w:bCs/>
          <w:color w:val="auto"/>
          <w:sz w:val="22"/>
          <w:szCs w:val="22"/>
        </w:rPr>
        <w:t>O ś w i a d c z e n i e*</w:t>
      </w:r>
    </w:p>
    <w:p w:rsidR="00720870" w:rsidRDefault="00720870" w:rsidP="00720870">
      <w:pPr>
        <w:pStyle w:val="Default"/>
        <w:jc w:val="center"/>
        <w:rPr>
          <w:b/>
          <w:bCs/>
          <w:color w:val="auto"/>
          <w:sz w:val="22"/>
          <w:szCs w:val="22"/>
        </w:rPr>
      </w:pPr>
    </w:p>
    <w:p w:rsidR="00720870" w:rsidRDefault="00720870" w:rsidP="00720870">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720870" w:rsidRDefault="00720870" w:rsidP="00720870">
      <w:pPr>
        <w:pStyle w:val="Default"/>
        <w:jc w:val="center"/>
        <w:rPr>
          <w:color w:val="auto"/>
          <w:sz w:val="22"/>
          <w:szCs w:val="22"/>
        </w:rPr>
      </w:pPr>
      <w:r>
        <w:rPr>
          <w:sz w:val="22"/>
          <w:szCs w:val="22"/>
        </w:rPr>
        <w:t xml:space="preserve">(tekst jednolity Dz. U. z 9 sierpnia 2013 r., poz. 907 z </w:t>
      </w:r>
      <w:proofErr w:type="spellStart"/>
      <w:r>
        <w:rPr>
          <w:sz w:val="22"/>
          <w:szCs w:val="22"/>
        </w:rPr>
        <w:t>późn</w:t>
      </w:r>
      <w:proofErr w:type="spellEnd"/>
      <w:r>
        <w:rPr>
          <w:sz w:val="22"/>
          <w:szCs w:val="22"/>
        </w:rPr>
        <w:t>. zm.)</w:t>
      </w:r>
    </w:p>
    <w:p w:rsidR="00720870" w:rsidRDefault="00720870" w:rsidP="00720870">
      <w:pPr>
        <w:pStyle w:val="Default"/>
        <w:jc w:val="center"/>
        <w:rPr>
          <w:color w:val="auto"/>
          <w:sz w:val="22"/>
          <w:szCs w:val="22"/>
        </w:rPr>
      </w:pPr>
      <w:r>
        <w:rPr>
          <w:color w:val="auto"/>
          <w:sz w:val="22"/>
          <w:szCs w:val="22"/>
        </w:rPr>
        <w:t xml:space="preserve"> </w:t>
      </w:r>
    </w:p>
    <w:p w:rsidR="00720870" w:rsidRDefault="00720870" w:rsidP="00720870">
      <w:pPr>
        <w:jc w:val="both"/>
        <w:rPr>
          <w:sz w:val="22"/>
          <w:szCs w:val="22"/>
        </w:rPr>
      </w:pPr>
      <w:r>
        <w:rPr>
          <w:b/>
          <w:sz w:val="22"/>
          <w:szCs w:val="22"/>
        </w:rPr>
        <w:t xml:space="preserve">Składając ofertę do postępowania o udzielenie zamówienia publicznego nr </w:t>
      </w:r>
      <w:r w:rsidR="007567AC">
        <w:rPr>
          <w:b/>
          <w:sz w:val="22"/>
          <w:szCs w:val="22"/>
        </w:rPr>
        <w:t>6</w:t>
      </w:r>
      <w:r>
        <w:rPr>
          <w:b/>
          <w:sz w:val="22"/>
          <w:szCs w:val="22"/>
        </w:rPr>
        <w:t xml:space="preserve">/10/2015/D w trybie przetargu nieograniczonego o wartości szacunkowej poniżej </w:t>
      </w:r>
      <w:r>
        <w:rPr>
          <w:rFonts w:eastAsia="Univers-PL"/>
          <w:b/>
          <w:sz w:val="22"/>
          <w:szCs w:val="22"/>
        </w:rPr>
        <w:t xml:space="preserve">134 000 € </w:t>
      </w:r>
      <w:r>
        <w:rPr>
          <w:b/>
          <w:sz w:val="22"/>
          <w:szCs w:val="22"/>
        </w:rPr>
        <w:t xml:space="preserve">na dostawę wraz z montażem i uruchomieniem sprzętu gastronomicznego dla Mazowieckiej Instytucji Gospodarki Budżetowej </w:t>
      </w:r>
      <w:proofErr w:type="spellStart"/>
      <w:r>
        <w:rPr>
          <w:b/>
          <w:sz w:val="22"/>
          <w:szCs w:val="22"/>
        </w:rPr>
        <w:t>Mazovia</w:t>
      </w:r>
      <w:proofErr w:type="spellEnd"/>
      <w:r>
        <w:rPr>
          <w:b/>
          <w:sz w:val="22"/>
          <w:szCs w:val="22"/>
        </w:rPr>
        <w:t>.</w:t>
      </w:r>
    </w:p>
    <w:p w:rsidR="00720870" w:rsidRDefault="00720870" w:rsidP="00720870">
      <w:pPr>
        <w:pStyle w:val="Default"/>
        <w:tabs>
          <w:tab w:val="left" w:pos="0"/>
        </w:tabs>
        <w:jc w:val="both"/>
        <w:rPr>
          <w:b/>
          <w:sz w:val="22"/>
          <w:szCs w:val="22"/>
        </w:rPr>
      </w:pPr>
    </w:p>
    <w:p w:rsidR="00720870" w:rsidRDefault="00720870" w:rsidP="00720870">
      <w:pPr>
        <w:pStyle w:val="Default"/>
        <w:spacing w:line="360" w:lineRule="auto"/>
        <w:rPr>
          <w:color w:val="auto"/>
          <w:sz w:val="22"/>
          <w:szCs w:val="22"/>
        </w:rPr>
      </w:pPr>
      <w:r>
        <w:rPr>
          <w:color w:val="auto"/>
          <w:sz w:val="22"/>
          <w:szCs w:val="22"/>
        </w:rPr>
        <w:t xml:space="preserve">pod rygorem wykluczenia z postępowania ja/my (imię i nazwisko) …..................................... </w:t>
      </w:r>
    </w:p>
    <w:p w:rsidR="00720870" w:rsidRDefault="00720870" w:rsidP="00720870">
      <w:pPr>
        <w:pStyle w:val="Default"/>
        <w:spacing w:line="360" w:lineRule="auto"/>
        <w:rPr>
          <w:color w:val="auto"/>
          <w:sz w:val="22"/>
          <w:szCs w:val="22"/>
        </w:rPr>
      </w:pPr>
      <w:r>
        <w:rPr>
          <w:color w:val="auto"/>
          <w:sz w:val="22"/>
          <w:szCs w:val="22"/>
        </w:rPr>
        <w:t>…………………………………………………………………………………...……………</w:t>
      </w:r>
    </w:p>
    <w:p w:rsidR="00720870" w:rsidRDefault="00720870" w:rsidP="00720870">
      <w:pPr>
        <w:pStyle w:val="Default"/>
        <w:spacing w:line="360" w:lineRule="auto"/>
        <w:rPr>
          <w:color w:val="auto"/>
          <w:sz w:val="22"/>
          <w:szCs w:val="22"/>
        </w:rPr>
      </w:pPr>
      <w:r>
        <w:rPr>
          <w:color w:val="auto"/>
          <w:sz w:val="22"/>
          <w:szCs w:val="22"/>
        </w:rPr>
        <w:t xml:space="preserve">reprezentując firmę (nazwa firmy) ............................................................................................. </w:t>
      </w:r>
    </w:p>
    <w:p w:rsidR="00720870" w:rsidRDefault="00720870" w:rsidP="00720870">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720870" w:rsidRDefault="00720870" w:rsidP="00720870">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720870" w:rsidRDefault="00720870" w:rsidP="00720870">
      <w:pPr>
        <w:pStyle w:val="Akapitzlist"/>
        <w:numPr>
          <w:ilvl w:val="0"/>
          <w:numId w:val="25"/>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720870" w:rsidRDefault="00720870" w:rsidP="00720870">
      <w:pPr>
        <w:pStyle w:val="Akapitzlist"/>
        <w:numPr>
          <w:ilvl w:val="0"/>
          <w:numId w:val="25"/>
        </w:numPr>
        <w:autoSpaceDE w:val="0"/>
        <w:autoSpaceDN w:val="0"/>
        <w:adjustRightInd w:val="0"/>
        <w:jc w:val="both"/>
        <w:rPr>
          <w:sz w:val="22"/>
          <w:szCs w:val="22"/>
        </w:rPr>
      </w:pPr>
      <w:r>
        <w:rPr>
          <w:sz w:val="22"/>
          <w:szCs w:val="22"/>
        </w:rPr>
        <w:t>posiadania wiedzy i doświadczenia;</w:t>
      </w:r>
    </w:p>
    <w:p w:rsidR="00720870" w:rsidRDefault="00720870" w:rsidP="00720870">
      <w:pPr>
        <w:pStyle w:val="Akapitzlist"/>
        <w:numPr>
          <w:ilvl w:val="0"/>
          <w:numId w:val="25"/>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720870" w:rsidRDefault="00720870" w:rsidP="00720870">
      <w:pPr>
        <w:pStyle w:val="Akapitzlist"/>
        <w:numPr>
          <w:ilvl w:val="0"/>
          <w:numId w:val="25"/>
        </w:numPr>
        <w:autoSpaceDE w:val="0"/>
        <w:autoSpaceDN w:val="0"/>
        <w:adjustRightInd w:val="0"/>
        <w:jc w:val="both"/>
        <w:rPr>
          <w:sz w:val="22"/>
          <w:szCs w:val="22"/>
        </w:rPr>
      </w:pPr>
      <w:r>
        <w:rPr>
          <w:sz w:val="22"/>
          <w:szCs w:val="22"/>
        </w:rPr>
        <w:t xml:space="preserve">sytuacji ekonomicznej i finansowej. </w:t>
      </w:r>
    </w:p>
    <w:p w:rsidR="00720870" w:rsidRDefault="00720870" w:rsidP="00720870">
      <w:pPr>
        <w:pStyle w:val="Default"/>
        <w:rPr>
          <w:color w:val="auto"/>
          <w:sz w:val="22"/>
          <w:szCs w:val="22"/>
        </w:rPr>
      </w:pPr>
    </w:p>
    <w:p w:rsidR="00720870" w:rsidRDefault="00720870" w:rsidP="00720870">
      <w:pPr>
        <w:pStyle w:val="Default"/>
        <w:rPr>
          <w:color w:val="auto"/>
          <w:sz w:val="22"/>
          <w:szCs w:val="22"/>
        </w:rPr>
      </w:pPr>
    </w:p>
    <w:p w:rsidR="00720870" w:rsidRDefault="00720870" w:rsidP="00720870">
      <w:pPr>
        <w:pStyle w:val="Default"/>
        <w:rPr>
          <w:color w:val="auto"/>
          <w:sz w:val="22"/>
          <w:szCs w:val="22"/>
        </w:rPr>
      </w:pPr>
    </w:p>
    <w:p w:rsidR="00720870" w:rsidRDefault="00720870" w:rsidP="00720870">
      <w:pPr>
        <w:pStyle w:val="Default"/>
        <w:rPr>
          <w:color w:val="auto"/>
          <w:sz w:val="22"/>
          <w:szCs w:val="22"/>
        </w:rPr>
      </w:pPr>
      <w:r>
        <w:rPr>
          <w:color w:val="auto"/>
          <w:sz w:val="22"/>
          <w:szCs w:val="22"/>
        </w:rPr>
        <w:t xml:space="preserve">………………… dnia, 2015- …… - …… </w:t>
      </w:r>
      <w:r>
        <w:rPr>
          <w:color w:val="auto"/>
          <w:sz w:val="22"/>
          <w:szCs w:val="22"/>
        </w:rPr>
        <w:tab/>
        <w:t xml:space="preserve">    ……................................................................. </w:t>
      </w:r>
    </w:p>
    <w:p w:rsidR="00720870" w:rsidRDefault="00720870" w:rsidP="00720870">
      <w:pPr>
        <w:pStyle w:val="Default"/>
        <w:ind w:left="4956"/>
        <w:rPr>
          <w:color w:val="auto"/>
          <w:sz w:val="18"/>
          <w:szCs w:val="18"/>
        </w:rPr>
      </w:pPr>
      <w:r>
        <w:rPr>
          <w:color w:val="auto"/>
          <w:sz w:val="18"/>
          <w:szCs w:val="18"/>
        </w:rPr>
        <w:t xml:space="preserve">(podpis wykonawcy lub upoważnionego przedstawiciela) </w:t>
      </w:r>
    </w:p>
    <w:p w:rsidR="00720870" w:rsidRDefault="00720870" w:rsidP="00720870">
      <w:pPr>
        <w:pStyle w:val="Default"/>
        <w:rPr>
          <w:color w:val="auto"/>
          <w:sz w:val="22"/>
          <w:szCs w:val="22"/>
        </w:rPr>
      </w:pPr>
    </w:p>
    <w:p w:rsidR="00720870" w:rsidRDefault="00720870" w:rsidP="00720870">
      <w:pPr>
        <w:pStyle w:val="Default"/>
        <w:rPr>
          <w:color w:val="auto"/>
          <w:sz w:val="22"/>
          <w:szCs w:val="22"/>
        </w:rPr>
      </w:pPr>
    </w:p>
    <w:p w:rsidR="00720870" w:rsidRDefault="00720870" w:rsidP="00720870">
      <w:pPr>
        <w:pStyle w:val="Default"/>
        <w:rPr>
          <w:i/>
          <w:color w:val="auto"/>
          <w:sz w:val="22"/>
          <w:szCs w:val="22"/>
        </w:rPr>
      </w:pPr>
      <w:r>
        <w:rPr>
          <w:i/>
          <w:color w:val="auto"/>
          <w:sz w:val="22"/>
          <w:szCs w:val="22"/>
        </w:rPr>
        <w:t xml:space="preserve">*w przypadku ofert wspólnych - każdy z wykonawców składa oświadczenie </w:t>
      </w:r>
    </w:p>
    <w:p w:rsidR="00720870" w:rsidRDefault="00720870" w:rsidP="00720870">
      <w:pPr>
        <w:rPr>
          <w:i/>
          <w:sz w:val="22"/>
          <w:szCs w:val="22"/>
        </w:rPr>
      </w:pPr>
      <w:r>
        <w:rPr>
          <w:i/>
          <w:sz w:val="22"/>
          <w:szCs w:val="22"/>
        </w:rPr>
        <w:t>**niepotrzebne skreślić</w:t>
      </w: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720870" w:rsidRDefault="00720870" w:rsidP="00720870">
      <w:pPr>
        <w:pStyle w:val="Default"/>
        <w:rPr>
          <w:color w:val="auto"/>
          <w:sz w:val="22"/>
          <w:szCs w:val="22"/>
        </w:rPr>
      </w:pPr>
      <w:r>
        <w:rPr>
          <w:color w:val="auto"/>
          <w:sz w:val="22"/>
          <w:szCs w:val="22"/>
        </w:rPr>
        <w:t xml:space="preserve">..................................................... </w:t>
      </w:r>
    </w:p>
    <w:p w:rsidR="00720870" w:rsidRDefault="00720870" w:rsidP="00720870">
      <w:pPr>
        <w:pStyle w:val="Default"/>
        <w:ind w:firstLine="708"/>
        <w:rPr>
          <w:color w:val="auto"/>
          <w:sz w:val="18"/>
          <w:szCs w:val="18"/>
        </w:rPr>
      </w:pPr>
      <w:r>
        <w:rPr>
          <w:color w:val="auto"/>
          <w:sz w:val="18"/>
          <w:szCs w:val="18"/>
        </w:rPr>
        <w:t>(pieczęć wykonawcy)</w:t>
      </w:r>
    </w:p>
    <w:p w:rsidR="00720870" w:rsidRDefault="00720870" w:rsidP="00720870">
      <w:pPr>
        <w:pStyle w:val="Default"/>
        <w:rPr>
          <w:b/>
          <w:bCs/>
          <w:color w:val="auto"/>
          <w:sz w:val="22"/>
          <w:szCs w:val="22"/>
        </w:rPr>
      </w:pPr>
    </w:p>
    <w:p w:rsidR="00720870" w:rsidRDefault="00720870" w:rsidP="00720870">
      <w:pPr>
        <w:pStyle w:val="Default"/>
        <w:rPr>
          <w:b/>
          <w:bCs/>
          <w:color w:val="auto"/>
          <w:sz w:val="22"/>
          <w:szCs w:val="22"/>
        </w:rPr>
      </w:pPr>
    </w:p>
    <w:p w:rsidR="00720870" w:rsidRDefault="00720870" w:rsidP="00720870">
      <w:pPr>
        <w:pStyle w:val="Default"/>
        <w:rPr>
          <w:b/>
          <w:bCs/>
          <w:color w:val="auto"/>
          <w:sz w:val="22"/>
          <w:szCs w:val="22"/>
        </w:rPr>
      </w:pPr>
    </w:p>
    <w:p w:rsidR="00720870" w:rsidRDefault="00720870" w:rsidP="00720870">
      <w:pPr>
        <w:pStyle w:val="Default"/>
        <w:jc w:val="center"/>
        <w:rPr>
          <w:color w:val="auto"/>
          <w:sz w:val="22"/>
          <w:szCs w:val="22"/>
        </w:rPr>
      </w:pPr>
      <w:r>
        <w:rPr>
          <w:b/>
          <w:bCs/>
          <w:color w:val="auto"/>
          <w:sz w:val="22"/>
          <w:szCs w:val="22"/>
        </w:rPr>
        <w:t>O ś w i a d c z e n i e*</w:t>
      </w:r>
    </w:p>
    <w:p w:rsidR="00720870" w:rsidRDefault="00720870" w:rsidP="00720870">
      <w:pPr>
        <w:pStyle w:val="Default"/>
        <w:jc w:val="center"/>
        <w:rPr>
          <w:b/>
          <w:bCs/>
          <w:color w:val="auto"/>
          <w:sz w:val="22"/>
          <w:szCs w:val="22"/>
        </w:rPr>
      </w:pPr>
    </w:p>
    <w:p w:rsidR="00720870" w:rsidRDefault="00720870" w:rsidP="00720870">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720870" w:rsidRDefault="00720870" w:rsidP="00720870">
      <w:pPr>
        <w:pStyle w:val="Default"/>
        <w:jc w:val="center"/>
        <w:rPr>
          <w:color w:val="auto"/>
          <w:sz w:val="22"/>
          <w:szCs w:val="22"/>
        </w:rPr>
      </w:pPr>
      <w:r>
        <w:rPr>
          <w:sz w:val="22"/>
          <w:szCs w:val="22"/>
        </w:rPr>
        <w:t xml:space="preserve">(tekst jednolity Dz. U. z 9 sierpnia 2013 r., poz. 907 z </w:t>
      </w:r>
      <w:proofErr w:type="spellStart"/>
      <w:r>
        <w:rPr>
          <w:sz w:val="22"/>
          <w:szCs w:val="22"/>
        </w:rPr>
        <w:t>późn</w:t>
      </w:r>
      <w:proofErr w:type="spellEnd"/>
      <w:r>
        <w:rPr>
          <w:sz w:val="22"/>
          <w:szCs w:val="22"/>
        </w:rPr>
        <w:t>. zm.)</w:t>
      </w:r>
    </w:p>
    <w:p w:rsidR="00720870" w:rsidRDefault="00720870" w:rsidP="00720870">
      <w:pPr>
        <w:pStyle w:val="Default"/>
        <w:jc w:val="center"/>
        <w:rPr>
          <w:color w:val="auto"/>
          <w:sz w:val="22"/>
          <w:szCs w:val="22"/>
        </w:rPr>
      </w:pPr>
      <w:r>
        <w:rPr>
          <w:color w:val="auto"/>
          <w:sz w:val="22"/>
          <w:szCs w:val="22"/>
        </w:rPr>
        <w:t xml:space="preserve"> </w:t>
      </w:r>
    </w:p>
    <w:p w:rsidR="00720870" w:rsidRDefault="00720870" w:rsidP="00720870">
      <w:pPr>
        <w:jc w:val="both"/>
        <w:rPr>
          <w:sz w:val="22"/>
          <w:szCs w:val="22"/>
        </w:rPr>
      </w:pPr>
      <w:r>
        <w:rPr>
          <w:b/>
          <w:sz w:val="22"/>
          <w:szCs w:val="22"/>
        </w:rPr>
        <w:t xml:space="preserve">Składając ofertę do postępowania o udzielenie zamówienia publicznego nr </w:t>
      </w:r>
      <w:r w:rsidR="007567AC">
        <w:rPr>
          <w:b/>
          <w:sz w:val="22"/>
          <w:szCs w:val="22"/>
        </w:rPr>
        <w:t>6</w:t>
      </w:r>
      <w:r>
        <w:rPr>
          <w:b/>
          <w:sz w:val="22"/>
          <w:szCs w:val="22"/>
        </w:rPr>
        <w:t xml:space="preserve">/10/2015/D </w:t>
      </w:r>
      <w:r>
        <w:rPr>
          <w:b/>
          <w:sz w:val="22"/>
          <w:szCs w:val="22"/>
        </w:rPr>
        <w:br/>
        <w:t xml:space="preserve">w trybie przetargu nieograniczonego o wartości szacunkowej poniżej </w:t>
      </w:r>
      <w:r>
        <w:rPr>
          <w:rFonts w:eastAsia="Univers-PL"/>
          <w:b/>
          <w:sz w:val="22"/>
          <w:szCs w:val="22"/>
        </w:rPr>
        <w:t xml:space="preserve">134 000 € </w:t>
      </w:r>
      <w:r>
        <w:rPr>
          <w:b/>
          <w:sz w:val="22"/>
          <w:szCs w:val="22"/>
        </w:rPr>
        <w:t xml:space="preserve">na dostawę wraz z montażem i uruchomieniem sprzętu gastronomicznego dla Mazowieckiej Instytucji Gospodarki Budżetowej </w:t>
      </w:r>
      <w:proofErr w:type="spellStart"/>
      <w:r>
        <w:rPr>
          <w:b/>
          <w:sz w:val="22"/>
          <w:szCs w:val="22"/>
        </w:rPr>
        <w:t>Mazovia</w:t>
      </w:r>
      <w:proofErr w:type="spellEnd"/>
      <w:r>
        <w:rPr>
          <w:b/>
          <w:sz w:val="22"/>
          <w:szCs w:val="22"/>
        </w:rPr>
        <w:t>.</w:t>
      </w:r>
    </w:p>
    <w:p w:rsidR="00720870" w:rsidRDefault="00720870" w:rsidP="00720870">
      <w:pPr>
        <w:pStyle w:val="Default"/>
        <w:tabs>
          <w:tab w:val="left" w:pos="0"/>
        </w:tabs>
        <w:jc w:val="both"/>
        <w:rPr>
          <w:b/>
          <w:color w:val="auto"/>
          <w:sz w:val="22"/>
          <w:szCs w:val="22"/>
        </w:rPr>
      </w:pPr>
      <w:r>
        <w:rPr>
          <w:rFonts w:eastAsia="Arial"/>
          <w:b/>
          <w:color w:val="auto"/>
          <w:kern w:val="2"/>
          <w:sz w:val="22"/>
          <w:szCs w:val="22"/>
          <w:lang w:eastAsia="ar-SA"/>
        </w:rPr>
        <w:t xml:space="preserve"> </w:t>
      </w:r>
    </w:p>
    <w:p w:rsidR="00720870" w:rsidRDefault="00720870" w:rsidP="00720870">
      <w:pPr>
        <w:pStyle w:val="Default"/>
        <w:tabs>
          <w:tab w:val="left" w:pos="0"/>
        </w:tabs>
        <w:jc w:val="both"/>
        <w:rPr>
          <w:color w:val="auto"/>
          <w:sz w:val="22"/>
          <w:szCs w:val="22"/>
        </w:rPr>
      </w:pPr>
      <w:r>
        <w:rPr>
          <w:color w:val="auto"/>
          <w:sz w:val="22"/>
          <w:szCs w:val="22"/>
        </w:rPr>
        <w:t xml:space="preserve">pod rygorem wykluczenia z postępowania ja/my (imię i nazwisko) …..................................... </w:t>
      </w:r>
    </w:p>
    <w:p w:rsidR="00720870" w:rsidRDefault="00720870" w:rsidP="00720870">
      <w:pPr>
        <w:pStyle w:val="Default"/>
        <w:spacing w:line="360" w:lineRule="auto"/>
        <w:rPr>
          <w:color w:val="auto"/>
          <w:sz w:val="22"/>
          <w:szCs w:val="22"/>
        </w:rPr>
      </w:pPr>
      <w:r>
        <w:rPr>
          <w:color w:val="auto"/>
          <w:sz w:val="22"/>
          <w:szCs w:val="22"/>
        </w:rPr>
        <w:t>…………………………………………………………………………………...……………</w:t>
      </w:r>
    </w:p>
    <w:p w:rsidR="00720870" w:rsidRDefault="00720870" w:rsidP="00720870">
      <w:pPr>
        <w:pStyle w:val="Default"/>
        <w:spacing w:line="360" w:lineRule="auto"/>
        <w:rPr>
          <w:color w:val="auto"/>
          <w:sz w:val="22"/>
          <w:szCs w:val="22"/>
        </w:rPr>
      </w:pPr>
      <w:r>
        <w:rPr>
          <w:color w:val="auto"/>
          <w:sz w:val="22"/>
          <w:szCs w:val="22"/>
        </w:rPr>
        <w:t xml:space="preserve">reprezentując firmę (nazwa firmy) ............................................................................................. </w:t>
      </w:r>
    </w:p>
    <w:p w:rsidR="00720870" w:rsidRDefault="00720870" w:rsidP="00720870">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720870" w:rsidRDefault="00720870" w:rsidP="00720870">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w:t>
      </w:r>
      <w:proofErr w:type="spellStart"/>
      <w:r>
        <w:rPr>
          <w:color w:val="auto"/>
          <w:sz w:val="22"/>
          <w:szCs w:val="22"/>
        </w:rPr>
        <w:t>Pzp</w:t>
      </w:r>
      <w:proofErr w:type="spellEnd"/>
      <w:r>
        <w:rPr>
          <w:color w:val="auto"/>
          <w:sz w:val="22"/>
          <w:szCs w:val="22"/>
        </w:rPr>
        <w:t xml:space="preserve">. </w:t>
      </w:r>
    </w:p>
    <w:p w:rsidR="00720870" w:rsidRDefault="00720870" w:rsidP="00720870">
      <w:pPr>
        <w:pStyle w:val="Default"/>
        <w:rPr>
          <w:color w:val="auto"/>
          <w:sz w:val="22"/>
          <w:szCs w:val="22"/>
        </w:rPr>
      </w:pPr>
    </w:p>
    <w:p w:rsidR="00720870" w:rsidRDefault="00720870" w:rsidP="00720870">
      <w:pPr>
        <w:pStyle w:val="Default"/>
        <w:rPr>
          <w:color w:val="auto"/>
          <w:sz w:val="22"/>
          <w:szCs w:val="22"/>
        </w:rPr>
      </w:pPr>
    </w:p>
    <w:p w:rsidR="00720870" w:rsidRDefault="00720870" w:rsidP="00720870">
      <w:pPr>
        <w:pStyle w:val="Default"/>
        <w:rPr>
          <w:color w:val="auto"/>
          <w:sz w:val="22"/>
          <w:szCs w:val="22"/>
        </w:rPr>
      </w:pPr>
    </w:p>
    <w:p w:rsidR="00720870" w:rsidRDefault="00720870" w:rsidP="00720870">
      <w:pPr>
        <w:pStyle w:val="Default"/>
        <w:rPr>
          <w:color w:val="auto"/>
          <w:sz w:val="22"/>
          <w:szCs w:val="22"/>
        </w:rPr>
      </w:pPr>
    </w:p>
    <w:p w:rsidR="00720870" w:rsidRDefault="00720870" w:rsidP="00720870">
      <w:pPr>
        <w:pStyle w:val="Default"/>
        <w:rPr>
          <w:color w:val="auto"/>
          <w:sz w:val="22"/>
          <w:szCs w:val="22"/>
        </w:rPr>
      </w:pPr>
      <w:r>
        <w:rPr>
          <w:color w:val="auto"/>
          <w:sz w:val="22"/>
          <w:szCs w:val="22"/>
        </w:rPr>
        <w:t xml:space="preserve">………………… dnia, 2015- …… - …… </w:t>
      </w:r>
      <w:r>
        <w:rPr>
          <w:color w:val="auto"/>
          <w:sz w:val="22"/>
          <w:szCs w:val="22"/>
        </w:rPr>
        <w:tab/>
        <w:t xml:space="preserve">    ……................................................................. </w:t>
      </w:r>
    </w:p>
    <w:p w:rsidR="00720870" w:rsidRDefault="00720870" w:rsidP="00720870">
      <w:pPr>
        <w:pStyle w:val="Default"/>
        <w:ind w:left="4956"/>
        <w:rPr>
          <w:color w:val="auto"/>
          <w:sz w:val="18"/>
          <w:szCs w:val="18"/>
        </w:rPr>
      </w:pPr>
      <w:r>
        <w:rPr>
          <w:color w:val="auto"/>
          <w:sz w:val="18"/>
          <w:szCs w:val="18"/>
        </w:rPr>
        <w:t xml:space="preserve">(podpis wykonawcy lub upoważnionego przedstawiciela) </w:t>
      </w:r>
    </w:p>
    <w:p w:rsidR="00720870" w:rsidRDefault="00720870" w:rsidP="00720870">
      <w:pPr>
        <w:pStyle w:val="Default"/>
        <w:rPr>
          <w:color w:val="auto"/>
          <w:sz w:val="22"/>
          <w:szCs w:val="22"/>
        </w:rPr>
      </w:pPr>
    </w:p>
    <w:p w:rsidR="00720870" w:rsidRDefault="00720870" w:rsidP="00720870">
      <w:pPr>
        <w:pStyle w:val="Default"/>
        <w:rPr>
          <w:color w:val="auto"/>
          <w:sz w:val="22"/>
          <w:szCs w:val="22"/>
        </w:rPr>
      </w:pPr>
    </w:p>
    <w:p w:rsidR="00720870" w:rsidRDefault="00720870" w:rsidP="00720870">
      <w:pPr>
        <w:pStyle w:val="Default"/>
        <w:rPr>
          <w:i/>
          <w:color w:val="auto"/>
          <w:sz w:val="22"/>
          <w:szCs w:val="22"/>
        </w:rPr>
      </w:pPr>
      <w:r>
        <w:rPr>
          <w:i/>
          <w:color w:val="auto"/>
          <w:sz w:val="22"/>
          <w:szCs w:val="22"/>
        </w:rPr>
        <w:t xml:space="preserve">*w przypadku ofert wspólnych - każdy z wykonawców składa oświadczenie </w:t>
      </w:r>
    </w:p>
    <w:p w:rsidR="00720870" w:rsidRDefault="00720870" w:rsidP="00720870">
      <w:pPr>
        <w:rPr>
          <w:i/>
          <w:sz w:val="22"/>
          <w:szCs w:val="22"/>
        </w:rPr>
      </w:pPr>
      <w:r>
        <w:rPr>
          <w:i/>
          <w:sz w:val="22"/>
          <w:szCs w:val="22"/>
        </w:rPr>
        <w:t>**niepotrzebne skreślić</w:t>
      </w: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r>
        <w:rPr>
          <w:b/>
          <w:i/>
          <w:sz w:val="22"/>
          <w:szCs w:val="22"/>
        </w:rPr>
        <w:lastRenderedPageBreak/>
        <w:t>Załącznik nr 5</w:t>
      </w:r>
    </w:p>
    <w:p w:rsidR="00720870" w:rsidRDefault="00720870" w:rsidP="00720870">
      <w:pPr>
        <w:ind w:left="6372" w:firstLine="708"/>
        <w:rPr>
          <w:b/>
          <w:i/>
          <w:sz w:val="18"/>
          <w:szCs w:val="18"/>
        </w:rPr>
      </w:pPr>
      <w:r>
        <w:rPr>
          <w:i/>
          <w:sz w:val="18"/>
          <w:szCs w:val="18"/>
        </w:rPr>
        <w:t xml:space="preserve">Wzór zobowiązania </w:t>
      </w:r>
    </w:p>
    <w:p w:rsidR="00720870" w:rsidRDefault="00720870" w:rsidP="00720870">
      <w:pPr>
        <w:rPr>
          <w:b/>
          <w:i/>
          <w:sz w:val="22"/>
          <w:szCs w:val="22"/>
        </w:rPr>
      </w:pPr>
    </w:p>
    <w:p w:rsidR="00720870" w:rsidRDefault="00720870" w:rsidP="00720870">
      <w:pPr>
        <w:rPr>
          <w:b/>
          <w:i/>
          <w:sz w:val="22"/>
          <w:szCs w:val="22"/>
        </w:rPr>
      </w:pPr>
    </w:p>
    <w:p w:rsidR="00720870" w:rsidRDefault="00720870" w:rsidP="00720870">
      <w:pPr>
        <w:rPr>
          <w:sz w:val="22"/>
          <w:szCs w:val="22"/>
        </w:rPr>
      </w:pPr>
    </w:p>
    <w:p w:rsidR="00720870" w:rsidRDefault="00720870" w:rsidP="00720870">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720870" w:rsidRDefault="00720870" w:rsidP="00720870">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720870" w:rsidRDefault="00720870" w:rsidP="00720870">
      <w:pPr>
        <w:rPr>
          <w:sz w:val="18"/>
          <w:szCs w:val="18"/>
        </w:rPr>
      </w:pPr>
    </w:p>
    <w:p w:rsidR="00720870" w:rsidRDefault="00720870" w:rsidP="00720870">
      <w:pPr>
        <w:rPr>
          <w:sz w:val="22"/>
          <w:szCs w:val="22"/>
        </w:rPr>
      </w:pPr>
    </w:p>
    <w:p w:rsidR="00720870" w:rsidRDefault="00720870" w:rsidP="00720870">
      <w:pPr>
        <w:rPr>
          <w:sz w:val="22"/>
          <w:szCs w:val="22"/>
        </w:rPr>
      </w:pPr>
    </w:p>
    <w:p w:rsidR="00720870" w:rsidRDefault="00720870" w:rsidP="00720870">
      <w:pPr>
        <w:jc w:val="center"/>
        <w:rPr>
          <w:b/>
          <w:sz w:val="22"/>
          <w:szCs w:val="22"/>
        </w:rPr>
      </w:pPr>
      <w:r>
        <w:rPr>
          <w:b/>
          <w:sz w:val="22"/>
          <w:szCs w:val="22"/>
        </w:rPr>
        <w:t>PISEMNE ZOBOWIĄZANIE INNYCH PODMIOTÓW</w:t>
      </w:r>
    </w:p>
    <w:p w:rsidR="00720870" w:rsidRDefault="00720870" w:rsidP="00720870">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720870" w:rsidRDefault="00720870" w:rsidP="00720870">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720870" w:rsidRDefault="00720870" w:rsidP="00720870">
      <w:pPr>
        <w:jc w:val="center"/>
        <w:rPr>
          <w:b/>
          <w:sz w:val="22"/>
          <w:szCs w:val="22"/>
        </w:rPr>
      </w:pPr>
      <w:r>
        <w:rPr>
          <w:b/>
          <w:sz w:val="22"/>
          <w:szCs w:val="22"/>
        </w:rPr>
        <w:t xml:space="preserve">na podstawie art. 26 ust. 2b </w:t>
      </w:r>
      <w:proofErr w:type="spellStart"/>
      <w:r>
        <w:rPr>
          <w:b/>
          <w:sz w:val="22"/>
          <w:szCs w:val="22"/>
        </w:rPr>
        <w:t>Pzp</w:t>
      </w:r>
      <w:proofErr w:type="spellEnd"/>
    </w:p>
    <w:p w:rsidR="00720870" w:rsidRDefault="00720870" w:rsidP="00720870">
      <w:pPr>
        <w:jc w:val="center"/>
        <w:rPr>
          <w:sz w:val="22"/>
          <w:szCs w:val="22"/>
        </w:rPr>
      </w:pPr>
    </w:p>
    <w:p w:rsidR="00720870" w:rsidRDefault="00720870" w:rsidP="00720870">
      <w:pPr>
        <w:jc w:val="center"/>
        <w:rPr>
          <w:sz w:val="22"/>
          <w:szCs w:val="22"/>
        </w:rPr>
      </w:pPr>
    </w:p>
    <w:p w:rsidR="00720870" w:rsidRDefault="00720870" w:rsidP="00720870">
      <w:pPr>
        <w:jc w:val="center"/>
        <w:rPr>
          <w:sz w:val="22"/>
          <w:szCs w:val="22"/>
        </w:rPr>
      </w:pPr>
      <w:r>
        <w:rPr>
          <w:sz w:val="22"/>
          <w:szCs w:val="22"/>
        </w:rPr>
        <w:t xml:space="preserve">…………………………………………………………………………………………….., </w:t>
      </w:r>
    </w:p>
    <w:p w:rsidR="00720870" w:rsidRDefault="00720870" w:rsidP="00720870">
      <w:pPr>
        <w:ind w:left="1416" w:firstLine="708"/>
        <w:rPr>
          <w:sz w:val="18"/>
          <w:szCs w:val="18"/>
        </w:rPr>
      </w:pPr>
      <w:r>
        <w:rPr>
          <w:sz w:val="18"/>
          <w:szCs w:val="18"/>
        </w:rPr>
        <w:t>(imię i nazwisko / nazwa firmy - podmiotu zobowiązującego się)</w:t>
      </w:r>
    </w:p>
    <w:p w:rsidR="00720870" w:rsidRDefault="00720870" w:rsidP="00720870">
      <w:pPr>
        <w:rPr>
          <w:sz w:val="22"/>
          <w:szCs w:val="22"/>
        </w:rPr>
      </w:pPr>
    </w:p>
    <w:p w:rsidR="00720870" w:rsidRDefault="00720870" w:rsidP="00720870">
      <w:pPr>
        <w:rPr>
          <w:sz w:val="22"/>
          <w:szCs w:val="22"/>
        </w:rPr>
      </w:pPr>
    </w:p>
    <w:p w:rsidR="00720870" w:rsidRDefault="00720870" w:rsidP="00720870">
      <w:pPr>
        <w:rPr>
          <w:b/>
          <w:sz w:val="22"/>
          <w:szCs w:val="22"/>
        </w:rPr>
      </w:pPr>
      <w:r>
        <w:rPr>
          <w:b/>
          <w:sz w:val="22"/>
          <w:szCs w:val="22"/>
        </w:rPr>
        <w:t>oświadczam, że zobowiązują się do oddania wykonawcy:</w:t>
      </w:r>
    </w:p>
    <w:p w:rsidR="00720870" w:rsidRDefault="00720870" w:rsidP="00720870">
      <w:pPr>
        <w:rPr>
          <w:sz w:val="22"/>
          <w:szCs w:val="22"/>
        </w:rPr>
      </w:pPr>
    </w:p>
    <w:p w:rsidR="00720870" w:rsidRDefault="00720870" w:rsidP="00720870">
      <w:pPr>
        <w:rPr>
          <w:sz w:val="22"/>
          <w:szCs w:val="22"/>
        </w:rPr>
      </w:pPr>
    </w:p>
    <w:p w:rsidR="00720870" w:rsidRDefault="00720870" w:rsidP="00720870">
      <w:pPr>
        <w:jc w:val="center"/>
        <w:rPr>
          <w:sz w:val="22"/>
          <w:szCs w:val="22"/>
        </w:rPr>
      </w:pPr>
      <w:r>
        <w:rPr>
          <w:sz w:val="22"/>
          <w:szCs w:val="22"/>
        </w:rPr>
        <w:t xml:space="preserve">…………………………………………………………………………………………….., </w:t>
      </w:r>
    </w:p>
    <w:p w:rsidR="00720870" w:rsidRDefault="00720870" w:rsidP="00720870">
      <w:pPr>
        <w:ind w:left="3540" w:firstLine="708"/>
        <w:rPr>
          <w:sz w:val="18"/>
          <w:szCs w:val="18"/>
        </w:rPr>
      </w:pPr>
      <w:r>
        <w:rPr>
          <w:sz w:val="18"/>
          <w:szCs w:val="18"/>
        </w:rPr>
        <w:t>(nazwa wykonawcy)</w:t>
      </w:r>
    </w:p>
    <w:p w:rsidR="00720870" w:rsidRDefault="00720870" w:rsidP="00720870">
      <w:pPr>
        <w:rPr>
          <w:sz w:val="18"/>
          <w:szCs w:val="18"/>
        </w:rPr>
      </w:pPr>
    </w:p>
    <w:p w:rsidR="00720870" w:rsidRDefault="00720870" w:rsidP="00720870">
      <w:pPr>
        <w:rPr>
          <w:sz w:val="22"/>
          <w:szCs w:val="22"/>
        </w:rPr>
      </w:pPr>
    </w:p>
    <w:p w:rsidR="00720870" w:rsidRDefault="00720870" w:rsidP="00720870">
      <w:pPr>
        <w:rPr>
          <w:b/>
          <w:sz w:val="22"/>
          <w:szCs w:val="22"/>
        </w:rPr>
      </w:pPr>
      <w:r>
        <w:rPr>
          <w:b/>
          <w:sz w:val="22"/>
          <w:szCs w:val="22"/>
        </w:rPr>
        <w:t>do dyspozycji:</w:t>
      </w: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sz w:val="22"/>
          <w:szCs w:val="22"/>
        </w:rPr>
      </w:pPr>
      <w:r>
        <w:rPr>
          <w:sz w:val="22"/>
          <w:szCs w:val="22"/>
        </w:rPr>
        <w:t>………………………………………………………………………………………………….………..</w:t>
      </w:r>
    </w:p>
    <w:p w:rsidR="00720870" w:rsidRDefault="00720870" w:rsidP="00720870">
      <w:pPr>
        <w:ind w:left="1416" w:firstLine="708"/>
        <w:rPr>
          <w:sz w:val="18"/>
          <w:szCs w:val="18"/>
        </w:rPr>
      </w:pPr>
      <w:r>
        <w:rPr>
          <w:sz w:val="18"/>
          <w:szCs w:val="18"/>
        </w:rPr>
        <w:t>(wskazać zasoby niezbędne do realizacji zamówienia)</w:t>
      </w:r>
    </w:p>
    <w:p w:rsidR="00720870" w:rsidRDefault="00720870" w:rsidP="00720870">
      <w:pPr>
        <w:rPr>
          <w:sz w:val="22"/>
          <w:szCs w:val="22"/>
        </w:rPr>
      </w:pPr>
      <w:r>
        <w:rPr>
          <w:sz w:val="22"/>
          <w:szCs w:val="22"/>
        </w:rPr>
        <w:t>……………………………………………………………………………………………………………</w:t>
      </w:r>
    </w:p>
    <w:p w:rsidR="00720870" w:rsidRDefault="00720870" w:rsidP="00720870">
      <w:pPr>
        <w:rPr>
          <w:sz w:val="22"/>
          <w:szCs w:val="22"/>
        </w:rPr>
      </w:pPr>
      <w:r>
        <w:rPr>
          <w:sz w:val="22"/>
          <w:szCs w:val="22"/>
        </w:rPr>
        <w:t>……………………………………………………………………………………………………………</w:t>
      </w:r>
    </w:p>
    <w:p w:rsidR="00720870" w:rsidRDefault="00720870" w:rsidP="00720870">
      <w:pPr>
        <w:rPr>
          <w:sz w:val="22"/>
          <w:szCs w:val="22"/>
        </w:rPr>
      </w:pPr>
      <w:r>
        <w:rPr>
          <w:sz w:val="22"/>
          <w:szCs w:val="22"/>
        </w:rPr>
        <w:t>……………………………………………………………………………………………………………</w:t>
      </w:r>
    </w:p>
    <w:p w:rsidR="00720870" w:rsidRDefault="00720870" w:rsidP="00720870">
      <w:pPr>
        <w:rPr>
          <w:sz w:val="22"/>
          <w:szCs w:val="22"/>
        </w:rPr>
      </w:pPr>
      <w:r>
        <w:rPr>
          <w:sz w:val="22"/>
          <w:szCs w:val="22"/>
        </w:rPr>
        <w:t>……………………………………………………………………………………………………………</w:t>
      </w:r>
    </w:p>
    <w:p w:rsidR="00720870" w:rsidRDefault="00720870" w:rsidP="00720870">
      <w:pPr>
        <w:jc w:val="center"/>
        <w:rPr>
          <w:b/>
          <w:sz w:val="22"/>
          <w:szCs w:val="22"/>
        </w:rPr>
      </w:pPr>
    </w:p>
    <w:p w:rsidR="00720870" w:rsidRDefault="00720870" w:rsidP="00720870">
      <w:pPr>
        <w:rPr>
          <w:sz w:val="22"/>
          <w:szCs w:val="22"/>
        </w:rPr>
      </w:pPr>
    </w:p>
    <w:p w:rsidR="00720870" w:rsidRDefault="00720870" w:rsidP="00720870">
      <w:pPr>
        <w:rPr>
          <w:b/>
          <w:sz w:val="22"/>
          <w:szCs w:val="22"/>
        </w:rPr>
      </w:pPr>
      <w:r>
        <w:rPr>
          <w:b/>
          <w:sz w:val="22"/>
          <w:szCs w:val="22"/>
        </w:rPr>
        <w:t>jako niezbędnych zasobów na okres korzystania z nich przy wykonaniu zamówienia.</w:t>
      </w:r>
    </w:p>
    <w:p w:rsidR="00720870" w:rsidRDefault="00720870" w:rsidP="00720870">
      <w:pPr>
        <w:rPr>
          <w:sz w:val="22"/>
          <w:szCs w:val="22"/>
        </w:rPr>
      </w:pPr>
    </w:p>
    <w:p w:rsidR="00720870" w:rsidRDefault="00720870" w:rsidP="00720870">
      <w:pPr>
        <w:jc w:val="center"/>
        <w:rPr>
          <w:sz w:val="22"/>
          <w:szCs w:val="22"/>
        </w:rPr>
      </w:pPr>
    </w:p>
    <w:p w:rsidR="00720870" w:rsidRDefault="00720870" w:rsidP="00720870">
      <w:pPr>
        <w:jc w:val="center"/>
        <w:rPr>
          <w:sz w:val="22"/>
          <w:szCs w:val="22"/>
        </w:rPr>
      </w:pPr>
    </w:p>
    <w:p w:rsidR="00720870" w:rsidRDefault="00720870" w:rsidP="00720870">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720870" w:rsidRDefault="00720870" w:rsidP="0072087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20870" w:rsidRDefault="00720870" w:rsidP="00720870">
      <w:pPr>
        <w:ind w:left="6372" w:firstLine="708"/>
        <w:rPr>
          <w:b/>
          <w:i/>
          <w:sz w:val="22"/>
          <w:szCs w:val="22"/>
        </w:rPr>
      </w:pPr>
    </w:p>
    <w:p w:rsidR="00720870" w:rsidRDefault="00720870" w:rsidP="00720870">
      <w:pPr>
        <w:ind w:left="6372" w:firstLine="708"/>
        <w:rPr>
          <w:b/>
          <w:i/>
          <w:color w:val="FF0000"/>
          <w:sz w:val="22"/>
          <w:szCs w:val="22"/>
        </w:rPr>
      </w:pPr>
    </w:p>
    <w:p w:rsidR="00720870" w:rsidRDefault="00720870" w:rsidP="00720870">
      <w:pPr>
        <w:ind w:left="6372" w:firstLine="708"/>
        <w:rPr>
          <w:b/>
          <w:i/>
          <w:color w:val="FF0000"/>
          <w:sz w:val="22"/>
          <w:szCs w:val="22"/>
        </w:rPr>
      </w:pPr>
    </w:p>
    <w:p w:rsidR="00720870" w:rsidRDefault="00720870" w:rsidP="00720870">
      <w:pPr>
        <w:ind w:left="6372" w:firstLine="708"/>
        <w:rPr>
          <w:b/>
          <w:i/>
          <w:color w:val="FF0000"/>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r>
        <w:rPr>
          <w:b/>
          <w:i/>
          <w:sz w:val="22"/>
          <w:szCs w:val="22"/>
        </w:rPr>
        <w:lastRenderedPageBreak/>
        <w:t>Załącznik nr 5A</w:t>
      </w:r>
    </w:p>
    <w:p w:rsidR="00720870" w:rsidRDefault="00720870" w:rsidP="00720870">
      <w:pPr>
        <w:ind w:left="6372" w:firstLine="708"/>
        <w:rPr>
          <w:b/>
          <w:i/>
          <w:sz w:val="18"/>
          <w:szCs w:val="18"/>
        </w:rPr>
      </w:pPr>
      <w:r>
        <w:rPr>
          <w:i/>
          <w:sz w:val="18"/>
          <w:szCs w:val="18"/>
        </w:rPr>
        <w:t>Wzór  oświadczenia</w:t>
      </w:r>
    </w:p>
    <w:p w:rsidR="00720870" w:rsidRDefault="00720870" w:rsidP="00720870">
      <w:pPr>
        <w:ind w:left="6372" w:firstLine="708"/>
        <w:rPr>
          <w:b/>
          <w:i/>
          <w:sz w:val="22"/>
          <w:szCs w:val="22"/>
        </w:rPr>
      </w:pPr>
    </w:p>
    <w:p w:rsidR="00720870" w:rsidRDefault="00720870" w:rsidP="00720870">
      <w:pPr>
        <w:rPr>
          <w:sz w:val="22"/>
          <w:szCs w:val="22"/>
        </w:rPr>
      </w:pPr>
    </w:p>
    <w:p w:rsidR="00720870" w:rsidRDefault="00720870" w:rsidP="00720870">
      <w:pPr>
        <w:rPr>
          <w:sz w:val="22"/>
          <w:szCs w:val="22"/>
        </w:rPr>
      </w:pPr>
    </w:p>
    <w:p w:rsidR="00720870" w:rsidRDefault="00720870" w:rsidP="00720870">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720870" w:rsidRDefault="00720870" w:rsidP="00720870">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720870" w:rsidRDefault="00720870" w:rsidP="00720870">
      <w:r>
        <w:tab/>
      </w:r>
      <w:r>
        <w:tab/>
      </w:r>
      <w:r>
        <w:tab/>
      </w:r>
      <w:r>
        <w:tab/>
      </w:r>
      <w:r>
        <w:tab/>
      </w:r>
      <w:r>
        <w:tab/>
      </w:r>
      <w:r>
        <w:tab/>
      </w:r>
      <w:r>
        <w:tab/>
      </w:r>
      <w:r>
        <w:tab/>
      </w:r>
    </w:p>
    <w:p w:rsidR="00720870" w:rsidRDefault="00720870" w:rsidP="00720870">
      <w:pPr>
        <w:jc w:val="center"/>
        <w:rPr>
          <w:rFonts w:eastAsia="EUAlbertina-Regular-Identity-H"/>
          <w:b/>
          <w:sz w:val="22"/>
          <w:szCs w:val="22"/>
        </w:rPr>
      </w:pPr>
      <w:r>
        <w:rPr>
          <w:rFonts w:eastAsia="EUAlbertina-Regular-Identity-H"/>
          <w:b/>
          <w:sz w:val="22"/>
          <w:szCs w:val="22"/>
        </w:rPr>
        <w:t>OŚWIADCZENIEM WYKONAWCY W SPRAWIE:</w:t>
      </w:r>
    </w:p>
    <w:p w:rsidR="00720870" w:rsidRDefault="00720870" w:rsidP="00720870">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720870" w:rsidRDefault="00720870" w:rsidP="00720870">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720870" w:rsidRDefault="00720870" w:rsidP="00720870">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720870" w:rsidRDefault="00720870" w:rsidP="00720870">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720870" w:rsidRDefault="00720870" w:rsidP="00720870">
      <w:pPr>
        <w:ind w:left="1843" w:hanging="425"/>
        <w:jc w:val="center"/>
        <w:rPr>
          <w:sz w:val="22"/>
          <w:szCs w:val="22"/>
        </w:rPr>
      </w:pPr>
      <w:r>
        <w:rPr>
          <w:sz w:val="22"/>
          <w:szCs w:val="22"/>
        </w:rPr>
        <w:t xml:space="preserve">Podstawa prawna: § 1ust. 6 pkt 2) rozporządzenia Prezesa Rady Ministrów </w:t>
      </w:r>
    </w:p>
    <w:p w:rsidR="00720870" w:rsidRDefault="00720870" w:rsidP="00D267DB">
      <w:pPr>
        <w:ind w:left="1701" w:hanging="283"/>
        <w:jc w:val="center"/>
        <w:rPr>
          <w:rFonts w:eastAsia="EUAlbertina-Regular-Identity-H"/>
          <w:sz w:val="22"/>
          <w:szCs w:val="22"/>
        </w:rPr>
      </w:pPr>
      <w:r>
        <w:rPr>
          <w:sz w:val="22"/>
          <w:szCs w:val="22"/>
        </w:rPr>
        <w:t>z dnia 19.02.2013r. (dz. U. z dnia 19.02.2013r., poz. 231)</w:t>
      </w:r>
    </w:p>
    <w:p w:rsidR="00720870" w:rsidRDefault="00720870" w:rsidP="00720870">
      <w:pPr>
        <w:rPr>
          <w:b/>
          <w:sz w:val="22"/>
          <w:szCs w:val="22"/>
        </w:rPr>
      </w:pPr>
    </w:p>
    <w:p w:rsidR="00720870" w:rsidRDefault="00720870" w:rsidP="00720870">
      <w:pPr>
        <w:jc w:val="center"/>
        <w:rPr>
          <w:sz w:val="22"/>
          <w:szCs w:val="22"/>
        </w:rPr>
      </w:pPr>
      <w:r>
        <w:rPr>
          <w:sz w:val="22"/>
          <w:szCs w:val="22"/>
        </w:rPr>
        <w:t xml:space="preserve">…………………………………………………………………………………………….., </w:t>
      </w:r>
    </w:p>
    <w:p w:rsidR="00720870" w:rsidRDefault="00720870" w:rsidP="00720870">
      <w:pPr>
        <w:ind w:left="3540" w:firstLine="708"/>
        <w:rPr>
          <w:b/>
          <w:sz w:val="18"/>
          <w:szCs w:val="18"/>
        </w:rPr>
      </w:pPr>
      <w:r>
        <w:rPr>
          <w:sz w:val="18"/>
          <w:szCs w:val="18"/>
        </w:rPr>
        <w:t>(nazwa wykonawcy)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720870" w:rsidTr="00720870">
        <w:tc>
          <w:tcPr>
            <w:tcW w:w="553"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jc w:val="center"/>
              <w:rPr>
                <w:b/>
                <w:lang w:eastAsia="en-US"/>
              </w:rPr>
            </w:pPr>
          </w:p>
          <w:p w:rsidR="00720870" w:rsidRDefault="00720870">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b/>
                <w:lang w:eastAsia="en-US"/>
              </w:rPr>
            </w:pPr>
            <w:r>
              <w:rPr>
                <w:b/>
                <w:lang w:eastAsia="en-US"/>
              </w:rPr>
              <w:t>Nazwa innego podmiotu</w:t>
            </w:r>
          </w:p>
          <w:p w:rsidR="00720870" w:rsidRDefault="00720870">
            <w:pPr>
              <w:spacing w:line="276" w:lineRule="auto"/>
              <w:jc w:val="center"/>
              <w:rPr>
                <w:b/>
                <w:lang w:eastAsia="en-US"/>
              </w:rPr>
            </w:pPr>
            <w:r>
              <w:rPr>
                <w:b/>
                <w:lang w:eastAsia="en-US"/>
              </w:rPr>
              <w:t>z adresem</w:t>
            </w:r>
          </w:p>
        </w:tc>
      </w:tr>
      <w:tr w:rsidR="00720870" w:rsidTr="00720870">
        <w:tc>
          <w:tcPr>
            <w:tcW w:w="553"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rPr>
                <w:lang w:eastAsia="en-US"/>
              </w:rPr>
            </w:pPr>
          </w:p>
          <w:p w:rsidR="00720870" w:rsidRDefault="00720870">
            <w:pPr>
              <w:spacing w:line="276" w:lineRule="auto"/>
              <w:rPr>
                <w:lang w:eastAsia="en-US"/>
              </w:rPr>
            </w:pPr>
          </w:p>
          <w:p w:rsidR="00720870" w:rsidRDefault="00720870">
            <w:pPr>
              <w:spacing w:line="276" w:lineRule="auto"/>
              <w:rPr>
                <w:lang w:eastAsia="en-US"/>
              </w:rPr>
            </w:pPr>
          </w:p>
          <w:p w:rsidR="00720870" w:rsidRDefault="00720870">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720870" w:rsidRDefault="00720870">
            <w:pPr>
              <w:spacing w:line="276" w:lineRule="auto"/>
              <w:rPr>
                <w:lang w:eastAsia="en-US"/>
              </w:rPr>
            </w:pPr>
          </w:p>
          <w:p w:rsidR="00720870" w:rsidRDefault="00720870">
            <w:pPr>
              <w:spacing w:line="276" w:lineRule="auto"/>
              <w:jc w:val="center"/>
              <w:rPr>
                <w:lang w:eastAsia="en-US"/>
              </w:rPr>
            </w:pPr>
          </w:p>
          <w:p w:rsidR="00720870" w:rsidRDefault="00720870">
            <w:pPr>
              <w:spacing w:line="276" w:lineRule="auto"/>
              <w:jc w:val="center"/>
              <w:rPr>
                <w:lang w:eastAsia="en-US"/>
              </w:rPr>
            </w:pPr>
          </w:p>
        </w:tc>
      </w:tr>
      <w:tr w:rsidR="00720870" w:rsidTr="00720870">
        <w:tc>
          <w:tcPr>
            <w:tcW w:w="553"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720870" w:rsidRDefault="00720870">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870" w:rsidRDefault="00720870">
            <w:pPr>
              <w:rPr>
                <w:lang w:eastAsia="en-US"/>
              </w:rPr>
            </w:pPr>
          </w:p>
        </w:tc>
      </w:tr>
      <w:tr w:rsidR="00720870" w:rsidTr="00720870">
        <w:tc>
          <w:tcPr>
            <w:tcW w:w="553"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870" w:rsidRDefault="00720870">
            <w:pPr>
              <w:rPr>
                <w:lang w:eastAsia="en-US"/>
              </w:rPr>
            </w:pPr>
          </w:p>
        </w:tc>
      </w:tr>
      <w:tr w:rsidR="00720870" w:rsidTr="00720870">
        <w:trPr>
          <w:trHeight w:val="828"/>
        </w:trPr>
        <w:tc>
          <w:tcPr>
            <w:tcW w:w="553"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720870" w:rsidRDefault="00720870">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870" w:rsidRDefault="00720870">
            <w:pPr>
              <w:rPr>
                <w:lang w:eastAsia="en-US"/>
              </w:rPr>
            </w:pPr>
          </w:p>
        </w:tc>
      </w:tr>
    </w:tbl>
    <w:p w:rsidR="00720870" w:rsidRDefault="00720870" w:rsidP="00720870">
      <w:pPr>
        <w:autoSpaceDE w:val="0"/>
        <w:autoSpaceDN w:val="0"/>
        <w:adjustRightInd w:val="0"/>
        <w:jc w:val="both"/>
        <w:rPr>
          <w:i/>
          <w:lang w:eastAsia="en-US"/>
        </w:rPr>
      </w:pPr>
      <w:r>
        <w:rPr>
          <w:rFonts w:eastAsia="EUAlbertina-Regular-Identity-H"/>
          <w:i/>
        </w:rPr>
        <w:t>Uwaga: Jeżeli wy</w:t>
      </w:r>
      <w:r>
        <w:rPr>
          <w:i/>
          <w:lang w:eastAsia="en-US"/>
        </w:rPr>
        <w:t>konawca wykazując spełnianie warunków, o których mowa w art. 22 ust. 1 </w:t>
      </w:r>
      <w:proofErr w:type="spellStart"/>
      <w:r>
        <w:rPr>
          <w:i/>
          <w:lang w:eastAsia="en-US"/>
        </w:rPr>
        <w:t>Pzp</w:t>
      </w:r>
      <w:proofErr w:type="spellEnd"/>
      <w:r>
        <w:rPr>
          <w:i/>
          <w:lang w:eastAsia="en-US"/>
        </w:rPr>
        <w:t xml:space="preserve"> i rozdziale V ust. 1 pkt 2 - 4  SIWZ, polega na zasobach innych podmiotów na zasadach określonych w art. 26 ust. 2b </w:t>
      </w:r>
      <w:proofErr w:type="spellStart"/>
      <w:r>
        <w:rPr>
          <w:i/>
          <w:lang w:eastAsia="en-US"/>
        </w:rPr>
        <w:t>Pzp</w:t>
      </w:r>
      <w:proofErr w:type="spellEnd"/>
      <w:r>
        <w:rPr>
          <w:i/>
          <w:lang w:eastAsia="en-US"/>
        </w:rPr>
        <w:t>,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720870" w:rsidRDefault="00720870" w:rsidP="00720870">
      <w:pPr>
        <w:autoSpaceDE w:val="0"/>
        <w:autoSpaceDN w:val="0"/>
        <w:adjustRightInd w:val="0"/>
        <w:jc w:val="both"/>
        <w:rPr>
          <w:rFonts w:eastAsia="EUAlbertina-Regular-Identity-H"/>
          <w:i/>
        </w:rPr>
      </w:pPr>
      <w:r>
        <w:rPr>
          <w:rFonts w:eastAsia="EUAlbertina-Regular-Identity-H"/>
          <w:i/>
        </w:rPr>
        <w:t xml:space="preserve">Zamawiający wymaga, aby zobowiązanie innego podmiotu (wzór - Załącznik Nr 5), o którym mowa w art. 26 ust. 2b </w:t>
      </w:r>
      <w:proofErr w:type="spellStart"/>
      <w:r>
        <w:rPr>
          <w:rFonts w:eastAsia="EUAlbertina-Regular-Identity-H"/>
          <w:i/>
        </w:rPr>
        <w:t>Pzp</w:t>
      </w:r>
      <w:proofErr w:type="spellEnd"/>
      <w:r>
        <w:rPr>
          <w:rFonts w:eastAsia="EUAlbertina-Regular-Identity-H"/>
          <w:i/>
        </w:rPr>
        <w:t xml:space="preserve">, złożone zostało w formie pisemnej i aby dołączono do niego dokumenty potwierdzające, że osoba podpisująca to zobowiązanie jest uprawniona do reprezentowania podmiotu udostępniającego zasoby.    </w:t>
      </w:r>
    </w:p>
    <w:p w:rsidR="00D267DB" w:rsidRDefault="00D267DB" w:rsidP="00720870">
      <w:pPr>
        <w:autoSpaceDE w:val="0"/>
        <w:autoSpaceDN w:val="0"/>
        <w:adjustRightInd w:val="0"/>
        <w:jc w:val="both"/>
        <w:rPr>
          <w:rFonts w:eastAsia="EUAlbertina-Regular-Identity-H"/>
          <w:i/>
        </w:rPr>
      </w:pPr>
    </w:p>
    <w:p w:rsidR="00D267DB" w:rsidRDefault="00D267DB" w:rsidP="00720870">
      <w:pPr>
        <w:autoSpaceDE w:val="0"/>
        <w:autoSpaceDN w:val="0"/>
        <w:adjustRightInd w:val="0"/>
        <w:jc w:val="both"/>
        <w:rPr>
          <w:rFonts w:eastAsia="EUAlbertina-Regular-Identity-H"/>
          <w:i/>
          <w:u w:val="single"/>
        </w:rPr>
      </w:pPr>
    </w:p>
    <w:p w:rsidR="00720870" w:rsidRDefault="00720870" w:rsidP="00720870">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720870" w:rsidRDefault="00720870" w:rsidP="00720870">
      <w:pPr>
        <w:jc w:val="right"/>
        <w:rPr>
          <w:b/>
          <w:i/>
          <w:sz w:val="22"/>
          <w:szCs w:val="22"/>
        </w:rPr>
      </w:pPr>
    </w:p>
    <w:p w:rsidR="00720870" w:rsidRDefault="00720870" w:rsidP="00720870">
      <w:pPr>
        <w:jc w:val="right"/>
        <w:rPr>
          <w:b/>
          <w:i/>
          <w:sz w:val="22"/>
          <w:szCs w:val="22"/>
        </w:rPr>
      </w:pPr>
    </w:p>
    <w:p w:rsidR="00720870" w:rsidRDefault="00720870" w:rsidP="00720870">
      <w:pPr>
        <w:jc w:val="right"/>
        <w:rPr>
          <w:b/>
          <w:i/>
          <w:sz w:val="22"/>
          <w:szCs w:val="22"/>
        </w:rPr>
      </w:pPr>
      <w:r>
        <w:rPr>
          <w:b/>
          <w:i/>
          <w:sz w:val="22"/>
          <w:szCs w:val="22"/>
        </w:rPr>
        <w:lastRenderedPageBreak/>
        <w:t>Załącznik Nr 6 do SIWZ</w:t>
      </w:r>
    </w:p>
    <w:p w:rsidR="00720870" w:rsidRDefault="00720870" w:rsidP="00720870">
      <w:pPr>
        <w:suppressAutoHyphens/>
        <w:spacing w:before="60"/>
        <w:rPr>
          <w:sz w:val="22"/>
          <w:szCs w:val="22"/>
        </w:rPr>
      </w:pPr>
      <w:r>
        <w:rPr>
          <w:sz w:val="22"/>
          <w:szCs w:val="22"/>
        </w:rPr>
        <w:t>.....................................</w:t>
      </w:r>
    </w:p>
    <w:p w:rsidR="00720870" w:rsidRDefault="00720870" w:rsidP="00720870">
      <w:pPr>
        <w:suppressAutoHyphens/>
        <w:spacing w:before="60"/>
        <w:rPr>
          <w:sz w:val="18"/>
          <w:szCs w:val="18"/>
        </w:rPr>
      </w:pPr>
      <w:r>
        <w:rPr>
          <w:i/>
          <w:sz w:val="18"/>
          <w:szCs w:val="18"/>
        </w:rPr>
        <w:t xml:space="preserve">    pieczęć wykonawcy</w:t>
      </w:r>
    </w:p>
    <w:p w:rsidR="00720870" w:rsidRDefault="00720870" w:rsidP="00720870">
      <w:pPr>
        <w:pStyle w:val="Standard"/>
        <w:tabs>
          <w:tab w:val="left" w:pos="708"/>
        </w:tabs>
        <w:spacing w:line="360" w:lineRule="auto"/>
        <w:jc w:val="center"/>
        <w:rPr>
          <w:b/>
          <w:sz w:val="22"/>
          <w:szCs w:val="22"/>
        </w:rPr>
      </w:pPr>
    </w:p>
    <w:p w:rsidR="00720870" w:rsidRDefault="00720870" w:rsidP="00720870">
      <w:pPr>
        <w:pStyle w:val="Standard"/>
        <w:tabs>
          <w:tab w:val="left" w:pos="708"/>
        </w:tabs>
        <w:spacing w:line="360" w:lineRule="auto"/>
        <w:jc w:val="center"/>
        <w:rPr>
          <w:b/>
          <w:sz w:val="22"/>
          <w:szCs w:val="22"/>
        </w:rPr>
      </w:pPr>
    </w:p>
    <w:p w:rsidR="00720870" w:rsidRDefault="00720870" w:rsidP="00720870">
      <w:pPr>
        <w:pStyle w:val="Standard"/>
        <w:tabs>
          <w:tab w:val="left" w:pos="708"/>
        </w:tabs>
        <w:spacing w:line="360" w:lineRule="auto"/>
        <w:jc w:val="center"/>
        <w:rPr>
          <w:b/>
          <w:sz w:val="22"/>
          <w:szCs w:val="22"/>
        </w:rPr>
      </w:pPr>
      <w:r>
        <w:rPr>
          <w:b/>
          <w:sz w:val="22"/>
          <w:szCs w:val="22"/>
        </w:rPr>
        <w:t>WYKAZ GŁÓWNYCH DOSTAW</w:t>
      </w:r>
    </w:p>
    <w:p w:rsidR="00720870" w:rsidRDefault="00720870" w:rsidP="00720870">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720870" w:rsidRDefault="00720870" w:rsidP="00720870">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720870" w:rsidTr="00720870">
        <w:tc>
          <w:tcPr>
            <w:tcW w:w="540" w:type="dxa"/>
            <w:tcBorders>
              <w:top w:val="single" w:sz="4" w:space="0" w:color="auto"/>
              <w:left w:val="single" w:sz="4" w:space="0" w:color="auto"/>
              <w:bottom w:val="single" w:sz="4" w:space="0" w:color="auto"/>
              <w:right w:val="single" w:sz="4" w:space="0" w:color="auto"/>
            </w:tcBorders>
            <w:vAlign w:val="center"/>
            <w:hideMark/>
          </w:tcPr>
          <w:p w:rsidR="00720870" w:rsidRDefault="00720870">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rsidR="00720870" w:rsidRDefault="00720870">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pStyle w:val="Standard"/>
              <w:tabs>
                <w:tab w:val="left" w:pos="708"/>
              </w:tabs>
              <w:spacing w:line="276" w:lineRule="auto"/>
              <w:jc w:val="center"/>
              <w:rPr>
                <w:b/>
                <w:sz w:val="22"/>
                <w:szCs w:val="22"/>
                <w:lang w:eastAsia="en-US"/>
              </w:rPr>
            </w:pPr>
            <w:r>
              <w:rPr>
                <w:b/>
                <w:sz w:val="22"/>
                <w:szCs w:val="22"/>
                <w:lang w:eastAsia="en-US"/>
              </w:rPr>
              <w:t>Wartość zamówienia</w:t>
            </w:r>
          </w:p>
          <w:p w:rsidR="00720870" w:rsidRDefault="00720870">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0870" w:rsidRDefault="00720870">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rsidR="00720870" w:rsidRDefault="00720870">
            <w:pPr>
              <w:pStyle w:val="Standard"/>
              <w:tabs>
                <w:tab w:val="left" w:pos="708"/>
              </w:tabs>
              <w:spacing w:line="276" w:lineRule="auto"/>
              <w:jc w:val="center"/>
              <w:rPr>
                <w:b/>
                <w:sz w:val="22"/>
                <w:szCs w:val="22"/>
                <w:lang w:eastAsia="en-US"/>
              </w:rPr>
            </w:pPr>
            <w:r>
              <w:rPr>
                <w:b/>
                <w:sz w:val="22"/>
                <w:szCs w:val="22"/>
                <w:lang w:eastAsia="en-US"/>
              </w:rPr>
              <w:t>Odbiorca zamówienia</w:t>
            </w:r>
          </w:p>
          <w:p w:rsidR="00720870" w:rsidRDefault="00720870">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720870" w:rsidRDefault="00720870">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0870" w:rsidRDefault="00720870">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720870" w:rsidRDefault="00720870">
            <w:pPr>
              <w:pStyle w:val="Standard"/>
              <w:tabs>
                <w:tab w:val="left" w:pos="708"/>
              </w:tabs>
              <w:spacing w:line="276" w:lineRule="auto"/>
              <w:jc w:val="center"/>
              <w:rPr>
                <w:b/>
                <w:sz w:val="22"/>
                <w:szCs w:val="22"/>
                <w:lang w:eastAsia="en-US"/>
              </w:rPr>
            </w:pPr>
            <w:r>
              <w:rPr>
                <w:b/>
                <w:sz w:val="22"/>
                <w:szCs w:val="22"/>
                <w:lang w:eastAsia="en-US"/>
              </w:rPr>
              <w:t>(strona ofert)</w:t>
            </w:r>
          </w:p>
        </w:tc>
      </w:tr>
      <w:tr w:rsidR="00720870" w:rsidTr="00720870">
        <w:tc>
          <w:tcPr>
            <w:tcW w:w="540" w:type="dxa"/>
            <w:tcBorders>
              <w:top w:val="single" w:sz="4" w:space="0" w:color="auto"/>
              <w:left w:val="single" w:sz="4" w:space="0" w:color="auto"/>
              <w:bottom w:val="single" w:sz="4" w:space="0" w:color="auto"/>
              <w:right w:val="single" w:sz="4" w:space="0" w:color="auto"/>
            </w:tcBorders>
            <w:vAlign w:val="center"/>
            <w:hideMark/>
          </w:tcPr>
          <w:p w:rsidR="00720870" w:rsidRDefault="00720870">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r>
      <w:tr w:rsidR="00720870" w:rsidTr="00720870">
        <w:tc>
          <w:tcPr>
            <w:tcW w:w="540" w:type="dxa"/>
            <w:tcBorders>
              <w:top w:val="single" w:sz="4" w:space="0" w:color="auto"/>
              <w:left w:val="single" w:sz="4" w:space="0" w:color="auto"/>
              <w:bottom w:val="single" w:sz="4" w:space="0" w:color="auto"/>
              <w:right w:val="single" w:sz="4" w:space="0" w:color="auto"/>
            </w:tcBorders>
            <w:vAlign w:val="center"/>
            <w:hideMark/>
          </w:tcPr>
          <w:p w:rsidR="00720870" w:rsidRDefault="00720870">
            <w:pPr>
              <w:pStyle w:val="Standard"/>
              <w:tabs>
                <w:tab w:val="left" w:pos="708"/>
              </w:tabs>
              <w:spacing w:line="360" w:lineRule="auto"/>
              <w:jc w:val="center"/>
              <w:rPr>
                <w:sz w:val="22"/>
                <w:szCs w:val="22"/>
                <w:lang w:eastAsia="en-US"/>
              </w:rPr>
            </w:pPr>
            <w:r>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r>
    </w:tbl>
    <w:p w:rsidR="00720870" w:rsidRDefault="00720870" w:rsidP="00720870">
      <w:pPr>
        <w:tabs>
          <w:tab w:val="left" w:pos="993"/>
        </w:tabs>
        <w:autoSpaceDE w:val="0"/>
        <w:autoSpaceDN w:val="0"/>
        <w:adjustRightInd w:val="0"/>
        <w:ind w:left="567" w:hanging="567"/>
        <w:jc w:val="both"/>
        <w:rPr>
          <w:rFonts w:eastAsia="Calibri"/>
          <w:i/>
          <w:color w:val="000000"/>
          <w:lang w:eastAsia="en-US"/>
        </w:rPr>
      </w:pPr>
      <w:r>
        <w:rPr>
          <w:rFonts w:eastAsia="Calibri"/>
          <w:i/>
          <w:color w:val="000000"/>
          <w:lang w:eastAsia="en-US"/>
        </w:rPr>
        <w:t>Uwaga: wykaz powinien zawierać:</w:t>
      </w:r>
    </w:p>
    <w:p w:rsidR="00720870" w:rsidRDefault="00720870" w:rsidP="00720870">
      <w:pPr>
        <w:pStyle w:val="Bezodstpw"/>
        <w:tabs>
          <w:tab w:val="left" w:pos="0"/>
        </w:tabs>
        <w:autoSpaceDE w:val="0"/>
        <w:autoSpaceDN w:val="0"/>
        <w:adjustRightInd w:val="0"/>
        <w:jc w:val="both"/>
        <w:rPr>
          <w:rFonts w:eastAsia="Calibri"/>
          <w:sz w:val="20"/>
          <w:szCs w:val="20"/>
        </w:rPr>
      </w:pPr>
      <w:r>
        <w:rPr>
          <w:rFonts w:eastAsia="Calibri"/>
          <w:sz w:val="20"/>
          <w:szCs w:val="20"/>
        </w:rPr>
        <w:t>Wykaz wykonanych, a w przypadku świadczeń okresowych lub ciągłych również wykonywanych głównych dostaw sprzętu gastronomicznego,</w:t>
      </w:r>
      <w:r>
        <w:rPr>
          <w:rFonts w:eastAsia="Calibri"/>
          <w:bCs/>
          <w:sz w:val="20"/>
          <w:szCs w:val="20"/>
        </w:rPr>
        <w:t xml:space="preserve"> w okresie ostatnich trzech lat przed upływem terminu składania ofert, a jeżeli okres prowadzenia działalności jest krótszy - w tym okresie, zawierającego główne dostawy sprzętu gastronomicznego </w:t>
      </w:r>
      <w:r>
        <w:rPr>
          <w:sz w:val="20"/>
          <w:szCs w:val="20"/>
        </w:rPr>
        <w:t>odpowiadające przedmiotowi zamówienia</w:t>
      </w:r>
      <w:r w:rsidR="00645C97">
        <w:rPr>
          <w:sz w:val="20"/>
          <w:szCs w:val="20"/>
        </w:rPr>
        <w:t>.</w:t>
      </w:r>
      <w:r>
        <w:rPr>
          <w:sz w:val="20"/>
          <w:szCs w:val="20"/>
        </w:rPr>
        <w:t xml:space="preserve"> Wykonawca spełni warunek, jeżeli wykaże się realizacją co najmniej dwóch dostaw sprzętu gastronomicznego na kwotę nie mniejsze niż 100 000,00 zł brutto każda wraz z</w:t>
      </w:r>
      <w:r>
        <w:rPr>
          <w:rFonts w:eastAsia="Calibri"/>
          <w:sz w:val="20"/>
          <w:szCs w:val="20"/>
        </w:rPr>
        <w:t xml:space="preserve"> podaniem ich wartości, przedmiotu, dat wykonania i podmiotów, na rzecz których dostawy zostały wykonane – zgodnie z </w:t>
      </w:r>
      <w:r>
        <w:rPr>
          <w:rFonts w:eastAsia="Calibri"/>
          <w:b/>
          <w:i/>
          <w:color w:val="auto"/>
          <w:sz w:val="20"/>
          <w:szCs w:val="20"/>
        </w:rPr>
        <w:t>Załącznikiem Nr 6</w:t>
      </w:r>
      <w:r>
        <w:rPr>
          <w:rFonts w:eastAsia="Calibri"/>
          <w:color w:val="auto"/>
          <w:sz w:val="20"/>
          <w:szCs w:val="20"/>
        </w:rPr>
        <w:t xml:space="preserve"> </w:t>
      </w:r>
      <w:r>
        <w:rPr>
          <w:rFonts w:eastAsia="Calibri"/>
          <w:sz w:val="20"/>
          <w:szCs w:val="20"/>
        </w:rPr>
        <w:t>oraz załączeniem dowodów, czy zostały wykonane lub są wykonywane należycie.</w:t>
      </w:r>
    </w:p>
    <w:p w:rsidR="00720870" w:rsidRDefault="00720870" w:rsidP="00720870">
      <w:pPr>
        <w:pStyle w:val="Bezodstpw"/>
        <w:tabs>
          <w:tab w:val="left" w:pos="851"/>
        </w:tabs>
        <w:autoSpaceDE w:val="0"/>
        <w:autoSpaceDN w:val="0"/>
        <w:adjustRightInd w:val="0"/>
        <w:jc w:val="both"/>
        <w:rPr>
          <w:rFonts w:eastAsia="Calibri"/>
          <w:sz w:val="20"/>
          <w:szCs w:val="20"/>
        </w:rPr>
      </w:pPr>
      <w:r>
        <w:rPr>
          <w:rFonts w:eastAsia="Calibri"/>
          <w:b/>
          <w:i/>
          <w:sz w:val="20"/>
          <w:szCs w:val="20"/>
        </w:rPr>
        <w:t xml:space="preserve">Uwaga: </w:t>
      </w:r>
      <w:r>
        <w:rPr>
          <w:rFonts w:eastAsia="Calibri"/>
          <w:i/>
          <w:sz w:val="20"/>
          <w:szCs w:val="20"/>
        </w:rPr>
        <w:t>Dowodami</w:t>
      </w:r>
      <w:r>
        <w:rPr>
          <w:rFonts w:eastAsia="Calibri"/>
          <w:sz w:val="20"/>
          <w:szCs w:val="20"/>
        </w:rPr>
        <w:t xml:space="preserve">, o których mowa w rozdziale VI ust. 1 pkt 2) SIWZ, zgodnie z przepisami rozporządzenia Prezesa Rady Ministrów z dnia 19 lutego 2013r. </w:t>
      </w:r>
      <w:r>
        <w:rPr>
          <w:i/>
          <w:iCs/>
          <w:color w:val="auto"/>
          <w:sz w:val="20"/>
          <w:szCs w:val="20"/>
        </w:rPr>
        <w:t>w sprawie rodzajów dokumentów, jakich może żądać zamawiający od wykonawcy, oraz form, w jakich te dokumenty mogą być składane,</w:t>
      </w:r>
      <w:r>
        <w:rPr>
          <w:rFonts w:eastAsia="Calibri"/>
          <w:sz w:val="20"/>
          <w:szCs w:val="20"/>
        </w:rPr>
        <w:t xml:space="preserve"> są:</w:t>
      </w:r>
    </w:p>
    <w:p w:rsidR="00720870" w:rsidRDefault="00720870" w:rsidP="00720870">
      <w:pPr>
        <w:pStyle w:val="Bezodstpw"/>
        <w:tabs>
          <w:tab w:val="left" w:pos="284"/>
        </w:tabs>
        <w:autoSpaceDE w:val="0"/>
        <w:autoSpaceDN w:val="0"/>
        <w:adjustRightInd w:val="0"/>
        <w:jc w:val="both"/>
        <w:rPr>
          <w:rFonts w:eastAsia="Calibri"/>
          <w:i/>
          <w:sz w:val="20"/>
          <w:szCs w:val="20"/>
        </w:rPr>
      </w:pPr>
      <w:r>
        <w:rPr>
          <w:rFonts w:eastAsia="Calibri"/>
          <w:i/>
          <w:sz w:val="20"/>
          <w:szCs w:val="20"/>
        </w:rPr>
        <w:t>a)poświadczenie, z tym że w odniesieniu do nadal wykonywanych dostaw okresowych lub ciągłych poświadczenie powinno być wydane nie wcześniej niż na 3 miesiące przed upływem terminu składania ofert;</w:t>
      </w:r>
    </w:p>
    <w:p w:rsidR="00720870" w:rsidRDefault="00720870" w:rsidP="00720870">
      <w:pPr>
        <w:pStyle w:val="Bezodstpw"/>
        <w:tabs>
          <w:tab w:val="left" w:pos="284"/>
        </w:tabs>
        <w:autoSpaceDE w:val="0"/>
        <w:autoSpaceDN w:val="0"/>
        <w:adjustRightInd w:val="0"/>
        <w:jc w:val="both"/>
        <w:rPr>
          <w:rFonts w:eastAsia="Calibri"/>
          <w:i/>
          <w:sz w:val="20"/>
          <w:szCs w:val="20"/>
        </w:rPr>
      </w:pPr>
      <w:r>
        <w:rPr>
          <w:rFonts w:eastAsia="Calibri"/>
          <w:i/>
          <w:sz w:val="20"/>
          <w:szCs w:val="20"/>
        </w:rPr>
        <w:t>b)oświadczenie wykonawcy – jeżeli z uzasadnionych przyczyn o obiektywnym charakterze wykonawca nie jest w stanie uzyskać poświadczenia, o którym mowa w pkt a);</w:t>
      </w:r>
    </w:p>
    <w:p w:rsidR="00720870" w:rsidRDefault="00720870" w:rsidP="00720870">
      <w:pPr>
        <w:autoSpaceDE w:val="0"/>
        <w:autoSpaceDN w:val="0"/>
        <w:adjustRightInd w:val="0"/>
        <w:jc w:val="both"/>
        <w:rPr>
          <w:rFonts w:eastAsia="Calibri"/>
          <w:i/>
        </w:rPr>
      </w:pPr>
      <w:r>
        <w:rPr>
          <w:rFonts w:eastAsia="Calibri"/>
          <w:i/>
        </w:rPr>
        <w:t>W przypadku, gdy zamawiający jest podmiotem, na rzecz którego dostawy wskazane w wykazie, o którym mowa w rozdziale VI ust. 1 pkt 2) SIWZ, zostały wcześniej wykonane, wykonawca nie ma obowiązku przedkładania dowodów, o których wyżej.</w:t>
      </w:r>
    </w:p>
    <w:p w:rsidR="00720870" w:rsidRDefault="00720870" w:rsidP="00720870">
      <w:pPr>
        <w:tabs>
          <w:tab w:val="left" w:pos="993"/>
        </w:tabs>
        <w:autoSpaceDE w:val="0"/>
        <w:autoSpaceDN w:val="0"/>
        <w:adjustRightInd w:val="0"/>
        <w:jc w:val="both"/>
        <w:rPr>
          <w:rFonts w:eastAsia="Calibri"/>
          <w:i/>
        </w:rPr>
      </w:pPr>
      <w:r>
        <w:rPr>
          <w:rFonts w:eastAsia="Calibri"/>
          <w:i/>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D267DB" w:rsidRDefault="00D267DB" w:rsidP="00720870">
      <w:pPr>
        <w:tabs>
          <w:tab w:val="left" w:pos="993"/>
        </w:tabs>
        <w:autoSpaceDE w:val="0"/>
        <w:autoSpaceDN w:val="0"/>
        <w:adjustRightInd w:val="0"/>
        <w:jc w:val="both"/>
        <w:rPr>
          <w:rFonts w:eastAsia="Calibri"/>
          <w:i/>
        </w:rPr>
      </w:pPr>
    </w:p>
    <w:p w:rsidR="00D267DB" w:rsidRDefault="00D267DB" w:rsidP="00720870">
      <w:pPr>
        <w:tabs>
          <w:tab w:val="left" w:pos="993"/>
        </w:tabs>
        <w:autoSpaceDE w:val="0"/>
        <w:autoSpaceDN w:val="0"/>
        <w:adjustRightInd w:val="0"/>
        <w:jc w:val="both"/>
        <w:rPr>
          <w:rFonts w:eastAsia="Calibri"/>
          <w:i/>
        </w:rPr>
      </w:pPr>
    </w:p>
    <w:p w:rsidR="00D267DB" w:rsidRDefault="00D267DB" w:rsidP="00720870">
      <w:pPr>
        <w:tabs>
          <w:tab w:val="left" w:pos="993"/>
        </w:tabs>
        <w:autoSpaceDE w:val="0"/>
        <w:autoSpaceDN w:val="0"/>
        <w:adjustRightInd w:val="0"/>
        <w:jc w:val="both"/>
        <w:rPr>
          <w:rFonts w:eastAsia="Calibri"/>
          <w:i/>
        </w:rPr>
      </w:pPr>
    </w:p>
    <w:p w:rsidR="00D267DB" w:rsidRDefault="00D267DB" w:rsidP="00720870">
      <w:pPr>
        <w:tabs>
          <w:tab w:val="left" w:pos="993"/>
        </w:tabs>
        <w:autoSpaceDE w:val="0"/>
        <w:autoSpaceDN w:val="0"/>
        <w:adjustRightInd w:val="0"/>
        <w:jc w:val="both"/>
        <w:rPr>
          <w:rFonts w:eastAsia="Calibri"/>
          <w:i/>
        </w:rPr>
      </w:pPr>
    </w:p>
    <w:p w:rsidR="00D267DB" w:rsidRDefault="00D267DB" w:rsidP="00720870">
      <w:pPr>
        <w:tabs>
          <w:tab w:val="left" w:pos="993"/>
        </w:tabs>
        <w:autoSpaceDE w:val="0"/>
        <w:autoSpaceDN w:val="0"/>
        <w:adjustRightInd w:val="0"/>
        <w:jc w:val="both"/>
        <w:rPr>
          <w:rFonts w:eastAsia="Calibri"/>
          <w:i/>
        </w:rPr>
      </w:pPr>
    </w:p>
    <w:p w:rsidR="00D267DB" w:rsidRDefault="00D267DB" w:rsidP="00720870">
      <w:pPr>
        <w:tabs>
          <w:tab w:val="left" w:pos="993"/>
        </w:tabs>
        <w:autoSpaceDE w:val="0"/>
        <w:autoSpaceDN w:val="0"/>
        <w:adjustRightInd w:val="0"/>
        <w:jc w:val="both"/>
        <w:rPr>
          <w:rFonts w:eastAsia="Calibri"/>
          <w:i/>
          <w:lang w:eastAsia="en-US"/>
        </w:rPr>
      </w:pPr>
    </w:p>
    <w:p w:rsidR="00720870" w:rsidRDefault="00720870" w:rsidP="00720870">
      <w:pPr>
        <w:pStyle w:val="StandardowyNormalny1"/>
        <w:rPr>
          <w:rFonts w:ascii="Arial" w:hAnsi="Arial"/>
        </w:rPr>
      </w:pPr>
      <w:r>
        <w:t>............................., dnia 2015.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720870" w:rsidRDefault="00720870" w:rsidP="00720870">
      <w:pPr>
        <w:pStyle w:val="StandardowyNormalny1"/>
        <w:ind w:left="3540"/>
        <w:rPr>
          <w:i/>
        </w:rPr>
      </w:pPr>
      <w:r>
        <w:rPr>
          <w:rFonts w:ascii="Arial" w:hAnsi="Arial"/>
        </w:rPr>
        <w:t>.............................................................................................</w:t>
      </w:r>
      <w:r>
        <w:rPr>
          <w:rFonts w:ascii="Arial" w:hAnsi="Arial"/>
        </w:rPr>
        <w:tab/>
      </w:r>
      <w:r>
        <w:rPr>
          <w:i/>
        </w:rPr>
        <w:t xml:space="preserve">(podpisy osób uprawnionych do reprezentowania </w:t>
      </w:r>
    </w:p>
    <w:p w:rsidR="00720870" w:rsidRDefault="00720870" w:rsidP="00720870">
      <w:pPr>
        <w:pStyle w:val="StandardowyNormalny1"/>
        <w:ind w:left="2832" w:firstLine="708"/>
        <w:jc w:val="center"/>
        <w:rPr>
          <w:i/>
        </w:rPr>
      </w:pPr>
      <w:r>
        <w:rPr>
          <w:i/>
        </w:rPr>
        <w:t>wykonawcy i składania oświadczeń woli  w jego imieniu)</w:t>
      </w:r>
    </w:p>
    <w:p w:rsidR="00720870" w:rsidRDefault="00720870" w:rsidP="00720870">
      <w:pPr>
        <w:jc w:val="right"/>
        <w:rPr>
          <w:b/>
          <w:i/>
          <w:sz w:val="22"/>
          <w:szCs w:val="22"/>
        </w:rPr>
      </w:pPr>
      <w:r>
        <w:rPr>
          <w:b/>
          <w:sz w:val="22"/>
          <w:szCs w:val="22"/>
        </w:rPr>
        <w:br w:type="page"/>
      </w:r>
    </w:p>
    <w:p w:rsidR="00720870" w:rsidRDefault="00720870" w:rsidP="00720870">
      <w:pPr>
        <w:jc w:val="right"/>
        <w:rPr>
          <w:b/>
          <w:i/>
          <w:sz w:val="22"/>
          <w:szCs w:val="22"/>
        </w:rPr>
      </w:pPr>
      <w:r>
        <w:rPr>
          <w:b/>
          <w:i/>
          <w:sz w:val="22"/>
          <w:szCs w:val="22"/>
        </w:rPr>
        <w:lastRenderedPageBreak/>
        <w:t>Załącznik Nr 7 do SIWZ</w:t>
      </w:r>
    </w:p>
    <w:p w:rsidR="00720870" w:rsidRDefault="00720870" w:rsidP="00720870">
      <w:pPr>
        <w:suppressAutoHyphens/>
        <w:rPr>
          <w:sz w:val="22"/>
          <w:szCs w:val="22"/>
        </w:rPr>
      </w:pPr>
      <w:r>
        <w:rPr>
          <w:sz w:val="22"/>
          <w:szCs w:val="22"/>
        </w:rPr>
        <w:t>.....................................</w:t>
      </w:r>
    </w:p>
    <w:p w:rsidR="00720870" w:rsidRDefault="00720870" w:rsidP="00720870">
      <w:pPr>
        <w:suppressAutoHyphens/>
        <w:rPr>
          <w:sz w:val="18"/>
          <w:szCs w:val="18"/>
        </w:rPr>
      </w:pPr>
      <w:r>
        <w:rPr>
          <w:i/>
          <w:sz w:val="18"/>
          <w:szCs w:val="18"/>
        </w:rPr>
        <w:t xml:space="preserve">    pieczęć wykonawcy</w:t>
      </w:r>
    </w:p>
    <w:p w:rsidR="00720870" w:rsidRDefault="00720870" w:rsidP="00720870">
      <w:pPr>
        <w:pStyle w:val="Standard"/>
        <w:tabs>
          <w:tab w:val="left" w:pos="708"/>
        </w:tabs>
        <w:spacing w:line="360" w:lineRule="auto"/>
        <w:jc w:val="center"/>
        <w:rPr>
          <w:b/>
          <w:sz w:val="22"/>
          <w:szCs w:val="22"/>
        </w:rPr>
      </w:pPr>
    </w:p>
    <w:p w:rsidR="00720870" w:rsidRDefault="00720870" w:rsidP="00720870">
      <w:pPr>
        <w:rPr>
          <w:color w:val="FF0000"/>
        </w:rPr>
      </w:pPr>
    </w:p>
    <w:p w:rsidR="00720870" w:rsidRDefault="00720870" w:rsidP="00720870">
      <w:pPr>
        <w:jc w:val="center"/>
        <w:rPr>
          <w:b/>
          <w:sz w:val="22"/>
          <w:szCs w:val="22"/>
        </w:rPr>
      </w:pPr>
      <w:r>
        <w:rPr>
          <w:b/>
          <w:sz w:val="22"/>
          <w:szCs w:val="22"/>
        </w:rPr>
        <w:t>O ś w i a d c z e n i e</w:t>
      </w:r>
    </w:p>
    <w:p w:rsidR="00720870" w:rsidRDefault="00720870" w:rsidP="00720870">
      <w:pPr>
        <w:jc w:val="center"/>
        <w:rPr>
          <w:b/>
          <w:sz w:val="22"/>
          <w:szCs w:val="22"/>
        </w:rPr>
      </w:pPr>
      <w:r>
        <w:rPr>
          <w:b/>
          <w:sz w:val="22"/>
          <w:szCs w:val="22"/>
        </w:rPr>
        <w:t>o przynależności do grupy kapitałowej</w:t>
      </w:r>
    </w:p>
    <w:p w:rsidR="00720870" w:rsidRDefault="00720870" w:rsidP="00720870">
      <w:pPr>
        <w:rPr>
          <w:b/>
        </w:rPr>
      </w:pPr>
    </w:p>
    <w:p w:rsidR="00720870" w:rsidRDefault="00720870" w:rsidP="00720870">
      <w:pPr>
        <w:jc w:val="both"/>
        <w:rPr>
          <w:b/>
          <w:sz w:val="22"/>
          <w:szCs w:val="22"/>
        </w:rPr>
      </w:pPr>
      <w:r>
        <w:rPr>
          <w:b/>
          <w:sz w:val="22"/>
          <w:szCs w:val="22"/>
        </w:rPr>
        <w:t xml:space="preserve">Składając ofertę do postępowania o udzielenie zamówienia publicznego nr </w:t>
      </w:r>
      <w:r w:rsidR="007567AC">
        <w:rPr>
          <w:b/>
          <w:sz w:val="22"/>
          <w:szCs w:val="22"/>
        </w:rPr>
        <w:t>6</w:t>
      </w:r>
      <w:r>
        <w:rPr>
          <w:b/>
          <w:sz w:val="22"/>
          <w:szCs w:val="22"/>
        </w:rPr>
        <w:t xml:space="preserve">/10/2015/D </w:t>
      </w:r>
      <w:r>
        <w:rPr>
          <w:b/>
          <w:sz w:val="22"/>
          <w:szCs w:val="22"/>
        </w:rPr>
        <w:br/>
        <w:t>w trybie przetargu nieograniczonego</w:t>
      </w:r>
      <w:r>
        <w:rPr>
          <w:rFonts w:eastAsia="Univers-PL"/>
          <w:b/>
          <w:sz w:val="22"/>
          <w:szCs w:val="22"/>
        </w:rPr>
        <w:t xml:space="preserve"> </w:t>
      </w:r>
      <w:r>
        <w:rPr>
          <w:b/>
          <w:sz w:val="22"/>
          <w:szCs w:val="22"/>
        </w:rPr>
        <w:t xml:space="preserve">na dostawę wraz z montażem i uruchomieniem sprzętu gastronomicznego dla Mazowieckiej Instytucji Gospodarki Budżetowej </w:t>
      </w:r>
      <w:proofErr w:type="spellStart"/>
      <w:r>
        <w:rPr>
          <w:b/>
          <w:sz w:val="22"/>
          <w:szCs w:val="22"/>
        </w:rPr>
        <w:t>Mazovia</w:t>
      </w:r>
      <w:proofErr w:type="spellEnd"/>
      <w:r>
        <w:rPr>
          <w:rFonts w:eastAsia="Arial"/>
          <w:b/>
          <w:kern w:val="2"/>
          <w:sz w:val="22"/>
          <w:szCs w:val="22"/>
          <w:lang w:eastAsia="ar-SA"/>
        </w:rPr>
        <w:t>,</w:t>
      </w:r>
      <w:r>
        <w:rPr>
          <w:rFonts w:eastAsia="Arial"/>
          <w:b/>
          <w:color w:val="FF0000"/>
          <w:kern w:val="2"/>
          <w:sz w:val="22"/>
          <w:szCs w:val="22"/>
          <w:lang w:eastAsia="ar-SA"/>
        </w:rPr>
        <w:t xml:space="preserve"> </w:t>
      </w:r>
      <w:r>
        <w:rPr>
          <w:sz w:val="22"/>
          <w:szCs w:val="22"/>
        </w:rPr>
        <w:t xml:space="preserve">zgodnie z art. 26 ust. 2 pkt 2d </w:t>
      </w:r>
      <w:proofErr w:type="spellStart"/>
      <w:r>
        <w:rPr>
          <w:sz w:val="22"/>
          <w:szCs w:val="22"/>
        </w:rPr>
        <w:t>Pzp</w:t>
      </w:r>
      <w:proofErr w:type="spellEnd"/>
      <w:r>
        <w:rPr>
          <w:sz w:val="22"/>
          <w:szCs w:val="22"/>
        </w:rPr>
        <w:t xml:space="preserve">,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Pzp * </w:t>
      </w:r>
    </w:p>
    <w:p w:rsidR="00720870" w:rsidRDefault="00720870" w:rsidP="00720870">
      <w:pPr>
        <w:jc w:val="both"/>
        <w:rPr>
          <w:sz w:val="22"/>
          <w:szCs w:val="22"/>
        </w:rPr>
      </w:pPr>
      <w:r>
        <w:rPr>
          <w:sz w:val="22"/>
          <w:szCs w:val="22"/>
        </w:rPr>
        <w:t>* Niepotrzebne skreślić</w:t>
      </w:r>
    </w:p>
    <w:p w:rsidR="00720870" w:rsidRDefault="00720870" w:rsidP="00720870">
      <w:pPr>
        <w:jc w:val="both"/>
        <w:rPr>
          <w:sz w:val="22"/>
          <w:szCs w:val="22"/>
        </w:rPr>
      </w:pPr>
      <w:r>
        <w:rPr>
          <w:sz w:val="22"/>
          <w:szCs w:val="22"/>
        </w:rPr>
        <w:t xml:space="preserve">** Załączamy do oferty listę podmiotów należących do tej samej grupy kapitałowej (w przypadku przynależności do grupy kapitałowej). </w:t>
      </w:r>
    </w:p>
    <w:p w:rsidR="00720870" w:rsidRDefault="00720870" w:rsidP="00720870">
      <w:pPr>
        <w:rPr>
          <w:sz w:val="22"/>
          <w:szCs w:val="22"/>
        </w:rPr>
      </w:pPr>
    </w:p>
    <w:p w:rsidR="00720870" w:rsidRDefault="00720870" w:rsidP="00720870">
      <w:pPr>
        <w:pStyle w:val="Default"/>
        <w:rPr>
          <w:color w:val="auto"/>
          <w:sz w:val="22"/>
          <w:szCs w:val="22"/>
        </w:rPr>
      </w:pPr>
      <w:r>
        <w:rPr>
          <w:color w:val="auto"/>
          <w:sz w:val="22"/>
          <w:szCs w:val="22"/>
        </w:rPr>
        <w:t xml:space="preserve">………………… dnia, 2015- …… - …… </w:t>
      </w:r>
      <w:r>
        <w:rPr>
          <w:color w:val="auto"/>
          <w:sz w:val="22"/>
          <w:szCs w:val="22"/>
        </w:rPr>
        <w:tab/>
        <w:t xml:space="preserve">    ……................................................................. </w:t>
      </w:r>
    </w:p>
    <w:p w:rsidR="00720870" w:rsidRDefault="00720870" w:rsidP="00720870">
      <w:pPr>
        <w:pStyle w:val="Default"/>
        <w:ind w:left="4956"/>
        <w:rPr>
          <w:color w:val="auto"/>
          <w:sz w:val="18"/>
          <w:szCs w:val="18"/>
        </w:rPr>
      </w:pPr>
      <w:r>
        <w:rPr>
          <w:color w:val="auto"/>
          <w:sz w:val="18"/>
          <w:szCs w:val="18"/>
        </w:rPr>
        <w:t xml:space="preserve">(podpis wykonawcy lub upoważnionego przedstawiciela) </w:t>
      </w:r>
    </w:p>
    <w:p w:rsidR="00720870" w:rsidRDefault="00720870" w:rsidP="00720870">
      <w:r>
        <w:tab/>
      </w:r>
      <w:r>
        <w:tab/>
      </w:r>
      <w:r>
        <w:tab/>
      </w:r>
      <w:r>
        <w:tab/>
      </w:r>
      <w:r>
        <w:tab/>
      </w:r>
      <w:r>
        <w:tab/>
      </w:r>
      <w:r>
        <w:tab/>
      </w:r>
      <w:r>
        <w:tab/>
      </w:r>
    </w:p>
    <w:p w:rsidR="00720870" w:rsidRDefault="00720870" w:rsidP="00720870">
      <w:pPr>
        <w:jc w:val="center"/>
        <w:rPr>
          <w:b/>
          <w:sz w:val="22"/>
          <w:szCs w:val="22"/>
        </w:rPr>
      </w:pPr>
      <w:r>
        <w:rPr>
          <w:b/>
          <w:sz w:val="22"/>
          <w:szCs w:val="22"/>
        </w:rPr>
        <w:t xml:space="preserve">Lista podmiotów </w:t>
      </w:r>
    </w:p>
    <w:p w:rsidR="00720870" w:rsidRDefault="00720870" w:rsidP="00720870">
      <w:pPr>
        <w:jc w:val="center"/>
        <w:rPr>
          <w:b/>
          <w:sz w:val="22"/>
          <w:szCs w:val="22"/>
        </w:rPr>
      </w:pPr>
      <w:r>
        <w:rPr>
          <w:b/>
          <w:sz w:val="22"/>
          <w:szCs w:val="22"/>
        </w:rPr>
        <w:t>należących do tej samej grupy kapitałowej</w:t>
      </w:r>
    </w:p>
    <w:p w:rsidR="00720870" w:rsidRDefault="00720870" w:rsidP="00720870">
      <w:pPr>
        <w:jc w:val="center"/>
        <w:rPr>
          <w:sz w:val="22"/>
          <w:szCs w:val="22"/>
        </w:rPr>
      </w:pPr>
      <w:r>
        <w:rPr>
          <w:b/>
          <w:sz w:val="22"/>
          <w:szCs w:val="22"/>
        </w:rPr>
        <w:t>(dot. złożenia ofert przez wykonawców należący do tej samej grupy kapitałowej)</w:t>
      </w:r>
    </w:p>
    <w:p w:rsidR="00720870" w:rsidRDefault="00720870" w:rsidP="00720870">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720870" w:rsidTr="00720870">
        <w:tc>
          <w:tcPr>
            <w:tcW w:w="516"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lang w:eastAsia="en-US"/>
              </w:rPr>
            </w:pPr>
          </w:p>
          <w:p w:rsidR="00720870" w:rsidRDefault="00720870">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jc w:val="center"/>
              <w:rPr>
                <w:lang w:eastAsia="en-US"/>
              </w:rPr>
            </w:pPr>
          </w:p>
          <w:p w:rsidR="00720870" w:rsidRDefault="00720870">
            <w:pPr>
              <w:spacing w:line="276" w:lineRule="auto"/>
              <w:jc w:val="center"/>
              <w:rPr>
                <w:lang w:eastAsia="en-US"/>
              </w:rPr>
            </w:pPr>
            <w:r>
              <w:rPr>
                <w:lang w:eastAsia="en-US"/>
              </w:rPr>
              <w:t xml:space="preserve">Nazwa podmiotu </w:t>
            </w:r>
          </w:p>
          <w:p w:rsidR="00720870" w:rsidRDefault="00720870">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jc w:val="center"/>
              <w:rPr>
                <w:lang w:eastAsia="en-US"/>
              </w:rPr>
            </w:pPr>
          </w:p>
          <w:p w:rsidR="00720870" w:rsidRDefault="00720870">
            <w:pPr>
              <w:spacing w:line="276" w:lineRule="auto"/>
              <w:jc w:val="center"/>
              <w:rPr>
                <w:lang w:eastAsia="en-US"/>
              </w:rPr>
            </w:pPr>
          </w:p>
          <w:p w:rsidR="00720870" w:rsidRDefault="00720870">
            <w:pPr>
              <w:spacing w:line="276" w:lineRule="auto"/>
              <w:jc w:val="center"/>
              <w:rPr>
                <w:lang w:eastAsia="en-US"/>
              </w:rPr>
            </w:pPr>
            <w:r>
              <w:rPr>
                <w:lang w:eastAsia="en-US"/>
              </w:rPr>
              <w:t>Uwagi</w:t>
            </w:r>
          </w:p>
        </w:tc>
      </w:tr>
      <w:tr w:rsidR="00720870" w:rsidTr="00720870">
        <w:tc>
          <w:tcPr>
            <w:tcW w:w="516" w:type="dxa"/>
            <w:tcBorders>
              <w:top w:val="single" w:sz="4" w:space="0" w:color="000000"/>
              <w:left w:val="single" w:sz="4" w:space="0" w:color="000000"/>
              <w:bottom w:val="single" w:sz="4" w:space="0" w:color="000000"/>
              <w:right w:val="nil"/>
            </w:tcBorders>
            <w:hideMark/>
          </w:tcPr>
          <w:p w:rsidR="00720870" w:rsidRDefault="00720870">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b/>
                <w:lang w:eastAsia="en-US"/>
              </w:rPr>
            </w:pPr>
          </w:p>
          <w:p w:rsidR="00720870" w:rsidRDefault="00720870">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rPr>
                <w:b/>
                <w:lang w:eastAsia="en-US"/>
              </w:rPr>
            </w:pPr>
          </w:p>
        </w:tc>
      </w:tr>
      <w:tr w:rsidR="00720870" w:rsidTr="00720870">
        <w:tc>
          <w:tcPr>
            <w:tcW w:w="516" w:type="dxa"/>
            <w:tcBorders>
              <w:top w:val="single" w:sz="4" w:space="0" w:color="000000"/>
              <w:left w:val="single" w:sz="4" w:space="0" w:color="000000"/>
              <w:bottom w:val="single" w:sz="4" w:space="0" w:color="000000"/>
              <w:right w:val="nil"/>
            </w:tcBorders>
            <w:hideMark/>
          </w:tcPr>
          <w:p w:rsidR="00720870" w:rsidRDefault="00720870">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b/>
                <w:lang w:eastAsia="en-US"/>
              </w:rPr>
            </w:pPr>
          </w:p>
          <w:p w:rsidR="00720870" w:rsidRDefault="00720870">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rPr>
                <w:b/>
                <w:lang w:eastAsia="en-US"/>
              </w:rPr>
            </w:pPr>
          </w:p>
        </w:tc>
      </w:tr>
      <w:tr w:rsidR="00720870" w:rsidTr="00720870">
        <w:tc>
          <w:tcPr>
            <w:tcW w:w="516" w:type="dxa"/>
            <w:tcBorders>
              <w:top w:val="single" w:sz="4" w:space="0" w:color="000000"/>
              <w:left w:val="single" w:sz="4" w:space="0" w:color="000000"/>
              <w:bottom w:val="single" w:sz="4" w:space="0" w:color="000000"/>
              <w:right w:val="nil"/>
            </w:tcBorders>
            <w:hideMark/>
          </w:tcPr>
          <w:p w:rsidR="00720870" w:rsidRDefault="00720870">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b/>
                <w:lang w:eastAsia="en-US"/>
              </w:rPr>
            </w:pPr>
          </w:p>
          <w:p w:rsidR="00720870" w:rsidRDefault="00720870">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rPr>
                <w:b/>
                <w:lang w:eastAsia="en-US"/>
              </w:rPr>
            </w:pPr>
          </w:p>
        </w:tc>
      </w:tr>
      <w:tr w:rsidR="00720870" w:rsidTr="00720870">
        <w:tc>
          <w:tcPr>
            <w:tcW w:w="516" w:type="dxa"/>
            <w:tcBorders>
              <w:top w:val="single" w:sz="4" w:space="0" w:color="000000"/>
              <w:left w:val="single" w:sz="4" w:space="0" w:color="000000"/>
              <w:bottom w:val="single" w:sz="4" w:space="0" w:color="000000"/>
              <w:right w:val="nil"/>
            </w:tcBorders>
            <w:hideMark/>
          </w:tcPr>
          <w:p w:rsidR="00720870" w:rsidRDefault="00720870">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b/>
                <w:lang w:eastAsia="en-US"/>
              </w:rPr>
            </w:pPr>
          </w:p>
          <w:p w:rsidR="00720870" w:rsidRDefault="00720870">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rPr>
                <w:b/>
                <w:lang w:eastAsia="en-US"/>
              </w:rPr>
            </w:pPr>
          </w:p>
        </w:tc>
      </w:tr>
      <w:tr w:rsidR="00720870" w:rsidTr="00720870">
        <w:tc>
          <w:tcPr>
            <w:tcW w:w="516" w:type="dxa"/>
            <w:tcBorders>
              <w:top w:val="single" w:sz="4" w:space="0" w:color="000000"/>
              <w:left w:val="single" w:sz="4" w:space="0" w:color="000000"/>
              <w:bottom w:val="single" w:sz="4" w:space="0" w:color="000000"/>
              <w:right w:val="nil"/>
            </w:tcBorders>
            <w:hideMark/>
          </w:tcPr>
          <w:p w:rsidR="00720870" w:rsidRDefault="00720870">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b/>
                <w:lang w:eastAsia="en-US"/>
              </w:rPr>
            </w:pPr>
          </w:p>
          <w:p w:rsidR="00720870" w:rsidRDefault="00720870">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rPr>
                <w:b/>
                <w:lang w:eastAsia="en-US"/>
              </w:rPr>
            </w:pPr>
          </w:p>
        </w:tc>
      </w:tr>
      <w:tr w:rsidR="00720870" w:rsidTr="00720870">
        <w:tc>
          <w:tcPr>
            <w:tcW w:w="516" w:type="dxa"/>
            <w:tcBorders>
              <w:top w:val="single" w:sz="4" w:space="0" w:color="000000"/>
              <w:left w:val="single" w:sz="4" w:space="0" w:color="000000"/>
              <w:bottom w:val="single" w:sz="4" w:space="0" w:color="000000"/>
              <w:right w:val="nil"/>
            </w:tcBorders>
            <w:hideMark/>
          </w:tcPr>
          <w:p w:rsidR="00720870" w:rsidRDefault="00720870">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b/>
                <w:lang w:eastAsia="en-US"/>
              </w:rPr>
            </w:pPr>
          </w:p>
          <w:p w:rsidR="00720870" w:rsidRDefault="00720870">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rPr>
                <w:b/>
                <w:lang w:eastAsia="en-US"/>
              </w:rPr>
            </w:pPr>
          </w:p>
        </w:tc>
      </w:tr>
      <w:tr w:rsidR="00720870" w:rsidTr="00720870">
        <w:tc>
          <w:tcPr>
            <w:tcW w:w="516" w:type="dxa"/>
            <w:tcBorders>
              <w:top w:val="single" w:sz="4" w:space="0" w:color="000000"/>
              <w:left w:val="single" w:sz="4" w:space="0" w:color="000000"/>
              <w:bottom w:val="single" w:sz="4" w:space="0" w:color="000000"/>
              <w:right w:val="nil"/>
            </w:tcBorders>
            <w:hideMark/>
          </w:tcPr>
          <w:p w:rsidR="00720870" w:rsidRDefault="00720870">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b/>
                <w:lang w:eastAsia="en-US"/>
              </w:rPr>
            </w:pPr>
          </w:p>
          <w:p w:rsidR="00720870" w:rsidRDefault="00720870">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rPr>
                <w:b/>
                <w:lang w:eastAsia="en-US"/>
              </w:rPr>
            </w:pPr>
          </w:p>
        </w:tc>
      </w:tr>
      <w:tr w:rsidR="00720870" w:rsidTr="00720870">
        <w:tc>
          <w:tcPr>
            <w:tcW w:w="516" w:type="dxa"/>
            <w:tcBorders>
              <w:top w:val="single" w:sz="4" w:space="0" w:color="000000"/>
              <w:left w:val="single" w:sz="4" w:space="0" w:color="000000"/>
              <w:bottom w:val="single" w:sz="4" w:space="0" w:color="000000"/>
              <w:right w:val="nil"/>
            </w:tcBorders>
            <w:hideMark/>
          </w:tcPr>
          <w:p w:rsidR="00720870" w:rsidRDefault="00720870">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b/>
                <w:lang w:eastAsia="en-US"/>
              </w:rPr>
            </w:pPr>
          </w:p>
          <w:p w:rsidR="00720870" w:rsidRDefault="00720870">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rPr>
                <w:b/>
                <w:lang w:eastAsia="en-US"/>
              </w:rPr>
            </w:pPr>
          </w:p>
        </w:tc>
      </w:tr>
    </w:tbl>
    <w:p w:rsidR="00720870" w:rsidRDefault="00720870" w:rsidP="00720870">
      <w:pPr>
        <w:ind w:left="6372" w:firstLine="708"/>
        <w:rPr>
          <w:b/>
          <w:sz w:val="22"/>
          <w:szCs w:val="22"/>
        </w:rPr>
      </w:pPr>
    </w:p>
    <w:p w:rsidR="00720870" w:rsidRDefault="00720870" w:rsidP="00720870">
      <w:pPr>
        <w:ind w:left="4248" w:firstLine="708"/>
      </w:pPr>
      <w:r>
        <w:t xml:space="preserve">…………………………………..………………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r>
        <w:rPr>
          <w:b/>
          <w:i/>
          <w:sz w:val="22"/>
          <w:szCs w:val="22"/>
        </w:rPr>
        <w:lastRenderedPageBreak/>
        <w:t>Załącznik Nr 8</w:t>
      </w:r>
    </w:p>
    <w:p w:rsidR="007567AC" w:rsidRDefault="007567AC" w:rsidP="00720870">
      <w:pPr>
        <w:ind w:left="6372" w:firstLine="708"/>
        <w:rPr>
          <w:i/>
          <w:sz w:val="22"/>
          <w:szCs w:val="22"/>
        </w:rPr>
      </w:pPr>
      <w:r>
        <w:rPr>
          <w:i/>
          <w:sz w:val="22"/>
          <w:szCs w:val="22"/>
        </w:rPr>
        <w:t>wzór umowy</w:t>
      </w:r>
    </w:p>
    <w:p w:rsidR="007567AC" w:rsidRDefault="007567AC" w:rsidP="00720870">
      <w:pPr>
        <w:ind w:left="6372" w:firstLine="708"/>
        <w:rPr>
          <w:i/>
          <w:sz w:val="22"/>
          <w:szCs w:val="22"/>
        </w:rPr>
      </w:pPr>
    </w:p>
    <w:p w:rsidR="007567AC" w:rsidRPr="007567AC" w:rsidRDefault="007567AC" w:rsidP="007567AC">
      <w:pPr>
        <w:spacing w:after="120"/>
        <w:ind w:left="2832" w:firstLine="48"/>
        <w:rPr>
          <w:rFonts w:eastAsia="Calibri"/>
          <w:b/>
          <w:sz w:val="22"/>
          <w:szCs w:val="22"/>
          <w:lang w:eastAsia="en-US"/>
        </w:rPr>
      </w:pPr>
      <w:r w:rsidRPr="007567AC">
        <w:rPr>
          <w:rFonts w:eastAsia="Calibri"/>
          <w:b/>
          <w:sz w:val="22"/>
          <w:szCs w:val="22"/>
          <w:lang w:eastAsia="en-US"/>
        </w:rPr>
        <w:t>Umowa dostawy Nr .......................</w:t>
      </w:r>
    </w:p>
    <w:p w:rsidR="007567AC" w:rsidRPr="007567AC" w:rsidRDefault="007567AC" w:rsidP="007567AC">
      <w:pPr>
        <w:spacing w:after="120"/>
        <w:ind w:left="2832" w:firstLine="708"/>
        <w:rPr>
          <w:rFonts w:eastAsia="Calibri"/>
          <w:b/>
          <w:sz w:val="22"/>
          <w:szCs w:val="22"/>
          <w:lang w:eastAsia="en-US"/>
        </w:rPr>
      </w:pPr>
    </w:p>
    <w:p w:rsidR="007567AC" w:rsidRPr="007567AC" w:rsidRDefault="007567AC" w:rsidP="007567AC">
      <w:pPr>
        <w:spacing w:after="200"/>
        <w:jc w:val="both"/>
        <w:rPr>
          <w:rFonts w:eastAsia="Calibri"/>
          <w:b/>
          <w:sz w:val="22"/>
          <w:szCs w:val="22"/>
          <w:lang w:eastAsia="en-US"/>
        </w:rPr>
      </w:pPr>
      <w:r w:rsidRPr="007567AC">
        <w:rPr>
          <w:rFonts w:eastAsia="Calibri"/>
          <w:sz w:val="22"/>
          <w:szCs w:val="22"/>
          <w:lang w:eastAsia="en-US"/>
        </w:rPr>
        <w:t xml:space="preserve">zawarta w dniu ………….  pomiędzy: </w:t>
      </w:r>
    </w:p>
    <w:p w:rsidR="007567AC" w:rsidRPr="007567AC" w:rsidRDefault="007567AC" w:rsidP="007567AC">
      <w:pPr>
        <w:spacing w:after="200"/>
        <w:jc w:val="both"/>
        <w:rPr>
          <w:rFonts w:eastAsia="Calibri"/>
          <w:sz w:val="22"/>
          <w:szCs w:val="22"/>
          <w:lang w:eastAsia="en-US"/>
        </w:rPr>
      </w:pPr>
      <w:r w:rsidRPr="007567AC">
        <w:rPr>
          <w:rFonts w:eastAsia="Calibri"/>
          <w:b/>
          <w:sz w:val="22"/>
          <w:szCs w:val="22"/>
          <w:lang w:eastAsia="en-US"/>
        </w:rPr>
        <w:t>Mazowiecką Instytucją Gospodarki Budżetowej MAZOVIA</w:t>
      </w:r>
      <w:r w:rsidRPr="007567AC">
        <w:rPr>
          <w:rFonts w:eastAsia="Calibri"/>
          <w:sz w:val="22"/>
          <w:szCs w:val="22"/>
          <w:lang w:eastAsia="en-US"/>
        </w:rPr>
        <w:t xml:space="preserve"> z siedzibą w Warszawie (01-473) przy ul. Kocjana 3 zarejestrowaną w Sądzie Rejonowym dla  m.st. Warszawy w Warszawie, XIII Wydział Gospodarczy pod nr KRS 0000373652, NIP 5222967596, REGON 142732693 </w:t>
      </w:r>
    </w:p>
    <w:p w:rsidR="007567AC" w:rsidRPr="007567AC" w:rsidRDefault="007567AC" w:rsidP="007567AC">
      <w:pPr>
        <w:spacing w:after="200"/>
        <w:jc w:val="both"/>
        <w:rPr>
          <w:rFonts w:eastAsia="Calibri"/>
          <w:b/>
          <w:sz w:val="22"/>
          <w:szCs w:val="22"/>
          <w:lang w:eastAsia="en-US"/>
        </w:rPr>
      </w:pPr>
      <w:r w:rsidRPr="007567AC">
        <w:rPr>
          <w:rFonts w:eastAsia="Calibri"/>
          <w:sz w:val="22"/>
          <w:szCs w:val="22"/>
          <w:lang w:eastAsia="en-US"/>
        </w:rPr>
        <w:t xml:space="preserve">zwaną dalej </w:t>
      </w:r>
      <w:r w:rsidRPr="007567AC">
        <w:rPr>
          <w:rFonts w:eastAsia="Calibri"/>
          <w:b/>
          <w:sz w:val="22"/>
          <w:szCs w:val="22"/>
          <w:lang w:eastAsia="en-US"/>
        </w:rPr>
        <w:t>„Zamawiającym”</w:t>
      </w:r>
      <w:r w:rsidRPr="007567AC">
        <w:rPr>
          <w:rFonts w:eastAsia="Calibri"/>
          <w:sz w:val="22"/>
          <w:szCs w:val="22"/>
          <w:lang w:eastAsia="en-US"/>
        </w:rPr>
        <w:t xml:space="preserve"> reprezentowaną przez:</w:t>
      </w:r>
    </w:p>
    <w:p w:rsidR="007567AC" w:rsidRPr="007567AC" w:rsidRDefault="007567AC" w:rsidP="007567AC">
      <w:pPr>
        <w:numPr>
          <w:ilvl w:val="0"/>
          <w:numId w:val="26"/>
        </w:numPr>
        <w:tabs>
          <w:tab w:val="clear" w:pos="0"/>
          <w:tab w:val="num" w:pos="720"/>
          <w:tab w:val="left" w:pos="2204"/>
        </w:tabs>
        <w:spacing w:after="200" w:line="276" w:lineRule="auto"/>
        <w:ind w:left="720"/>
        <w:jc w:val="both"/>
        <w:rPr>
          <w:rFonts w:eastAsia="Calibri"/>
          <w:b/>
          <w:sz w:val="22"/>
          <w:szCs w:val="22"/>
          <w:lang w:eastAsia="en-US"/>
        </w:rPr>
      </w:pPr>
      <w:r w:rsidRPr="007567AC">
        <w:rPr>
          <w:rFonts w:eastAsia="Calibri"/>
          <w:b/>
          <w:sz w:val="22"/>
          <w:szCs w:val="22"/>
          <w:lang w:eastAsia="en-US"/>
        </w:rPr>
        <w:t>ANDRZEJA BIEŻUŃSKIEGO</w:t>
      </w:r>
      <w:r w:rsidRPr="007567AC">
        <w:rPr>
          <w:rFonts w:eastAsia="Calibri"/>
          <w:sz w:val="22"/>
          <w:szCs w:val="22"/>
          <w:lang w:eastAsia="en-US"/>
        </w:rPr>
        <w:t xml:space="preserve"> – Dyrektora Mazowieckiej Instytucji Gospodarki Budżetowej MAZOVIA;</w:t>
      </w:r>
    </w:p>
    <w:p w:rsidR="007567AC" w:rsidRPr="007567AC" w:rsidRDefault="007567AC" w:rsidP="007567AC">
      <w:pPr>
        <w:numPr>
          <w:ilvl w:val="0"/>
          <w:numId w:val="26"/>
        </w:numPr>
        <w:tabs>
          <w:tab w:val="clear" w:pos="0"/>
          <w:tab w:val="num" w:pos="720"/>
          <w:tab w:val="left" w:pos="2204"/>
        </w:tabs>
        <w:spacing w:after="200" w:line="276" w:lineRule="auto"/>
        <w:ind w:left="720"/>
        <w:jc w:val="both"/>
        <w:rPr>
          <w:rFonts w:eastAsia="Calibri"/>
          <w:b/>
          <w:sz w:val="22"/>
          <w:szCs w:val="22"/>
          <w:lang w:eastAsia="en-US"/>
        </w:rPr>
      </w:pPr>
      <w:r w:rsidRPr="007567AC">
        <w:rPr>
          <w:rFonts w:eastAsia="Calibri"/>
          <w:b/>
          <w:sz w:val="22"/>
          <w:szCs w:val="22"/>
          <w:lang w:eastAsia="en-US"/>
        </w:rPr>
        <w:t xml:space="preserve">LIDIĘ ŻUREK – </w:t>
      </w:r>
      <w:r w:rsidRPr="007567AC">
        <w:rPr>
          <w:rFonts w:eastAsia="Calibri"/>
          <w:sz w:val="22"/>
          <w:szCs w:val="22"/>
          <w:lang w:eastAsia="en-US"/>
        </w:rPr>
        <w:t>Zastępcę</w:t>
      </w:r>
      <w:r w:rsidRPr="007567AC">
        <w:rPr>
          <w:rFonts w:eastAsia="Calibri"/>
          <w:b/>
          <w:sz w:val="22"/>
          <w:szCs w:val="22"/>
          <w:lang w:eastAsia="en-US"/>
        </w:rPr>
        <w:t xml:space="preserve"> </w:t>
      </w:r>
      <w:r w:rsidRPr="007567AC">
        <w:rPr>
          <w:rFonts w:eastAsia="Calibri"/>
          <w:sz w:val="22"/>
          <w:szCs w:val="22"/>
          <w:lang w:eastAsia="en-US"/>
        </w:rPr>
        <w:t>Dyrektora Główny Księgowy</w:t>
      </w:r>
    </w:p>
    <w:p w:rsidR="007567AC" w:rsidRPr="007567AC" w:rsidRDefault="007567AC" w:rsidP="007567AC">
      <w:pPr>
        <w:autoSpaceDE w:val="0"/>
        <w:autoSpaceDN w:val="0"/>
        <w:adjustRightInd w:val="0"/>
        <w:spacing w:after="200"/>
        <w:rPr>
          <w:rFonts w:eastAsia="Calibri"/>
          <w:color w:val="000000"/>
          <w:sz w:val="22"/>
          <w:szCs w:val="22"/>
          <w:lang w:eastAsia="en-US"/>
        </w:rPr>
      </w:pPr>
      <w:r w:rsidRPr="007567AC">
        <w:rPr>
          <w:rFonts w:eastAsia="Calibri"/>
          <w:color w:val="000000"/>
          <w:sz w:val="22"/>
          <w:szCs w:val="22"/>
          <w:lang w:eastAsia="en-US"/>
        </w:rPr>
        <w:t>a</w:t>
      </w:r>
    </w:p>
    <w:p w:rsidR="007567AC" w:rsidRPr="007567AC" w:rsidRDefault="007567AC" w:rsidP="007567AC">
      <w:pPr>
        <w:spacing w:after="200"/>
        <w:jc w:val="both"/>
        <w:rPr>
          <w:rFonts w:eastAsia="Calibri"/>
          <w:sz w:val="22"/>
          <w:szCs w:val="22"/>
          <w:lang w:eastAsia="en-US"/>
        </w:rPr>
      </w:pPr>
      <w:r w:rsidRPr="007567AC">
        <w:rPr>
          <w:rFonts w:eastAsia="Calibri"/>
          <w:sz w:val="22"/>
          <w:szCs w:val="22"/>
          <w:lang w:eastAsia="en-US"/>
        </w:rPr>
        <w:t xml:space="preserve">zwanym dalej </w:t>
      </w:r>
      <w:r w:rsidRPr="007567AC">
        <w:rPr>
          <w:rFonts w:eastAsia="Calibri"/>
          <w:b/>
          <w:sz w:val="22"/>
          <w:szCs w:val="22"/>
          <w:lang w:eastAsia="en-US"/>
        </w:rPr>
        <w:t>Wykonawcą</w:t>
      </w:r>
      <w:r w:rsidRPr="007567AC">
        <w:rPr>
          <w:rFonts w:eastAsia="Calibri"/>
          <w:sz w:val="22"/>
          <w:szCs w:val="22"/>
          <w:lang w:eastAsia="en-US"/>
        </w:rPr>
        <w:t>, reprezentowaną przez:</w:t>
      </w:r>
    </w:p>
    <w:p w:rsidR="007567AC" w:rsidRPr="007567AC" w:rsidRDefault="007567AC" w:rsidP="007567AC">
      <w:pPr>
        <w:spacing w:after="200"/>
        <w:rPr>
          <w:rFonts w:eastAsia="Calibri"/>
          <w:sz w:val="22"/>
          <w:szCs w:val="22"/>
          <w:lang w:eastAsia="en-US"/>
        </w:rPr>
      </w:pPr>
      <w:r w:rsidRPr="007567AC">
        <w:rPr>
          <w:rFonts w:eastAsia="Calibri"/>
          <w:sz w:val="22"/>
          <w:szCs w:val="22"/>
          <w:lang w:eastAsia="en-US"/>
        </w:rPr>
        <w:t>o następującej treści:</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 1</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Przedmiot umowy</w:t>
      </w:r>
    </w:p>
    <w:p w:rsidR="007567AC" w:rsidRPr="007567AC" w:rsidRDefault="007567AC" w:rsidP="00127760">
      <w:pPr>
        <w:numPr>
          <w:ilvl w:val="0"/>
          <w:numId w:val="27"/>
        </w:numPr>
        <w:autoSpaceDE w:val="0"/>
        <w:autoSpaceDN w:val="0"/>
        <w:adjustRightInd w:val="0"/>
        <w:spacing w:line="276" w:lineRule="auto"/>
        <w:ind w:left="284" w:hanging="284"/>
        <w:contextualSpacing/>
        <w:jc w:val="both"/>
        <w:rPr>
          <w:rFonts w:eastAsia="Calibri"/>
          <w:sz w:val="22"/>
          <w:szCs w:val="22"/>
          <w:lang w:eastAsia="en-US"/>
        </w:rPr>
      </w:pPr>
      <w:r w:rsidRPr="007567AC">
        <w:rPr>
          <w:rFonts w:eastAsia="Calibri"/>
          <w:sz w:val="22"/>
          <w:szCs w:val="22"/>
          <w:lang w:eastAsia="en-US"/>
        </w:rPr>
        <w:t xml:space="preserve">Przedmiotem umowy jest </w:t>
      </w:r>
      <w:r w:rsidRPr="007567AC">
        <w:rPr>
          <w:rFonts w:eastAsia="Calibri"/>
          <w:b/>
          <w:sz w:val="22"/>
          <w:szCs w:val="22"/>
          <w:lang w:eastAsia="en-US"/>
        </w:rPr>
        <w:t>dostawa…………………………</w:t>
      </w:r>
      <w:r w:rsidRPr="007567AC">
        <w:rPr>
          <w:rFonts w:eastAsia="Calibri"/>
          <w:sz w:val="22"/>
          <w:szCs w:val="22"/>
          <w:lang w:eastAsia="en-US"/>
        </w:rPr>
        <w:t xml:space="preserve"> </w:t>
      </w:r>
    </w:p>
    <w:p w:rsidR="007567AC" w:rsidRPr="007567AC" w:rsidRDefault="007567AC" w:rsidP="00127760">
      <w:pPr>
        <w:numPr>
          <w:ilvl w:val="0"/>
          <w:numId w:val="27"/>
        </w:numPr>
        <w:spacing w:line="276" w:lineRule="auto"/>
        <w:ind w:left="284" w:hanging="284"/>
        <w:contextualSpacing/>
        <w:jc w:val="both"/>
        <w:rPr>
          <w:rFonts w:eastAsia="Calibri"/>
          <w:sz w:val="22"/>
          <w:szCs w:val="22"/>
          <w:lang w:eastAsia="en-US"/>
        </w:rPr>
      </w:pPr>
      <w:r w:rsidRPr="007567AC">
        <w:rPr>
          <w:rFonts w:eastAsia="Calibri"/>
          <w:sz w:val="22"/>
          <w:szCs w:val="22"/>
          <w:lang w:eastAsia="en-US"/>
        </w:rPr>
        <w:t>Zgodnie z wynikiem postępowania prowadzonego w trybie przetargu nieograniczonego (sprawa nr ………….) Wykonawca zobowiązuje się do dostarczenia Zamawiającemu asortymentu zgodnego z formularzem cenowym będącym integralną częścią niniejszej umowy (załącznik nr 1).</w:t>
      </w:r>
    </w:p>
    <w:p w:rsidR="007567AC" w:rsidRPr="007567AC" w:rsidRDefault="007567AC" w:rsidP="00127760">
      <w:pPr>
        <w:numPr>
          <w:ilvl w:val="0"/>
          <w:numId w:val="27"/>
        </w:numPr>
        <w:tabs>
          <w:tab w:val="left" w:pos="426"/>
        </w:tabs>
        <w:spacing w:line="276" w:lineRule="auto"/>
        <w:ind w:left="284" w:hanging="284"/>
        <w:contextualSpacing/>
        <w:jc w:val="both"/>
        <w:rPr>
          <w:rFonts w:eastAsia="Calibri"/>
          <w:sz w:val="22"/>
          <w:szCs w:val="22"/>
          <w:lang w:eastAsia="en-US"/>
        </w:rPr>
      </w:pPr>
      <w:r w:rsidRPr="007567AC">
        <w:rPr>
          <w:rFonts w:eastAsia="Calibri"/>
          <w:sz w:val="22"/>
          <w:szCs w:val="22"/>
          <w:lang w:eastAsia="en-US"/>
        </w:rPr>
        <w:t xml:space="preserve">Wykonawca zobowiązuje się dostarczyć do miejsca wskazanego przez Zamawiającego towar w cenach jednostkowych i ilościach określonych w załączniku nr 1 do niniejszej umowy. </w:t>
      </w:r>
    </w:p>
    <w:p w:rsidR="007567AC" w:rsidRPr="007567AC" w:rsidRDefault="007567AC" w:rsidP="00127760">
      <w:pPr>
        <w:numPr>
          <w:ilvl w:val="0"/>
          <w:numId w:val="27"/>
        </w:numPr>
        <w:tabs>
          <w:tab w:val="left" w:pos="426"/>
        </w:tabs>
        <w:spacing w:line="276" w:lineRule="auto"/>
        <w:ind w:left="284" w:hanging="284"/>
        <w:contextualSpacing/>
        <w:jc w:val="both"/>
        <w:rPr>
          <w:rFonts w:eastAsia="Calibri"/>
          <w:sz w:val="22"/>
          <w:szCs w:val="22"/>
          <w:lang w:eastAsia="en-US"/>
        </w:rPr>
      </w:pPr>
      <w:r w:rsidRPr="007567AC">
        <w:rPr>
          <w:rFonts w:eastAsia="Calibri"/>
          <w:color w:val="000000"/>
          <w:sz w:val="22"/>
          <w:szCs w:val="22"/>
          <w:lang w:eastAsia="en-US"/>
        </w:rPr>
        <w:t>W ramach umowy Wykonawca zamontuje, uruchomi sprzęt gastronomiczny oraz bezpłatnie przeszkoli u Zamawiającego, wyznaczonych pracowników przez Zamawiającego, z zakresu podstawowej obsługi, konserwacji i przechowywania sprzętu gastronomicznego.</w:t>
      </w:r>
    </w:p>
    <w:p w:rsidR="007567AC" w:rsidRPr="007567AC" w:rsidRDefault="007567AC" w:rsidP="00127760">
      <w:pPr>
        <w:numPr>
          <w:ilvl w:val="0"/>
          <w:numId w:val="27"/>
        </w:numPr>
        <w:tabs>
          <w:tab w:val="left" w:pos="426"/>
        </w:tabs>
        <w:spacing w:line="276" w:lineRule="auto"/>
        <w:ind w:left="284" w:hanging="284"/>
        <w:contextualSpacing/>
        <w:jc w:val="both"/>
        <w:rPr>
          <w:rFonts w:eastAsia="Calibri"/>
          <w:color w:val="000000"/>
          <w:sz w:val="22"/>
          <w:szCs w:val="22"/>
          <w:lang w:eastAsia="en-US"/>
        </w:rPr>
      </w:pPr>
      <w:r w:rsidRPr="007567AC">
        <w:rPr>
          <w:rFonts w:eastAsia="Calibri"/>
          <w:color w:val="000000"/>
          <w:sz w:val="22"/>
          <w:szCs w:val="22"/>
          <w:lang w:eastAsia="en-US"/>
        </w:rPr>
        <w:t>Wykonawca nie może zlecić wykonania umowy osobie trzeciej bez zgody Zamawiającego wyrażonej na piśmie pod rygorem nieważności.</w:t>
      </w:r>
    </w:p>
    <w:p w:rsidR="007567AC" w:rsidRPr="007567AC" w:rsidRDefault="007567AC" w:rsidP="007567AC">
      <w:pPr>
        <w:tabs>
          <w:tab w:val="left" w:pos="426"/>
        </w:tabs>
        <w:spacing w:after="200"/>
        <w:ind w:left="284"/>
        <w:contextualSpacing/>
        <w:jc w:val="both"/>
        <w:rPr>
          <w:rFonts w:eastAsia="Calibri"/>
          <w:color w:val="000000"/>
          <w:sz w:val="22"/>
          <w:szCs w:val="22"/>
          <w:lang w:eastAsia="en-US"/>
        </w:rPr>
      </w:pP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 2</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Wymagania jako</w:t>
      </w:r>
      <w:r w:rsidRPr="007567AC">
        <w:rPr>
          <w:rFonts w:eastAsia="Calibri"/>
          <w:color w:val="000000"/>
          <w:sz w:val="22"/>
          <w:szCs w:val="22"/>
          <w:lang w:eastAsia="en-US"/>
        </w:rPr>
        <w:t>ś</w:t>
      </w:r>
      <w:r w:rsidRPr="007567AC">
        <w:rPr>
          <w:rFonts w:eastAsia="Calibri"/>
          <w:b/>
          <w:bCs/>
          <w:color w:val="000000"/>
          <w:sz w:val="22"/>
          <w:szCs w:val="22"/>
          <w:lang w:eastAsia="en-US"/>
        </w:rPr>
        <w:t>ciowe</w:t>
      </w:r>
    </w:p>
    <w:p w:rsidR="007567AC" w:rsidRPr="007567AC" w:rsidRDefault="007567AC" w:rsidP="00127760">
      <w:pPr>
        <w:numPr>
          <w:ilvl w:val="0"/>
          <w:numId w:val="28"/>
        </w:numPr>
        <w:tabs>
          <w:tab w:val="left" w:pos="284"/>
        </w:tabs>
        <w:autoSpaceDE w:val="0"/>
        <w:autoSpaceDN w:val="0"/>
        <w:adjustRightInd w:val="0"/>
        <w:spacing w:line="276" w:lineRule="auto"/>
        <w:ind w:left="0" w:firstLine="0"/>
        <w:contextualSpacing/>
        <w:jc w:val="both"/>
        <w:rPr>
          <w:rFonts w:eastAsia="Calibri"/>
          <w:color w:val="000000"/>
          <w:sz w:val="22"/>
          <w:szCs w:val="22"/>
          <w:lang w:eastAsia="en-US"/>
        </w:rPr>
      </w:pPr>
      <w:r w:rsidRPr="007567AC">
        <w:rPr>
          <w:rFonts w:eastAsia="Calibri"/>
          <w:color w:val="000000"/>
          <w:sz w:val="22"/>
          <w:szCs w:val="22"/>
          <w:lang w:eastAsia="en-US"/>
        </w:rPr>
        <w:t>Wykonawca dostarczy Zamawiającemu artykuły fabrycznie nowe, posiadające nienaruszone cechy pierwotnego opakowania, posiadające wszelkie wymagane prawem dopuszczenia i świadectwa, w szczególności atesty, certyfikaty na znak bezpieczeństwa lub certyfikaty zgodności, deklaracje zgodności z Polską Normą etc., oraz które będą odpowiadać wszystkim cechom określonym w formularzu cenowym stanowiącym załącznik nr 1 do niniejszej umowy.</w:t>
      </w:r>
    </w:p>
    <w:p w:rsidR="007567AC" w:rsidRPr="007567AC" w:rsidRDefault="007567AC" w:rsidP="00127760">
      <w:pPr>
        <w:numPr>
          <w:ilvl w:val="0"/>
          <w:numId w:val="28"/>
        </w:numPr>
        <w:tabs>
          <w:tab w:val="left" w:pos="284"/>
        </w:tabs>
        <w:autoSpaceDE w:val="0"/>
        <w:autoSpaceDN w:val="0"/>
        <w:adjustRightInd w:val="0"/>
        <w:spacing w:line="276" w:lineRule="auto"/>
        <w:ind w:left="0" w:firstLine="0"/>
        <w:contextualSpacing/>
        <w:jc w:val="both"/>
        <w:rPr>
          <w:rFonts w:eastAsia="Calibri"/>
          <w:color w:val="000000"/>
          <w:sz w:val="22"/>
          <w:szCs w:val="22"/>
          <w:lang w:eastAsia="en-US"/>
        </w:rPr>
      </w:pPr>
      <w:r w:rsidRPr="007567AC">
        <w:rPr>
          <w:rFonts w:eastAsia="Calibri"/>
          <w:color w:val="000000"/>
          <w:sz w:val="22"/>
          <w:szCs w:val="22"/>
          <w:lang w:eastAsia="en-US"/>
        </w:rPr>
        <w:t>Wszystkie wymienione w ust. 1 fabrycznie nowe artykuły:</w:t>
      </w:r>
    </w:p>
    <w:p w:rsidR="007567AC" w:rsidRPr="007567AC" w:rsidRDefault="007567AC" w:rsidP="00127760">
      <w:pPr>
        <w:autoSpaceDE w:val="0"/>
        <w:autoSpaceDN w:val="0"/>
        <w:adjustRightInd w:val="0"/>
        <w:jc w:val="both"/>
        <w:rPr>
          <w:rFonts w:eastAsia="Calibri"/>
          <w:color w:val="000000"/>
          <w:sz w:val="22"/>
          <w:szCs w:val="22"/>
          <w:lang w:eastAsia="en-US"/>
        </w:rPr>
      </w:pPr>
      <w:r w:rsidRPr="007567AC">
        <w:rPr>
          <w:rFonts w:eastAsia="Calibri"/>
          <w:color w:val="000000"/>
          <w:sz w:val="22"/>
          <w:szCs w:val="22"/>
          <w:lang w:eastAsia="en-US"/>
        </w:rPr>
        <w:t>a) są artykułami wcześniej nieeksploatowanymi,</w:t>
      </w:r>
    </w:p>
    <w:p w:rsidR="007567AC" w:rsidRPr="007567AC" w:rsidRDefault="007567AC" w:rsidP="00127760">
      <w:pPr>
        <w:autoSpaceDE w:val="0"/>
        <w:autoSpaceDN w:val="0"/>
        <w:adjustRightInd w:val="0"/>
        <w:jc w:val="both"/>
        <w:rPr>
          <w:rFonts w:eastAsia="Calibri"/>
          <w:color w:val="000000"/>
          <w:sz w:val="22"/>
          <w:szCs w:val="22"/>
          <w:lang w:eastAsia="en-US"/>
        </w:rPr>
      </w:pPr>
      <w:r w:rsidRPr="007567AC">
        <w:rPr>
          <w:rFonts w:eastAsia="Calibri"/>
          <w:color w:val="000000"/>
          <w:sz w:val="22"/>
          <w:szCs w:val="22"/>
          <w:lang w:eastAsia="en-US"/>
        </w:rPr>
        <w:t>b) są artykułami wolnymi od wad technicznych i najlepszej jakości (kategoria I),</w:t>
      </w:r>
    </w:p>
    <w:p w:rsidR="007567AC" w:rsidRPr="007567AC" w:rsidRDefault="007567AC" w:rsidP="00127760">
      <w:pPr>
        <w:autoSpaceDE w:val="0"/>
        <w:autoSpaceDN w:val="0"/>
        <w:adjustRightInd w:val="0"/>
        <w:jc w:val="both"/>
        <w:rPr>
          <w:rFonts w:eastAsia="Calibri"/>
          <w:color w:val="000000"/>
          <w:sz w:val="22"/>
          <w:szCs w:val="22"/>
          <w:lang w:eastAsia="en-US"/>
        </w:rPr>
      </w:pPr>
      <w:r w:rsidRPr="007567AC">
        <w:rPr>
          <w:rFonts w:eastAsia="Calibri"/>
          <w:color w:val="000000"/>
          <w:sz w:val="22"/>
          <w:szCs w:val="22"/>
          <w:lang w:eastAsia="en-US"/>
        </w:rPr>
        <w:t>c) będą opakowane w fabryczne opakowania umożliwiające ich identyfikację.</w:t>
      </w:r>
    </w:p>
    <w:p w:rsidR="007567AC" w:rsidRPr="007567AC" w:rsidRDefault="007567AC" w:rsidP="00127760">
      <w:pPr>
        <w:numPr>
          <w:ilvl w:val="0"/>
          <w:numId w:val="28"/>
        </w:numPr>
        <w:tabs>
          <w:tab w:val="left" w:pos="284"/>
        </w:tabs>
        <w:autoSpaceDE w:val="0"/>
        <w:autoSpaceDN w:val="0"/>
        <w:adjustRightInd w:val="0"/>
        <w:ind w:left="0" w:firstLine="0"/>
        <w:contextualSpacing/>
        <w:jc w:val="both"/>
        <w:rPr>
          <w:rFonts w:eastAsia="Calibri"/>
          <w:color w:val="000000"/>
          <w:sz w:val="22"/>
          <w:szCs w:val="22"/>
          <w:lang w:eastAsia="en-US"/>
        </w:rPr>
      </w:pPr>
      <w:r w:rsidRPr="007567AC">
        <w:rPr>
          <w:rFonts w:eastAsia="Calibri"/>
          <w:color w:val="000000"/>
          <w:sz w:val="22"/>
          <w:szCs w:val="22"/>
          <w:lang w:eastAsia="en-US"/>
        </w:rPr>
        <w:lastRenderedPageBreak/>
        <w:t>Wszelkie dokumenty dotyczące przedmiotu zamówienia, w tym dokumentacja eksploatacyjno-techniczna muszą być sporządzone w języku polskim w formie pisemnej.</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 3</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Termin wykonania umowy</w:t>
      </w:r>
    </w:p>
    <w:p w:rsidR="007567AC" w:rsidRPr="007567AC" w:rsidRDefault="007567AC" w:rsidP="00127760">
      <w:pPr>
        <w:numPr>
          <w:ilvl w:val="1"/>
          <w:numId w:val="26"/>
        </w:numPr>
        <w:tabs>
          <w:tab w:val="clear" w:pos="0"/>
          <w:tab w:val="num" w:pos="284"/>
          <w:tab w:val="num" w:pos="502"/>
        </w:tabs>
        <w:autoSpaceDE w:val="0"/>
        <w:autoSpaceDN w:val="0"/>
        <w:adjustRightInd w:val="0"/>
        <w:ind w:left="284" w:hanging="284"/>
        <w:contextualSpacing/>
        <w:jc w:val="both"/>
        <w:rPr>
          <w:rFonts w:eastAsia="Calibri"/>
          <w:b/>
          <w:bCs/>
          <w:color w:val="000000"/>
          <w:sz w:val="22"/>
          <w:szCs w:val="22"/>
          <w:lang w:eastAsia="en-US"/>
        </w:rPr>
      </w:pPr>
      <w:r w:rsidRPr="007567AC">
        <w:rPr>
          <w:rFonts w:eastAsia="Calibri"/>
          <w:color w:val="000000"/>
          <w:sz w:val="22"/>
          <w:szCs w:val="22"/>
          <w:lang w:eastAsia="en-US"/>
        </w:rPr>
        <w:t xml:space="preserve">Termin wykonania </w:t>
      </w:r>
      <w:r w:rsidRPr="007567AC">
        <w:rPr>
          <w:rFonts w:eastAsia="Calibri"/>
          <w:sz w:val="22"/>
          <w:szCs w:val="22"/>
          <w:lang w:eastAsia="en-US"/>
        </w:rPr>
        <w:t xml:space="preserve">umowy: nie dłuższy niż 10 dni od dnia podpisania umowy tj. </w:t>
      </w:r>
      <w:r w:rsidRPr="007567AC">
        <w:rPr>
          <w:rFonts w:eastAsia="Calibri"/>
          <w:b/>
          <w:bCs/>
          <w:color w:val="000000"/>
          <w:sz w:val="22"/>
          <w:szCs w:val="22"/>
          <w:lang w:eastAsia="en-US"/>
        </w:rPr>
        <w:t>do dnia ……………… 2015r.</w:t>
      </w:r>
    </w:p>
    <w:p w:rsidR="007567AC" w:rsidRPr="007567AC" w:rsidRDefault="007567AC" w:rsidP="00127760">
      <w:pPr>
        <w:numPr>
          <w:ilvl w:val="1"/>
          <w:numId w:val="26"/>
        </w:numPr>
        <w:tabs>
          <w:tab w:val="clear" w:pos="0"/>
          <w:tab w:val="num" w:pos="284"/>
          <w:tab w:val="num" w:pos="502"/>
        </w:tabs>
        <w:autoSpaceDE w:val="0"/>
        <w:autoSpaceDN w:val="0"/>
        <w:adjustRightInd w:val="0"/>
        <w:ind w:left="284" w:hanging="284"/>
        <w:contextualSpacing/>
        <w:jc w:val="both"/>
        <w:rPr>
          <w:rFonts w:eastAsia="Calibri"/>
          <w:b/>
          <w:bCs/>
          <w:color w:val="000000"/>
          <w:sz w:val="22"/>
          <w:szCs w:val="22"/>
          <w:lang w:eastAsia="en-US"/>
        </w:rPr>
      </w:pPr>
      <w:r w:rsidRPr="007567AC">
        <w:rPr>
          <w:rFonts w:eastAsia="Calibri"/>
          <w:sz w:val="22"/>
          <w:szCs w:val="22"/>
          <w:lang w:eastAsia="en-US"/>
        </w:rPr>
        <w:t>Umowę uważa się za wykonaną w momencie podpisania przez upoważnionych przedstawicieli Zamawiającego i Wykonawcy bez zastrzeżeń protokołu, o którym mowa w § 5 ust. 9.</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 4</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Sposób realizacji dostawy</w:t>
      </w:r>
    </w:p>
    <w:p w:rsidR="007567AC" w:rsidRPr="007567AC" w:rsidRDefault="007567AC" w:rsidP="007567AC">
      <w:pPr>
        <w:jc w:val="both"/>
        <w:rPr>
          <w:rFonts w:eastAsia="Calibri"/>
          <w:sz w:val="22"/>
          <w:szCs w:val="22"/>
          <w:lang w:eastAsia="en-US"/>
        </w:rPr>
      </w:pPr>
      <w:r w:rsidRPr="007567AC">
        <w:rPr>
          <w:rFonts w:eastAsia="Calibri"/>
          <w:color w:val="000000"/>
          <w:sz w:val="22"/>
          <w:szCs w:val="22"/>
          <w:lang w:eastAsia="en-US"/>
        </w:rPr>
        <w:t xml:space="preserve">1. Wykonawca zobowiązuje się dostarczyć Zamawiającemu artykuły do obiektów, tj. </w:t>
      </w:r>
      <w:r w:rsidRPr="007567AC">
        <w:rPr>
          <w:rFonts w:eastAsia="Calibri"/>
          <w:sz w:val="22"/>
          <w:szCs w:val="22"/>
          <w:lang w:eastAsia="en-US"/>
        </w:rPr>
        <w:t xml:space="preserve">Wypiska Służewiec ul. Kłobucka 5, Wypiska Grochów </w:t>
      </w:r>
    </w:p>
    <w:p w:rsidR="007567AC" w:rsidRPr="007567AC" w:rsidRDefault="007567AC" w:rsidP="007567AC">
      <w:pPr>
        <w:jc w:val="both"/>
        <w:rPr>
          <w:rFonts w:eastAsia="Calibri"/>
          <w:sz w:val="22"/>
          <w:szCs w:val="22"/>
          <w:lang w:eastAsia="en-US"/>
        </w:rPr>
      </w:pPr>
      <w:r w:rsidRPr="007567AC">
        <w:rPr>
          <w:rFonts w:eastAsia="Calibri"/>
          <w:sz w:val="22"/>
          <w:szCs w:val="22"/>
          <w:lang w:eastAsia="en-US"/>
        </w:rPr>
        <w:t xml:space="preserve">ul. Chłopickiego 71a, Sala Widzeń i Wypiska AŚ Mokotów ul. Rakowiecka 37, </w:t>
      </w:r>
      <w:r w:rsidRPr="007567AC">
        <w:rPr>
          <w:rFonts w:eastAsia="Calibri"/>
          <w:color w:val="000000"/>
          <w:sz w:val="22"/>
          <w:szCs w:val="22"/>
          <w:lang w:eastAsia="en-US"/>
        </w:rPr>
        <w:t xml:space="preserve">Stołówka Pracownicza ul. Rakowiecka 37A, Restauracja Grodzka ul. Kocjana 3, Wypiska AŚ Białołęka </w:t>
      </w:r>
      <w:r w:rsidRPr="007567AC">
        <w:rPr>
          <w:rFonts w:eastAsia="Calibri"/>
          <w:color w:val="000000"/>
          <w:sz w:val="22"/>
          <w:szCs w:val="22"/>
          <w:lang w:eastAsia="en-US"/>
        </w:rPr>
        <w:br/>
        <w:t xml:space="preserve">ul. Ciupagi 1, Wypiska ZK Białołęka ul. Ciupagi 1b oraz Wypiska OZ Popowo </w:t>
      </w:r>
      <w:r w:rsidRPr="007567AC">
        <w:rPr>
          <w:rFonts w:eastAsia="Calibri"/>
          <w:color w:val="000000"/>
          <w:sz w:val="22"/>
          <w:szCs w:val="22"/>
          <w:lang w:eastAsia="en-US"/>
        </w:rPr>
        <w:br/>
        <w:t xml:space="preserve">ul. Nadbużańska 41 w ilości i asortymencie określonym w załączniku nr 2 do niniejszej umowy. </w:t>
      </w:r>
    </w:p>
    <w:p w:rsidR="007567AC" w:rsidRPr="007567AC" w:rsidRDefault="007567AC" w:rsidP="007567AC">
      <w:pPr>
        <w:autoSpaceDE w:val="0"/>
        <w:autoSpaceDN w:val="0"/>
        <w:adjustRightInd w:val="0"/>
        <w:spacing w:after="200"/>
        <w:contextualSpacing/>
        <w:jc w:val="both"/>
        <w:rPr>
          <w:rFonts w:eastAsia="Calibri"/>
          <w:color w:val="000000"/>
          <w:sz w:val="22"/>
          <w:szCs w:val="22"/>
          <w:lang w:eastAsia="en-US"/>
        </w:rPr>
      </w:pPr>
      <w:r w:rsidRPr="007567AC">
        <w:rPr>
          <w:rFonts w:eastAsia="Calibri"/>
          <w:color w:val="000000"/>
          <w:sz w:val="22"/>
          <w:szCs w:val="22"/>
          <w:lang w:eastAsia="en-US"/>
        </w:rPr>
        <w:t>2. Wraz z dostawą sprzętu gastronomicznego i kuchennego Wykonawca dostarczy wydane przez producenta deklaracje zgodności, instrukcje obsługi i karty.</w:t>
      </w:r>
    </w:p>
    <w:p w:rsidR="007567AC" w:rsidRPr="007567AC" w:rsidRDefault="007567AC" w:rsidP="007567AC">
      <w:pPr>
        <w:autoSpaceDE w:val="0"/>
        <w:autoSpaceDN w:val="0"/>
        <w:adjustRightInd w:val="0"/>
        <w:spacing w:after="200"/>
        <w:contextualSpacing/>
        <w:jc w:val="both"/>
        <w:rPr>
          <w:rFonts w:eastAsia="Calibri"/>
          <w:color w:val="000000"/>
          <w:sz w:val="22"/>
          <w:szCs w:val="22"/>
          <w:lang w:eastAsia="en-US"/>
        </w:rPr>
      </w:pPr>
      <w:r w:rsidRPr="007567AC">
        <w:rPr>
          <w:rFonts w:eastAsia="Calibri"/>
          <w:color w:val="000000"/>
          <w:sz w:val="22"/>
          <w:szCs w:val="22"/>
          <w:lang w:eastAsia="en-US"/>
        </w:rPr>
        <w:t>3. Dostawa winna być zrealizowana w terminach uprzednio uzgodnionych z Zamawiającym.</w:t>
      </w:r>
    </w:p>
    <w:p w:rsidR="007567AC" w:rsidRPr="007567AC" w:rsidRDefault="007567AC" w:rsidP="007567AC">
      <w:pPr>
        <w:autoSpaceDE w:val="0"/>
        <w:autoSpaceDN w:val="0"/>
        <w:adjustRightInd w:val="0"/>
        <w:spacing w:after="200"/>
        <w:contextualSpacing/>
        <w:jc w:val="both"/>
        <w:rPr>
          <w:rFonts w:eastAsia="Calibri"/>
          <w:color w:val="000000"/>
          <w:sz w:val="22"/>
          <w:szCs w:val="22"/>
          <w:lang w:eastAsia="en-US"/>
        </w:rPr>
      </w:pPr>
      <w:r w:rsidRPr="007567AC">
        <w:rPr>
          <w:rFonts w:eastAsia="Calibri"/>
          <w:color w:val="000000"/>
          <w:sz w:val="22"/>
          <w:szCs w:val="22"/>
          <w:lang w:eastAsia="en-US"/>
        </w:rPr>
        <w:t>4. Wykonawca artykuły dostarczy własnym transportem.</w:t>
      </w:r>
    </w:p>
    <w:p w:rsidR="007567AC" w:rsidRPr="007567AC" w:rsidRDefault="007567AC" w:rsidP="007567AC">
      <w:pPr>
        <w:autoSpaceDE w:val="0"/>
        <w:autoSpaceDN w:val="0"/>
        <w:adjustRightInd w:val="0"/>
        <w:spacing w:after="200"/>
        <w:contextualSpacing/>
        <w:jc w:val="both"/>
        <w:rPr>
          <w:rFonts w:eastAsia="Calibri"/>
          <w:color w:val="000000"/>
          <w:sz w:val="22"/>
          <w:szCs w:val="22"/>
          <w:lang w:eastAsia="en-US"/>
        </w:rPr>
      </w:pPr>
      <w:r w:rsidRPr="007567AC">
        <w:rPr>
          <w:rFonts w:eastAsia="Calibri"/>
          <w:color w:val="000000"/>
          <w:sz w:val="22"/>
          <w:szCs w:val="22"/>
          <w:lang w:eastAsia="en-US"/>
        </w:rPr>
        <w:t>5. Wykonawca wyraża zgodę na poddanie podczas dostawy kierowcy i środka transportu rygorom procedur bezpieczeństwa obowiązującym u Zamawiającego zgodnie z obowiązującymi w tym zakresie przepisami prawa.</w:t>
      </w:r>
    </w:p>
    <w:p w:rsidR="007567AC" w:rsidRPr="007567AC" w:rsidRDefault="007567AC" w:rsidP="007567AC">
      <w:pPr>
        <w:autoSpaceDE w:val="0"/>
        <w:autoSpaceDN w:val="0"/>
        <w:adjustRightInd w:val="0"/>
        <w:spacing w:after="200"/>
        <w:contextualSpacing/>
        <w:jc w:val="both"/>
        <w:rPr>
          <w:rFonts w:eastAsia="Calibri"/>
          <w:color w:val="000000"/>
          <w:sz w:val="22"/>
          <w:szCs w:val="22"/>
          <w:lang w:eastAsia="en-US"/>
        </w:rPr>
      </w:pPr>
      <w:r w:rsidRPr="007567AC">
        <w:rPr>
          <w:rFonts w:eastAsia="Calibri"/>
          <w:color w:val="000000"/>
          <w:sz w:val="22"/>
          <w:szCs w:val="22"/>
          <w:lang w:eastAsia="en-US"/>
        </w:rPr>
        <w:t>6. Do czasu dokonania odbioru przedmiotu zamówienia przez Zamawiającego bez zastrzeżeń ryzyko wszelkich niebezpieczeństw związanych z ewentualnym uszkodzeniem lub utratą ponosi Wykonawca.</w:t>
      </w:r>
    </w:p>
    <w:p w:rsidR="007567AC" w:rsidRPr="007567AC" w:rsidRDefault="007567AC" w:rsidP="007567AC">
      <w:pPr>
        <w:autoSpaceDE w:val="0"/>
        <w:autoSpaceDN w:val="0"/>
        <w:adjustRightInd w:val="0"/>
        <w:spacing w:after="200"/>
        <w:contextualSpacing/>
        <w:jc w:val="both"/>
        <w:rPr>
          <w:rFonts w:eastAsia="Calibri"/>
          <w:color w:val="000000"/>
          <w:sz w:val="22"/>
          <w:szCs w:val="22"/>
          <w:lang w:eastAsia="en-US"/>
        </w:rPr>
      </w:pPr>
      <w:r w:rsidRPr="007567AC">
        <w:rPr>
          <w:rFonts w:eastAsia="Calibri"/>
          <w:color w:val="000000"/>
          <w:sz w:val="22"/>
          <w:szCs w:val="22"/>
          <w:lang w:eastAsia="en-US"/>
        </w:rPr>
        <w:t>7. Z tytułu załadunku, transportu i rozładunku artykułów Wykonawcy nie przysługuje odrębne wynagrodzenie.</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 5</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Odbiór dostawy</w:t>
      </w:r>
    </w:p>
    <w:p w:rsidR="007567AC" w:rsidRPr="007567AC" w:rsidRDefault="007567AC" w:rsidP="00127760">
      <w:pPr>
        <w:jc w:val="both"/>
        <w:rPr>
          <w:rFonts w:eastAsia="Calibri"/>
          <w:sz w:val="22"/>
          <w:szCs w:val="22"/>
          <w:lang w:eastAsia="en-US"/>
        </w:rPr>
      </w:pPr>
      <w:r w:rsidRPr="007567AC">
        <w:rPr>
          <w:rFonts w:eastAsia="Calibri"/>
          <w:sz w:val="22"/>
          <w:szCs w:val="22"/>
          <w:lang w:eastAsia="en-US"/>
        </w:rPr>
        <w:t xml:space="preserve">1. Odbiór przedmiotu umowy będzie polegać na komisyjnym ustaleniu zgodności na sprawdzeniu zgodności rodzajów, ilości i cech poszczególnych artykułów z formularzem cenowym stanowiącym załącznik nr 2 do niniejszej umowy na podstawie faktury ilościowo-wartościowej wystawionej przez Wykonawcę i dostarczonej wraz z przedmiotem umowy. </w:t>
      </w:r>
    </w:p>
    <w:p w:rsidR="007567AC" w:rsidRPr="007567AC" w:rsidRDefault="007567AC" w:rsidP="00127760">
      <w:pPr>
        <w:jc w:val="both"/>
        <w:rPr>
          <w:rFonts w:eastAsia="Calibri"/>
          <w:sz w:val="22"/>
          <w:szCs w:val="22"/>
          <w:lang w:eastAsia="en-US"/>
        </w:rPr>
      </w:pPr>
      <w:r w:rsidRPr="007567AC">
        <w:rPr>
          <w:rFonts w:eastAsia="Calibri"/>
          <w:sz w:val="22"/>
          <w:szCs w:val="22"/>
          <w:lang w:eastAsia="en-US"/>
        </w:rPr>
        <w:t>2. Z czynności odbioru przedmiotu umowy spisany zostanie protokół odbioru zawierający wszelkie ustalenia dokonane w toku odbioru.</w:t>
      </w:r>
    </w:p>
    <w:p w:rsidR="007567AC" w:rsidRPr="007567AC" w:rsidRDefault="007567AC" w:rsidP="00127760">
      <w:pPr>
        <w:jc w:val="both"/>
        <w:rPr>
          <w:rFonts w:eastAsia="Calibri"/>
          <w:sz w:val="22"/>
          <w:szCs w:val="22"/>
          <w:lang w:eastAsia="en-US"/>
        </w:rPr>
      </w:pPr>
      <w:r w:rsidRPr="007567AC">
        <w:rPr>
          <w:rFonts w:eastAsia="Calibri"/>
          <w:sz w:val="22"/>
          <w:szCs w:val="22"/>
          <w:lang w:eastAsia="en-US"/>
        </w:rPr>
        <w:t>3. W przypadku stwierdzenia w trakcie odbioru wad, Zamawiający – z zastrzeżeniem ust. 5 - może wyznaczyć termin na ich usunięcie. Po usunięciu wad strony sporządzą dodatkowy protokół odbioru.  w takim przypadku ust. 1 i 2 stosuje się. Dopuszcza się sporządzenie więcej niż jednego dodatkowego protokołu odbioru.</w:t>
      </w:r>
    </w:p>
    <w:p w:rsidR="007567AC" w:rsidRPr="007567AC" w:rsidRDefault="007567AC" w:rsidP="00127760">
      <w:pPr>
        <w:jc w:val="both"/>
        <w:rPr>
          <w:rFonts w:eastAsia="Calibri"/>
          <w:sz w:val="22"/>
          <w:szCs w:val="22"/>
          <w:lang w:eastAsia="en-US"/>
        </w:rPr>
      </w:pPr>
      <w:r w:rsidRPr="007567AC">
        <w:rPr>
          <w:rFonts w:eastAsia="Calibri"/>
          <w:sz w:val="22"/>
          <w:szCs w:val="22"/>
          <w:lang w:eastAsia="en-US"/>
        </w:rPr>
        <w:t>4. Zamawiający  w terminie __ dni roboczych od momentu powiadomienia go faksem bądź pisemnie o możliwości dostawy, potwierdzi gotowość przystąpienia do odbioru, zawiadamiając o tym Wykonawcę.</w:t>
      </w:r>
    </w:p>
    <w:p w:rsidR="007567AC" w:rsidRPr="007567AC" w:rsidRDefault="007567AC" w:rsidP="00127760">
      <w:pPr>
        <w:jc w:val="both"/>
        <w:rPr>
          <w:rFonts w:eastAsia="Calibri"/>
          <w:sz w:val="22"/>
          <w:szCs w:val="22"/>
          <w:lang w:eastAsia="en-US"/>
        </w:rPr>
      </w:pPr>
      <w:r w:rsidRPr="007567AC">
        <w:rPr>
          <w:rFonts w:eastAsia="Calibri"/>
          <w:sz w:val="22"/>
          <w:szCs w:val="22"/>
          <w:lang w:eastAsia="en-US"/>
        </w:rPr>
        <w:t>5.Jeżeli w toku odbioru czynności zostaną stwierdzone wady to niezależnie od innych uprawnień wynikających z przepisów prawa Zamawiającemu przysługują następujące uprawnienia:</w:t>
      </w:r>
    </w:p>
    <w:p w:rsidR="007567AC" w:rsidRPr="007567AC" w:rsidRDefault="007567AC" w:rsidP="00127760">
      <w:pPr>
        <w:numPr>
          <w:ilvl w:val="0"/>
          <w:numId w:val="45"/>
        </w:numPr>
        <w:tabs>
          <w:tab w:val="clear" w:pos="1800"/>
          <w:tab w:val="num" w:pos="284"/>
        </w:tabs>
        <w:ind w:left="0" w:firstLine="0"/>
        <w:jc w:val="both"/>
        <w:rPr>
          <w:rFonts w:eastAsia="Calibri"/>
          <w:color w:val="000000"/>
          <w:sz w:val="22"/>
          <w:szCs w:val="22"/>
          <w:lang w:eastAsia="en-US"/>
        </w:rPr>
      </w:pPr>
      <w:r w:rsidRPr="007567AC">
        <w:rPr>
          <w:rFonts w:eastAsia="Calibri"/>
          <w:color w:val="000000"/>
          <w:sz w:val="22"/>
          <w:szCs w:val="22"/>
          <w:lang w:eastAsia="en-US"/>
        </w:rPr>
        <w:t>jeżeli wady nadają się do usunięcia, może odmówić dokonania odbioru do czasu usunięcia wad;</w:t>
      </w:r>
    </w:p>
    <w:p w:rsidR="007567AC" w:rsidRPr="007567AC" w:rsidRDefault="007567AC" w:rsidP="00127760">
      <w:pPr>
        <w:numPr>
          <w:ilvl w:val="0"/>
          <w:numId w:val="45"/>
        </w:numPr>
        <w:tabs>
          <w:tab w:val="clear" w:pos="1800"/>
          <w:tab w:val="num" w:pos="284"/>
        </w:tabs>
        <w:ind w:left="0" w:firstLine="0"/>
        <w:jc w:val="both"/>
        <w:rPr>
          <w:rFonts w:eastAsia="Calibri"/>
          <w:color w:val="000000"/>
          <w:sz w:val="22"/>
          <w:szCs w:val="22"/>
          <w:lang w:eastAsia="en-US"/>
        </w:rPr>
      </w:pPr>
      <w:r w:rsidRPr="007567AC">
        <w:rPr>
          <w:rFonts w:eastAsia="Calibri"/>
          <w:color w:val="000000"/>
          <w:sz w:val="22"/>
          <w:szCs w:val="22"/>
          <w:lang w:eastAsia="en-US"/>
        </w:rPr>
        <w:t>jeżeli wady nie nadają się do usunięcia, to:</w:t>
      </w:r>
    </w:p>
    <w:p w:rsidR="007567AC" w:rsidRPr="007567AC" w:rsidRDefault="007567AC" w:rsidP="00127760">
      <w:pPr>
        <w:numPr>
          <w:ilvl w:val="1"/>
          <w:numId w:val="45"/>
        </w:numPr>
        <w:tabs>
          <w:tab w:val="clear" w:pos="1800"/>
          <w:tab w:val="num" w:pos="284"/>
        </w:tabs>
        <w:ind w:left="0" w:firstLine="0"/>
        <w:jc w:val="both"/>
        <w:rPr>
          <w:rFonts w:eastAsia="Calibri"/>
          <w:color w:val="000000"/>
          <w:sz w:val="22"/>
          <w:szCs w:val="22"/>
          <w:lang w:eastAsia="en-US"/>
        </w:rPr>
      </w:pPr>
      <w:r w:rsidRPr="007567AC">
        <w:rPr>
          <w:rFonts w:eastAsia="Calibri"/>
          <w:color w:val="000000"/>
          <w:sz w:val="22"/>
          <w:szCs w:val="22"/>
          <w:lang w:eastAsia="en-US"/>
        </w:rPr>
        <w:t>jeżeli nie umożliwiają one użytkowania przedmiotu odbioru, zgodnie z przeznaczeniem, zamawiający może obniżyć odpowiednio wynagrodzenie;</w:t>
      </w:r>
    </w:p>
    <w:p w:rsidR="007567AC" w:rsidRPr="007567AC" w:rsidRDefault="007567AC" w:rsidP="00127760">
      <w:pPr>
        <w:numPr>
          <w:ilvl w:val="1"/>
          <w:numId w:val="45"/>
        </w:numPr>
        <w:tabs>
          <w:tab w:val="clear" w:pos="1800"/>
          <w:tab w:val="num" w:pos="284"/>
        </w:tabs>
        <w:ind w:left="0" w:firstLine="0"/>
        <w:jc w:val="both"/>
        <w:rPr>
          <w:rFonts w:eastAsia="Calibri"/>
          <w:color w:val="000000"/>
          <w:sz w:val="22"/>
          <w:szCs w:val="22"/>
          <w:lang w:eastAsia="en-US"/>
        </w:rPr>
      </w:pPr>
      <w:r w:rsidRPr="007567AC">
        <w:rPr>
          <w:rFonts w:eastAsia="Calibri"/>
          <w:color w:val="000000"/>
          <w:sz w:val="22"/>
          <w:szCs w:val="22"/>
          <w:lang w:eastAsia="en-US"/>
        </w:rPr>
        <w:lastRenderedPageBreak/>
        <w:t>jeżeli uniemożliwiają użytkowanie przedmiotu umowy, zgodnie z przeznaczeniem, Zamawiający może według swego wyboru: odstąpić od umowy lub zażądać wykonania przedmiotu umowy po raz drugi w całości lub części - na koszt Wykonawcy.</w:t>
      </w:r>
    </w:p>
    <w:p w:rsidR="007567AC" w:rsidRPr="007567AC" w:rsidRDefault="007567AC" w:rsidP="00127760">
      <w:pPr>
        <w:tabs>
          <w:tab w:val="left" w:pos="284"/>
        </w:tabs>
        <w:jc w:val="both"/>
        <w:rPr>
          <w:rFonts w:eastAsia="Calibri"/>
          <w:sz w:val="22"/>
          <w:szCs w:val="22"/>
          <w:lang w:eastAsia="en-US"/>
        </w:rPr>
      </w:pPr>
      <w:r w:rsidRPr="007567AC">
        <w:rPr>
          <w:rFonts w:eastAsia="Calibri"/>
          <w:color w:val="000000"/>
          <w:sz w:val="22"/>
          <w:szCs w:val="22"/>
          <w:lang w:eastAsia="en-US"/>
        </w:rPr>
        <w:t>6.</w:t>
      </w:r>
      <w:r w:rsidRPr="007567AC">
        <w:rPr>
          <w:rFonts w:eastAsia="Calibri"/>
          <w:color w:val="000000"/>
          <w:sz w:val="22"/>
          <w:szCs w:val="22"/>
          <w:lang w:eastAsia="en-US"/>
        </w:rPr>
        <w:tab/>
      </w:r>
      <w:r w:rsidRPr="007567AC">
        <w:rPr>
          <w:rFonts w:eastAsia="Calibri"/>
          <w:sz w:val="22"/>
          <w:szCs w:val="22"/>
          <w:lang w:eastAsia="en-US"/>
        </w:rPr>
        <w:t>Wykonawca zobowiązany jest do zawiadomienia Zamawiającego o usunięciu wad oraz do żądania wyznaczenia terminu odbioru zakwestionowanych uprzednio robót.</w:t>
      </w:r>
    </w:p>
    <w:p w:rsidR="007567AC" w:rsidRPr="007567AC" w:rsidRDefault="007567AC" w:rsidP="00127760">
      <w:pPr>
        <w:tabs>
          <w:tab w:val="left" w:pos="284"/>
        </w:tabs>
        <w:jc w:val="both"/>
        <w:rPr>
          <w:rFonts w:eastAsia="Calibri"/>
          <w:sz w:val="22"/>
          <w:szCs w:val="22"/>
          <w:lang w:eastAsia="en-US"/>
        </w:rPr>
      </w:pPr>
      <w:r w:rsidRPr="007567AC">
        <w:rPr>
          <w:rFonts w:eastAsia="Calibri"/>
          <w:sz w:val="22"/>
          <w:szCs w:val="22"/>
          <w:lang w:eastAsia="en-US"/>
        </w:rPr>
        <w:t>7.</w:t>
      </w:r>
      <w:r w:rsidRPr="007567AC">
        <w:rPr>
          <w:rFonts w:eastAsia="Calibri"/>
          <w:sz w:val="22"/>
          <w:szCs w:val="22"/>
          <w:lang w:eastAsia="en-US"/>
        </w:rPr>
        <w:tab/>
        <w:t xml:space="preserve">Zamawiający może podjąć decyzję o przerwaniu czynności odbioru, jeżeli w czasie tych czynności ujawniono istnienie takich wad, które w ocenie Zamawiającego uniemożliwiają użytkowanie przedmiotu odbioru, zgodnie z przeznaczeniem, aż do czasu usunięcia tych wad. </w:t>
      </w:r>
    </w:p>
    <w:p w:rsidR="007567AC" w:rsidRDefault="007567AC" w:rsidP="00127760">
      <w:pPr>
        <w:jc w:val="both"/>
        <w:rPr>
          <w:rFonts w:eastAsia="Calibri"/>
          <w:sz w:val="22"/>
          <w:szCs w:val="22"/>
          <w:lang w:eastAsia="en-US"/>
        </w:rPr>
      </w:pPr>
      <w:r w:rsidRPr="007567AC">
        <w:rPr>
          <w:rFonts w:eastAsia="Calibri"/>
          <w:sz w:val="22"/>
          <w:szCs w:val="22"/>
          <w:lang w:eastAsia="en-US"/>
        </w:rPr>
        <w:t>9. Za datę wykonania umowy przez Wykonawcę uznaje się datę podpisania przez obie strony bez zastrzeżeń protokołu odbioru, a w przypadku jego sporządzenia – dodatkowego protokołu odbioru.</w:t>
      </w:r>
      <w:r w:rsidR="00127760">
        <w:rPr>
          <w:rFonts w:eastAsia="Calibri"/>
          <w:sz w:val="22"/>
          <w:szCs w:val="22"/>
          <w:lang w:eastAsia="en-US"/>
        </w:rPr>
        <w:t xml:space="preserve"> </w:t>
      </w:r>
    </w:p>
    <w:p w:rsidR="00127760" w:rsidRPr="007567AC" w:rsidRDefault="00127760" w:rsidP="00127760">
      <w:pPr>
        <w:jc w:val="both"/>
        <w:rPr>
          <w:rFonts w:eastAsia="Calibri"/>
          <w:sz w:val="22"/>
          <w:szCs w:val="22"/>
          <w:lang w:eastAsia="en-US"/>
        </w:rPr>
      </w:pP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 6</w:t>
      </w:r>
    </w:p>
    <w:p w:rsidR="007567AC" w:rsidRPr="007567AC" w:rsidRDefault="007567AC" w:rsidP="00127760">
      <w:pPr>
        <w:autoSpaceDE w:val="0"/>
        <w:autoSpaceDN w:val="0"/>
        <w:adjustRightInd w:val="0"/>
        <w:jc w:val="center"/>
        <w:rPr>
          <w:rFonts w:eastAsia="Calibri"/>
          <w:b/>
          <w:bCs/>
          <w:color w:val="000000"/>
          <w:sz w:val="22"/>
          <w:szCs w:val="22"/>
          <w:lang w:eastAsia="en-US"/>
        </w:rPr>
      </w:pPr>
      <w:r w:rsidRPr="007567AC">
        <w:rPr>
          <w:rFonts w:eastAsia="Calibri"/>
          <w:b/>
          <w:bCs/>
          <w:color w:val="000000"/>
          <w:sz w:val="22"/>
          <w:szCs w:val="22"/>
          <w:lang w:eastAsia="en-US"/>
        </w:rPr>
        <w:t>Osoby odpowiedzialne za realizacj</w:t>
      </w:r>
      <w:r w:rsidRPr="007567AC">
        <w:rPr>
          <w:rFonts w:eastAsia="Calibri"/>
          <w:color w:val="000000"/>
          <w:sz w:val="22"/>
          <w:szCs w:val="22"/>
          <w:lang w:eastAsia="en-US"/>
        </w:rPr>
        <w:t xml:space="preserve">ę </w:t>
      </w:r>
      <w:r w:rsidRPr="007567AC">
        <w:rPr>
          <w:rFonts w:eastAsia="Calibri"/>
          <w:b/>
          <w:bCs/>
          <w:color w:val="000000"/>
          <w:sz w:val="22"/>
          <w:szCs w:val="22"/>
          <w:lang w:eastAsia="en-US"/>
        </w:rPr>
        <w:t>umowy</w:t>
      </w:r>
    </w:p>
    <w:p w:rsidR="007567AC" w:rsidRPr="007567AC" w:rsidRDefault="007567AC" w:rsidP="00127760">
      <w:pPr>
        <w:autoSpaceDE w:val="0"/>
        <w:autoSpaceDN w:val="0"/>
        <w:adjustRightInd w:val="0"/>
        <w:jc w:val="both"/>
        <w:rPr>
          <w:rFonts w:eastAsia="Calibri"/>
          <w:sz w:val="22"/>
          <w:szCs w:val="22"/>
          <w:lang w:eastAsia="en-US"/>
        </w:rPr>
      </w:pPr>
      <w:r w:rsidRPr="007567AC">
        <w:rPr>
          <w:rFonts w:eastAsia="Calibri"/>
          <w:sz w:val="22"/>
          <w:szCs w:val="22"/>
          <w:lang w:eastAsia="en-US"/>
        </w:rPr>
        <w:t>Osobami odpowiedzialnymi za prawidłową realizację umowy oraz wyznaczonymi do kontaktów w związku z wykonywaniem umowy są:</w:t>
      </w:r>
    </w:p>
    <w:p w:rsidR="007567AC" w:rsidRPr="007567AC" w:rsidRDefault="007567AC" w:rsidP="00127760">
      <w:pPr>
        <w:autoSpaceDE w:val="0"/>
        <w:autoSpaceDN w:val="0"/>
        <w:adjustRightInd w:val="0"/>
        <w:ind w:left="284"/>
        <w:jc w:val="both"/>
        <w:rPr>
          <w:rFonts w:eastAsia="Calibri"/>
          <w:sz w:val="22"/>
          <w:szCs w:val="22"/>
          <w:lang w:eastAsia="en-US"/>
        </w:rPr>
      </w:pPr>
      <w:r w:rsidRPr="007567AC">
        <w:rPr>
          <w:rFonts w:eastAsia="Calibri"/>
          <w:sz w:val="22"/>
          <w:szCs w:val="22"/>
          <w:lang w:eastAsia="en-US"/>
        </w:rPr>
        <w:t>1) ze strony Zamawiającego - ………………., tel. ……………………..</w:t>
      </w:r>
    </w:p>
    <w:p w:rsidR="007567AC" w:rsidRPr="007567AC" w:rsidRDefault="007567AC" w:rsidP="00127760">
      <w:pPr>
        <w:autoSpaceDE w:val="0"/>
        <w:autoSpaceDN w:val="0"/>
        <w:adjustRightInd w:val="0"/>
        <w:ind w:left="284"/>
        <w:jc w:val="both"/>
        <w:rPr>
          <w:rFonts w:eastAsia="Calibri"/>
          <w:sz w:val="22"/>
          <w:szCs w:val="22"/>
          <w:lang w:eastAsia="en-US"/>
        </w:rPr>
      </w:pPr>
      <w:r w:rsidRPr="007567AC">
        <w:rPr>
          <w:rFonts w:eastAsia="Calibri"/>
          <w:sz w:val="22"/>
          <w:szCs w:val="22"/>
          <w:lang w:eastAsia="en-US"/>
        </w:rPr>
        <w:t>2) ze strony Wykonawcy -.......... ....................., tel. ....................................</w:t>
      </w:r>
    </w:p>
    <w:p w:rsidR="007567AC" w:rsidRPr="007567AC" w:rsidRDefault="007567AC" w:rsidP="007567AC">
      <w:pPr>
        <w:autoSpaceDE w:val="0"/>
        <w:autoSpaceDN w:val="0"/>
        <w:adjustRightInd w:val="0"/>
        <w:spacing w:after="200"/>
        <w:rPr>
          <w:rFonts w:eastAsia="Calibri"/>
          <w:color w:val="000000"/>
          <w:sz w:val="22"/>
          <w:szCs w:val="22"/>
          <w:lang w:eastAsia="en-US"/>
        </w:rPr>
      </w:pP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 7</w:t>
      </w:r>
    </w:p>
    <w:p w:rsidR="007567AC" w:rsidRPr="00127760" w:rsidRDefault="007567AC" w:rsidP="00127760">
      <w:pPr>
        <w:numPr>
          <w:ilvl w:val="0"/>
          <w:numId w:val="30"/>
        </w:numPr>
        <w:tabs>
          <w:tab w:val="left" w:pos="284"/>
        </w:tabs>
        <w:autoSpaceDE w:val="0"/>
        <w:autoSpaceDN w:val="0"/>
        <w:adjustRightInd w:val="0"/>
        <w:ind w:left="0" w:firstLine="0"/>
        <w:contextualSpacing/>
        <w:jc w:val="both"/>
        <w:rPr>
          <w:rFonts w:eastAsia="Calibri"/>
          <w:b/>
          <w:bCs/>
          <w:sz w:val="22"/>
          <w:szCs w:val="22"/>
          <w:lang w:eastAsia="en-US"/>
        </w:rPr>
      </w:pPr>
      <w:r w:rsidRPr="00127760">
        <w:rPr>
          <w:rFonts w:eastAsia="Calibri"/>
          <w:sz w:val="22"/>
          <w:szCs w:val="22"/>
          <w:lang w:eastAsia="en-US"/>
        </w:rPr>
        <w:t>Niezależnie od przypadków przewidzianych w przepisach prawa, Wykonawca jest  odpowiedzialny względem Zamawiającego, jeżeli dostarczone artykuły:</w:t>
      </w:r>
    </w:p>
    <w:p w:rsidR="007567AC" w:rsidRPr="00127760" w:rsidRDefault="007567AC" w:rsidP="00127760">
      <w:pPr>
        <w:numPr>
          <w:ilvl w:val="0"/>
          <w:numId w:val="31"/>
        </w:numPr>
        <w:tabs>
          <w:tab w:val="left" w:pos="284"/>
        </w:tabs>
        <w:autoSpaceDE w:val="0"/>
        <w:autoSpaceDN w:val="0"/>
        <w:adjustRightInd w:val="0"/>
        <w:ind w:left="0" w:firstLine="0"/>
        <w:contextualSpacing/>
        <w:jc w:val="both"/>
        <w:rPr>
          <w:rFonts w:eastAsia="Calibri"/>
          <w:b/>
          <w:bCs/>
          <w:sz w:val="22"/>
          <w:szCs w:val="22"/>
          <w:lang w:eastAsia="en-US"/>
        </w:rPr>
      </w:pPr>
      <w:r w:rsidRPr="00127760">
        <w:rPr>
          <w:rFonts w:eastAsia="Calibri"/>
          <w:sz w:val="22"/>
          <w:szCs w:val="22"/>
          <w:lang w:eastAsia="en-US"/>
        </w:rPr>
        <w:t>stanowią własność osoby trzeciej lub są obciążone prawem osoby trzeciej;</w:t>
      </w:r>
    </w:p>
    <w:p w:rsidR="007567AC" w:rsidRPr="00127760" w:rsidRDefault="007567AC" w:rsidP="00127760">
      <w:pPr>
        <w:numPr>
          <w:ilvl w:val="0"/>
          <w:numId w:val="31"/>
        </w:numPr>
        <w:tabs>
          <w:tab w:val="left" w:pos="284"/>
        </w:tabs>
        <w:autoSpaceDE w:val="0"/>
        <w:autoSpaceDN w:val="0"/>
        <w:adjustRightInd w:val="0"/>
        <w:ind w:left="0" w:firstLine="0"/>
        <w:contextualSpacing/>
        <w:jc w:val="both"/>
        <w:rPr>
          <w:rFonts w:eastAsia="Calibri"/>
          <w:b/>
          <w:bCs/>
          <w:sz w:val="22"/>
          <w:szCs w:val="22"/>
          <w:lang w:eastAsia="en-US"/>
        </w:rPr>
      </w:pPr>
      <w:r w:rsidRPr="00127760">
        <w:rPr>
          <w:rFonts w:eastAsia="Calibri"/>
          <w:sz w:val="22"/>
          <w:szCs w:val="22"/>
          <w:lang w:eastAsia="en-US"/>
        </w:rPr>
        <w:t>mają wadę zmniejszającą ich wartość lub użyteczność wynikającą z ich</w:t>
      </w:r>
    </w:p>
    <w:p w:rsidR="007567AC" w:rsidRPr="00127760" w:rsidRDefault="007567AC" w:rsidP="00127760">
      <w:pPr>
        <w:tabs>
          <w:tab w:val="left" w:pos="284"/>
        </w:tabs>
        <w:autoSpaceDE w:val="0"/>
        <w:autoSpaceDN w:val="0"/>
        <w:adjustRightInd w:val="0"/>
        <w:jc w:val="both"/>
        <w:rPr>
          <w:rFonts w:eastAsia="Calibri"/>
          <w:sz w:val="22"/>
          <w:szCs w:val="22"/>
          <w:lang w:eastAsia="en-US"/>
        </w:rPr>
      </w:pPr>
      <w:r w:rsidRPr="00127760">
        <w:rPr>
          <w:rFonts w:eastAsia="Calibri"/>
          <w:sz w:val="22"/>
          <w:szCs w:val="22"/>
          <w:lang w:eastAsia="en-US"/>
        </w:rPr>
        <w:t>przeznaczenia;</w:t>
      </w:r>
    </w:p>
    <w:p w:rsidR="007567AC" w:rsidRPr="00127760" w:rsidRDefault="007567AC" w:rsidP="00127760">
      <w:pPr>
        <w:numPr>
          <w:ilvl w:val="0"/>
          <w:numId w:val="31"/>
        </w:numPr>
        <w:tabs>
          <w:tab w:val="left" w:pos="284"/>
        </w:tabs>
        <w:autoSpaceDE w:val="0"/>
        <w:autoSpaceDN w:val="0"/>
        <w:adjustRightInd w:val="0"/>
        <w:ind w:left="0" w:firstLine="0"/>
        <w:contextualSpacing/>
        <w:jc w:val="both"/>
        <w:rPr>
          <w:rFonts w:eastAsia="Calibri"/>
          <w:sz w:val="22"/>
          <w:szCs w:val="22"/>
          <w:lang w:eastAsia="en-US"/>
        </w:rPr>
      </w:pPr>
      <w:r w:rsidRPr="00127760">
        <w:rPr>
          <w:rFonts w:eastAsia="Calibri"/>
          <w:sz w:val="22"/>
          <w:szCs w:val="22"/>
          <w:lang w:eastAsia="en-US"/>
        </w:rPr>
        <w:t>nie mają właściwości wymaganych przez Zamawiającego;</w:t>
      </w:r>
    </w:p>
    <w:p w:rsidR="007567AC" w:rsidRPr="00127760" w:rsidRDefault="007567AC" w:rsidP="00127760">
      <w:pPr>
        <w:numPr>
          <w:ilvl w:val="0"/>
          <w:numId w:val="31"/>
        </w:numPr>
        <w:tabs>
          <w:tab w:val="left" w:pos="284"/>
        </w:tabs>
        <w:autoSpaceDE w:val="0"/>
        <w:autoSpaceDN w:val="0"/>
        <w:adjustRightInd w:val="0"/>
        <w:ind w:left="0" w:firstLine="0"/>
        <w:contextualSpacing/>
        <w:jc w:val="both"/>
        <w:rPr>
          <w:rFonts w:eastAsia="Calibri"/>
          <w:sz w:val="22"/>
          <w:szCs w:val="22"/>
          <w:lang w:eastAsia="en-US"/>
        </w:rPr>
      </w:pPr>
      <w:r w:rsidRPr="00127760">
        <w:rPr>
          <w:rFonts w:eastAsia="Calibri"/>
          <w:sz w:val="22"/>
          <w:szCs w:val="22"/>
          <w:lang w:eastAsia="en-US"/>
        </w:rPr>
        <w:t>dostarczone zostały w ilości lub w stanie innym niż wynikający z umowy.</w:t>
      </w:r>
    </w:p>
    <w:p w:rsidR="007567AC" w:rsidRPr="00127760" w:rsidRDefault="007567AC" w:rsidP="00127760">
      <w:pPr>
        <w:numPr>
          <w:ilvl w:val="0"/>
          <w:numId w:val="30"/>
        </w:numPr>
        <w:tabs>
          <w:tab w:val="left" w:pos="284"/>
        </w:tabs>
        <w:autoSpaceDE w:val="0"/>
        <w:autoSpaceDN w:val="0"/>
        <w:adjustRightInd w:val="0"/>
        <w:ind w:left="0" w:firstLine="0"/>
        <w:contextualSpacing/>
        <w:jc w:val="both"/>
        <w:rPr>
          <w:rFonts w:eastAsia="Calibri"/>
          <w:sz w:val="22"/>
          <w:szCs w:val="22"/>
          <w:lang w:eastAsia="en-US"/>
        </w:rPr>
      </w:pPr>
      <w:r w:rsidRPr="00127760">
        <w:rPr>
          <w:rFonts w:eastAsia="Calibri"/>
          <w:sz w:val="22"/>
          <w:szCs w:val="22"/>
          <w:lang w:eastAsia="en-US"/>
        </w:rPr>
        <w:t>Naprawa wadliwych artykułów, czy wymiana artykułów na wolne od wad w ramach gwarancji oraz koszt transportu związany z realizacją uprawnień Zamawiającego w tym zakresie obciąża Wykonawcę.</w:t>
      </w:r>
    </w:p>
    <w:p w:rsidR="007567AC" w:rsidRPr="00127760" w:rsidRDefault="007567AC" w:rsidP="00127760">
      <w:pPr>
        <w:numPr>
          <w:ilvl w:val="0"/>
          <w:numId w:val="30"/>
        </w:numPr>
        <w:tabs>
          <w:tab w:val="left" w:pos="284"/>
        </w:tabs>
        <w:autoSpaceDE w:val="0"/>
        <w:autoSpaceDN w:val="0"/>
        <w:adjustRightInd w:val="0"/>
        <w:ind w:left="0" w:firstLine="0"/>
        <w:contextualSpacing/>
        <w:jc w:val="both"/>
        <w:rPr>
          <w:rFonts w:eastAsia="Calibri"/>
          <w:sz w:val="22"/>
          <w:szCs w:val="22"/>
          <w:lang w:eastAsia="en-US"/>
        </w:rPr>
      </w:pPr>
      <w:r w:rsidRPr="00127760">
        <w:rPr>
          <w:rFonts w:eastAsia="Calibri"/>
          <w:sz w:val="22"/>
          <w:szCs w:val="22"/>
          <w:lang w:eastAsia="en-US"/>
        </w:rPr>
        <w:t xml:space="preserve">Wykonawca udziela gwarancji </w:t>
      </w:r>
      <w:r w:rsidRPr="00127760">
        <w:rPr>
          <w:rFonts w:eastAsia="Calibri"/>
          <w:b/>
          <w:sz w:val="22"/>
          <w:szCs w:val="22"/>
          <w:lang w:eastAsia="en-US"/>
        </w:rPr>
        <w:t>………………..</w:t>
      </w:r>
      <w:r w:rsidRPr="00127760">
        <w:rPr>
          <w:rFonts w:eastAsia="Calibri"/>
          <w:sz w:val="22"/>
          <w:szCs w:val="22"/>
          <w:lang w:eastAsia="en-US"/>
        </w:rPr>
        <w:t xml:space="preserve"> na dostarczony przedmiot umowy. Do gwarancji stosuje się przepisy kodeksu cywilnego dotyczące gwarancji, a do obowiązków Wykonawcy - przepisy dotyczące gwaranta.</w:t>
      </w:r>
    </w:p>
    <w:p w:rsidR="007567AC" w:rsidRPr="00127760" w:rsidRDefault="007567AC" w:rsidP="00127760">
      <w:pPr>
        <w:numPr>
          <w:ilvl w:val="0"/>
          <w:numId w:val="30"/>
        </w:numPr>
        <w:tabs>
          <w:tab w:val="left" w:pos="284"/>
        </w:tabs>
        <w:autoSpaceDE w:val="0"/>
        <w:autoSpaceDN w:val="0"/>
        <w:adjustRightInd w:val="0"/>
        <w:ind w:left="0" w:firstLine="0"/>
        <w:contextualSpacing/>
        <w:jc w:val="both"/>
        <w:rPr>
          <w:rFonts w:eastAsia="Calibri"/>
          <w:sz w:val="22"/>
          <w:szCs w:val="22"/>
          <w:lang w:eastAsia="en-US"/>
        </w:rPr>
      </w:pPr>
      <w:r w:rsidRPr="00127760">
        <w:rPr>
          <w:rFonts w:eastAsia="Calibri"/>
          <w:sz w:val="22"/>
          <w:szCs w:val="22"/>
          <w:lang w:eastAsia="en-US"/>
        </w:rPr>
        <w:t>Okres gwarancji określony w ust. 3 liczony jest od dnia następnego po dniu podpisania protokołu, o którym mowa w § 5 ust. 9.</w:t>
      </w:r>
    </w:p>
    <w:p w:rsidR="007567AC" w:rsidRPr="00127760" w:rsidRDefault="007567AC" w:rsidP="00127760">
      <w:pPr>
        <w:numPr>
          <w:ilvl w:val="0"/>
          <w:numId w:val="30"/>
        </w:numPr>
        <w:tabs>
          <w:tab w:val="left" w:pos="284"/>
        </w:tabs>
        <w:autoSpaceDE w:val="0"/>
        <w:autoSpaceDN w:val="0"/>
        <w:adjustRightInd w:val="0"/>
        <w:ind w:left="0" w:firstLine="0"/>
        <w:contextualSpacing/>
        <w:jc w:val="both"/>
        <w:rPr>
          <w:rFonts w:eastAsia="Calibri"/>
          <w:sz w:val="22"/>
          <w:szCs w:val="22"/>
          <w:lang w:eastAsia="en-US"/>
        </w:rPr>
      </w:pPr>
      <w:r w:rsidRPr="00127760">
        <w:rPr>
          <w:rFonts w:eastAsia="Calibri"/>
          <w:sz w:val="22"/>
          <w:szCs w:val="22"/>
          <w:lang w:eastAsia="en-US"/>
        </w:rPr>
        <w:t xml:space="preserve">Wszelkie koszty związane z wykonaniem obowiązków gwarancyjnych, w tym naprawy i wymiany gwarancyjne oraz koszty transportu ponosi Wykonawca. Jeżeli Wykonawca wymaga szczególnego trybu zgłaszania reklamacji, to powinien określić to w kartach gwarancyjnych. </w:t>
      </w:r>
    </w:p>
    <w:p w:rsidR="007567AC" w:rsidRPr="00127760" w:rsidRDefault="007567AC" w:rsidP="00127760">
      <w:pPr>
        <w:numPr>
          <w:ilvl w:val="0"/>
          <w:numId w:val="30"/>
        </w:numPr>
        <w:tabs>
          <w:tab w:val="left" w:pos="284"/>
        </w:tabs>
        <w:autoSpaceDE w:val="0"/>
        <w:autoSpaceDN w:val="0"/>
        <w:adjustRightInd w:val="0"/>
        <w:ind w:left="0" w:firstLine="0"/>
        <w:contextualSpacing/>
        <w:jc w:val="both"/>
        <w:rPr>
          <w:rFonts w:eastAsia="Calibri"/>
          <w:sz w:val="22"/>
          <w:szCs w:val="22"/>
          <w:lang w:eastAsia="en-US"/>
        </w:rPr>
      </w:pPr>
      <w:r w:rsidRPr="00127760">
        <w:rPr>
          <w:rFonts w:eastAsia="Calibri"/>
          <w:sz w:val="22"/>
          <w:szCs w:val="22"/>
          <w:lang w:eastAsia="en-US"/>
        </w:rPr>
        <w:t>Wykonawca w ramach gwarancji zobowiązuje się dokonać wymiany elementu funkcjonalnego sprzętu na fabrycznie nowy, wolny od wad w sytuacji, gdy nastąpi trzykrotne uszkodzenie tego samego elementu sprzętu w okresie gwarancyjnym.</w:t>
      </w:r>
    </w:p>
    <w:p w:rsidR="007567AC" w:rsidRPr="00127760" w:rsidRDefault="007567AC" w:rsidP="00127760">
      <w:pPr>
        <w:numPr>
          <w:ilvl w:val="0"/>
          <w:numId w:val="30"/>
        </w:numPr>
        <w:tabs>
          <w:tab w:val="left" w:pos="284"/>
        </w:tabs>
        <w:autoSpaceDE w:val="0"/>
        <w:autoSpaceDN w:val="0"/>
        <w:adjustRightInd w:val="0"/>
        <w:ind w:left="0" w:firstLine="0"/>
        <w:contextualSpacing/>
        <w:jc w:val="both"/>
        <w:rPr>
          <w:rFonts w:eastAsia="Calibri"/>
          <w:sz w:val="22"/>
          <w:szCs w:val="22"/>
          <w:lang w:eastAsia="en-US"/>
        </w:rPr>
      </w:pPr>
      <w:r w:rsidRPr="00127760">
        <w:rPr>
          <w:rFonts w:eastAsia="Calibri"/>
          <w:sz w:val="22"/>
          <w:szCs w:val="22"/>
          <w:lang w:eastAsia="en-US"/>
        </w:rPr>
        <w:t>Wykonawca naprawi przedmiot umowy lub wymieni go na nowy wolny od wad w okresie nie dłuższym niż 12 godz. od chwili zgłoszenia – reklamacji. Wymiany przedmiotu umowy Wykonawca dokona bez żadnej dopłaty, nawet gdyby ceny uległy zmianie.</w:t>
      </w:r>
    </w:p>
    <w:p w:rsidR="007567AC" w:rsidRPr="00127760" w:rsidRDefault="007567AC" w:rsidP="00127760">
      <w:pPr>
        <w:numPr>
          <w:ilvl w:val="0"/>
          <w:numId w:val="30"/>
        </w:numPr>
        <w:tabs>
          <w:tab w:val="left" w:pos="284"/>
        </w:tabs>
        <w:autoSpaceDE w:val="0"/>
        <w:autoSpaceDN w:val="0"/>
        <w:adjustRightInd w:val="0"/>
        <w:ind w:left="0" w:firstLine="0"/>
        <w:contextualSpacing/>
        <w:jc w:val="both"/>
        <w:rPr>
          <w:rFonts w:eastAsia="Calibri"/>
          <w:sz w:val="22"/>
          <w:szCs w:val="22"/>
          <w:lang w:eastAsia="en-US"/>
        </w:rPr>
      </w:pPr>
      <w:r w:rsidRPr="00127760">
        <w:rPr>
          <w:rFonts w:eastAsia="Calibri"/>
          <w:sz w:val="22"/>
          <w:szCs w:val="22"/>
          <w:lang w:eastAsia="en-US"/>
        </w:rPr>
        <w:t xml:space="preserve">Wszelkie wymiany artykułów wadliwych na nowe wolne od wad powinny nastąpić </w:t>
      </w:r>
      <w:r w:rsidRPr="00127760">
        <w:rPr>
          <w:rFonts w:eastAsia="Calibri"/>
          <w:sz w:val="22"/>
          <w:szCs w:val="22"/>
          <w:lang w:eastAsia="en-US"/>
        </w:rPr>
        <w:br/>
        <w:t>w terminie 7 dni od dnia zgłoszenia dokonanego przez Zamawiającego chyba, że strony zgodnie ustalą inny termin w formie pisemnej pod rygorem nieważności.</w:t>
      </w:r>
    </w:p>
    <w:p w:rsidR="007567AC" w:rsidRPr="00127760" w:rsidRDefault="007567AC" w:rsidP="00127760">
      <w:pPr>
        <w:numPr>
          <w:ilvl w:val="0"/>
          <w:numId w:val="30"/>
        </w:numPr>
        <w:tabs>
          <w:tab w:val="left" w:pos="284"/>
        </w:tabs>
        <w:autoSpaceDE w:val="0"/>
        <w:autoSpaceDN w:val="0"/>
        <w:adjustRightInd w:val="0"/>
        <w:ind w:left="0" w:firstLine="0"/>
        <w:contextualSpacing/>
        <w:jc w:val="both"/>
        <w:rPr>
          <w:rFonts w:eastAsia="Calibri"/>
          <w:sz w:val="22"/>
          <w:szCs w:val="22"/>
          <w:lang w:eastAsia="en-US"/>
        </w:rPr>
      </w:pPr>
      <w:r w:rsidRPr="00127760">
        <w:rPr>
          <w:rFonts w:eastAsia="Calibri"/>
          <w:sz w:val="22"/>
          <w:szCs w:val="22"/>
          <w:lang w:eastAsia="en-US"/>
        </w:rPr>
        <w:t>W okresie gwarancji jakości Wykonawca zobowiązany jest do pisemnego zawiadomienia Zamawiającego w terminie 14 dni o:</w:t>
      </w:r>
    </w:p>
    <w:p w:rsidR="007567AC" w:rsidRPr="007567AC" w:rsidRDefault="007567AC" w:rsidP="00127760">
      <w:pPr>
        <w:numPr>
          <w:ilvl w:val="0"/>
          <w:numId w:val="32"/>
        </w:numPr>
        <w:tabs>
          <w:tab w:val="left" w:pos="284"/>
        </w:tabs>
        <w:autoSpaceDE w:val="0"/>
        <w:autoSpaceDN w:val="0"/>
        <w:adjustRightInd w:val="0"/>
        <w:ind w:left="0" w:firstLine="0"/>
        <w:contextualSpacing/>
        <w:jc w:val="both"/>
        <w:rPr>
          <w:rFonts w:eastAsia="Calibri"/>
          <w:color w:val="000000"/>
          <w:sz w:val="22"/>
          <w:szCs w:val="22"/>
          <w:lang w:eastAsia="en-US"/>
        </w:rPr>
      </w:pPr>
      <w:r w:rsidRPr="007567AC">
        <w:rPr>
          <w:rFonts w:eastAsia="Calibri"/>
          <w:color w:val="000000"/>
          <w:sz w:val="22"/>
          <w:szCs w:val="22"/>
          <w:lang w:eastAsia="en-US"/>
        </w:rPr>
        <w:t>zmianie siedziby lub nazwy firmy Wykonawcy,</w:t>
      </w:r>
    </w:p>
    <w:p w:rsidR="007567AC" w:rsidRPr="007567AC" w:rsidRDefault="007567AC" w:rsidP="00127760">
      <w:pPr>
        <w:numPr>
          <w:ilvl w:val="0"/>
          <w:numId w:val="32"/>
        </w:numPr>
        <w:tabs>
          <w:tab w:val="left" w:pos="284"/>
        </w:tabs>
        <w:autoSpaceDE w:val="0"/>
        <w:autoSpaceDN w:val="0"/>
        <w:adjustRightInd w:val="0"/>
        <w:ind w:left="0" w:firstLine="0"/>
        <w:contextualSpacing/>
        <w:jc w:val="both"/>
        <w:rPr>
          <w:rFonts w:eastAsia="Calibri"/>
          <w:color w:val="000000"/>
          <w:sz w:val="22"/>
          <w:szCs w:val="22"/>
          <w:lang w:eastAsia="en-US"/>
        </w:rPr>
      </w:pPr>
      <w:r w:rsidRPr="007567AC">
        <w:rPr>
          <w:rFonts w:eastAsia="Calibri"/>
          <w:color w:val="000000"/>
          <w:sz w:val="22"/>
          <w:szCs w:val="22"/>
          <w:lang w:eastAsia="en-US"/>
        </w:rPr>
        <w:t>zmianie osób reprezentujących Wykonawcę,</w:t>
      </w:r>
    </w:p>
    <w:p w:rsidR="007567AC" w:rsidRPr="007567AC" w:rsidRDefault="007567AC" w:rsidP="00127760">
      <w:pPr>
        <w:numPr>
          <w:ilvl w:val="0"/>
          <w:numId w:val="32"/>
        </w:numPr>
        <w:tabs>
          <w:tab w:val="left" w:pos="284"/>
        </w:tabs>
        <w:autoSpaceDE w:val="0"/>
        <w:autoSpaceDN w:val="0"/>
        <w:adjustRightInd w:val="0"/>
        <w:ind w:left="0" w:firstLine="0"/>
        <w:contextualSpacing/>
        <w:jc w:val="both"/>
        <w:rPr>
          <w:rFonts w:eastAsia="Calibri"/>
          <w:color w:val="000000"/>
          <w:sz w:val="22"/>
          <w:szCs w:val="22"/>
          <w:lang w:eastAsia="en-US"/>
        </w:rPr>
      </w:pPr>
      <w:r w:rsidRPr="007567AC">
        <w:rPr>
          <w:rFonts w:eastAsia="Calibri"/>
          <w:color w:val="000000"/>
          <w:sz w:val="22"/>
          <w:szCs w:val="22"/>
          <w:lang w:eastAsia="en-US"/>
        </w:rPr>
        <w:t>ogłoszeniu upadłości Wykonawcy oraz złożenia wniosku o jej ogłoszenie,</w:t>
      </w:r>
    </w:p>
    <w:p w:rsidR="007567AC" w:rsidRPr="007567AC" w:rsidRDefault="007567AC" w:rsidP="00127760">
      <w:pPr>
        <w:numPr>
          <w:ilvl w:val="0"/>
          <w:numId w:val="32"/>
        </w:numPr>
        <w:tabs>
          <w:tab w:val="left" w:pos="284"/>
        </w:tabs>
        <w:autoSpaceDE w:val="0"/>
        <w:autoSpaceDN w:val="0"/>
        <w:adjustRightInd w:val="0"/>
        <w:ind w:left="0" w:firstLine="0"/>
        <w:contextualSpacing/>
        <w:jc w:val="both"/>
        <w:rPr>
          <w:rFonts w:eastAsia="Calibri"/>
          <w:color w:val="000000"/>
          <w:sz w:val="22"/>
          <w:szCs w:val="22"/>
          <w:lang w:eastAsia="en-US"/>
        </w:rPr>
      </w:pPr>
      <w:r w:rsidRPr="007567AC">
        <w:rPr>
          <w:rFonts w:eastAsia="Calibri"/>
          <w:color w:val="000000"/>
          <w:sz w:val="22"/>
          <w:szCs w:val="22"/>
          <w:lang w:eastAsia="en-US"/>
        </w:rPr>
        <w:t>wszczęciu postępowania naprawczego, w którym uczestniczy Wykonawca,</w:t>
      </w:r>
    </w:p>
    <w:p w:rsidR="007567AC" w:rsidRPr="007567AC" w:rsidRDefault="007567AC" w:rsidP="00127760">
      <w:pPr>
        <w:numPr>
          <w:ilvl w:val="0"/>
          <w:numId w:val="32"/>
        </w:numPr>
        <w:tabs>
          <w:tab w:val="left" w:pos="284"/>
        </w:tabs>
        <w:autoSpaceDE w:val="0"/>
        <w:autoSpaceDN w:val="0"/>
        <w:adjustRightInd w:val="0"/>
        <w:ind w:left="0" w:firstLine="0"/>
        <w:contextualSpacing/>
        <w:jc w:val="both"/>
        <w:rPr>
          <w:rFonts w:eastAsia="Calibri"/>
          <w:color w:val="000000"/>
          <w:sz w:val="22"/>
          <w:szCs w:val="22"/>
          <w:lang w:eastAsia="en-US"/>
        </w:rPr>
      </w:pPr>
      <w:r w:rsidRPr="007567AC">
        <w:rPr>
          <w:rFonts w:eastAsia="Calibri"/>
          <w:color w:val="000000"/>
          <w:sz w:val="22"/>
          <w:szCs w:val="22"/>
          <w:lang w:eastAsia="en-US"/>
        </w:rPr>
        <w:lastRenderedPageBreak/>
        <w:t>wszczęciu postępowania likwidacyjnego Wykonawcy,</w:t>
      </w:r>
    </w:p>
    <w:p w:rsidR="007567AC" w:rsidRPr="007567AC" w:rsidRDefault="007567AC" w:rsidP="00127760">
      <w:pPr>
        <w:numPr>
          <w:ilvl w:val="0"/>
          <w:numId w:val="32"/>
        </w:numPr>
        <w:tabs>
          <w:tab w:val="left" w:pos="284"/>
        </w:tabs>
        <w:autoSpaceDE w:val="0"/>
        <w:autoSpaceDN w:val="0"/>
        <w:adjustRightInd w:val="0"/>
        <w:ind w:left="0" w:firstLine="0"/>
        <w:contextualSpacing/>
        <w:jc w:val="both"/>
        <w:rPr>
          <w:rFonts w:eastAsia="Calibri"/>
          <w:color w:val="000000"/>
          <w:sz w:val="22"/>
          <w:szCs w:val="22"/>
          <w:lang w:eastAsia="en-US"/>
        </w:rPr>
      </w:pPr>
      <w:r w:rsidRPr="007567AC">
        <w:rPr>
          <w:rFonts w:eastAsia="Calibri"/>
          <w:color w:val="000000"/>
          <w:sz w:val="22"/>
          <w:szCs w:val="22"/>
          <w:lang w:eastAsia="en-US"/>
        </w:rPr>
        <w:t>zawieszeniu działalności Wykonawcy.</w:t>
      </w:r>
    </w:p>
    <w:p w:rsidR="007567AC" w:rsidRPr="007567AC" w:rsidRDefault="007567AC" w:rsidP="00127760">
      <w:pPr>
        <w:numPr>
          <w:ilvl w:val="0"/>
          <w:numId w:val="30"/>
        </w:numPr>
        <w:tabs>
          <w:tab w:val="left" w:pos="284"/>
        </w:tabs>
        <w:autoSpaceDE w:val="0"/>
        <w:autoSpaceDN w:val="0"/>
        <w:adjustRightInd w:val="0"/>
        <w:ind w:left="0" w:firstLine="0"/>
        <w:contextualSpacing/>
        <w:jc w:val="both"/>
        <w:rPr>
          <w:rFonts w:eastAsia="Calibri"/>
          <w:color w:val="000000"/>
          <w:sz w:val="22"/>
          <w:szCs w:val="22"/>
          <w:lang w:eastAsia="en-US"/>
        </w:rPr>
      </w:pPr>
      <w:r w:rsidRPr="007567AC">
        <w:rPr>
          <w:rFonts w:eastAsia="Calibri"/>
          <w:color w:val="000000"/>
          <w:sz w:val="22"/>
          <w:szCs w:val="22"/>
          <w:lang w:eastAsia="en-US"/>
        </w:rPr>
        <w:t>Niewykonanie lub nienależyte wykonanie przez Wykonawcę umowy w zakresie gwarancji jakości upoważnia Zamawiającego do zamówienia u osoby trzeciej zastępczego usunięcia wad na koszt Wykonawcy. Wynagrodzenie zapłacone przez Zamawiającego osobie trzeciej Wykonawca będzie miał obowiązek zwrócić Zamawiającemu w terminie siedmiu (7) dni od daty wezwania do zapłaty w wysokości określonej w wezwaniu.</w:t>
      </w:r>
    </w:p>
    <w:p w:rsidR="007567AC" w:rsidRPr="007567AC" w:rsidRDefault="007567AC" w:rsidP="00127760">
      <w:pPr>
        <w:numPr>
          <w:ilvl w:val="0"/>
          <w:numId w:val="30"/>
        </w:numPr>
        <w:tabs>
          <w:tab w:val="left" w:pos="284"/>
        </w:tabs>
        <w:autoSpaceDE w:val="0"/>
        <w:autoSpaceDN w:val="0"/>
        <w:adjustRightInd w:val="0"/>
        <w:ind w:left="0" w:firstLine="0"/>
        <w:contextualSpacing/>
        <w:jc w:val="both"/>
        <w:rPr>
          <w:rFonts w:eastAsia="Calibri"/>
          <w:color w:val="000000"/>
          <w:sz w:val="22"/>
          <w:szCs w:val="22"/>
          <w:lang w:eastAsia="en-US"/>
        </w:rPr>
      </w:pPr>
      <w:r w:rsidRPr="007567AC">
        <w:rPr>
          <w:rFonts w:eastAsia="Calibri"/>
          <w:color w:val="000000"/>
          <w:sz w:val="22"/>
          <w:szCs w:val="22"/>
          <w:lang w:eastAsia="en-US"/>
        </w:rPr>
        <w:t>Po upływie gwarancji Wykonawca zobowiązuje się przez okres co najmniej 10 lat zapewnić obsługę serwisową i dokonywać na żądanie Zamawiającego odpłatnych napraw uszkodzonego/ niesprawnego sprzętu. Wysokość należności przysługująca Wykonawcy z tego tytułu nie przekroczy poniesionych przez Wykonawcę rzeczywistych kosztów naprawy urządzenia obejmujących cenę zakupionych przez Wykonawcę części zamiennych i koszt robocizny w wysokości nie przekraczającej przeciętnych cen rynkowych.</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 8</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Warto</w:t>
      </w:r>
      <w:r w:rsidRPr="007567AC">
        <w:rPr>
          <w:rFonts w:eastAsia="Calibri"/>
          <w:color w:val="000000"/>
          <w:sz w:val="22"/>
          <w:szCs w:val="22"/>
          <w:lang w:eastAsia="en-US"/>
        </w:rPr>
        <w:t xml:space="preserve">ść </w:t>
      </w:r>
      <w:r w:rsidRPr="007567AC">
        <w:rPr>
          <w:rFonts w:eastAsia="Calibri"/>
          <w:b/>
          <w:bCs/>
          <w:color w:val="000000"/>
          <w:sz w:val="22"/>
          <w:szCs w:val="22"/>
          <w:lang w:eastAsia="en-US"/>
        </w:rPr>
        <w:t>umowy (wynagrodzenie)</w:t>
      </w:r>
    </w:p>
    <w:p w:rsidR="007567AC" w:rsidRPr="007567AC" w:rsidRDefault="007567AC" w:rsidP="00127760">
      <w:pPr>
        <w:numPr>
          <w:ilvl w:val="0"/>
          <w:numId w:val="33"/>
        </w:numPr>
        <w:tabs>
          <w:tab w:val="left" w:pos="284"/>
        </w:tabs>
        <w:autoSpaceDE w:val="0"/>
        <w:autoSpaceDN w:val="0"/>
        <w:adjustRightInd w:val="0"/>
        <w:spacing w:line="276" w:lineRule="auto"/>
        <w:ind w:left="284" w:hanging="284"/>
        <w:contextualSpacing/>
        <w:rPr>
          <w:rFonts w:eastAsia="Calibri"/>
          <w:b/>
          <w:bCs/>
          <w:color w:val="000000"/>
          <w:sz w:val="22"/>
          <w:szCs w:val="22"/>
          <w:lang w:eastAsia="en-US"/>
        </w:rPr>
      </w:pPr>
      <w:r w:rsidRPr="007567AC">
        <w:rPr>
          <w:rFonts w:eastAsia="Calibri"/>
          <w:color w:val="000000"/>
          <w:sz w:val="22"/>
          <w:szCs w:val="22"/>
          <w:lang w:eastAsia="en-US"/>
        </w:rPr>
        <w:t>Maksymalna wartość umowy, zgodnie z formularzem cenowym stanowiącym załącznik do umowy wynosi:</w:t>
      </w:r>
    </w:p>
    <w:p w:rsidR="007567AC" w:rsidRPr="007567AC" w:rsidRDefault="007567AC" w:rsidP="00127760">
      <w:pPr>
        <w:autoSpaceDE w:val="0"/>
        <w:autoSpaceDN w:val="0"/>
        <w:adjustRightInd w:val="0"/>
        <w:ind w:left="1134"/>
        <w:rPr>
          <w:rFonts w:eastAsia="Calibri"/>
          <w:i/>
          <w:iCs/>
          <w:color w:val="000000"/>
          <w:sz w:val="22"/>
          <w:szCs w:val="22"/>
          <w:lang w:eastAsia="en-US"/>
        </w:rPr>
      </w:pPr>
      <w:r w:rsidRPr="007567AC">
        <w:rPr>
          <w:rFonts w:eastAsia="Calibri"/>
          <w:color w:val="000000"/>
          <w:sz w:val="22"/>
          <w:szCs w:val="22"/>
          <w:lang w:eastAsia="en-US"/>
        </w:rPr>
        <w:t xml:space="preserve">netto ……………………… zł. </w:t>
      </w:r>
      <w:r w:rsidRPr="007567AC">
        <w:rPr>
          <w:rFonts w:eastAsia="Calibri"/>
          <w:i/>
          <w:iCs/>
          <w:color w:val="000000"/>
          <w:sz w:val="22"/>
          <w:szCs w:val="22"/>
          <w:lang w:eastAsia="en-US"/>
        </w:rPr>
        <w:t>(słownie: ………………)</w:t>
      </w:r>
    </w:p>
    <w:p w:rsidR="007567AC" w:rsidRPr="007567AC" w:rsidRDefault="007567AC" w:rsidP="00127760">
      <w:pPr>
        <w:autoSpaceDE w:val="0"/>
        <w:autoSpaceDN w:val="0"/>
        <w:adjustRightInd w:val="0"/>
        <w:ind w:left="1134"/>
        <w:rPr>
          <w:rFonts w:eastAsia="Calibri"/>
          <w:i/>
          <w:iCs/>
          <w:color w:val="000000"/>
          <w:sz w:val="22"/>
          <w:szCs w:val="22"/>
          <w:lang w:eastAsia="en-US"/>
        </w:rPr>
      </w:pPr>
      <w:r w:rsidRPr="007567AC">
        <w:rPr>
          <w:rFonts w:eastAsia="Calibri"/>
          <w:color w:val="000000"/>
          <w:sz w:val="22"/>
          <w:szCs w:val="22"/>
          <w:lang w:eastAsia="en-US"/>
        </w:rPr>
        <w:t xml:space="preserve">brutto …………… ……… zł. </w:t>
      </w:r>
      <w:r w:rsidRPr="007567AC">
        <w:rPr>
          <w:rFonts w:eastAsia="Calibri"/>
          <w:i/>
          <w:iCs/>
          <w:color w:val="000000"/>
          <w:sz w:val="22"/>
          <w:szCs w:val="22"/>
          <w:lang w:eastAsia="en-US"/>
        </w:rPr>
        <w:t>(słownie: ………………)</w:t>
      </w:r>
    </w:p>
    <w:p w:rsidR="007567AC" w:rsidRPr="007567AC" w:rsidRDefault="007567AC" w:rsidP="00127760">
      <w:pPr>
        <w:numPr>
          <w:ilvl w:val="0"/>
          <w:numId w:val="33"/>
        </w:numPr>
        <w:spacing w:line="276" w:lineRule="auto"/>
        <w:ind w:left="284" w:hanging="284"/>
        <w:contextualSpacing/>
        <w:jc w:val="both"/>
        <w:rPr>
          <w:rFonts w:eastAsia="Calibri"/>
          <w:sz w:val="22"/>
          <w:szCs w:val="22"/>
          <w:lang w:eastAsia="en-US"/>
        </w:rPr>
      </w:pPr>
      <w:r w:rsidRPr="007567AC">
        <w:rPr>
          <w:rFonts w:eastAsia="Calibri"/>
          <w:sz w:val="22"/>
          <w:szCs w:val="22"/>
          <w:lang w:eastAsia="en-US"/>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7567AC" w:rsidRPr="007567AC" w:rsidRDefault="007567AC" w:rsidP="00127760">
      <w:pPr>
        <w:numPr>
          <w:ilvl w:val="0"/>
          <w:numId w:val="33"/>
        </w:numPr>
        <w:spacing w:line="276" w:lineRule="auto"/>
        <w:ind w:left="284" w:hanging="284"/>
        <w:contextualSpacing/>
        <w:jc w:val="both"/>
        <w:rPr>
          <w:rFonts w:eastAsia="Calibri"/>
          <w:sz w:val="22"/>
          <w:szCs w:val="22"/>
          <w:lang w:eastAsia="en-US"/>
        </w:rPr>
      </w:pPr>
      <w:r w:rsidRPr="007567AC">
        <w:rPr>
          <w:rFonts w:eastAsia="Calibri"/>
          <w:sz w:val="22"/>
          <w:szCs w:val="22"/>
          <w:lang w:eastAsia="en-US"/>
        </w:rPr>
        <w:t xml:space="preserve">Cena nie podlega zmianie w trakcie realizacji niniejszej umowy. </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 9</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Warunki płatno</w:t>
      </w:r>
      <w:r w:rsidRPr="007567AC">
        <w:rPr>
          <w:rFonts w:eastAsia="Calibri"/>
          <w:color w:val="000000"/>
          <w:sz w:val="22"/>
          <w:szCs w:val="22"/>
          <w:lang w:eastAsia="en-US"/>
        </w:rPr>
        <w:t>ś</w:t>
      </w:r>
      <w:r w:rsidRPr="007567AC">
        <w:rPr>
          <w:rFonts w:eastAsia="Calibri"/>
          <w:b/>
          <w:bCs/>
          <w:color w:val="000000"/>
          <w:sz w:val="22"/>
          <w:szCs w:val="22"/>
          <w:lang w:eastAsia="en-US"/>
        </w:rPr>
        <w:t>ci</w:t>
      </w:r>
    </w:p>
    <w:p w:rsidR="007567AC" w:rsidRPr="007567AC" w:rsidRDefault="007567AC" w:rsidP="00127760">
      <w:pPr>
        <w:numPr>
          <w:ilvl w:val="0"/>
          <w:numId w:val="34"/>
        </w:numPr>
        <w:autoSpaceDE w:val="0"/>
        <w:autoSpaceDN w:val="0"/>
        <w:adjustRightInd w:val="0"/>
        <w:spacing w:line="276" w:lineRule="auto"/>
        <w:ind w:left="284" w:hanging="284"/>
        <w:contextualSpacing/>
        <w:jc w:val="both"/>
        <w:rPr>
          <w:rFonts w:eastAsia="Calibri"/>
          <w:bCs/>
          <w:color w:val="000000"/>
          <w:sz w:val="22"/>
          <w:szCs w:val="22"/>
          <w:lang w:eastAsia="en-US"/>
        </w:rPr>
      </w:pPr>
      <w:r w:rsidRPr="007567AC">
        <w:rPr>
          <w:rFonts w:eastAsia="Calibri"/>
          <w:color w:val="000000"/>
          <w:sz w:val="22"/>
          <w:szCs w:val="22"/>
          <w:lang w:eastAsia="en-US"/>
        </w:rPr>
        <w:t xml:space="preserve">Należność z tytułu realizacji umowy będzie płatna po wykonaniu dostawy przelewem na rachunek bankowy Wykonawcy podany na fakturze w terminie </w:t>
      </w:r>
      <w:r w:rsidRPr="007567AC">
        <w:rPr>
          <w:rFonts w:eastAsia="Calibri"/>
          <w:bCs/>
          <w:sz w:val="22"/>
          <w:szCs w:val="22"/>
          <w:lang w:eastAsia="en-US"/>
        </w:rPr>
        <w:t xml:space="preserve">30 dni </w:t>
      </w:r>
      <w:r w:rsidRPr="007567AC">
        <w:rPr>
          <w:rFonts w:eastAsia="Calibri"/>
          <w:color w:val="000000"/>
          <w:sz w:val="22"/>
          <w:szCs w:val="22"/>
          <w:lang w:eastAsia="en-US"/>
        </w:rPr>
        <w:t>od daty odbioru artykułów bez wad i po otrzymaniu przez Zamawiającego prawidłowo wystawionej faktury.</w:t>
      </w:r>
    </w:p>
    <w:p w:rsidR="007567AC" w:rsidRPr="007567AC" w:rsidRDefault="007567AC" w:rsidP="00127760">
      <w:pPr>
        <w:numPr>
          <w:ilvl w:val="0"/>
          <w:numId w:val="34"/>
        </w:numPr>
        <w:autoSpaceDE w:val="0"/>
        <w:autoSpaceDN w:val="0"/>
        <w:adjustRightInd w:val="0"/>
        <w:spacing w:line="276" w:lineRule="auto"/>
        <w:ind w:left="284" w:hanging="284"/>
        <w:contextualSpacing/>
        <w:jc w:val="both"/>
        <w:rPr>
          <w:rFonts w:eastAsia="Calibri"/>
          <w:b/>
          <w:bCs/>
          <w:color w:val="000000"/>
          <w:sz w:val="22"/>
          <w:szCs w:val="22"/>
          <w:lang w:eastAsia="en-US"/>
        </w:rPr>
      </w:pPr>
      <w:r w:rsidRPr="007567AC">
        <w:rPr>
          <w:rFonts w:eastAsia="Calibri"/>
          <w:color w:val="000000"/>
          <w:sz w:val="22"/>
          <w:szCs w:val="22"/>
          <w:lang w:eastAsia="en-US"/>
        </w:rPr>
        <w:t>Wykonawca zobowiązany jest wystawić faktur</w:t>
      </w:r>
      <w:r w:rsidRPr="007567AC">
        <w:rPr>
          <w:rFonts w:eastAsia="Calibri"/>
          <w:bCs/>
          <w:sz w:val="22"/>
          <w:szCs w:val="22"/>
          <w:lang w:eastAsia="en-US"/>
        </w:rPr>
        <w:t>ę</w:t>
      </w:r>
      <w:r w:rsidRPr="007567AC">
        <w:rPr>
          <w:rFonts w:eastAsia="Calibri"/>
          <w:color w:val="000000"/>
          <w:sz w:val="22"/>
          <w:szCs w:val="22"/>
          <w:lang w:eastAsia="en-US"/>
        </w:rPr>
        <w:t xml:space="preserve"> na: </w:t>
      </w:r>
      <w:r w:rsidRPr="007567AC">
        <w:rPr>
          <w:rFonts w:eastAsia="Calibri"/>
          <w:b/>
          <w:i/>
          <w:iCs/>
          <w:color w:val="000000"/>
          <w:sz w:val="22"/>
          <w:szCs w:val="22"/>
          <w:lang w:eastAsia="en-US"/>
        </w:rPr>
        <w:t>Mazowiecka Instytucja Gospodarki Budżetowej MAZOVIA ul. Kocjana 3, 01-473 Warszawa, NIP 5222967596</w:t>
      </w:r>
      <w:r w:rsidRPr="007567AC">
        <w:rPr>
          <w:rFonts w:eastAsia="Calibri"/>
          <w:i/>
          <w:iCs/>
          <w:color w:val="000000"/>
          <w:sz w:val="22"/>
          <w:szCs w:val="22"/>
          <w:lang w:eastAsia="en-US"/>
        </w:rPr>
        <w:t>.</w:t>
      </w:r>
    </w:p>
    <w:p w:rsidR="007567AC" w:rsidRPr="007567AC" w:rsidRDefault="007567AC" w:rsidP="00127760">
      <w:pPr>
        <w:numPr>
          <w:ilvl w:val="0"/>
          <w:numId w:val="34"/>
        </w:numPr>
        <w:autoSpaceDE w:val="0"/>
        <w:autoSpaceDN w:val="0"/>
        <w:adjustRightInd w:val="0"/>
        <w:spacing w:line="276" w:lineRule="auto"/>
        <w:ind w:left="284" w:hanging="284"/>
        <w:contextualSpacing/>
        <w:rPr>
          <w:rFonts w:eastAsia="Calibri"/>
          <w:color w:val="000000"/>
          <w:sz w:val="22"/>
          <w:szCs w:val="22"/>
          <w:lang w:eastAsia="en-US"/>
        </w:rPr>
      </w:pPr>
      <w:r w:rsidRPr="007567AC">
        <w:rPr>
          <w:rFonts w:eastAsia="Calibri"/>
          <w:color w:val="000000"/>
          <w:sz w:val="22"/>
          <w:szCs w:val="22"/>
          <w:lang w:eastAsia="en-US"/>
        </w:rPr>
        <w:t>Strony postanawiają, iż zapłata następuje w dniu wykonania przez Zamawiającego polecenia zapłaty.</w:t>
      </w:r>
    </w:p>
    <w:p w:rsidR="007567AC" w:rsidRPr="007567AC" w:rsidRDefault="007567AC" w:rsidP="00127760">
      <w:pPr>
        <w:numPr>
          <w:ilvl w:val="0"/>
          <w:numId w:val="34"/>
        </w:numPr>
        <w:autoSpaceDE w:val="0"/>
        <w:autoSpaceDN w:val="0"/>
        <w:adjustRightInd w:val="0"/>
        <w:spacing w:line="276" w:lineRule="auto"/>
        <w:ind w:left="284" w:hanging="284"/>
        <w:contextualSpacing/>
        <w:rPr>
          <w:rFonts w:eastAsia="Calibri"/>
          <w:color w:val="000000"/>
          <w:sz w:val="22"/>
          <w:szCs w:val="22"/>
          <w:lang w:eastAsia="en-US"/>
        </w:rPr>
      </w:pPr>
      <w:r w:rsidRPr="007567AC">
        <w:rPr>
          <w:rFonts w:eastAsia="Calibri"/>
          <w:color w:val="000000"/>
          <w:sz w:val="22"/>
          <w:szCs w:val="22"/>
          <w:lang w:eastAsia="en-US"/>
        </w:rPr>
        <w:t>Zamawiający nie udziela zaliczek i przedpłat.</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 10</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Kary umowne</w:t>
      </w:r>
    </w:p>
    <w:p w:rsidR="007567AC" w:rsidRPr="007567AC" w:rsidRDefault="007567AC" w:rsidP="00127760">
      <w:pPr>
        <w:numPr>
          <w:ilvl w:val="0"/>
          <w:numId w:val="35"/>
        </w:numPr>
        <w:spacing w:line="276" w:lineRule="auto"/>
        <w:ind w:left="284" w:hanging="284"/>
        <w:rPr>
          <w:rFonts w:eastAsia="Calibri"/>
          <w:sz w:val="22"/>
          <w:szCs w:val="22"/>
          <w:lang w:eastAsia="en-US"/>
        </w:rPr>
      </w:pPr>
      <w:r w:rsidRPr="007567AC">
        <w:rPr>
          <w:rFonts w:eastAsia="Calibri"/>
          <w:sz w:val="22"/>
          <w:szCs w:val="22"/>
          <w:lang w:eastAsia="en-US"/>
        </w:rPr>
        <w:t>Wykonawca zobowiązany jest zapłacić karę umowną Zamawiającemu:</w:t>
      </w:r>
    </w:p>
    <w:p w:rsidR="007567AC" w:rsidRPr="007567AC" w:rsidRDefault="007567AC" w:rsidP="00127760">
      <w:pPr>
        <w:ind w:left="1134" w:hanging="425"/>
        <w:jc w:val="both"/>
        <w:rPr>
          <w:rFonts w:eastAsia="Calibri"/>
          <w:sz w:val="22"/>
          <w:szCs w:val="22"/>
          <w:lang w:eastAsia="en-US"/>
        </w:rPr>
      </w:pPr>
      <w:r w:rsidRPr="007567AC">
        <w:rPr>
          <w:rFonts w:eastAsia="Calibri"/>
          <w:sz w:val="22"/>
          <w:szCs w:val="22"/>
          <w:lang w:eastAsia="en-US"/>
        </w:rPr>
        <w:t>a)  w razie niewykonania lub nienależytego wykonania umowy przez Wykonawcę, w tym polegającego na stwierdzeniu braków ilościowych lub jakościowych dostarczonego towaru - w wysokości 10% wartości brutto przedmiotu umowy za każde naruszenie,</w:t>
      </w:r>
    </w:p>
    <w:p w:rsidR="007567AC" w:rsidRPr="007567AC" w:rsidRDefault="007567AC" w:rsidP="00127760">
      <w:pPr>
        <w:ind w:left="1134" w:hanging="425"/>
        <w:jc w:val="both"/>
        <w:rPr>
          <w:rFonts w:eastAsia="Calibri"/>
          <w:sz w:val="22"/>
          <w:szCs w:val="22"/>
          <w:lang w:eastAsia="en-US"/>
        </w:rPr>
      </w:pPr>
      <w:r w:rsidRPr="007567AC">
        <w:rPr>
          <w:rFonts w:eastAsia="Calibri"/>
          <w:sz w:val="22"/>
          <w:szCs w:val="22"/>
          <w:lang w:eastAsia="en-US"/>
        </w:rPr>
        <w:t>b)   w przypadku nieterminowego dostarczenia przedmiotu zamówienia - w wysokości 0,1% wartości brutto przedmiotu umowy za każdy dzień opóźnienia;</w:t>
      </w:r>
    </w:p>
    <w:p w:rsidR="007567AC" w:rsidRPr="007567AC" w:rsidRDefault="007567AC" w:rsidP="00127760">
      <w:pPr>
        <w:ind w:left="1134" w:hanging="425"/>
        <w:jc w:val="both"/>
        <w:rPr>
          <w:rFonts w:eastAsia="Calibri"/>
          <w:sz w:val="22"/>
          <w:szCs w:val="22"/>
          <w:lang w:eastAsia="en-US"/>
        </w:rPr>
      </w:pPr>
      <w:r w:rsidRPr="007567AC">
        <w:rPr>
          <w:rFonts w:eastAsia="Calibri"/>
          <w:sz w:val="22"/>
          <w:szCs w:val="22"/>
          <w:lang w:eastAsia="en-US"/>
        </w:rPr>
        <w:t>c)  z tytułu odstąpienia od umowy lub jej rozwiązania, z przyczyn leżących po stronie Wykonawcy - w wysokości 20% wartości brutto przedmiotu umowy,</w:t>
      </w:r>
    </w:p>
    <w:p w:rsidR="007567AC" w:rsidRPr="007567AC" w:rsidRDefault="007567AC" w:rsidP="00127760">
      <w:pPr>
        <w:ind w:left="1134" w:hanging="425"/>
        <w:jc w:val="both"/>
        <w:rPr>
          <w:rFonts w:eastAsia="Calibri"/>
          <w:sz w:val="22"/>
          <w:szCs w:val="22"/>
          <w:lang w:eastAsia="en-US"/>
        </w:rPr>
      </w:pPr>
      <w:r w:rsidRPr="007567AC">
        <w:rPr>
          <w:rFonts w:eastAsia="Calibri"/>
          <w:sz w:val="22"/>
          <w:szCs w:val="22"/>
          <w:lang w:eastAsia="en-US"/>
        </w:rPr>
        <w:t xml:space="preserve">d) za nienależyte wykonanie obowiązków gwaranta - 0,1 % wartości brutto przedmiotu umowy za każdy dzień uchybiania tym obowiązkom. </w:t>
      </w:r>
    </w:p>
    <w:p w:rsidR="007567AC" w:rsidRPr="007567AC" w:rsidRDefault="007567AC" w:rsidP="00127760">
      <w:pPr>
        <w:numPr>
          <w:ilvl w:val="0"/>
          <w:numId w:val="35"/>
        </w:numPr>
        <w:spacing w:line="276" w:lineRule="auto"/>
        <w:ind w:left="284" w:hanging="284"/>
        <w:jc w:val="both"/>
        <w:rPr>
          <w:rFonts w:eastAsia="Calibri"/>
          <w:sz w:val="22"/>
          <w:szCs w:val="22"/>
          <w:lang w:eastAsia="en-US"/>
        </w:rPr>
      </w:pPr>
      <w:r w:rsidRPr="007567AC">
        <w:rPr>
          <w:rFonts w:eastAsia="Calibri"/>
          <w:sz w:val="22"/>
          <w:szCs w:val="22"/>
          <w:lang w:eastAsia="en-US"/>
        </w:rPr>
        <w:t>Zamawiający zastrzega sobie prawo potrącenia naliczonych kar umownych z faktur wystawionych przez Wykonawcę.</w:t>
      </w:r>
    </w:p>
    <w:p w:rsidR="007567AC" w:rsidRPr="007567AC" w:rsidRDefault="007567AC" w:rsidP="00127760">
      <w:pPr>
        <w:numPr>
          <w:ilvl w:val="0"/>
          <w:numId w:val="35"/>
        </w:numPr>
        <w:spacing w:line="276" w:lineRule="auto"/>
        <w:ind w:left="284" w:hanging="284"/>
        <w:jc w:val="both"/>
        <w:rPr>
          <w:rFonts w:eastAsia="Calibri"/>
          <w:sz w:val="22"/>
          <w:szCs w:val="22"/>
          <w:lang w:eastAsia="en-US"/>
        </w:rPr>
      </w:pPr>
      <w:r w:rsidRPr="007567AC">
        <w:rPr>
          <w:rFonts w:eastAsia="Calibri"/>
          <w:sz w:val="22"/>
          <w:szCs w:val="22"/>
          <w:lang w:eastAsia="en-US"/>
        </w:rPr>
        <w:lastRenderedPageBreak/>
        <w:t>Zapłata kar umownych nie zwalnia Wykonawcy od obowiązku wykonania umowy.</w:t>
      </w:r>
    </w:p>
    <w:p w:rsidR="007567AC" w:rsidRPr="007567AC" w:rsidRDefault="007567AC" w:rsidP="00127760">
      <w:pPr>
        <w:numPr>
          <w:ilvl w:val="0"/>
          <w:numId w:val="35"/>
        </w:numPr>
        <w:spacing w:line="276" w:lineRule="auto"/>
        <w:ind w:left="284" w:hanging="284"/>
        <w:jc w:val="both"/>
        <w:rPr>
          <w:rFonts w:eastAsia="Calibri"/>
          <w:sz w:val="22"/>
          <w:szCs w:val="22"/>
          <w:lang w:eastAsia="en-US"/>
        </w:rPr>
      </w:pPr>
      <w:r w:rsidRPr="007567AC">
        <w:rPr>
          <w:rFonts w:eastAsia="Calibri"/>
          <w:sz w:val="22"/>
          <w:szCs w:val="22"/>
          <w:lang w:eastAsia="en-US"/>
        </w:rPr>
        <w:t>Zastrzeżenia bądź zapłata kar umownych nie wyłączają uprawnienia Zamawiającego dochodzenia odszkodowania na zasadach ogólnych.</w:t>
      </w:r>
    </w:p>
    <w:p w:rsidR="007567AC" w:rsidRPr="007567AC" w:rsidRDefault="007567AC" w:rsidP="007567AC">
      <w:pPr>
        <w:ind w:left="284"/>
        <w:jc w:val="both"/>
        <w:rPr>
          <w:rFonts w:eastAsia="Calibri"/>
          <w:sz w:val="22"/>
          <w:szCs w:val="22"/>
          <w:lang w:eastAsia="en-US"/>
        </w:rPr>
      </w:pP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 11</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Odst</w:t>
      </w:r>
      <w:r w:rsidRPr="007567AC">
        <w:rPr>
          <w:rFonts w:eastAsia="Calibri"/>
          <w:color w:val="000000"/>
          <w:sz w:val="22"/>
          <w:szCs w:val="22"/>
          <w:lang w:eastAsia="en-US"/>
        </w:rPr>
        <w:t>ą</w:t>
      </w:r>
      <w:r w:rsidRPr="007567AC">
        <w:rPr>
          <w:rFonts w:eastAsia="Calibri"/>
          <w:b/>
          <w:bCs/>
          <w:color w:val="000000"/>
          <w:sz w:val="22"/>
          <w:szCs w:val="22"/>
          <w:lang w:eastAsia="en-US"/>
        </w:rPr>
        <w:t>pienie od umowy</w:t>
      </w:r>
    </w:p>
    <w:p w:rsidR="007567AC" w:rsidRPr="007567AC" w:rsidRDefault="007567AC" w:rsidP="00127760">
      <w:pPr>
        <w:numPr>
          <w:ilvl w:val="0"/>
          <w:numId w:val="36"/>
        </w:numPr>
        <w:autoSpaceDE w:val="0"/>
        <w:autoSpaceDN w:val="0"/>
        <w:adjustRightInd w:val="0"/>
        <w:spacing w:line="276" w:lineRule="auto"/>
        <w:ind w:left="284" w:hanging="284"/>
        <w:contextualSpacing/>
        <w:jc w:val="both"/>
        <w:rPr>
          <w:rFonts w:eastAsia="Calibri"/>
          <w:bCs/>
          <w:color w:val="000000"/>
          <w:sz w:val="22"/>
          <w:szCs w:val="22"/>
          <w:lang w:eastAsia="en-US"/>
        </w:rPr>
      </w:pPr>
      <w:r w:rsidRPr="007567AC">
        <w:rPr>
          <w:rFonts w:eastAsia="Calibri"/>
          <w:color w:val="000000"/>
          <w:sz w:val="22"/>
          <w:szCs w:val="22"/>
          <w:lang w:eastAsia="en-US"/>
        </w:rPr>
        <w:t>Niezależnie od przypadków przewidzianych w przepisach prawa Zamawiający ma prawo w każdym czasie odstąpić od umowy, jeżeli:</w:t>
      </w:r>
    </w:p>
    <w:p w:rsidR="007567AC" w:rsidRPr="007567AC" w:rsidRDefault="007567AC" w:rsidP="00127760">
      <w:pPr>
        <w:numPr>
          <w:ilvl w:val="0"/>
          <w:numId w:val="37"/>
        </w:numPr>
        <w:autoSpaceDE w:val="0"/>
        <w:autoSpaceDN w:val="0"/>
        <w:adjustRightInd w:val="0"/>
        <w:spacing w:line="276" w:lineRule="auto"/>
        <w:ind w:left="1134" w:hanging="425"/>
        <w:contextualSpacing/>
        <w:jc w:val="both"/>
        <w:rPr>
          <w:rFonts w:eastAsia="Calibri"/>
          <w:bCs/>
          <w:color w:val="000000"/>
          <w:sz w:val="22"/>
          <w:szCs w:val="22"/>
          <w:lang w:eastAsia="en-US"/>
        </w:rPr>
      </w:pPr>
      <w:r w:rsidRPr="007567AC">
        <w:rPr>
          <w:rFonts w:eastAsia="Calibri"/>
          <w:color w:val="000000"/>
          <w:sz w:val="22"/>
          <w:szCs w:val="22"/>
          <w:lang w:eastAsia="en-US"/>
        </w:rPr>
        <w:t>zostanie ogłoszona upadłość lub likwidacja Wykonawcy,</w:t>
      </w:r>
    </w:p>
    <w:p w:rsidR="007567AC" w:rsidRPr="007567AC" w:rsidRDefault="007567AC" w:rsidP="00127760">
      <w:pPr>
        <w:numPr>
          <w:ilvl w:val="0"/>
          <w:numId w:val="37"/>
        </w:numPr>
        <w:autoSpaceDE w:val="0"/>
        <w:autoSpaceDN w:val="0"/>
        <w:adjustRightInd w:val="0"/>
        <w:spacing w:line="276" w:lineRule="auto"/>
        <w:ind w:left="1134" w:hanging="425"/>
        <w:contextualSpacing/>
        <w:jc w:val="both"/>
        <w:rPr>
          <w:rFonts w:eastAsia="Calibri"/>
          <w:bCs/>
          <w:color w:val="000000"/>
          <w:sz w:val="22"/>
          <w:szCs w:val="22"/>
          <w:lang w:eastAsia="en-US"/>
        </w:rPr>
      </w:pPr>
      <w:r w:rsidRPr="007567AC">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rsidR="007567AC" w:rsidRPr="007567AC" w:rsidRDefault="007567AC" w:rsidP="00127760">
      <w:pPr>
        <w:numPr>
          <w:ilvl w:val="0"/>
          <w:numId w:val="36"/>
        </w:numPr>
        <w:autoSpaceDE w:val="0"/>
        <w:autoSpaceDN w:val="0"/>
        <w:adjustRightInd w:val="0"/>
        <w:spacing w:line="276" w:lineRule="auto"/>
        <w:ind w:left="284" w:hanging="284"/>
        <w:contextualSpacing/>
        <w:jc w:val="both"/>
        <w:rPr>
          <w:rFonts w:eastAsia="Calibri"/>
          <w:color w:val="000000"/>
          <w:sz w:val="22"/>
          <w:szCs w:val="22"/>
          <w:lang w:eastAsia="en-US"/>
        </w:rPr>
      </w:pPr>
      <w:r w:rsidRPr="007567AC">
        <w:rPr>
          <w:rFonts w:eastAsia="Calibri"/>
          <w:color w:val="000000"/>
          <w:sz w:val="22"/>
          <w:szCs w:val="22"/>
          <w:lang w:eastAsia="en-US"/>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rsidR="007567AC" w:rsidRPr="007567AC" w:rsidRDefault="007567AC" w:rsidP="00127760">
      <w:pPr>
        <w:numPr>
          <w:ilvl w:val="0"/>
          <w:numId w:val="36"/>
        </w:numPr>
        <w:autoSpaceDE w:val="0"/>
        <w:autoSpaceDN w:val="0"/>
        <w:adjustRightInd w:val="0"/>
        <w:spacing w:line="276" w:lineRule="auto"/>
        <w:ind w:left="284" w:hanging="284"/>
        <w:contextualSpacing/>
        <w:jc w:val="both"/>
        <w:rPr>
          <w:rFonts w:eastAsia="Calibri"/>
          <w:color w:val="000000"/>
          <w:sz w:val="22"/>
          <w:szCs w:val="22"/>
          <w:lang w:eastAsia="en-US"/>
        </w:rPr>
      </w:pPr>
      <w:r w:rsidRPr="007567AC">
        <w:rPr>
          <w:rFonts w:eastAsia="Calibri"/>
          <w:color w:val="000000"/>
          <w:sz w:val="22"/>
          <w:szCs w:val="22"/>
          <w:lang w:eastAsia="en-US"/>
        </w:rPr>
        <w:t>Oświadczenie o odstąpieniu od umowy powinno nastąpić w formie pisemnej pod rygorem nieważności takiego oświadczenia i powinno zwierać uzasadnienie.</w:t>
      </w:r>
    </w:p>
    <w:p w:rsidR="007567AC" w:rsidRPr="007567AC" w:rsidRDefault="007567AC" w:rsidP="00127760">
      <w:pPr>
        <w:numPr>
          <w:ilvl w:val="0"/>
          <w:numId w:val="36"/>
        </w:numPr>
        <w:autoSpaceDE w:val="0"/>
        <w:autoSpaceDN w:val="0"/>
        <w:adjustRightInd w:val="0"/>
        <w:spacing w:line="276" w:lineRule="auto"/>
        <w:ind w:left="284" w:hanging="284"/>
        <w:contextualSpacing/>
        <w:jc w:val="both"/>
        <w:rPr>
          <w:rFonts w:eastAsia="Calibri"/>
          <w:color w:val="000000"/>
          <w:sz w:val="22"/>
          <w:szCs w:val="22"/>
          <w:lang w:eastAsia="en-US"/>
        </w:rPr>
      </w:pPr>
      <w:r w:rsidRPr="007567AC">
        <w:rPr>
          <w:rFonts w:eastAsia="Calibri"/>
          <w:color w:val="000000"/>
          <w:sz w:val="22"/>
          <w:szCs w:val="22"/>
          <w:lang w:eastAsia="en-US"/>
        </w:rPr>
        <w:t>Oświadczenie o odstąpieniu od umowy można złożyć w terminie 30 dni od daty powzięcia przez Zamawiającego informacji o przyczynach je uzasadniających.</w:t>
      </w:r>
    </w:p>
    <w:p w:rsidR="007567AC" w:rsidRPr="007567AC" w:rsidRDefault="007567AC" w:rsidP="00127760">
      <w:pPr>
        <w:autoSpaceDE w:val="0"/>
        <w:autoSpaceDN w:val="0"/>
        <w:adjustRightInd w:val="0"/>
        <w:rPr>
          <w:rFonts w:eastAsia="Calibri"/>
          <w:color w:val="000000"/>
          <w:sz w:val="22"/>
          <w:szCs w:val="22"/>
          <w:lang w:eastAsia="en-US"/>
        </w:rPr>
      </w:pP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 12</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Rozstrzyganie sporów</w:t>
      </w:r>
    </w:p>
    <w:p w:rsidR="007567AC" w:rsidRPr="007567AC" w:rsidRDefault="007567AC" w:rsidP="007567AC">
      <w:pPr>
        <w:autoSpaceDE w:val="0"/>
        <w:autoSpaceDN w:val="0"/>
        <w:adjustRightInd w:val="0"/>
        <w:spacing w:after="200"/>
        <w:contextualSpacing/>
        <w:rPr>
          <w:rFonts w:eastAsia="Calibri"/>
          <w:b/>
          <w:bCs/>
          <w:color w:val="000000"/>
          <w:sz w:val="22"/>
          <w:szCs w:val="22"/>
          <w:lang w:eastAsia="en-US"/>
        </w:rPr>
      </w:pPr>
      <w:r w:rsidRPr="007567AC">
        <w:rPr>
          <w:rFonts w:eastAsia="Calibri"/>
          <w:color w:val="000000"/>
          <w:sz w:val="22"/>
          <w:szCs w:val="22"/>
          <w:lang w:eastAsia="en-US"/>
        </w:rPr>
        <w:t>Wszelkie spory związane z wykonaniem niniejszej umowy będą rozstrzygane przez Sąd właściwy dla siedziby Zamawiającego.</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 13</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Reprezentacja Wykonawcy</w:t>
      </w:r>
    </w:p>
    <w:p w:rsidR="007567AC" w:rsidRPr="007567AC" w:rsidRDefault="007567AC" w:rsidP="00127760">
      <w:pPr>
        <w:numPr>
          <w:ilvl w:val="3"/>
          <w:numId w:val="26"/>
        </w:numPr>
        <w:tabs>
          <w:tab w:val="clear" w:pos="0"/>
          <w:tab w:val="num" w:pos="284"/>
          <w:tab w:val="num" w:pos="1800"/>
        </w:tabs>
        <w:autoSpaceDE w:val="0"/>
        <w:autoSpaceDN w:val="0"/>
        <w:adjustRightInd w:val="0"/>
        <w:spacing w:line="276" w:lineRule="auto"/>
        <w:ind w:left="284" w:hanging="284"/>
        <w:contextualSpacing/>
        <w:jc w:val="both"/>
        <w:rPr>
          <w:rFonts w:eastAsia="Calibri"/>
          <w:bCs/>
          <w:color w:val="000000"/>
          <w:sz w:val="22"/>
          <w:szCs w:val="22"/>
          <w:lang w:eastAsia="en-US"/>
        </w:rPr>
      </w:pPr>
      <w:r w:rsidRPr="007567AC">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rsidR="007567AC" w:rsidRPr="007567AC" w:rsidRDefault="007567AC" w:rsidP="00127760">
      <w:pPr>
        <w:numPr>
          <w:ilvl w:val="3"/>
          <w:numId w:val="26"/>
        </w:numPr>
        <w:tabs>
          <w:tab w:val="clear" w:pos="0"/>
          <w:tab w:val="num" w:pos="284"/>
          <w:tab w:val="num" w:pos="1800"/>
        </w:tabs>
        <w:autoSpaceDE w:val="0"/>
        <w:autoSpaceDN w:val="0"/>
        <w:adjustRightInd w:val="0"/>
        <w:spacing w:line="276" w:lineRule="auto"/>
        <w:ind w:left="284" w:hanging="284"/>
        <w:contextualSpacing/>
        <w:jc w:val="both"/>
        <w:rPr>
          <w:rFonts w:eastAsia="Calibri"/>
          <w:bCs/>
          <w:color w:val="000000"/>
          <w:sz w:val="22"/>
          <w:szCs w:val="22"/>
          <w:lang w:eastAsia="en-US"/>
        </w:rPr>
      </w:pPr>
      <w:r w:rsidRPr="007567AC">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rsidR="007567AC" w:rsidRPr="007567AC" w:rsidRDefault="007567AC" w:rsidP="007567AC">
      <w:pPr>
        <w:autoSpaceDE w:val="0"/>
        <w:autoSpaceDN w:val="0"/>
        <w:adjustRightInd w:val="0"/>
        <w:spacing w:after="200"/>
        <w:ind w:left="1800"/>
        <w:contextualSpacing/>
        <w:rPr>
          <w:rFonts w:eastAsia="Calibri"/>
          <w:b/>
          <w:bCs/>
          <w:color w:val="000000"/>
          <w:sz w:val="22"/>
          <w:szCs w:val="22"/>
          <w:lang w:eastAsia="en-US"/>
        </w:rPr>
      </w:pP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 14</w:t>
      </w: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Zawiadomienia i korespondencja</w:t>
      </w:r>
    </w:p>
    <w:p w:rsidR="007567AC" w:rsidRPr="007567AC" w:rsidRDefault="007567AC" w:rsidP="00127760">
      <w:pPr>
        <w:numPr>
          <w:ilvl w:val="4"/>
          <w:numId w:val="26"/>
        </w:numPr>
        <w:tabs>
          <w:tab w:val="clear" w:pos="0"/>
          <w:tab w:val="num" w:pos="284"/>
          <w:tab w:val="num" w:pos="2160"/>
        </w:tabs>
        <w:autoSpaceDE w:val="0"/>
        <w:autoSpaceDN w:val="0"/>
        <w:adjustRightInd w:val="0"/>
        <w:spacing w:line="276" w:lineRule="auto"/>
        <w:ind w:left="284" w:hanging="284"/>
        <w:contextualSpacing/>
        <w:jc w:val="both"/>
        <w:rPr>
          <w:rFonts w:eastAsia="Calibri"/>
          <w:bCs/>
          <w:color w:val="000000"/>
          <w:sz w:val="22"/>
          <w:szCs w:val="22"/>
          <w:lang w:eastAsia="en-US"/>
        </w:rPr>
      </w:pPr>
      <w:r w:rsidRPr="007567AC">
        <w:rPr>
          <w:rFonts w:eastAsia="Calibri"/>
          <w:color w:val="000000"/>
          <w:sz w:val="22"/>
          <w:szCs w:val="22"/>
          <w:lang w:eastAsia="en-US"/>
        </w:rPr>
        <w:t xml:space="preserve">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w:t>
      </w:r>
      <w:r w:rsidRPr="007567AC">
        <w:rPr>
          <w:rFonts w:eastAsia="Calibri"/>
          <w:color w:val="000000"/>
          <w:sz w:val="22"/>
          <w:szCs w:val="22"/>
          <w:lang w:eastAsia="en-US"/>
        </w:rPr>
        <w:lastRenderedPageBreak/>
        <w:t>adresy. W przypadku nieodebrania bądź niemożności doręczenia korespondencji przyjmuje się, iż została ona doręczona w 7 dniu po jej wysłaniu.</w:t>
      </w:r>
    </w:p>
    <w:p w:rsidR="007567AC" w:rsidRPr="007567AC" w:rsidRDefault="007567AC" w:rsidP="00127760">
      <w:pPr>
        <w:numPr>
          <w:ilvl w:val="4"/>
          <w:numId w:val="26"/>
        </w:numPr>
        <w:tabs>
          <w:tab w:val="clear" w:pos="0"/>
          <w:tab w:val="num" w:pos="284"/>
          <w:tab w:val="num" w:pos="2160"/>
        </w:tabs>
        <w:autoSpaceDE w:val="0"/>
        <w:autoSpaceDN w:val="0"/>
        <w:adjustRightInd w:val="0"/>
        <w:spacing w:line="276" w:lineRule="auto"/>
        <w:ind w:left="284" w:hanging="284"/>
        <w:contextualSpacing/>
        <w:jc w:val="both"/>
        <w:rPr>
          <w:rFonts w:eastAsia="Calibri"/>
          <w:bCs/>
          <w:color w:val="000000"/>
          <w:sz w:val="22"/>
          <w:szCs w:val="22"/>
          <w:lang w:eastAsia="en-US"/>
        </w:rPr>
      </w:pPr>
      <w:r w:rsidRPr="007567AC">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rsidR="007567AC" w:rsidRPr="007567AC" w:rsidRDefault="007567AC" w:rsidP="00127760">
      <w:pPr>
        <w:numPr>
          <w:ilvl w:val="4"/>
          <w:numId w:val="26"/>
        </w:numPr>
        <w:tabs>
          <w:tab w:val="clear" w:pos="0"/>
          <w:tab w:val="num" w:pos="284"/>
          <w:tab w:val="num" w:pos="2160"/>
        </w:tabs>
        <w:autoSpaceDE w:val="0"/>
        <w:autoSpaceDN w:val="0"/>
        <w:adjustRightInd w:val="0"/>
        <w:spacing w:line="276" w:lineRule="auto"/>
        <w:ind w:left="284" w:hanging="284"/>
        <w:contextualSpacing/>
        <w:jc w:val="both"/>
        <w:rPr>
          <w:rFonts w:eastAsia="Calibri"/>
          <w:bCs/>
          <w:color w:val="000000"/>
          <w:sz w:val="22"/>
          <w:szCs w:val="22"/>
          <w:lang w:eastAsia="en-US"/>
        </w:rPr>
      </w:pPr>
      <w:r w:rsidRPr="007567AC">
        <w:rPr>
          <w:rFonts w:eastAsia="Calibri"/>
          <w:color w:val="000000"/>
          <w:sz w:val="22"/>
          <w:szCs w:val="22"/>
          <w:lang w:eastAsia="en-US"/>
        </w:rPr>
        <w:t>Każda ze Stron jest zobowiązana do informowania drugiej Strony o każdej zmianie miejsca siedziby oraz numeru faksu. Zawiadomienia wysłane na ostatni znany Stronie adres siedziby oraz numer faksu Strony uznają za skutecznie doręczone.</w:t>
      </w:r>
    </w:p>
    <w:p w:rsidR="007567AC" w:rsidRPr="007567AC" w:rsidRDefault="007567AC" w:rsidP="007567AC">
      <w:pPr>
        <w:autoSpaceDE w:val="0"/>
        <w:autoSpaceDN w:val="0"/>
        <w:adjustRightInd w:val="0"/>
        <w:spacing w:after="200"/>
        <w:rPr>
          <w:rFonts w:eastAsia="Calibri"/>
          <w:color w:val="000000"/>
          <w:sz w:val="22"/>
          <w:szCs w:val="22"/>
          <w:lang w:eastAsia="en-US"/>
        </w:rPr>
      </w:pPr>
    </w:p>
    <w:p w:rsidR="007567AC" w:rsidRPr="007567AC" w:rsidRDefault="007567AC" w:rsidP="007567AC">
      <w:pPr>
        <w:autoSpaceDE w:val="0"/>
        <w:autoSpaceDN w:val="0"/>
        <w:adjustRightInd w:val="0"/>
        <w:spacing w:after="200"/>
        <w:jc w:val="center"/>
        <w:rPr>
          <w:rFonts w:eastAsia="Calibri"/>
          <w:b/>
          <w:bCs/>
          <w:color w:val="000000"/>
          <w:sz w:val="22"/>
          <w:szCs w:val="22"/>
          <w:lang w:eastAsia="en-US"/>
        </w:rPr>
      </w:pPr>
      <w:r w:rsidRPr="007567AC">
        <w:rPr>
          <w:rFonts w:eastAsia="Calibri"/>
          <w:b/>
          <w:bCs/>
          <w:color w:val="000000"/>
          <w:sz w:val="22"/>
          <w:szCs w:val="22"/>
          <w:lang w:eastAsia="en-US"/>
        </w:rPr>
        <w:t>§ 16</w:t>
      </w:r>
    </w:p>
    <w:p w:rsidR="007567AC" w:rsidRPr="007567AC" w:rsidRDefault="007567AC" w:rsidP="00127760">
      <w:pPr>
        <w:autoSpaceDE w:val="0"/>
        <w:autoSpaceDN w:val="0"/>
        <w:adjustRightInd w:val="0"/>
        <w:jc w:val="center"/>
        <w:rPr>
          <w:rFonts w:eastAsia="Calibri"/>
          <w:b/>
          <w:bCs/>
          <w:color w:val="000000"/>
          <w:sz w:val="22"/>
          <w:szCs w:val="22"/>
          <w:lang w:eastAsia="en-US"/>
        </w:rPr>
      </w:pPr>
      <w:r w:rsidRPr="007567AC">
        <w:rPr>
          <w:rFonts w:eastAsia="Calibri"/>
          <w:b/>
          <w:bCs/>
          <w:color w:val="000000"/>
          <w:sz w:val="22"/>
          <w:szCs w:val="22"/>
          <w:lang w:eastAsia="en-US"/>
        </w:rPr>
        <w:t>Postanowienia ko</w:t>
      </w:r>
      <w:r w:rsidRPr="007567AC">
        <w:rPr>
          <w:rFonts w:eastAsia="Calibri"/>
          <w:color w:val="000000"/>
          <w:sz w:val="22"/>
          <w:szCs w:val="22"/>
          <w:lang w:eastAsia="en-US"/>
        </w:rPr>
        <w:t>ń</w:t>
      </w:r>
      <w:r w:rsidRPr="007567AC">
        <w:rPr>
          <w:rFonts w:eastAsia="Calibri"/>
          <w:b/>
          <w:bCs/>
          <w:color w:val="000000"/>
          <w:sz w:val="22"/>
          <w:szCs w:val="22"/>
          <w:lang w:eastAsia="en-US"/>
        </w:rPr>
        <w:t>cowe</w:t>
      </w:r>
    </w:p>
    <w:p w:rsidR="007567AC" w:rsidRPr="007567AC" w:rsidRDefault="007567AC" w:rsidP="00127760">
      <w:pPr>
        <w:numPr>
          <w:ilvl w:val="5"/>
          <w:numId w:val="26"/>
        </w:numPr>
        <w:tabs>
          <w:tab w:val="clear" w:pos="190"/>
          <w:tab w:val="num" w:pos="284"/>
          <w:tab w:val="num" w:pos="2520"/>
        </w:tabs>
        <w:autoSpaceDE w:val="0"/>
        <w:autoSpaceDN w:val="0"/>
        <w:adjustRightInd w:val="0"/>
        <w:spacing w:line="276" w:lineRule="auto"/>
        <w:ind w:left="284" w:hanging="284"/>
        <w:contextualSpacing/>
        <w:jc w:val="both"/>
        <w:rPr>
          <w:rFonts w:eastAsia="Calibri"/>
          <w:bCs/>
          <w:color w:val="000000"/>
          <w:sz w:val="22"/>
          <w:szCs w:val="22"/>
          <w:lang w:eastAsia="en-US"/>
        </w:rPr>
      </w:pPr>
      <w:r w:rsidRPr="007567AC">
        <w:rPr>
          <w:rFonts w:eastAsia="Calibri"/>
          <w:color w:val="000000"/>
          <w:sz w:val="22"/>
          <w:szCs w:val="22"/>
          <w:lang w:eastAsia="en-US"/>
        </w:rPr>
        <w:t>Wszystkie załączniki do umowy stanowią integralną część umowy.</w:t>
      </w:r>
    </w:p>
    <w:p w:rsidR="007567AC" w:rsidRPr="007567AC" w:rsidRDefault="007567AC" w:rsidP="00127760">
      <w:pPr>
        <w:numPr>
          <w:ilvl w:val="5"/>
          <w:numId w:val="26"/>
        </w:numPr>
        <w:tabs>
          <w:tab w:val="clear" w:pos="190"/>
          <w:tab w:val="num" w:pos="284"/>
          <w:tab w:val="num" w:pos="2520"/>
        </w:tabs>
        <w:autoSpaceDE w:val="0"/>
        <w:autoSpaceDN w:val="0"/>
        <w:adjustRightInd w:val="0"/>
        <w:spacing w:line="276" w:lineRule="auto"/>
        <w:ind w:left="284" w:hanging="284"/>
        <w:contextualSpacing/>
        <w:jc w:val="both"/>
        <w:rPr>
          <w:rFonts w:eastAsia="Calibri"/>
          <w:bCs/>
          <w:color w:val="000000"/>
          <w:sz w:val="22"/>
          <w:szCs w:val="22"/>
          <w:lang w:eastAsia="en-US"/>
        </w:rPr>
      </w:pPr>
      <w:r w:rsidRPr="007567AC">
        <w:rPr>
          <w:rFonts w:eastAsia="Calibri"/>
          <w:sz w:val="22"/>
          <w:szCs w:val="22"/>
          <w:lang w:eastAsia="en-US"/>
        </w:rPr>
        <w:t>Umowa została sporządzona w dwóch jednobrzmiących egzemplarzach po jednym dla każdej ze Stron.</w:t>
      </w:r>
    </w:p>
    <w:p w:rsidR="007567AC" w:rsidRPr="007567AC" w:rsidRDefault="007567AC" w:rsidP="007567AC">
      <w:pPr>
        <w:autoSpaceDE w:val="0"/>
        <w:autoSpaceDN w:val="0"/>
        <w:adjustRightInd w:val="0"/>
        <w:spacing w:after="200"/>
        <w:rPr>
          <w:rFonts w:eastAsia="Calibri"/>
          <w:color w:val="000000"/>
          <w:sz w:val="22"/>
          <w:szCs w:val="22"/>
          <w:lang w:eastAsia="en-US"/>
        </w:rPr>
      </w:pPr>
    </w:p>
    <w:p w:rsidR="007567AC" w:rsidRPr="007567AC" w:rsidRDefault="007567AC" w:rsidP="007567AC">
      <w:pPr>
        <w:autoSpaceDE w:val="0"/>
        <w:autoSpaceDN w:val="0"/>
        <w:adjustRightInd w:val="0"/>
        <w:rPr>
          <w:rFonts w:eastAsia="Calibri"/>
          <w:color w:val="000000"/>
          <w:sz w:val="22"/>
          <w:szCs w:val="22"/>
          <w:u w:val="single"/>
          <w:lang w:eastAsia="en-US"/>
        </w:rPr>
      </w:pPr>
      <w:r w:rsidRPr="007567AC">
        <w:rPr>
          <w:rFonts w:eastAsia="Calibri"/>
          <w:color w:val="000000"/>
          <w:sz w:val="22"/>
          <w:szCs w:val="22"/>
          <w:u w:val="single"/>
          <w:lang w:eastAsia="en-US"/>
        </w:rPr>
        <w:t>Załączniki:</w:t>
      </w:r>
    </w:p>
    <w:p w:rsidR="007567AC" w:rsidRPr="007567AC" w:rsidRDefault="007567AC" w:rsidP="007567AC">
      <w:pPr>
        <w:autoSpaceDE w:val="0"/>
        <w:autoSpaceDN w:val="0"/>
        <w:adjustRightInd w:val="0"/>
        <w:rPr>
          <w:rFonts w:eastAsia="Calibri"/>
          <w:sz w:val="22"/>
          <w:szCs w:val="22"/>
          <w:lang w:eastAsia="en-US"/>
        </w:rPr>
      </w:pPr>
      <w:r w:rsidRPr="007567AC">
        <w:rPr>
          <w:rFonts w:eastAsia="Calibri"/>
          <w:sz w:val="22"/>
          <w:szCs w:val="22"/>
          <w:lang w:eastAsia="en-US"/>
        </w:rPr>
        <w:t>załącznik nr 1 - opis przedmiotu Zamówienia</w:t>
      </w:r>
    </w:p>
    <w:p w:rsidR="007567AC" w:rsidRPr="007567AC" w:rsidRDefault="007567AC" w:rsidP="007567AC">
      <w:pPr>
        <w:autoSpaceDE w:val="0"/>
        <w:autoSpaceDN w:val="0"/>
        <w:adjustRightInd w:val="0"/>
        <w:rPr>
          <w:rFonts w:eastAsia="Calibri"/>
          <w:sz w:val="22"/>
          <w:szCs w:val="22"/>
          <w:lang w:eastAsia="en-US"/>
        </w:rPr>
      </w:pPr>
      <w:r w:rsidRPr="007567AC">
        <w:rPr>
          <w:rFonts w:eastAsia="Calibri"/>
          <w:sz w:val="22"/>
          <w:szCs w:val="22"/>
          <w:lang w:eastAsia="en-US"/>
        </w:rPr>
        <w:t>załącznik nr 2 - formularz cenowy</w:t>
      </w:r>
    </w:p>
    <w:p w:rsidR="007567AC" w:rsidRPr="007567AC" w:rsidRDefault="007567AC" w:rsidP="007567AC">
      <w:pPr>
        <w:autoSpaceDE w:val="0"/>
        <w:autoSpaceDN w:val="0"/>
        <w:adjustRightInd w:val="0"/>
        <w:spacing w:after="200"/>
        <w:rPr>
          <w:rFonts w:eastAsia="Calibri"/>
          <w:sz w:val="22"/>
          <w:szCs w:val="22"/>
          <w:lang w:eastAsia="en-US"/>
        </w:rPr>
      </w:pPr>
    </w:p>
    <w:p w:rsidR="007567AC" w:rsidRPr="007567AC" w:rsidRDefault="007567AC" w:rsidP="007567AC">
      <w:pPr>
        <w:autoSpaceDE w:val="0"/>
        <w:autoSpaceDN w:val="0"/>
        <w:adjustRightInd w:val="0"/>
        <w:spacing w:after="200"/>
        <w:rPr>
          <w:rFonts w:eastAsia="Calibri"/>
          <w:color w:val="000000"/>
          <w:sz w:val="22"/>
          <w:szCs w:val="22"/>
          <w:lang w:eastAsia="en-US"/>
        </w:rPr>
      </w:pPr>
    </w:p>
    <w:p w:rsidR="007567AC" w:rsidRPr="007567AC" w:rsidRDefault="007567AC" w:rsidP="007567AC">
      <w:pPr>
        <w:spacing w:after="200"/>
        <w:jc w:val="center"/>
        <w:rPr>
          <w:rFonts w:eastAsia="Calibri"/>
          <w:sz w:val="22"/>
          <w:szCs w:val="22"/>
          <w:lang w:eastAsia="en-US"/>
        </w:rPr>
      </w:pPr>
      <w:r w:rsidRPr="007567AC">
        <w:rPr>
          <w:rFonts w:eastAsia="Calibri"/>
          <w:b/>
          <w:bCs/>
          <w:color w:val="000000"/>
          <w:sz w:val="22"/>
          <w:szCs w:val="22"/>
          <w:lang w:eastAsia="en-US"/>
        </w:rPr>
        <w:t>ZAMAWIAJ</w:t>
      </w:r>
      <w:r w:rsidRPr="007567AC">
        <w:rPr>
          <w:rFonts w:eastAsia="Calibri"/>
          <w:color w:val="000000"/>
          <w:sz w:val="22"/>
          <w:szCs w:val="22"/>
          <w:lang w:eastAsia="en-US"/>
        </w:rPr>
        <w:t>Ą</w:t>
      </w:r>
      <w:r w:rsidRPr="007567AC">
        <w:rPr>
          <w:rFonts w:eastAsia="Calibri"/>
          <w:b/>
          <w:bCs/>
          <w:color w:val="000000"/>
          <w:sz w:val="22"/>
          <w:szCs w:val="22"/>
          <w:lang w:eastAsia="en-US"/>
        </w:rPr>
        <w:t>CY                                                                 WYKONAWCA</w:t>
      </w:r>
    </w:p>
    <w:p w:rsidR="007567AC" w:rsidRPr="007567AC" w:rsidRDefault="007567AC" w:rsidP="00720870">
      <w:pPr>
        <w:ind w:left="6372" w:firstLine="708"/>
        <w:rPr>
          <w:i/>
          <w:sz w:val="22"/>
          <w:szCs w:val="22"/>
        </w:rPr>
      </w:pPr>
    </w:p>
    <w:sectPr w:rsidR="007567AC" w:rsidRPr="00756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ambria Math">
    <w:panose1 w:val="02040503050406030204"/>
    <w:charset w:val="EE"/>
    <w:family w:val="roman"/>
    <w:pitch w:val="variable"/>
    <w:sig w:usb0="E00002FF" w:usb1="420024FF" w:usb2="00000000" w:usb3="00000000" w:csb0="0000019F" w:csb1="00000000"/>
  </w:font>
  <w:font w:name="Univers-PL">
    <w:altName w:val="MS Mincho"/>
    <w:panose1 w:val="00000000000000000000"/>
    <w:charset w:val="80"/>
    <w:family w:val="auto"/>
    <w:notTrueType/>
    <w:pitch w:val="default"/>
    <w:sig w:usb0="00000001" w:usb1="09070000" w:usb2="00000010" w:usb3="00000000" w:csb0="000A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44340256"/>
    <w:name w:val="WW8Num3"/>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1080" w:hanging="360"/>
      </w:pPr>
      <w:rPr>
        <w:rFonts w:ascii="Times New Roman" w:eastAsia="Times New Roman" w:hAnsi="Times New Roman" w:cs="Times New Roman"/>
        <w:b w:val="0"/>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rPr>
        <w:rFonts w:ascii="Times New Roman" w:eastAsia="Times New Roman" w:hAnsi="Times New Roman" w:cs="Times New Roman"/>
      </w:rPr>
    </w:lvl>
    <w:lvl w:ilvl="5">
      <w:start w:val="1"/>
      <w:numFmt w:val="decimal"/>
      <w:lvlText w:val="%6."/>
      <w:lvlJc w:val="left"/>
      <w:pPr>
        <w:tabs>
          <w:tab w:val="num" w:pos="190"/>
        </w:tabs>
        <w:ind w:left="4150" w:hanging="180"/>
      </w:pPr>
      <w:rPr>
        <w:rFonts w:ascii="Times New Roman" w:eastAsia="Times New Roman" w:hAnsi="Times New Roman" w:cs="Times New Roman"/>
      </w:r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1B47E0A"/>
    <w:multiLevelType w:val="hybridMultilevel"/>
    <w:tmpl w:val="0804D976"/>
    <w:lvl w:ilvl="0" w:tplc="0F02FC2E">
      <w:start w:val="7"/>
      <w:numFmt w:val="decimal"/>
      <w:lvlText w:val="%1."/>
      <w:lvlJc w:val="left"/>
      <w:pPr>
        <w:ind w:left="720" w:hanging="360"/>
      </w:pPr>
      <w:rPr>
        <w:rFonts w:eastAsia="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44A2E01"/>
    <w:multiLevelType w:val="multilevel"/>
    <w:tmpl w:val="C588A7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C329A4"/>
    <w:multiLevelType w:val="hybridMultilevel"/>
    <w:tmpl w:val="39FAA32C"/>
    <w:lvl w:ilvl="0" w:tplc="5132822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A63AED"/>
    <w:multiLevelType w:val="hybridMultilevel"/>
    <w:tmpl w:val="9CA619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8534BA2"/>
    <w:multiLevelType w:val="hybridMultilevel"/>
    <w:tmpl w:val="93DABFEA"/>
    <w:lvl w:ilvl="0" w:tplc="EA741326">
      <w:start w:val="7"/>
      <w:numFmt w:val="decimal"/>
      <w:lvlText w:val="%1."/>
      <w:lvlJc w:val="left"/>
      <w:pPr>
        <w:ind w:left="720" w:hanging="360"/>
      </w:pPr>
      <w:rPr>
        <w:rFonts w:eastAsia="Times New Roman" w:cs="Times New Roman"/>
        <w:b/>
      </w:rPr>
    </w:lvl>
    <w:lvl w:ilvl="1" w:tplc="04150019">
      <w:start w:val="1"/>
      <w:numFmt w:val="lowerLetter"/>
      <w:lvlText w:val="%2."/>
      <w:lvlJc w:val="left"/>
      <w:pPr>
        <w:ind w:left="1440" w:hanging="360"/>
      </w:pPr>
      <w:rPr>
        <w:rFonts w:cs="Times New Roman"/>
      </w:rPr>
    </w:lvl>
    <w:lvl w:ilvl="2" w:tplc="877AE400">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9F91AC8"/>
    <w:multiLevelType w:val="hybridMultilevel"/>
    <w:tmpl w:val="8346978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E6A0B14"/>
    <w:multiLevelType w:val="multilevel"/>
    <w:tmpl w:val="6B6217D4"/>
    <w:lvl w:ilvl="0">
      <w:start w:val="1"/>
      <w:numFmt w:val="decimal"/>
      <w:lvlText w:val="%1."/>
      <w:lvlJc w:val="left"/>
      <w:pPr>
        <w:tabs>
          <w:tab w:val="num" w:pos="735"/>
        </w:tabs>
        <w:ind w:left="735" w:hanging="375"/>
      </w:pPr>
      <w:rPr>
        <w:rFonts w:cs="Times New Roman"/>
        <w:b w:val="0"/>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1" w15:restartNumberingAfterBreak="0">
    <w:nsid w:val="1F605846"/>
    <w:multiLevelType w:val="hybridMultilevel"/>
    <w:tmpl w:val="51E42012"/>
    <w:lvl w:ilvl="0" w:tplc="1CF8D874">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80C0D"/>
    <w:multiLevelType w:val="hybridMultilevel"/>
    <w:tmpl w:val="00540F2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3070C8D"/>
    <w:multiLevelType w:val="hybridMultilevel"/>
    <w:tmpl w:val="809C74E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4CB3EAF"/>
    <w:multiLevelType w:val="multilevel"/>
    <w:tmpl w:val="224C2D2A"/>
    <w:lvl w:ilvl="0">
      <w:start w:val="1"/>
      <w:numFmt w:val="lowerLetter"/>
      <w:lvlText w:val="%1)"/>
      <w:lvlJc w:val="left"/>
      <w:pPr>
        <w:tabs>
          <w:tab w:val="num" w:pos="1800"/>
        </w:tabs>
        <w:ind w:left="1800" w:hanging="360"/>
      </w:p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66655A1"/>
    <w:multiLevelType w:val="hybridMultilevel"/>
    <w:tmpl w:val="87CAF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EA5ECA"/>
    <w:multiLevelType w:val="hybridMultilevel"/>
    <w:tmpl w:val="F63AB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107A85"/>
    <w:multiLevelType w:val="hybridMultilevel"/>
    <w:tmpl w:val="B5447444"/>
    <w:lvl w:ilvl="0" w:tplc="D4E88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44712E"/>
    <w:multiLevelType w:val="multilevel"/>
    <w:tmpl w:val="E676D624"/>
    <w:lvl w:ilvl="0">
      <w:start w:val="2"/>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9925507"/>
    <w:multiLevelType w:val="hybridMultilevel"/>
    <w:tmpl w:val="E4647E48"/>
    <w:lvl w:ilvl="0" w:tplc="1C8EC180">
      <w:start w:val="4"/>
      <w:numFmt w:val="decimal"/>
      <w:lvlText w:val="%1."/>
      <w:lvlJc w:val="left"/>
      <w:pPr>
        <w:ind w:left="360" w:hanging="360"/>
      </w:pPr>
      <w:rPr>
        <w:rFonts w:cs="Times New Roman"/>
      </w:rPr>
    </w:lvl>
    <w:lvl w:ilvl="1" w:tplc="F56CB6C8">
      <w:start w:val="1"/>
      <w:numFmt w:val="lowerLetter"/>
      <w:lvlText w:val="%2."/>
      <w:lvlJc w:val="left"/>
      <w:pPr>
        <w:ind w:left="1620" w:hanging="360"/>
      </w:pPr>
      <w:rPr>
        <w:rFonts w:cs="Times New Roman"/>
      </w:rPr>
    </w:lvl>
    <w:lvl w:ilvl="2" w:tplc="938850CA">
      <w:start w:val="1"/>
      <w:numFmt w:val="lowerRoman"/>
      <w:lvlText w:val="%3."/>
      <w:lvlJc w:val="right"/>
      <w:pPr>
        <w:ind w:left="2340" w:hanging="180"/>
      </w:pPr>
      <w:rPr>
        <w:rFonts w:cs="Times New Roman"/>
      </w:rPr>
    </w:lvl>
    <w:lvl w:ilvl="3" w:tplc="AF909674">
      <w:start w:val="1"/>
      <w:numFmt w:val="decimal"/>
      <w:lvlText w:val="%4."/>
      <w:lvlJc w:val="left"/>
      <w:pPr>
        <w:ind w:left="3060" w:hanging="360"/>
      </w:pPr>
      <w:rPr>
        <w:rFonts w:cs="Times New Roman"/>
      </w:rPr>
    </w:lvl>
    <w:lvl w:ilvl="4" w:tplc="5DD87B20">
      <w:start w:val="1"/>
      <w:numFmt w:val="lowerLetter"/>
      <w:lvlText w:val="%5."/>
      <w:lvlJc w:val="left"/>
      <w:pPr>
        <w:ind w:left="3780" w:hanging="360"/>
      </w:pPr>
      <w:rPr>
        <w:rFonts w:cs="Times New Roman"/>
      </w:rPr>
    </w:lvl>
    <w:lvl w:ilvl="5" w:tplc="0CDA74EC">
      <w:start w:val="1"/>
      <w:numFmt w:val="lowerRoman"/>
      <w:lvlText w:val="%6."/>
      <w:lvlJc w:val="right"/>
      <w:pPr>
        <w:ind w:left="4500" w:hanging="180"/>
      </w:pPr>
      <w:rPr>
        <w:rFonts w:cs="Times New Roman"/>
      </w:rPr>
    </w:lvl>
    <w:lvl w:ilvl="6" w:tplc="11F436CA">
      <w:start w:val="1"/>
      <w:numFmt w:val="decimal"/>
      <w:lvlText w:val="%7."/>
      <w:lvlJc w:val="left"/>
      <w:pPr>
        <w:ind w:left="5220" w:hanging="360"/>
      </w:pPr>
      <w:rPr>
        <w:rFonts w:cs="Times New Roman"/>
      </w:rPr>
    </w:lvl>
    <w:lvl w:ilvl="7" w:tplc="2C8EB85C">
      <w:start w:val="1"/>
      <w:numFmt w:val="lowerLetter"/>
      <w:lvlText w:val="%8."/>
      <w:lvlJc w:val="left"/>
      <w:pPr>
        <w:ind w:left="5940" w:hanging="360"/>
      </w:pPr>
      <w:rPr>
        <w:rFonts w:cs="Times New Roman"/>
      </w:rPr>
    </w:lvl>
    <w:lvl w:ilvl="8" w:tplc="3B22D56E">
      <w:start w:val="1"/>
      <w:numFmt w:val="lowerRoman"/>
      <w:lvlText w:val="%9."/>
      <w:lvlJc w:val="right"/>
      <w:pPr>
        <w:ind w:left="6660" w:hanging="180"/>
      </w:pPr>
      <w:rPr>
        <w:rFonts w:cs="Times New Roman"/>
      </w:rPr>
    </w:lvl>
  </w:abstractNum>
  <w:abstractNum w:abstractNumId="20" w15:restartNumberingAfterBreak="0">
    <w:nsid w:val="3A9C4040"/>
    <w:multiLevelType w:val="hybridMultilevel"/>
    <w:tmpl w:val="35626D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3B1F482E"/>
    <w:multiLevelType w:val="hybridMultilevel"/>
    <w:tmpl w:val="B3FC6B30"/>
    <w:lvl w:ilvl="0" w:tplc="A3F20670">
      <w:start w:val="1"/>
      <w:numFmt w:val="decimal"/>
      <w:lvlText w:val="%1."/>
      <w:lvlJc w:val="left"/>
      <w:pPr>
        <w:ind w:left="4472" w:hanging="360"/>
      </w:pPr>
      <w:rPr>
        <w:b w:val="0"/>
        <w:color w:val="auto"/>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start w:val="1"/>
      <w:numFmt w:val="decimal"/>
      <w:lvlText w:val="%4."/>
      <w:lvlJc w:val="left"/>
      <w:pPr>
        <w:ind w:left="6632" w:hanging="360"/>
      </w:pPr>
    </w:lvl>
    <w:lvl w:ilvl="4" w:tplc="04150019">
      <w:start w:val="1"/>
      <w:numFmt w:val="lowerLetter"/>
      <w:lvlText w:val="%5."/>
      <w:lvlJc w:val="left"/>
      <w:pPr>
        <w:ind w:left="7352" w:hanging="360"/>
      </w:pPr>
    </w:lvl>
    <w:lvl w:ilvl="5" w:tplc="0415001B">
      <w:start w:val="1"/>
      <w:numFmt w:val="lowerRoman"/>
      <w:lvlText w:val="%6."/>
      <w:lvlJc w:val="right"/>
      <w:pPr>
        <w:ind w:left="8072" w:hanging="180"/>
      </w:pPr>
    </w:lvl>
    <w:lvl w:ilvl="6" w:tplc="0415000F">
      <w:start w:val="1"/>
      <w:numFmt w:val="decimal"/>
      <w:lvlText w:val="%7."/>
      <w:lvlJc w:val="left"/>
      <w:pPr>
        <w:ind w:left="8792" w:hanging="360"/>
      </w:pPr>
    </w:lvl>
    <w:lvl w:ilvl="7" w:tplc="04150019">
      <w:start w:val="1"/>
      <w:numFmt w:val="lowerLetter"/>
      <w:lvlText w:val="%8."/>
      <w:lvlJc w:val="left"/>
      <w:pPr>
        <w:ind w:left="9512" w:hanging="360"/>
      </w:pPr>
    </w:lvl>
    <w:lvl w:ilvl="8" w:tplc="0415001B">
      <w:start w:val="1"/>
      <w:numFmt w:val="lowerRoman"/>
      <w:lvlText w:val="%9."/>
      <w:lvlJc w:val="right"/>
      <w:pPr>
        <w:ind w:left="10232" w:hanging="180"/>
      </w:pPr>
    </w:lvl>
  </w:abstractNum>
  <w:abstractNum w:abstractNumId="22" w15:restartNumberingAfterBreak="0">
    <w:nsid w:val="3B8A4C3E"/>
    <w:multiLevelType w:val="hybridMultilevel"/>
    <w:tmpl w:val="249CB68C"/>
    <w:lvl w:ilvl="0" w:tplc="1AC4524C">
      <w:start w:val="5"/>
      <w:numFmt w:val="decimal"/>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23" w15:restartNumberingAfterBreak="0">
    <w:nsid w:val="40B8212F"/>
    <w:multiLevelType w:val="hybridMultilevel"/>
    <w:tmpl w:val="2EBEB3A0"/>
    <w:lvl w:ilvl="0" w:tplc="8F2611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CDB4264"/>
    <w:multiLevelType w:val="hybridMultilevel"/>
    <w:tmpl w:val="4F7497E6"/>
    <w:lvl w:ilvl="0" w:tplc="0415000F">
      <w:start w:val="1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E22404D"/>
    <w:multiLevelType w:val="hybridMultilevel"/>
    <w:tmpl w:val="8EA6E1AC"/>
    <w:lvl w:ilvl="0" w:tplc="FFFFFFFF">
      <w:start w:val="1"/>
      <w:numFmt w:val="decimal"/>
      <w:lvlText w:val="%1."/>
      <w:lvlJc w:val="left"/>
      <w:pPr>
        <w:tabs>
          <w:tab w:val="num" w:pos="720"/>
        </w:tabs>
        <w:ind w:left="720" w:hanging="360"/>
      </w:pPr>
      <w:rPr>
        <w:rFonts w:eastAsia="SimSun"/>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F9016F2"/>
    <w:multiLevelType w:val="hybridMultilevel"/>
    <w:tmpl w:val="3160C104"/>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0CA29A8">
      <w:start w:val="8"/>
      <w:numFmt w:val="decimal"/>
      <w:lvlText w:val="%2."/>
      <w:lvlJc w:val="left"/>
      <w:pPr>
        <w:tabs>
          <w:tab w:val="num" w:pos="2433"/>
        </w:tabs>
        <w:ind w:left="2433" w:hanging="360"/>
      </w:pPr>
      <w:rPr>
        <w:rFonts w:cs="Times New Roman"/>
      </w:rPr>
    </w:lvl>
    <w:lvl w:ilvl="2" w:tplc="2FF07EDE">
      <w:start w:val="9"/>
      <w:numFmt w:val="decimal"/>
      <w:lvlText w:val="%3."/>
      <w:lvlJc w:val="left"/>
      <w:pPr>
        <w:tabs>
          <w:tab w:val="num" w:pos="3333"/>
        </w:tabs>
        <w:ind w:left="3333" w:hanging="360"/>
      </w:pPr>
      <w:rPr>
        <w:rFonts w:cs="Times New Roman"/>
        <w:b/>
      </w:rPr>
    </w:lvl>
    <w:lvl w:ilvl="3" w:tplc="1E90C290">
      <w:start w:val="21"/>
      <w:numFmt w:val="upperRoman"/>
      <w:lvlText w:val="%4."/>
      <w:lvlJc w:val="left"/>
      <w:pPr>
        <w:tabs>
          <w:tab w:val="num" w:pos="1004"/>
        </w:tabs>
        <w:ind w:left="1004" w:hanging="720"/>
      </w:pPr>
      <w:rPr>
        <w:rFonts w:cs="Times New Roman"/>
      </w:rPr>
    </w:lvl>
    <w:lvl w:ilvl="4" w:tplc="576A0E8E">
      <w:start w:val="1"/>
      <w:numFmt w:val="decimal"/>
      <w:lvlText w:val="%5."/>
      <w:lvlJc w:val="left"/>
      <w:pPr>
        <w:tabs>
          <w:tab w:val="num" w:pos="3600"/>
        </w:tabs>
        <w:ind w:left="3600" w:hanging="360"/>
      </w:pPr>
      <w:rPr>
        <w:rFonts w:cs="Times New Roman"/>
        <w:b w:val="0"/>
      </w:rPr>
    </w:lvl>
    <w:lvl w:ilvl="5" w:tplc="65F605A2">
      <w:start w:val="1"/>
      <w:numFmt w:val="decimal"/>
      <w:lvlText w:val="%6."/>
      <w:lvlJc w:val="left"/>
      <w:pPr>
        <w:tabs>
          <w:tab w:val="num" w:pos="4320"/>
        </w:tabs>
        <w:ind w:left="4320" w:hanging="360"/>
      </w:pPr>
      <w:rPr>
        <w:rFonts w:cs="Times New Roman"/>
      </w:rPr>
    </w:lvl>
    <w:lvl w:ilvl="6" w:tplc="857692F6">
      <w:start w:val="1"/>
      <w:numFmt w:val="decimal"/>
      <w:lvlText w:val="%7."/>
      <w:lvlJc w:val="left"/>
      <w:pPr>
        <w:tabs>
          <w:tab w:val="num" w:pos="5040"/>
        </w:tabs>
        <w:ind w:left="5040" w:hanging="360"/>
      </w:pPr>
      <w:rPr>
        <w:rFonts w:cs="Times New Roman"/>
      </w:rPr>
    </w:lvl>
    <w:lvl w:ilvl="7" w:tplc="5CB29282">
      <w:start w:val="1"/>
      <w:numFmt w:val="decimal"/>
      <w:lvlText w:val="%8."/>
      <w:lvlJc w:val="left"/>
      <w:pPr>
        <w:tabs>
          <w:tab w:val="num" w:pos="5760"/>
        </w:tabs>
        <w:ind w:left="5760" w:hanging="360"/>
      </w:pPr>
      <w:rPr>
        <w:rFonts w:cs="Times New Roman"/>
      </w:rPr>
    </w:lvl>
    <w:lvl w:ilvl="8" w:tplc="2D28D644">
      <w:start w:val="1"/>
      <w:numFmt w:val="decimal"/>
      <w:lvlText w:val="%9."/>
      <w:lvlJc w:val="left"/>
      <w:pPr>
        <w:tabs>
          <w:tab w:val="num" w:pos="6480"/>
        </w:tabs>
        <w:ind w:left="6480" w:hanging="360"/>
      </w:pPr>
      <w:rPr>
        <w:rFonts w:cs="Times New Roman"/>
      </w:rPr>
    </w:lvl>
  </w:abstractNum>
  <w:abstractNum w:abstractNumId="27"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54993518"/>
    <w:multiLevelType w:val="multilevel"/>
    <w:tmpl w:val="40D82F02"/>
    <w:lvl w:ilvl="0">
      <w:start w:val="1"/>
      <w:numFmt w:val="decimal"/>
      <w:lvlText w:val="%1."/>
      <w:lvlJc w:val="left"/>
      <w:pPr>
        <w:tabs>
          <w:tab w:val="num" w:pos="600"/>
        </w:tabs>
        <w:ind w:left="600" w:hanging="600"/>
      </w:pPr>
      <w:rPr>
        <w:rFonts w:ascii="Times New Roman" w:eastAsiaTheme="minorHAnsi" w:hAnsi="Times New Roman" w:cs="Times New Roman"/>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569738D"/>
    <w:multiLevelType w:val="hybridMultilevel"/>
    <w:tmpl w:val="81A65492"/>
    <w:lvl w:ilvl="0" w:tplc="DDDE4F14">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0" w15:restartNumberingAfterBreak="0">
    <w:nsid w:val="595A268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3" w15:restartNumberingAfterBreak="0">
    <w:nsid w:val="5DFD0FC7"/>
    <w:multiLevelType w:val="hybridMultilevel"/>
    <w:tmpl w:val="E648079A"/>
    <w:lvl w:ilvl="0" w:tplc="0CCC5F70">
      <w:start w:val="1"/>
      <w:numFmt w:val="decimal"/>
      <w:lvlText w:val="%1)"/>
      <w:lvlJc w:val="left"/>
      <w:pPr>
        <w:ind w:left="1440" w:hanging="360"/>
      </w:pPr>
      <w:rPr>
        <w:rFonts w:hint="default"/>
        <w:b/>
        <w:u w:val="singl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4416695"/>
    <w:multiLevelType w:val="hybridMultilevel"/>
    <w:tmpl w:val="CF22D4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A616C0D"/>
    <w:multiLevelType w:val="hybridMultilevel"/>
    <w:tmpl w:val="D8B6553C"/>
    <w:lvl w:ilvl="0" w:tplc="35A0A83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B6842D5"/>
    <w:multiLevelType w:val="hybridMultilevel"/>
    <w:tmpl w:val="40322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B8632D8"/>
    <w:multiLevelType w:val="hybridMultilevel"/>
    <w:tmpl w:val="B0BCCA5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A47DC4"/>
    <w:multiLevelType w:val="hybridMultilevel"/>
    <w:tmpl w:val="065C74D6"/>
    <w:lvl w:ilvl="0" w:tplc="9B48951A">
      <w:start w:val="1"/>
      <w:numFmt w:val="decimal"/>
      <w:lvlText w:val="%1."/>
      <w:lvlJc w:val="left"/>
      <w:pPr>
        <w:ind w:left="704" w:hanging="360"/>
      </w:pPr>
      <w:rPr>
        <w:b w:val="0"/>
        <w:color w:val="auto"/>
      </w:rPr>
    </w:lvl>
    <w:lvl w:ilvl="1" w:tplc="04150019">
      <w:start w:val="1"/>
      <w:numFmt w:val="lowerLetter"/>
      <w:lvlText w:val="%2."/>
      <w:lvlJc w:val="left"/>
      <w:pPr>
        <w:ind w:left="1424" w:hanging="360"/>
      </w:pPr>
    </w:lvl>
    <w:lvl w:ilvl="2" w:tplc="0415001B">
      <w:start w:val="1"/>
      <w:numFmt w:val="lowerRoman"/>
      <w:lvlText w:val="%3."/>
      <w:lvlJc w:val="right"/>
      <w:pPr>
        <w:ind w:left="2144" w:hanging="180"/>
      </w:pPr>
    </w:lvl>
    <w:lvl w:ilvl="3" w:tplc="0415000F">
      <w:start w:val="1"/>
      <w:numFmt w:val="decimal"/>
      <w:lvlText w:val="%4."/>
      <w:lvlJc w:val="left"/>
      <w:pPr>
        <w:ind w:left="2864" w:hanging="360"/>
      </w:pPr>
    </w:lvl>
    <w:lvl w:ilvl="4" w:tplc="04150019">
      <w:start w:val="1"/>
      <w:numFmt w:val="lowerLetter"/>
      <w:lvlText w:val="%5."/>
      <w:lvlJc w:val="left"/>
      <w:pPr>
        <w:ind w:left="3584" w:hanging="360"/>
      </w:pPr>
    </w:lvl>
    <w:lvl w:ilvl="5" w:tplc="0415001B">
      <w:start w:val="1"/>
      <w:numFmt w:val="lowerRoman"/>
      <w:lvlText w:val="%6."/>
      <w:lvlJc w:val="right"/>
      <w:pPr>
        <w:ind w:left="4304" w:hanging="180"/>
      </w:pPr>
    </w:lvl>
    <w:lvl w:ilvl="6" w:tplc="0415000F">
      <w:start w:val="1"/>
      <w:numFmt w:val="decimal"/>
      <w:lvlText w:val="%7."/>
      <w:lvlJc w:val="left"/>
      <w:pPr>
        <w:ind w:left="5024" w:hanging="360"/>
      </w:pPr>
    </w:lvl>
    <w:lvl w:ilvl="7" w:tplc="04150019">
      <w:start w:val="1"/>
      <w:numFmt w:val="lowerLetter"/>
      <w:lvlText w:val="%8."/>
      <w:lvlJc w:val="left"/>
      <w:pPr>
        <w:ind w:left="5744" w:hanging="360"/>
      </w:pPr>
    </w:lvl>
    <w:lvl w:ilvl="8" w:tplc="0415001B">
      <w:start w:val="1"/>
      <w:numFmt w:val="lowerRoman"/>
      <w:lvlText w:val="%9."/>
      <w:lvlJc w:val="right"/>
      <w:pPr>
        <w:ind w:left="6464" w:hanging="180"/>
      </w:pPr>
    </w:lvl>
  </w:abstractNum>
  <w:abstractNum w:abstractNumId="39" w15:restartNumberingAfterBreak="0">
    <w:nsid w:val="709E3649"/>
    <w:multiLevelType w:val="hybridMultilevel"/>
    <w:tmpl w:val="BB3A10EC"/>
    <w:lvl w:ilvl="0" w:tplc="7C8ECBE2">
      <w:start w:val="1"/>
      <w:numFmt w:val="decimal"/>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lowerLetter"/>
      <w:lvlText w:val="%3)"/>
      <w:lvlJc w:val="lef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0" w15:restartNumberingAfterBreak="0">
    <w:nsid w:val="7609141C"/>
    <w:multiLevelType w:val="hybridMultilevel"/>
    <w:tmpl w:val="EFA4130E"/>
    <w:lvl w:ilvl="0" w:tplc="6D62D25A">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2"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7"/>
  </w:num>
  <w:num w:numId="42">
    <w:abstractNumId w:val="40"/>
  </w:num>
  <w:num w:numId="43">
    <w:abstractNumId w:val="33"/>
  </w:num>
  <w:num w:numId="44">
    <w:abstractNumId w:val="15"/>
  </w:num>
  <w:num w:numId="4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D7"/>
    <w:rsid w:val="000125AA"/>
    <w:rsid w:val="000A3BC7"/>
    <w:rsid w:val="000B23BB"/>
    <w:rsid w:val="000B5165"/>
    <w:rsid w:val="000D6DBB"/>
    <w:rsid w:val="00127760"/>
    <w:rsid w:val="002856B4"/>
    <w:rsid w:val="003C01B3"/>
    <w:rsid w:val="004E5214"/>
    <w:rsid w:val="00591CA7"/>
    <w:rsid w:val="00623CF2"/>
    <w:rsid w:val="00625A6D"/>
    <w:rsid w:val="00645C97"/>
    <w:rsid w:val="00693ED7"/>
    <w:rsid w:val="006A68E1"/>
    <w:rsid w:val="00720870"/>
    <w:rsid w:val="007567AC"/>
    <w:rsid w:val="00781E1D"/>
    <w:rsid w:val="007D5278"/>
    <w:rsid w:val="008D2120"/>
    <w:rsid w:val="009A4986"/>
    <w:rsid w:val="00A22AF3"/>
    <w:rsid w:val="00AD19EB"/>
    <w:rsid w:val="00B91284"/>
    <w:rsid w:val="00BA5B6E"/>
    <w:rsid w:val="00BC5846"/>
    <w:rsid w:val="00C567E7"/>
    <w:rsid w:val="00C60A4C"/>
    <w:rsid w:val="00CC6F20"/>
    <w:rsid w:val="00D267DB"/>
    <w:rsid w:val="00DA4C8D"/>
    <w:rsid w:val="00EA43E6"/>
    <w:rsid w:val="00EB7688"/>
    <w:rsid w:val="00F402A0"/>
    <w:rsid w:val="00F51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B04B1-12ED-4252-9ADE-55D00338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87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208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720870"/>
    <w:pPr>
      <w:keepNext/>
      <w:jc w:val="both"/>
      <w:outlineLvl w:val="1"/>
    </w:pPr>
    <w:rPr>
      <w:b/>
      <w:sz w:val="24"/>
    </w:rPr>
  </w:style>
  <w:style w:type="paragraph" w:styleId="Nagwek3">
    <w:name w:val="heading 3"/>
    <w:basedOn w:val="Normalny"/>
    <w:next w:val="Normalny"/>
    <w:link w:val="Nagwek3Znak"/>
    <w:uiPriority w:val="9"/>
    <w:semiHidden/>
    <w:unhideWhenUsed/>
    <w:qFormat/>
    <w:rsid w:val="00720870"/>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720870"/>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720870"/>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720870"/>
    <w:pPr>
      <w:spacing w:before="240" w:after="60"/>
      <w:outlineLvl w:val="5"/>
    </w:pPr>
    <w:rPr>
      <w:rFonts w:ascii="Calibri" w:hAnsi="Calibri"/>
      <w:b/>
      <w:bCs/>
      <w:sz w:val="22"/>
      <w:szCs w:val="22"/>
      <w:lang w:eastAsia="en-US"/>
    </w:rPr>
  </w:style>
  <w:style w:type="paragraph" w:styleId="Nagwek7">
    <w:name w:val="heading 7"/>
    <w:basedOn w:val="Normalny"/>
    <w:next w:val="Normalny"/>
    <w:link w:val="Nagwek7Znak"/>
    <w:uiPriority w:val="9"/>
    <w:semiHidden/>
    <w:unhideWhenUsed/>
    <w:qFormat/>
    <w:rsid w:val="00720870"/>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720870"/>
    <w:pPr>
      <w:spacing w:before="240" w:after="60"/>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0870"/>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720870"/>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semiHidden/>
    <w:rsid w:val="00720870"/>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720870"/>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720870"/>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720870"/>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720870"/>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720870"/>
    <w:rPr>
      <w:rFonts w:ascii="Arial" w:eastAsia="Times New Roman" w:hAnsi="Arial" w:cs="Times New Roman"/>
      <w:sz w:val="20"/>
      <w:szCs w:val="20"/>
      <w:lang w:eastAsia="pl-PL"/>
    </w:rPr>
  </w:style>
  <w:style w:type="character" w:styleId="Hipercze">
    <w:name w:val="Hyperlink"/>
    <w:basedOn w:val="Domylnaczcionkaakapitu"/>
    <w:uiPriority w:val="99"/>
    <w:semiHidden/>
    <w:unhideWhenUsed/>
    <w:rsid w:val="00720870"/>
    <w:rPr>
      <w:color w:val="0000FF"/>
      <w:u w:val="single"/>
    </w:rPr>
  </w:style>
  <w:style w:type="character" w:styleId="UyteHipercze">
    <w:name w:val="FollowedHyperlink"/>
    <w:basedOn w:val="Domylnaczcionkaakapitu"/>
    <w:uiPriority w:val="99"/>
    <w:semiHidden/>
    <w:unhideWhenUsed/>
    <w:rsid w:val="00720870"/>
    <w:rPr>
      <w:color w:val="800000"/>
      <w:u w:val="single"/>
    </w:rPr>
  </w:style>
  <w:style w:type="paragraph" w:styleId="HTML-wstpniesformatowany">
    <w:name w:val="HTML Preformatted"/>
    <w:basedOn w:val="Normalny"/>
    <w:link w:val="HTML-wstpniesformatowanyZnak"/>
    <w:uiPriority w:val="99"/>
    <w:semiHidden/>
    <w:unhideWhenUsed/>
    <w:rsid w:val="0072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uiPriority w:val="99"/>
    <w:semiHidden/>
    <w:rsid w:val="00720870"/>
    <w:rPr>
      <w:rFonts w:ascii="Times New Roman" w:eastAsia="Times New Roman" w:hAnsi="Times New Roman" w:cs="Times New Roman"/>
      <w:sz w:val="20"/>
      <w:szCs w:val="24"/>
      <w:lang w:eastAsia="pl-PL"/>
    </w:rPr>
  </w:style>
  <w:style w:type="character" w:styleId="Pogrubienie">
    <w:name w:val="Strong"/>
    <w:basedOn w:val="Domylnaczcionkaakapitu"/>
    <w:qFormat/>
    <w:rsid w:val="00720870"/>
    <w:rPr>
      <w:rFonts w:ascii="Times New Roman" w:hAnsi="Times New Roman" w:cs="Times New Roman" w:hint="default"/>
      <w:b/>
      <w:bCs/>
    </w:rPr>
  </w:style>
  <w:style w:type="paragraph" w:styleId="NormalnyWeb">
    <w:name w:val="Normal (Web)"/>
    <w:basedOn w:val="Normalny"/>
    <w:uiPriority w:val="99"/>
    <w:semiHidden/>
    <w:unhideWhenUsed/>
    <w:rsid w:val="00720870"/>
    <w:pPr>
      <w:jc w:val="both"/>
    </w:pPr>
    <w:rPr>
      <w:spacing w:val="-5"/>
      <w:sz w:val="24"/>
    </w:rPr>
  </w:style>
  <w:style w:type="paragraph" w:styleId="Spistreci1">
    <w:name w:val="toc 1"/>
    <w:basedOn w:val="Normalny"/>
    <w:next w:val="Normalny"/>
    <w:autoRedefine/>
    <w:uiPriority w:val="99"/>
    <w:semiHidden/>
    <w:unhideWhenUsed/>
    <w:rsid w:val="00720870"/>
    <w:pPr>
      <w:widowControl w:val="0"/>
      <w:suppressAutoHyphens/>
    </w:pPr>
    <w:rPr>
      <w:color w:val="000000"/>
      <w:sz w:val="24"/>
      <w:szCs w:val="24"/>
      <w:lang w:eastAsia="en-US"/>
    </w:rPr>
  </w:style>
  <w:style w:type="paragraph" w:styleId="Spistreci2">
    <w:name w:val="toc 2"/>
    <w:basedOn w:val="Normalny"/>
    <w:next w:val="Normalny"/>
    <w:autoRedefine/>
    <w:uiPriority w:val="99"/>
    <w:semiHidden/>
    <w:unhideWhenUsed/>
    <w:rsid w:val="00720870"/>
    <w:pPr>
      <w:widowControl w:val="0"/>
      <w:suppressAutoHyphens/>
      <w:ind w:left="240"/>
    </w:pPr>
    <w:rPr>
      <w:color w:val="000000"/>
      <w:sz w:val="24"/>
      <w:szCs w:val="24"/>
      <w:lang w:eastAsia="en-US"/>
    </w:rPr>
  </w:style>
  <w:style w:type="paragraph" w:styleId="Spistreci3">
    <w:name w:val="toc 3"/>
    <w:basedOn w:val="Normalny"/>
    <w:next w:val="Normalny"/>
    <w:autoRedefine/>
    <w:uiPriority w:val="39"/>
    <w:semiHidden/>
    <w:unhideWhenUsed/>
    <w:rsid w:val="00720870"/>
    <w:pPr>
      <w:widowControl w:val="0"/>
      <w:suppressAutoHyphens/>
      <w:ind w:left="480"/>
    </w:pPr>
    <w:rPr>
      <w:color w:val="000000"/>
      <w:sz w:val="24"/>
      <w:szCs w:val="24"/>
      <w:lang w:eastAsia="en-US"/>
    </w:rPr>
  </w:style>
  <w:style w:type="paragraph" w:styleId="Tekstprzypisudolnego">
    <w:name w:val="footnote text"/>
    <w:basedOn w:val="Normalny"/>
    <w:link w:val="TekstprzypisudolnegoZnak"/>
    <w:uiPriority w:val="99"/>
    <w:semiHidden/>
    <w:unhideWhenUsed/>
    <w:rsid w:val="00720870"/>
    <w:pPr>
      <w:widowControl w:val="0"/>
      <w:suppressAutoHyphens/>
    </w:pPr>
    <w:rPr>
      <w:color w:val="000000"/>
      <w:lang w:eastAsia="en-US"/>
    </w:rPr>
  </w:style>
  <w:style w:type="character" w:customStyle="1" w:styleId="TekstprzypisudolnegoZnak">
    <w:name w:val="Tekst przypisu dolnego Znak"/>
    <w:basedOn w:val="Domylnaczcionkaakapitu"/>
    <w:link w:val="Tekstprzypisudolnego"/>
    <w:uiPriority w:val="99"/>
    <w:semiHidden/>
    <w:rsid w:val="00720870"/>
    <w:rPr>
      <w:rFonts w:ascii="Times New Roman" w:eastAsia="Times New Roman" w:hAnsi="Times New Roman" w:cs="Times New Roman"/>
      <w:color w:val="000000"/>
      <w:sz w:val="20"/>
      <w:szCs w:val="20"/>
    </w:rPr>
  </w:style>
  <w:style w:type="paragraph" w:styleId="Nagwek">
    <w:name w:val="header"/>
    <w:basedOn w:val="Normalny"/>
    <w:link w:val="NagwekZnak"/>
    <w:uiPriority w:val="99"/>
    <w:semiHidden/>
    <w:unhideWhenUsed/>
    <w:rsid w:val="00720870"/>
    <w:pPr>
      <w:tabs>
        <w:tab w:val="center" w:pos="4536"/>
        <w:tab w:val="right" w:pos="9072"/>
      </w:tabs>
    </w:pPr>
  </w:style>
  <w:style w:type="character" w:customStyle="1" w:styleId="NagwekZnak">
    <w:name w:val="Nagłówek Znak"/>
    <w:basedOn w:val="Domylnaczcionkaakapitu"/>
    <w:link w:val="Nagwek"/>
    <w:uiPriority w:val="99"/>
    <w:semiHidden/>
    <w:rsid w:val="00720870"/>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720870"/>
    <w:pPr>
      <w:tabs>
        <w:tab w:val="center" w:pos="4536"/>
        <w:tab w:val="right" w:pos="9072"/>
      </w:tabs>
    </w:pPr>
    <w:rPr>
      <w:sz w:val="24"/>
      <w:szCs w:val="24"/>
    </w:rPr>
  </w:style>
  <w:style w:type="character" w:customStyle="1" w:styleId="StopkaZnak">
    <w:name w:val="Stopka Znak"/>
    <w:basedOn w:val="Domylnaczcionkaakapitu"/>
    <w:link w:val="Stopka"/>
    <w:uiPriority w:val="99"/>
    <w:semiHidden/>
    <w:rsid w:val="00720870"/>
    <w:rPr>
      <w:rFonts w:ascii="Times New Roman" w:eastAsia="Times New Roman" w:hAnsi="Times New Roman" w:cs="Times New Roman"/>
      <w:sz w:val="24"/>
      <w:szCs w:val="24"/>
      <w:lang w:eastAsia="pl-PL"/>
    </w:rPr>
  </w:style>
  <w:style w:type="paragraph" w:styleId="Legenda">
    <w:name w:val="caption"/>
    <w:basedOn w:val="Normalny"/>
    <w:uiPriority w:val="99"/>
    <w:semiHidden/>
    <w:unhideWhenUsed/>
    <w:qFormat/>
    <w:rsid w:val="00720870"/>
    <w:pPr>
      <w:widowControl w:val="0"/>
      <w:suppressLineNumbers/>
      <w:suppressAutoHyphens/>
      <w:spacing w:before="120" w:after="120"/>
    </w:pPr>
    <w:rPr>
      <w:rFonts w:eastAsia="Lucida Sans Unicode" w:cs="Mangal"/>
      <w:i/>
      <w:iCs/>
      <w:kern w:val="2"/>
      <w:sz w:val="24"/>
      <w:szCs w:val="24"/>
      <w:lang w:eastAsia="zh-CN"/>
    </w:rPr>
  </w:style>
  <w:style w:type="paragraph" w:styleId="Tekstprzypisukocowego">
    <w:name w:val="endnote text"/>
    <w:basedOn w:val="Normalny"/>
    <w:link w:val="TekstprzypisukocowegoZnak"/>
    <w:uiPriority w:val="99"/>
    <w:semiHidden/>
    <w:unhideWhenUsed/>
    <w:rsid w:val="00720870"/>
    <w:pPr>
      <w:widowControl w:val="0"/>
      <w:suppressAutoHyphens/>
    </w:pPr>
    <w:rPr>
      <w:color w:val="000000"/>
      <w:lang w:eastAsia="en-US"/>
    </w:rPr>
  </w:style>
  <w:style w:type="character" w:customStyle="1" w:styleId="TekstprzypisukocowegoZnak">
    <w:name w:val="Tekst przypisu końcowego Znak"/>
    <w:basedOn w:val="Domylnaczcionkaakapitu"/>
    <w:link w:val="Tekstprzypisukocowego"/>
    <w:uiPriority w:val="99"/>
    <w:semiHidden/>
    <w:rsid w:val="00720870"/>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99"/>
    <w:semiHidden/>
    <w:unhideWhenUsed/>
    <w:rsid w:val="00720870"/>
    <w:pPr>
      <w:spacing w:after="120"/>
    </w:pPr>
  </w:style>
  <w:style w:type="character" w:customStyle="1" w:styleId="TekstpodstawowyZnak">
    <w:name w:val="Tekst podstawowy Znak"/>
    <w:basedOn w:val="Domylnaczcionkaakapitu"/>
    <w:link w:val="Tekstpodstawowy"/>
    <w:uiPriority w:val="99"/>
    <w:semiHidden/>
    <w:rsid w:val="00720870"/>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720870"/>
    <w:pPr>
      <w:suppressAutoHyphens/>
      <w:spacing w:after="0" w:line="160" w:lineRule="atLeast"/>
    </w:pPr>
    <w:rPr>
      <w:sz w:val="24"/>
    </w:rPr>
  </w:style>
  <w:style w:type="paragraph" w:styleId="Tytu">
    <w:name w:val="Title"/>
    <w:basedOn w:val="Normalny"/>
    <w:link w:val="TytuZnak"/>
    <w:uiPriority w:val="99"/>
    <w:qFormat/>
    <w:rsid w:val="00720870"/>
    <w:pPr>
      <w:jc w:val="center"/>
    </w:pPr>
    <w:rPr>
      <w:b/>
      <w:sz w:val="32"/>
    </w:rPr>
  </w:style>
  <w:style w:type="character" w:customStyle="1" w:styleId="TytuZnak">
    <w:name w:val="Tytuł Znak"/>
    <w:basedOn w:val="Domylnaczcionkaakapitu"/>
    <w:link w:val="Tytu"/>
    <w:uiPriority w:val="99"/>
    <w:rsid w:val="00720870"/>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720870"/>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72087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720870"/>
    <w:pPr>
      <w:spacing w:after="120" w:line="480" w:lineRule="auto"/>
    </w:pPr>
  </w:style>
  <w:style w:type="character" w:customStyle="1" w:styleId="Tekstpodstawowy2Znak">
    <w:name w:val="Tekst podstawowy 2 Znak"/>
    <w:basedOn w:val="Domylnaczcionkaakapitu"/>
    <w:link w:val="Tekstpodstawowy2"/>
    <w:uiPriority w:val="99"/>
    <w:semiHidden/>
    <w:rsid w:val="0072087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720870"/>
    <w:pPr>
      <w:spacing w:after="120"/>
    </w:pPr>
    <w:rPr>
      <w:sz w:val="16"/>
      <w:szCs w:val="16"/>
    </w:rPr>
  </w:style>
  <w:style w:type="character" w:customStyle="1" w:styleId="Tekstpodstawowy3Znak">
    <w:name w:val="Tekst podstawowy 3 Znak"/>
    <w:basedOn w:val="Domylnaczcionkaakapitu"/>
    <w:link w:val="Tekstpodstawowy3"/>
    <w:uiPriority w:val="99"/>
    <w:semiHidden/>
    <w:rsid w:val="0072087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72087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20870"/>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7208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20870"/>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720870"/>
    <w:pPr>
      <w:ind w:left="6379" w:right="282" w:hanging="5953"/>
      <w:jc w:val="center"/>
    </w:pPr>
    <w:rPr>
      <w:szCs w:val="24"/>
    </w:rPr>
  </w:style>
  <w:style w:type="paragraph" w:styleId="Zwykytekst">
    <w:name w:val="Plain Text"/>
    <w:basedOn w:val="Normalny"/>
    <w:link w:val="ZwykytekstZnak"/>
    <w:uiPriority w:val="99"/>
    <w:semiHidden/>
    <w:unhideWhenUsed/>
    <w:rsid w:val="00720870"/>
    <w:rPr>
      <w:rFonts w:ascii="Consolas" w:hAnsi="Consolas"/>
      <w:sz w:val="21"/>
      <w:szCs w:val="21"/>
      <w:lang w:eastAsia="en-US"/>
    </w:rPr>
  </w:style>
  <w:style w:type="character" w:customStyle="1" w:styleId="ZwykytekstZnak">
    <w:name w:val="Zwykły tekst Znak"/>
    <w:basedOn w:val="Domylnaczcionkaakapitu"/>
    <w:link w:val="Zwykytekst"/>
    <w:uiPriority w:val="99"/>
    <w:semiHidden/>
    <w:rsid w:val="00720870"/>
    <w:rPr>
      <w:rFonts w:ascii="Consolas" w:eastAsia="Times New Roman" w:hAnsi="Consolas" w:cs="Times New Roman"/>
      <w:sz w:val="21"/>
      <w:szCs w:val="21"/>
    </w:rPr>
  </w:style>
  <w:style w:type="paragraph" w:styleId="Tekstdymka">
    <w:name w:val="Balloon Text"/>
    <w:basedOn w:val="Normalny"/>
    <w:link w:val="TekstdymkaZnak"/>
    <w:uiPriority w:val="99"/>
    <w:semiHidden/>
    <w:unhideWhenUsed/>
    <w:rsid w:val="00720870"/>
    <w:rPr>
      <w:rFonts w:ascii="Tahoma" w:hAnsi="Tahoma"/>
      <w:sz w:val="16"/>
      <w:szCs w:val="24"/>
    </w:rPr>
  </w:style>
  <w:style w:type="character" w:customStyle="1" w:styleId="TekstdymkaZnak">
    <w:name w:val="Tekst dymka Znak"/>
    <w:basedOn w:val="Domylnaczcionkaakapitu"/>
    <w:link w:val="Tekstdymka"/>
    <w:uiPriority w:val="99"/>
    <w:semiHidden/>
    <w:rsid w:val="00720870"/>
    <w:rPr>
      <w:rFonts w:ascii="Tahoma" w:eastAsia="Times New Roman" w:hAnsi="Tahoma" w:cs="Times New Roman"/>
      <w:sz w:val="16"/>
      <w:szCs w:val="24"/>
      <w:lang w:eastAsia="pl-PL"/>
    </w:rPr>
  </w:style>
  <w:style w:type="paragraph" w:styleId="Bezodstpw">
    <w:name w:val="No Spacing"/>
    <w:uiPriority w:val="1"/>
    <w:qFormat/>
    <w:rsid w:val="00720870"/>
    <w:pPr>
      <w:widowControl w:val="0"/>
      <w:suppressAutoHyphens/>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720870"/>
    <w:pPr>
      <w:ind w:left="720"/>
      <w:contextualSpacing/>
    </w:pPr>
  </w:style>
  <w:style w:type="paragraph" w:customStyle="1" w:styleId="StandardowyNormalny1">
    <w:name w:val="Standardowy.Normalny1"/>
    <w:uiPriority w:val="99"/>
    <w:semiHidden/>
    <w:rsid w:val="00720870"/>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720870"/>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720870"/>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720870"/>
    <w:pPr>
      <w:jc w:val="both"/>
    </w:pPr>
  </w:style>
  <w:style w:type="paragraph" w:customStyle="1" w:styleId="definitionterm">
    <w:name w:val="definitionterm"/>
    <w:basedOn w:val="Normalny"/>
    <w:uiPriority w:val="99"/>
    <w:semiHidden/>
    <w:rsid w:val="00720870"/>
    <w:pPr>
      <w:spacing w:before="100" w:beforeAutospacing="1" w:after="100" w:afterAutospacing="1"/>
    </w:pPr>
    <w:rPr>
      <w:sz w:val="24"/>
      <w:szCs w:val="24"/>
    </w:rPr>
  </w:style>
  <w:style w:type="paragraph" w:customStyle="1" w:styleId="Nagwek10">
    <w:name w:val="Nagłówek1"/>
    <w:basedOn w:val="Normalny"/>
    <w:next w:val="Tekstpodstawowy"/>
    <w:uiPriority w:val="99"/>
    <w:semiHidden/>
    <w:rsid w:val="00720870"/>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720870"/>
    <w:pPr>
      <w:widowControl w:val="0"/>
      <w:suppressLineNumbers/>
      <w:suppressAutoHyphens/>
    </w:pPr>
    <w:rPr>
      <w:color w:val="000000"/>
      <w:sz w:val="24"/>
      <w:szCs w:val="24"/>
      <w:lang w:eastAsia="en-US"/>
    </w:rPr>
  </w:style>
  <w:style w:type="paragraph" w:customStyle="1" w:styleId="Normalny1">
    <w:name w:val="Normalny1"/>
    <w:basedOn w:val="Normalny"/>
    <w:uiPriority w:val="99"/>
    <w:semiHidden/>
    <w:rsid w:val="00720870"/>
    <w:pPr>
      <w:widowControl w:val="0"/>
      <w:suppressAutoHyphens/>
    </w:pPr>
    <w:rPr>
      <w:color w:val="000000"/>
      <w:sz w:val="24"/>
      <w:szCs w:val="24"/>
      <w:lang w:eastAsia="en-US"/>
    </w:rPr>
  </w:style>
  <w:style w:type="paragraph" w:customStyle="1" w:styleId="WW-Domylnie">
    <w:name w:val="WW-Domyślnie"/>
    <w:uiPriority w:val="99"/>
    <w:semiHidden/>
    <w:rsid w:val="0072087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720870"/>
    <w:rPr>
      <w:sz w:val="20"/>
      <w:szCs w:val="20"/>
    </w:rPr>
  </w:style>
  <w:style w:type="paragraph" w:customStyle="1" w:styleId="WW-Tekstpodstawowy3">
    <w:name w:val="WW-Tekst podstawowy 3"/>
    <w:basedOn w:val="Normalny"/>
    <w:uiPriority w:val="99"/>
    <w:semiHidden/>
    <w:rsid w:val="00720870"/>
    <w:pPr>
      <w:widowControl w:val="0"/>
      <w:suppressAutoHyphens/>
    </w:pPr>
    <w:rPr>
      <w:b/>
      <w:bCs/>
      <w:color w:val="000000"/>
      <w:sz w:val="24"/>
      <w:lang w:eastAsia="en-US"/>
    </w:rPr>
  </w:style>
  <w:style w:type="paragraph" w:customStyle="1" w:styleId="Style3">
    <w:name w:val="Style3"/>
    <w:basedOn w:val="Normalny"/>
    <w:uiPriority w:val="99"/>
    <w:semiHidden/>
    <w:rsid w:val="00720870"/>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720870"/>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720870"/>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720870"/>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720870"/>
    <w:pPr>
      <w:suppressAutoHyphens/>
    </w:pPr>
    <w:rPr>
      <w:rFonts w:ascii="Courier New" w:hAnsi="Courier New" w:cs="Courier New"/>
      <w:lang w:eastAsia="ar-SA"/>
    </w:rPr>
  </w:style>
  <w:style w:type="paragraph" w:customStyle="1" w:styleId="cjk">
    <w:name w:val="cjk"/>
    <w:basedOn w:val="Normalny"/>
    <w:uiPriority w:val="99"/>
    <w:semiHidden/>
    <w:rsid w:val="00720870"/>
    <w:pPr>
      <w:spacing w:before="100" w:beforeAutospacing="1" w:after="100" w:afterAutospacing="1"/>
      <w:jc w:val="both"/>
    </w:pPr>
    <w:rPr>
      <w:sz w:val="22"/>
      <w:szCs w:val="22"/>
    </w:rPr>
  </w:style>
  <w:style w:type="paragraph" w:customStyle="1" w:styleId="ctl">
    <w:name w:val="ctl"/>
    <w:basedOn w:val="Normalny"/>
    <w:uiPriority w:val="99"/>
    <w:semiHidden/>
    <w:rsid w:val="00720870"/>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720870"/>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720870"/>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720870"/>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720870"/>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720870"/>
    <w:rPr>
      <w:rFonts w:ascii="Arial" w:hAnsi="Arial"/>
      <w:sz w:val="22"/>
    </w:rPr>
  </w:style>
  <w:style w:type="paragraph" w:customStyle="1" w:styleId="Style23">
    <w:name w:val="Style23"/>
    <w:basedOn w:val="Normalny"/>
    <w:uiPriority w:val="99"/>
    <w:semiHidden/>
    <w:rsid w:val="00720870"/>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720870"/>
    <w:pPr>
      <w:widowControl w:val="0"/>
      <w:suppressLineNumbers/>
      <w:suppressAutoHyphens/>
    </w:pPr>
    <w:rPr>
      <w:sz w:val="24"/>
      <w:lang w:eastAsia="ar-SA"/>
    </w:rPr>
  </w:style>
  <w:style w:type="paragraph" w:customStyle="1" w:styleId="Akapitzlist1">
    <w:name w:val="Akapit z listą1"/>
    <w:basedOn w:val="Normalny"/>
    <w:uiPriority w:val="99"/>
    <w:semiHidden/>
    <w:rsid w:val="00720870"/>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720870"/>
    <w:pPr>
      <w:numPr>
        <w:ilvl w:val="1"/>
        <w:numId w:val="1"/>
      </w:numPr>
      <w:ind w:left="360"/>
    </w:pPr>
    <w:rPr>
      <w:rFonts w:ascii="Arial" w:hAnsi="Arial" w:cs="Arial"/>
      <w:sz w:val="24"/>
      <w:szCs w:val="24"/>
      <w:lang w:eastAsia="pl-PL"/>
    </w:rPr>
  </w:style>
  <w:style w:type="paragraph" w:customStyle="1" w:styleId="Num2">
    <w:name w:val="Num2"/>
    <w:basedOn w:val="Zwykytekst"/>
    <w:autoRedefine/>
    <w:uiPriority w:val="99"/>
    <w:semiHidden/>
    <w:rsid w:val="00720870"/>
    <w:pPr>
      <w:tabs>
        <w:tab w:val="num" w:pos="720"/>
      </w:tabs>
      <w:spacing w:before="120" w:after="120"/>
      <w:ind w:left="720" w:hanging="360"/>
      <w:contextualSpacing/>
    </w:pPr>
    <w:rPr>
      <w:rFonts w:ascii="Arial" w:hAnsi="Arial" w:cs="Arial"/>
      <w:sz w:val="24"/>
      <w:szCs w:val="24"/>
      <w:lang w:eastAsia="pl-PL"/>
    </w:rPr>
  </w:style>
  <w:style w:type="paragraph" w:customStyle="1" w:styleId="Normalny2">
    <w:name w:val="Normalny2"/>
    <w:basedOn w:val="Normalny"/>
    <w:uiPriority w:val="99"/>
    <w:semiHidden/>
    <w:rsid w:val="00720870"/>
    <w:pPr>
      <w:widowControl w:val="0"/>
      <w:suppressAutoHyphens/>
    </w:pPr>
    <w:rPr>
      <w:color w:val="000000"/>
      <w:sz w:val="24"/>
      <w:szCs w:val="24"/>
      <w:lang w:eastAsia="en-US"/>
    </w:rPr>
  </w:style>
  <w:style w:type="paragraph" w:customStyle="1" w:styleId="Default">
    <w:name w:val="Default"/>
    <w:uiPriority w:val="99"/>
    <w:semiHidden/>
    <w:rsid w:val="007208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t1art">
    <w:name w:val="ust1 art"/>
    <w:uiPriority w:val="99"/>
    <w:semiHidden/>
    <w:rsid w:val="00720870"/>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720870"/>
    <w:pPr>
      <w:ind w:left="1984" w:hanging="1077"/>
    </w:pPr>
    <w:rPr>
      <w:noProof/>
      <w:sz w:val="24"/>
    </w:rPr>
  </w:style>
  <w:style w:type="paragraph" w:customStyle="1" w:styleId="pkt1art">
    <w:name w:val="pkt1 art"/>
    <w:uiPriority w:val="99"/>
    <w:semiHidden/>
    <w:rsid w:val="00720870"/>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720870"/>
    <w:rPr>
      <w:rFonts w:ascii="Times New Roman" w:hAnsi="Times New Roman" w:cs="Times New Roman"/>
      <w:sz w:val="24"/>
    </w:rPr>
  </w:style>
  <w:style w:type="paragraph" w:customStyle="1" w:styleId="pkt">
    <w:name w:val="pkt"/>
    <w:basedOn w:val="Normalny"/>
    <w:link w:val="pktZnak1"/>
    <w:semiHidden/>
    <w:rsid w:val="00720870"/>
    <w:pPr>
      <w:spacing w:before="60" w:after="60"/>
      <w:ind w:left="851" w:hanging="295"/>
      <w:jc w:val="both"/>
    </w:pPr>
    <w:rPr>
      <w:rFonts w:eastAsiaTheme="minorHAnsi"/>
      <w:sz w:val="24"/>
      <w:szCs w:val="22"/>
      <w:lang w:eastAsia="en-US"/>
    </w:rPr>
  </w:style>
  <w:style w:type="paragraph" w:customStyle="1" w:styleId="NormalnyWeb1">
    <w:name w:val="Normalny (Web)1"/>
    <w:basedOn w:val="Normalny"/>
    <w:uiPriority w:val="99"/>
    <w:semiHidden/>
    <w:rsid w:val="00720870"/>
    <w:pPr>
      <w:spacing w:before="100" w:after="100"/>
    </w:pPr>
    <w:rPr>
      <w:sz w:val="24"/>
      <w:lang w:val="en-US"/>
    </w:rPr>
  </w:style>
  <w:style w:type="paragraph" w:customStyle="1" w:styleId="lit">
    <w:name w:val="lit"/>
    <w:uiPriority w:val="99"/>
    <w:semiHidden/>
    <w:rsid w:val="00720870"/>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720870"/>
    <w:pPr>
      <w:suppressAutoHyphens/>
      <w:spacing w:after="200" w:line="276" w:lineRule="auto"/>
    </w:pPr>
    <w:rPr>
      <w:rFonts w:ascii="Calibri" w:hAnsi="Calibri"/>
      <w:kern w:val="2"/>
      <w:sz w:val="22"/>
      <w:szCs w:val="22"/>
      <w:lang w:eastAsia="ar-SA"/>
    </w:rPr>
  </w:style>
  <w:style w:type="paragraph" w:customStyle="1" w:styleId="Styl">
    <w:name w:val="Styl"/>
    <w:uiPriority w:val="99"/>
    <w:semiHidden/>
    <w:rsid w:val="0072087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720870"/>
    <w:pPr>
      <w:suppressAutoHyphens/>
      <w:spacing w:after="200" w:line="276" w:lineRule="auto"/>
    </w:pPr>
    <w:rPr>
      <w:rFonts w:ascii="Consolas" w:hAnsi="Consolas" w:cs="Consolas"/>
      <w:sz w:val="21"/>
      <w:szCs w:val="21"/>
      <w:lang w:eastAsia="zh-CN"/>
    </w:rPr>
  </w:style>
  <w:style w:type="paragraph" w:customStyle="1" w:styleId="xl69">
    <w:name w:val="xl69"/>
    <w:basedOn w:val="Normalny"/>
    <w:uiPriority w:val="99"/>
    <w:semiHidden/>
    <w:rsid w:val="00720870"/>
    <w:pPr>
      <w:spacing w:before="100" w:beforeAutospacing="1" w:after="100" w:afterAutospacing="1"/>
    </w:pPr>
    <w:rPr>
      <w:sz w:val="22"/>
      <w:szCs w:val="22"/>
    </w:rPr>
  </w:style>
  <w:style w:type="paragraph" w:customStyle="1" w:styleId="xl70">
    <w:name w:val="xl70"/>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72087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720870"/>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720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72087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720870"/>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720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720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720870"/>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720870"/>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720870"/>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720870"/>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720870"/>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720870"/>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720870"/>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720870"/>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72087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72087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72087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72087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72087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72087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72087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720870"/>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720870"/>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720870"/>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720870"/>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720870"/>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72087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720870"/>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72087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72087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72087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72087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72087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72087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72087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72087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720870"/>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720870"/>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720870"/>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720870"/>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720870"/>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720870"/>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720870"/>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72087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720870"/>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72087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72087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720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72087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720870"/>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720870"/>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72087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720870"/>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720870"/>
    <w:pPr>
      <w:spacing w:before="100" w:beforeAutospacing="1" w:after="100" w:afterAutospacing="1"/>
    </w:pPr>
    <w:rPr>
      <w:sz w:val="24"/>
      <w:szCs w:val="24"/>
    </w:rPr>
  </w:style>
  <w:style w:type="paragraph" w:customStyle="1" w:styleId="xl166">
    <w:name w:val="xl166"/>
    <w:basedOn w:val="Normalny"/>
    <w:uiPriority w:val="99"/>
    <w:semiHidden/>
    <w:rsid w:val="00720870"/>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720870"/>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720870"/>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720870"/>
    <w:pPr>
      <w:spacing w:before="100" w:beforeAutospacing="1" w:after="100" w:afterAutospacing="1"/>
    </w:pPr>
    <w:rPr>
      <w:sz w:val="24"/>
      <w:szCs w:val="24"/>
    </w:rPr>
  </w:style>
  <w:style w:type="paragraph" w:customStyle="1" w:styleId="xl170">
    <w:name w:val="xl170"/>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720870"/>
    <w:pPr>
      <w:spacing w:before="100" w:beforeAutospacing="1" w:after="100" w:afterAutospacing="1"/>
    </w:pPr>
    <w:rPr>
      <w:sz w:val="22"/>
      <w:szCs w:val="22"/>
    </w:rPr>
  </w:style>
  <w:style w:type="paragraph" w:customStyle="1" w:styleId="xl68">
    <w:name w:val="xl68"/>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720870"/>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720870"/>
    <w:pPr>
      <w:spacing w:before="100" w:beforeAutospacing="1" w:after="100" w:afterAutospacing="1"/>
    </w:pPr>
  </w:style>
  <w:style w:type="paragraph" w:customStyle="1" w:styleId="font6">
    <w:name w:val="font6"/>
    <w:basedOn w:val="Normalny"/>
    <w:uiPriority w:val="99"/>
    <w:semiHidden/>
    <w:rsid w:val="00720870"/>
    <w:pPr>
      <w:spacing w:before="100" w:beforeAutospacing="1" w:after="100" w:afterAutospacing="1"/>
    </w:pPr>
    <w:rPr>
      <w:b/>
      <w:bCs/>
    </w:rPr>
  </w:style>
  <w:style w:type="paragraph" w:customStyle="1" w:styleId="font7">
    <w:name w:val="font7"/>
    <w:basedOn w:val="Normalny"/>
    <w:uiPriority w:val="99"/>
    <w:semiHidden/>
    <w:rsid w:val="00720870"/>
    <w:pPr>
      <w:spacing w:before="100" w:beforeAutospacing="1" w:after="100" w:afterAutospacing="1"/>
    </w:pPr>
    <w:rPr>
      <w:b/>
      <w:bCs/>
      <w:u w:val="single"/>
    </w:rPr>
  </w:style>
  <w:style w:type="paragraph" w:customStyle="1" w:styleId="font8">
    <w:name w:val="font8"/>
    <w:basedOn w:val="Normalny"/>
    <w:uiPriority w:val="99"/>
    <w:semiHidden/>
    <w:rsid w:val="00720870"/>
    <w:pPr>
      <w:spacing w:before="100" w:beforeAutospacing="1" w:after="100" w:afterAutospacing="1"/>
    </w:pPr>
    <w:rPr>
      <w:u w:val="single"/>
    </w:rPr>
  </w:style>
  <w:style w:type="paragraph" w:customStyle="1" w:styleId="xl66">
    <w:name w:val="xl66"/>
    <w:basedOn w:val="Normalny"/>
    <w:uiPriority w:val="99"/>
    <w:semiHidden/>
    <w:rsid w:val="00720870"/>
    <w:pPr>
      <w:spacing w:before="100" w:beforeAutospacing="1" w:after="100" w:afterAutospacing="1"/>
    </w:pPr>
    <w:rPr>
      <w:sz w:val="24"/>
      <w:szCs w:val="24"/>
    </w:rPr>
  </w:style>
  <w:style w:type="paragraph" w:customStyle="1" w:styleId="Tekstpodstawowy21">
    <w:name w:val="Tekst podstawowy 21"/>
    <w:basedOn w:val="Normalny"/>
    <w:uiPriority w:val="99"/>
    <w:semiHidden/>
    <w:rsid w:val="00720870"/>
    <w:pPr>
      <w:suppressAutoHyphens/>
      <w:spacing w:line="360" w:lineRule="auto"/>
      <w:jc w:val="both"/>
    </w:pPr>
    <w:rPr>
      <w:sz w:val="24"/>
      <w:lang w:eastAsia="zh-CN"/>
    </w:rPr>
  </w:style>
  <w:style w:type="paragraph" w:customStyle="1" w:styleId="Indeks">
    <w:name w:val="Indeks"/>
    <w:basedOn w:val="Normalny"/>
    <w:uiPriority w:val="99"/>
    <w:semiHidden/>
    <w:rsid w:val="00720870"/>
    <w:pPr>
      <w:widowControl w:val="0"/>
      <w:suppressLineNumbers/>
      <w:suppressAutoHyphens/>
    </w:pPr>
    <w:rPr>
      <w:rFonts w:eastAsia="Lucida Sans Unicode" w:cs="Mangal"/>
      <w:kern w:val="2"/>
      <w:sz w:val="24"/>
      <w:szCs w:val="24"/>
      <w:lang w:eastAsia="zh-CN"/>
    </w:rPr>
  </w:style>
  <w:style w:type="paragraph" w:customStyle="1" w:styleId="Textbody">
    <w:name w:val="Text body"/>
    <w:basedOn w:val="Standard"/>
    <w:uiPriority w:val="99"/>
    <w:semiHidden/>
    <w:rsid w:val="00720870"/>
    <w:pPr>
      <w:widowControl w:val="0"/>
      <w:suppressAutoHyphens/>
      <w:spacing w:after="120"/>
    </w:pPr>
    <w:rPr>
      <w:rFonts w:eastAsia="Lucida Sans Unicode" w:cs="Tahoma"/>
      <w:kern w:val="2"/>
      <w:sz w:val="24"/>
      <w:szCs w:val="24"/>
      <w:lang w:eastAsia="zh-CN"/>
    </w:rPr>
  </w:style>
  <w:style w:type="paragraph" w:customStyle="1" w:styleId="WW-Legenda">
    <w:name w:val="WW-Legenda"/>
    <w:basedOn w:val="Standard"/>
    <w:uiPriority w:val="99"/>
    <w:semiHidden/>
    <w:rsid w:val="00720870"/>
    <w:pPr>
      <w:widowControl w:val="0"/>
      <w:suppressLineNumbers/>
      <w:suppressAutoHyphens/>
      <w:spacing w:before="120" w:after="120"/>
    </w:pPr>
    <w:rPr>
      <w:rFonts w:eastAsia="Lucida Sans Unicode" w:cs="Tahoma"/>
      <w:i/>
      <w:iCs/>
      <w:kern w:val="2"/>
      <w:lang w:eastAsia="zh-CN"/>
    </w:rPr>
  </w:style>
  <w:style w:type="paragraph" w:customStyle="1" w:styleId="Index">
    <w:name w:val="Index"/>
    <w:basedOn w:val="Standard"/>
    <w:uiPriority w:val="99"/>
    <w:semiHidden/>
    <w:rsid w:val="00720870"/>
    <w:pPr>
      <w:widowControl w:val="0"/>
      <w:suppressLineNumbers/>
      <w:suppressAutoHyphens/>
    </w:pPr>
    <w:rPr>
      <w:rFonts w:eastAsia="Lucida Sans Unicode" w:cs="Tahoma"/>
      <w:kern w:val="2"/>
      <w:sz w:val="24"/>
      <w:szCs w:val="24"/>
      <w:lang w:eastAsia="zh-CN"/>
    </w:rPr>
  </w:style>
  <w:style w:type="paragraph" w:customStyle="1" w:styleId="TableContents">
    <w:name w:val="Table Contents"/>
    <w:basedOn w:val="Standard"/>
    <w:uiPriority w:val="99"/>
    <w:semiHidden/>
    <w:rsid w:val="00720870"/>
    <w:pPr>
      <w:widowControl w:val="0"/>
      <w:suppressLineNumbers/>
      <w:suppressAutoHyphens/>
    </w:pPr>
    <w:rPr>
      <w:rFonts w:eastAsia="Lucida Sans Unicode" w:cs="Tahoma"/>
      <w:kern w:val="2"/>
      <w:sz w:val="24"/>
      <w:szCs w:val="24"/>
      <w:lang w:eastAsia="zh-CN"/>
    </w:rPr>
  </w:style>
  <w:style w:type="paragraph" w:customStyle="1" w:styleId="TableHeading">
    <w:name w:val="Table Heading"/>
    <w:basedOn w:val="TableContents"/>
    <w:uiPriority w:val="99"/>
    <w:semiHidden/>
    <w:rsid w:val="00720870"/>
    <w:pPr>
      <w:jc w:val="center"/>
    </w:pPr>
    <w:rPr>
      <w:b/>
      <w:bCs/>
      <w:i/>
      <w:iCs/>
    </w:rPr>
  </w:style>
  <w:style w:type="paragraph" w:customStyle="1" w:styleId="Nagwektabeli">
    <w:name w:val="Nagłówek tabeli"/>
    <w:basedOn w:val="Zawartotabeli"/>
    <w:uiPriority w:val="99"/>
    <w:semiHidden/>
    <w:rsid w:val="00720870"/>
    <w:pPr>
      <w:jc w:val="center"/>
    </w:pPr>
    <w:rPr>
      <w:rFonts w:eastAsia="Lucida Sans Unicode" w:cs="Tahoma"/>
      <w:b/>
      <w:bCs/>
      <w:color w:val="auto"/>
      <w:kern w:val="2"/>
      <w:lang w:eastAsia="zh-CN"/>
    </w:rPr>
  </w:style>
  <w:style w:type="paragraph" w:customStyle="1" w:styleId="Zawartolisty">
    <w:name w:val="Zawartość listy"/>
    <w:basedOn w:val="Normalny"/>
    <w:uiPriority w:val="99"/>
    <w:semiHidden/>
    <w:rsid w:val="00720870"/>
    <w:pPr>
      <w:widowControl w:val="0"/>
      <w:suppressAutoHyphens/>
      <w:ind w:left="567"/>
    </w:pPr>
    <w:rPr>
      <w:rFonts w:eastAsia="Lucida Sans Unicode" w:cs="Tahoma"/>
      <w:kern w:val="2"/>
      <w:sz w:val="24"/>
      <w:szCs w:val="24"/>
      <w:lang w:eastAsia="zh-CN"/>
    </w:rPr>
  </w:style>
  <w:style w:type="paragraph" w:customStyle="1" w:styleId="Nagweklisty">
    <w:name w:val="Nagłówek listy"/>
    <w:basedOn w:val="Normalny"/>
    <w:next w:val="Zawartolisty"/>
    <w:uiPriority w:val="99"/>
    <w:semiHidden/>
    <w:rsid w:val="00720870"/>
    <w:pPr>
      <w:widowControl w:val="0"/>
      <w:suppressAutoHyphens/>
    </w:pPr>
    <w:rPr>
      <w:rFonts w:eastAsia="Lucida Sans Unicode" w:cs="Tahoma"/>
      <w:kern w:val="2"/>
      <w:sz w:val="24"/>
      <w:szCs w:val="24"/>
      <w:lang w:eastAsia="zh-CN"/>
    </w:rPr>
  </w:style>
  <w:style w:type="paragraph" w:customStyle="1" w:styleId="font0">
    <w:name w:val="font0"/>
    <w:basedOn w:val="Normalny"/>
    <w:uiPriority w:val="99"/>
    <w:semiHidden/>
    <w:rsid w:val="00720870"/>
    <w:pPr>
      <w:spacing w:before="100" w:beforeAutospacing="1" w:after="100" w:afterAutospacing="1"/>
    </w:pPr>
    <w:rPr>
      <w:rFonts w:ascii="Arial" w:hAnsi="Arial" w:cs="Arial"/>
    </w:rPr>
  </w:style>
  <w:style w:type="paragraph" w:customStyle="1" w:styleId="font9">
    <w:name w:val="font9"/>
    <w:basedOn w:val="Normalny"/>
    <w:uiPriority w:val="99"/>
    <w:semiHidden/>
    <w:rsid w:val="00720870"/>
    <w:pPr>
      <w:spacing w:before="100" w:beforeAutospacing="1" w:after="100" w:afterAutospacing="1"/>
    </w:pPr>
    <w:rPr>
      <w:b/>
      <w:bCs/>
      <w:color w:val="000000"/>
      <w:sz w:val="22"/>
      <w:szCs w:val="22"/>
    </w:rPr>
  </w:style>
  <w:style w:type="paragraph" w:customStyle="1" w:styleId="font10">
    <w:name w:val="font10"/>
    <w:basedOn w:val="Normalny"/>
    <w:uiPriority w:val="99"/>
    <w:semiHidden/>
    <w:rsid w:val="00720870"/>
    <w:pPr>
      <w:spacing w:before="100" w:beforeAutospacing="1" w:after="100" w:afterAutospacing="1"/>
    </w:pPr>
    <w:rPr>
      <w:color w:val="000000"/>
      <w:sz w:val="22"/>
      <w:szCs w:val="22"/>
    </w:rPr>
  </w:style>
  <w:style w:type="paragraph" w:customStyle="1" w:styleId="xl65">
    <w:name w:val="xl65"/>
    <w:basedOn w:val="Normalny"/>
    <w:uiPriority w:val="99"/>
    <w:semiHidden/>
    <w:rsid w:val="00720870"/>
    <w:pPr>
      <w:spacing w:before="100" w:beforeAutospacing="1" w:after="100" w:afterAutospacing="1"/>
      <w:jc w:val="center"/>
    </w:pPr>
    <w:rPr>
      <w:sz w:val="24"/>
      <w:szCs w:val="24"/>
    </w:rPr>
  </w:style>
  <w:style w:type="paragraph" w:customStyle="1" w:styleId="Textbodyindent">
    <w:name w:val="Text body indent"/>
    <w:basedOn w:val="Standard"/>
    <w:uiPriority w:val="99"/>
    <w:semiHidden/>
    <w:rsid w:val="00720870"/>
    <w:pPr>
      <w:suppressAutoHyphens/>
      <w:ind w:left="360"/>
    </w:pPr>
    <w:rPr>
      <w:b/>
      <w:bCs/>
      <w:kern w:val="2"/>
      <w:sz w:val="22"/>
      <w:szCs w:val="24"/>
      <w:lang w:eastAsia="zh-CN"/>
    </w:rPr>
  </w:style>
  <w:style w:type="character" w:styleId="Odwoanieprzypisudolnego">
    <w:name w:val="footnote reference"/>
    <w:basedOn w:val="Domylnaczcionkaakapitu"/>
    <w:uiPriority w:val="99"/>
    <w:semiHidden/>
    <w:unhideWhenUsed/>
    <w:rsid w:val="00720870"/>
    <w:rPr>
      <w:vertAlign w:val="superscript"/>
    </w:rPr>
  </w:style>
  <w:style w:type="character" w:customStyle="1" w:styleId="Znakinumeracji">
    <w:name w:val="Znaki numeracji"/>
    <w:rsid w:val="00720870"/>
  </w:style>
  <w:style w:type="character" w:customStyle="1" w:styleId="WW8Num5z0">
    <w:name w:val="WW8Num5z0"/>
    <w:rsid w:val="00720870"/>
    <w:rPr>
      <w:rFonts w:ascii="Symbol" w:hAnsi="Symbol" w:hint="default"/>
    </w:rPr>
  </w:style>
  <w:style w:type="character" w:customStyle="1" w:styleId="WW8Num5z1">
    <w:name w:val="WW8Num5z1"/>
    <w:rsid w:val="00720870"/>
    <w:rPr>
      <w:rFonts w:ascii="Courier New" w:hAnsi="Courier New" w:cs="Courier New" w:hint="default"/>
    </w:rPr>
  </w:style>
  <w:style w:type="character" w:customStyle="1" w:styleId="WW8Num5z2">
    <w:name w:val="WW8Num5z2"/>
    <w:rsid w:val="00720870"/>
    <w:rPr>
      <w:rFonts w:ascii="Wingdings" w:hAnsi="Wingdings" w:hint="default"/>
    </w:rPr>
  </w:style>
  <w:style w:type="character" w:customStyle="1" w:styleId="WW8Num2z0">
    <w:name w:val="WW8Num2z0"/>
    <w:rsid w:val="00720870"/>
    <w:rPr>
      <w:rFonts w:ascii="Symbol" w:hAnsi="Symbol" w:hint="default"/>
    </w:rPr>
  </w:style>
  <w:style w:type="character" w:customStyle="1" w:styleId="WW8Num2z1">
    <w:name w:val="WW8Num2z1"/>
    <w:rsid w:val="00720870"/>
    <w:rPr>
      <w:rFonts w:ascii="Courier New" w:hAnsi="Courier New" w:cs="Courier New" w:hint="default"/>
    </w:rPr>
  </w:style>
  <w:style w:type="character" w:customStyle="1" w:styleId="WW8Num2z2">
    <w:name w:val="WW8Num2z2"/>
    <w:rsid w:val="00720870"/>
    <w:rPr>
      <w:rFonts w:ascii="Wingdings" w:hAnsi="Wingdings" w:hint="default"/>
    </w:rPr>
  </w:style>
  <w:style w:type="character" w:customStyle="1" w:styleId="WW8Num9z0">
    <w:name w:val="WW8Num9z0"/>
    <w:rsid w:val="00720870"/>
    <w:rPr>
      <w:rFonts w:ascii="Symbol" w:hAnsi="Symbol" w:hint="default"/>
    </w:rPr>
  </w:style>
  <w:style w:type="character" w:customStyle="1" w:styleId="WW8Num9z1">
    <w:name w:val="WW8Num9z1"/>
    <w:rsid w:val="00720870"/>
    <w:rPr>
      <w:rFonts w:ascii="Courier New" w:hAnsi="Courier New" w:cs="Courier New" w:hint="default"/>
    </w:rPr>
  </w:style>
  <w:style w:type="character" w:customStyle="1" w:styleId="WW8Num9z2">
    <w:name w:val="WW8Num9z2"/>
    <w:rsid w:val="00720870"/>
    <w:rPr>
      <w:rFonts w:ascii="Wingdings" w:hAnsi="Wingdings" w:hint="default"/>
    </w:rPr>
  </w:style>
  <w:style w:type="character" w:customStyle="1" w:styleId="WW8Num4z0">
    <w:name w:val="WW8Num4z0"/>
    <w:rsid w:val="00720870"/>
    <w:rPr>
      <w:rFonts w:ascii="Symbol" w:hAnsi="Symbol" w:hint="default"/>
    </w:rPr>
  </w:style>
  <w:style w:type="character" w:customStyle="1" w:styleId="WW8Num4z1">
    <w:name w:val="WW8Num4z1"/>
    <w:rsid w:val="00720870"/>
    <w:rPr>
      <w:rFonts w:ascii="Courier New" w:hAnsi="Courier New" w:cs="Courier New" w:hint="default"/>
    </w:rPr>
  </w:style>
  <w:style w:type="character" w:customStyle="1" w:styleId="WW8Num4z2">
    <w:name w:val="WW8Num4z2"/>
    <w:rsid w:val="00720870"/>
    <w:rPr>
      <w:rFonts w:ascii="Wingdings" w:hAnsi="Wingdings" w:hint="default"/>
    </w:rPr>
  </w:style>
  <w:style w:type="character" w:customStyle="1" w:styleId="WW8Num10z0">
    <w:name w:val="WW8Num10z0"/>
    <w:rsid w:val="00720870"/>
    <w:rPr>
      <w:b/>
      <w:bCs w:val="0"/>
    </w:rPr>
  </w:style>
  <w:style w:type="character" w:customStyle="1" w:styleId="FontStyle13">
    <w:name w:val="Font Style13"/>
    <w:rsid w:val="00720870"/>
    <w:rPr>
      <w:rFonts w:ascii="Arial" w:hAnsi="Arial" w:cs="Arial" w:hint="default"/>
      <w:b/>
      <w:bCs w:val="0"/>
      <w:sz w:val="16"/>
    </w:rPr>
  </w:style>
  <w:style w:type="character" w:customStyle="1" w:styleId="FontStyle14">
    <w:name w:val="Font Style14"/>
    <w:rsid w:val="00720870"/>
    <w:rPr>
      <w:rFonts w:ascii="Arial" w:hAnsi="Arial" w:cs="Arial" w:hint="default"/>
      <w:sz w:val="20"/>
    </w:rPr>
  </w:style>
  <w:style w:type="character" w:customStyle="1" w:styleId="FontStyle15">
    <w:name w:val="Font Style15"/>
    <w:rsid w:val="00720870"/>
    <w:rPr>
      <w:rFonts w:ascii="Arial" w:hAnsi="Arial" w:cs="Arial" w:hint="default"/>
      <w:b/>
      <w:bCs w:val="0"/>
      <w:sz w:val="20"/>
    </w:rPr>
  </w:style>
  <w:style w:type="character" w:customStyle="1" w:styleId="FontStyle17">
    <w:name w:val="Font Style17"/>
    <w:rsid w:val="00720870"/>
    <w:rPr>
      <w:rFonts w:ascii="Arial" w:hAnsi="Arial" w:cs="Arial" w:hint="default"/>
      <w:sz w:val="14"/>
    </w:rPr>
  </w:style>
  <w:style w:type="character" w:customStyle="1" w:styleId="FontStyle11">
    <w:name w:val="Font Style11"/>
    <w:rsid w:val="00720870"/>
    <w:rPr>
      <w:rFonts w:ascii="Times New Roman" w:hAnsi="Times New Roman" w:cs="Times New Roman" w:hint="default"/>
      <w:b/>
      <w:bCs w:val="0"/>
      <w:sz w:val="20"/>
    </w:rPr>
  </w:style>
  <w:style w:type="character" w:customStyle="1" w:styleId="FontStyle12">
    <w:name w:val="Font Style12"/>
    <w:rsid w:val="00720870"/>
    <w:rPr>
      <w:rFonts w:ascii="Times New Roman" w:hAnsi="Times New Roman" w:cs="Times New Roman" w:hint="default"/>
      <w:sz w:val="20"/>
    </w:rPr>
  </w:style>
  <w:style w:type="character" w:customStyle="1" w:styleId="apple-style-span">
    <w:name w:val="apple-style-span"/>
    <w:rsid w:val="00720870"/>
    <w:rPr>
      <w:rFonts w:ascii="Times New Roman" w:hAnsi="Times New Roman" w:cs="Times New Roman" w:hint="default"/>
    </w:rPr>
  </w:style>
  <w:style w:type="character" w:customStyle="1" w:styleId="FontStyle61">
    <w:name w:val="Font Style61"/>
    <w:uiPriority w:val="99"/>
    <w:rsid w:val="00720870"/>
    <w:rPr>
      <w:rFonts w:ascii="Arial" w:hAnsi="Arial" w:cs="Arial" w:hint="default"/>
    </w:rPr>
  </w:style>
  <w:style w:type="character" w:customStyle="1" w:styleId="FontStyle83">
    <w:name w:val="Font Style83"/>
    <w:uiPriority w:val="99"/>
    <w:rsid w:val="00720870"/>
    <w:rPr>
      <w:rFonts w:ascii="Times New Roman" w:hAnsi="Times New Roman" w:cs="Times New Roman" w:hint="default"/>
      <w:b/>
      <w:bCs w:val="0"/>
      <w:sz w:val="20"/>
    </w:rPr>
  </w:style>
  <w:style w:type="character" w:customStyle="1" w:styleId="FontStyle86">
    <w:name w:val="Font Style86"/>
    <w:uiPriority w:val="99"/>
    <w:rsid w:val="00720870"/>
    <w:rPr>
      <w:rFonts w:ascii="Times New Roman" w:hAnsi="Times New Roman" w:cs="Times New Roman" w:hint="default"/>
      <w:sz w:val="20"/>
    </w:rPr>
  </w:style>
  <w:style w:type="character" w:customStyle="1" w:styleId="oznaczenie">
    <w:name w:val="oznaczenie"/>
    <w:basedOn w:val="Domylnaczcionkaakapitu"/>
    <w:rsid w:val="00720870"/>
    <w:rPr>
      <w:rFonts w:ascii="Times New Roman" w:hAnsi="Times New Roman" w:cs="Times New Roman" w:hint="default"/>
    </w:rPr>
  </w:style>
  <w:style w:type="character" w:customStyle="1" w:styleId="WW8Num2z3">
    <w:name w:val="WW8Num2z3"/>
    <w:rsid w:val="00720870"/>
    <w:rPr>
      <w:rFonts w:ascii="Symbol" w:hAnsi="Symbol" w:cs="Symbol" w:hint="default"/>
    </w:rPr>
  </w:style>
  <w:style w:type="character" w:customStyle="1" w:styleId="WW8Num3z0">
    <w:name w:val="WW8Num3z0"/>
    <w:rsid w:val="00720870"/>
    <w:rPr>
      <w:rFonts w:ascii="Times New Roman" w:eastAsia="Lucida Sans Unicode" w:hAnsi="Times New Roman" w:cs="Times New Roman" w:hint="default"/>
    </w:rPr>
  </w:style>
  <w:style w:type="character" w:customStyle="1" w:styleId="WW8Num3z1">
    <w:name w:val="WW8Num3z1"/>
    <w:rsid w:val="00720870"/>
    <w:rPr>
      <w:rFonts w:ascii="Courier New" w:hAnsi="Courier New" w:cs="Courier New" w:hint="default"/>
    </w:rPr>
  </w:style>
  <w:style w:type="character" w:customStyle="1" w:styleId="WW8Num3z2">
    <w:name w:val="WW8Num3z2"/>
    <w:rsid w:val="00720870"/>
    <w:rPr>
      <w:rFonts w:ascii="Wingdings" w:hAnsi="Wingdings" w:cs="Wingdings" w:hint="default"/>
    </w:rPr>
  </w:style>
  <w:style w:type="character" w:customStyle="1" w:styleId="WW8Num3z3">
    <w:name w:val="WW8Num3z3"/>
    <w:rsid w:val="00720870"/>
    <w:rPr>
      <w:rFonts w:ascii="Symbol" w:hAnsi="Symbol" w:cs="Symbol" w:hint="default"/>
    </w:rPr>
  </w:style>
  <w:style w:type="character" w:customStyle="1" w:styleId="WW8Num4z3">
    <w:name w:val="WW8Num4z3"/>
    <w:rsid w:val="00720870"/>
    <w:rPr>
      <w:rFonts w:ascii="Symbol" w:hAnsi="Symbol" w:cs="Symbol" w:hint="default"/>
    </w:rPr>
  </w:style>
  <w:style w:type="character" w:customStyle="1" w:styleId="Absatz-Standardschriftart">
    <w:name w:val="Absatz-Standardschriftart"/>
    <w:rsid w:val="00720870"/>
  </w:style>
  <w:style w:type="character" w:customStyle="1" w:styleId="WW-Absatz-Standardschriftart">
    <w:name w:val="WW-Absatz-Standardschriftart"/>
    <w:rsid w:val="00720870"/>
  </w:style>
  <w:style w:type="character" w:customStyle="1" w:styleId="WW-Absatz-Standardschriftart1">
    <w:name w:val="WW-Absatz-Standardschriftart1"/>
    <w:rsid w:val="00720870"/>
  </w:style>
  <w:style w:type="character" w:customStyle="1" w:styleId="WW-Absatz-Standardschriftart11">
    <w:name w:val="WW-Absatz-Standardschriftart11"/>
    <w:rsid w:val="00720870"/>
  </w:style>
  <w:style w:type="character" w:customStyle="1" w:styleId="WW-Absatz-Standardschriftart111">
    <w:name w:val="WW-Absatz-Standardschriftart111"/>
    <w:rsid w:val="00720870"/>
  </w:style>
  <w:style w:type="character" w:customStyle="1" w:styleId="WW8Num1z0">
    <w:name w:val="WW8Num1z0"/>
    <w:rsid w:val="00720870"/>
    <w:rPr>
      <w:rFonts w:ascii="Symbol" w:hAnsi="Symbol" w:cs="OpenSymbol" w:hint="default"/>
    </w:rPr>
  </w:style>
  <w:style w:type="character" w:customStyle="1" w:styleId="WW-Absatz-Standardschriftart1111">
    <w:name w:val="WW-Absatz-Standardschriftart1111"/>
    <w:rsid w:val="00720870"/>
  </w:style>
  <w:style w:type="character" w:customStyle="1" w:styleId="WW-Absatz-Standardschriftart11111">
    <w:name w:val="WW-Absatz-Standardschriftart11111"/>
    <w:rsid w:val="00720870"/>
  </w:style>
  <w:style w:type="character" w:customStyle="1" w:styleId="WW-Absatz-Standardschriftart111111">
    <w:name w:val="WW-Absatz-Standardschriftart111111"/>
    <w:rsid w:val="00720870"/>
  </w:style>
  <w:style w:type="character" w:customStyle="1" w:styleId="WW-Absatz-Standardschriftart1111111">
    <w:name w:val="WW-Absatz-Standardschriftart1111111"/>
    <w:rsid w:val="00720870"/>
  </w:style>
  <w:style w:type="character" w:customStyle="1" w:styleId="WW-Absatz-Standardschriftart11111111">
    <w:name w:val="WW-Absatz-Standardschriftart11111111"/>
    <w:rsid w:val="00720870"/>
  </w:style>
  <w:style w:type="character" w:customStyle="1" w:styleId="WW-Absatz-Standardschriftart111111111">
    <w:name w:val="WW-Absatz-Standardschriftart111111111"/>
    <w:rsid w:val="00720870"/>
  </w:style>
  <w:style w:type="character" w:customStyle="1" w:styleId="WW-Domylnaczcionkaakapitu">
    <w:name w:val="WW-Domyślna czcionka akapitu"/>
    <w:rsid w:val="00720870"/>
  </w:style>
  <w:style w:type="character" w:customStyle="1" w:styleId="WW-Absatz-Standardschriftart1111111111">
    <w:name w:val="WW-Absatz-Standardschriftart1111111111"/>
    <w:rsid w:val="00720870"/>
  </w:style>
  <w:style w:type="character" w:customStyle="1" w:styleId="WW-Absatz-Standardschriftart11111111111">
    <w:name w:val="WW-Absatz-Standardschriftart11111111111"/>
    <w:rsid w:val="00720870"/>
  </w:style>
  <w:style w:type="character" w:customStyle="1" w:styleId="WW-Absatz-Standardschriftart111111111111">
    <w:name w:val="WW-Absatz-Standardschriftart111111111111"/>
    <w:rsid w:val="00720870"/>
  </w:style>
  <w:style w:type="character" w:customStyle="1" w:styleId="NumberingSymbols">
    <w:name w:val="Numbering Symbols"/>
    <w:rsid w:val="00720870"/>
  </w:style>
  <w:style w:type="character" w:customStyle="1" w:styleId="FootnoteSymbol">
    <w:name w:val="Footnote Symbol"/>
    <w:rsid w:val="00720870"/>
  </w:style>
  <w:style w:type="character" w:customStyle="1" w:styleId="EndnoteSymbol">
    <w:name w:val="Endnote Symbol"/>
    <w:rsid w:val="00720870"/>
  </w:style>
  <w:style w:type="character" w:customStyle="1" w:styleId="Symbolewypunktowania">
    <w:name w:val="Symbole wypunktowania"/>
    <w:rsid w:val="00720870"/>
    <w:rPr>
      <w:rFonts w:ascii="OpenSymbol" w:eastAsia="OpenSymbol" w:hAnsi="OpenSymbol" w:cs="OpenSymbol" w:hint="default"/>
    </w:rPr>
  </w:style>
  <w:style w:type="character" w:customStyle="1" w:styleId="longtext1">
    <w:name w:val="long_text1"/>
    <w:rsid w:val="00720870"/>
    <w:rPr>
      <w:sz w:val="20"/>
      <w:szCs w:val="20"/>
    </w:rPr>
  </w:style>
  <w:style w:type="table" w:styleId="Tabela-Siatka">
    <w:name w:val="Table Grid"/>
    <w:basedOn w:val="Standardowy"/>
    <w:uiPriority w:val="59"/>
    <w:rsid w:val="0072087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09563">
      <w:bodyDiv w:val="1"/>
      <w:marLeft w:val="0"/>
      <w:marRight w:val="0"/>
      <w:marTop w:val="0"/>
      <w:marBottom w:val="0"/>
      <w:divBdr>
        <w:top w:val="none" w:sz="0" w:space="0" w:color="auto"/>
        <w:left w:val="none" w:sz="0" w:space="0" w:color="auto"/>
        <w:bottom w:val="none" w:sz="0" w:space="0" w:color="auto"/>
        <w:right w:val="none" w:sz="0" w:space="0" w:color="auto"/>
      </w:divBdr>
    </w:div>
    <w:div w:id="1039089529">
      <w:bodyDiv w:val="1"/>
      <w:marLeft w:val="0"/>
      <w:marRight w:val="0"/>
      <w:marTop w:val="0"/>
      <w:marBottom w:val="0"/>
      <w:divBdr>
        <w:top w:val="none" w:sz="0" w:space="0" w:color="auto"/>
        <w:left w:val="none" w:sz="0" w:space="0" w:color="auto"/>
        <w:bottom w:val="none" w:sz="0" w:space="0" w:color="auto"/>
        <w:right w:val="none" w:sz="0" w:space="0" w:color="auto"/>
      </w:divBdr>
    </w:div>
    <w:div w:id="19322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39</Pages>
  <Words>13669</Words>
  <Characters>82019</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29</cp:revision>
  <dcterms:created xsi:type="dcterms:W3CDTF">2015-09-29T13:18:00Z</dcterms:created>
  <dcterms:modified xsi:type="dcterms:W3CDTF">2015-10-22T10:37:00Z</dcterms:modified>
</cp:coreProperties>
</file>