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C606" w14:textId="7F6FCDC9" w:rsidR="00844CE9" w:rsidRPr="00285350" w:rsidRDefault="00B5723C" w:rsidP="00844CE9">
      <w:pPr>
        <w:pStyle w:val="Akapitzlist"/>
        <w:spacing w:before="240"/>
        <w:ind w:left="400"/>
        <w:jc w:val="center"/>
        <w:rPr>
          <w:rFonts w:ascii="Times New Roman" w:hAnsi="Times New Roman" w:cs="Times New Roman"/>
          <w:b/>
          <w:bCs/>
        </w:rPr>
      </w:pPr>
      <w:r w:rsidRPr="00285350">
        <w:rPr>
          <w:rFonts w:ascii="Times New Roman" w:hAnsi="Times New Roman" w:cs="Times New Roman"/>
          <w:b/>
          <w:bCs/>
        </w:rPr>
        <w:t>OGŁOSZENIE INFORMACYJNE</w:t>
      </w:r>
    </w:p>
    <w:p w14:paraId="3769AB8E" w14:textId="77777777" w:rsidR="00844CE9" w:rsidRPr="00285350" w:rsidRDefault="00844CE9" w:rsidP="00844CE9">
      <w:pPr>
        <w:pStyle w:val="Akapitzlist"/>
        <w:spacing w:before="240"/>
        <w:ind w:left="400"/>
        <w:jc w:val="center"/>
        <w:rPr>
          <w:rFonts w:ascii="Times New Roman" w:hAnsi="Times New Roman" w:cs="Times New Roman"/>
          <w:b/>
          <w:bCs/>
        </w:rPr>
      </w:pPr>
    </w:p>
    <w:p w14:paraId="6BE7382E" w14:textId="2056789F" w:rsidR="00844CE9" w:rsidRPr="00B5723C" w:rsidRDefault="00844CE9" w:rsidP="00B572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5723C">
        <w:rPr>
          <w:rFonts w:ascii="Times New Roman" w:hAnsi="Times New Roman" w:cs="Times New Roman"/>
          <w:b/>
          <w:bCs/>
        </w:rPr>
        <w:t>Nazwa zamówienia:</w:t>
      </w:r>
      <w:bookmarkStart w:id="0" w:name="_GoBack"/>
      <w:bookmarkEnd w:id="0"/>
    </w:p>
    <w:p w14:paraId="2063357F" w14:textId="24A5D65D" w:rsidR="00844CE9" w:rsidRPr="00285350" w:rsidRDefault="00285350" w:rsidP="00B5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5350">
        <w:rPr>
          <w:rFonts w:ascii="Times New Roman" w:hAnsi="Times New Roman" w:cs="Times New Roman"/>
          <w:bCs/>
        </w:rPr>
        <w:t>Zakup i w</w:t>
      </w:r>
      <w:r w:rsidR="00F60241" w:rsidRPr="00285350">
        <w:rPr>
          <w:rFonts w:ascii="Times New Roman" w:hAnsi="Times New Roman" w:cs="Times New Roman"/>
          <w:bCs/>
        </w:rPr>
        <w:t xml:space="preserve">drożenie Zintegrowanego Systemu Informatycznego w </w:t>
      </w:r>
      <w:r w:rsidR="00A55C32" w:rsidRPr="00285350">
        <w:rPr>
          <w:rFonts w:ascii="Times New Roman" w:hAnsi="Times New Roman" w:cs="Times New Roman"/>
        </w:rPr>
        <w:t>Mazowieckiej Instytucji Gospodarki Budżetowej</w:t>
      </w:r>
      <w:r w:rsidR="00F60241" w:rsidRPr="00285350">
        <w:rPr>
          <w:rFonts w:ascii="Times New Roman" w:hAnsi="Times New Roman" w:cs="Times New Roman"/>
          <w:bCs/>
        </w:rPr>
        <w:t xml:space="preserve"> Mazovia</w:t>
      </w:r>
    </w:p>
    <w:p w14:paraId="19081B7C" w14:textId="77777777" w:rsidR="00F60241" w:rsidRPr="00285350" w:rsidRDefault="00F60241" w:rsidP="00B5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7132F6C" w14:textId="01B60740" w:rsidR="00844CE9" w:rsidRPr="00B5723C" w:rsidRDefault="00844CE9" w:rsidP="00B572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5723C">
        <w:rPr>
          <w:rFonts w:ascii="Times New Roman" w:hAnsi="Times New Roman" w:cs="Times New Roman"/>
          <w:b/>
          <w:bCs/>
        </w:rPr>
        <w:t>Główny kod CPV</w:t>
      </w:r>
    </w:p>
    <w:p w14:paraId="660F3818" w14:textId="7699F41B" w:rsidR="00F60241" w:rsidRPr="00285350" w:rsidRDefault="00A55C32" w:rsidP="00B5723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481</w:t>
      </w:r>
      <w:r w:rsidR="00F60241" w:rsidRPr="00285350">
        <w:rPr>
          <w:rFonts w:ascii="Times New Roman" w:hAnsi="Times New Roman" w:cs="Times New Roman"/>
        </w:rPr>
        <w:t xml:space="preserve">10000-2 </w:t>
      </w:r>
      <w:r w:rsidR="00F60241" w:rsidRPr="00285350">
        <w:rPr>
          <w:rFonts w:ascii="Times New Roman" w:hAnsi="Times New Roman" w:cs="Times New Roman"/>
        </w:rPr>
        <w:tab/>
        <w:t>Pakiety oprogramowania dla punktów sprzedaży</w:t>
      </w:r>
    </w:p>
    <w:p w14:paraId="70E7E634" w14:textId="4CCBCC3F" w:rsidR="00F60241" w:rsidRPr="00285350" w:rsidRDefault="00A55C32" w:rsidP="00B5723C">
      <w:pPr>
        <w:spacing w:after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484</w:t>
      </w:r>
      <w:r w:rsidR="00F60241" w:rsidRPr="00285350">
        <w:rPr>
          <w:rFonts w:ascii="Times New Roman" w:hAnsi="Times New Roman" w:cs="Times New Roman"/>
        </w:rPr>
        <w:t xml:space="preserve">40000-4 </w:t>
      </w:r>
      <w:r w:rsidR="00F60241" w:rsidRPr="00285350">
        <w:rPr>
          <w:rFonts w:ascii="Times New Roman" w:hAnsi="Times New Roman" w:cs="Times New Roman"/>
        </w:rPr>
        <w:tab/>
        <w:t>Pakiety oprogramowania do analizy finansowej i rachunkowości/księgowości</w:t>
      </w:r>
    </w:p>
    <w:p w14:paraId="0B7751E7" w14:textId="41676CA5" w:rsidR="00F60241" w:rsidRPr="00285350" w:rsidRDefault="00F60241" w:rsidP="00B5723C">
      <w:pPr>
        <w:spacing w:after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 xml:space="preserve">48450000-7 </w:t>
      </w:r>
      <w:r w:rsidRPr="00285350">
        <w:rPr>
          <w:rFonts w:ascii="Times New Roman" w:hAnsi="Times New Roman" w:cs="Times New Roman"/>
        </w:rPr>
        <w:tab/>
        <w:t>Pakiety oprogramowania do rozliczania czasu i zarządzania zasobami</w:t>
      </w:r>
    </w:p>
    <w:p w14:paraId="7B8DCBE1" w14:textId="37BFD507" w:rsidR="00F60241" w:rsidRPr="00285350" w:rsidRDefault="00F60241" w:rsidP="00B5723C">
      <w:pPr>
        <w:spacing w:after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48516000-8</w:t>
      </w:r>
      <w:r w:rsidRPr="00285350">
        <w:rPr>
          <w:rFonts w:ascii="Times New Roman" w:hAnsi="Times New Roman" w:cs="Times New Roman"/>
        </w:rPr>
        <w:tab/>
        <w:t>Pakiety oprogramowania do wymiany danych</w:t>
      </w:r>
    </w:p>
    <w:p w14:paraId="09D36317" w14:textId="555C3446" w:rsidR="00F60241" w:rsidRPr="00285350" w:rsidRDefault="00F60241" w:rsidP="00B5723C">
      <w:pPr>
        <w:spacing w:after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 xml:space="preserve">48700000-5 </w:t>
      </w:r>
      <w:r w:rsidRPr="00285350">
        <w:rPr>
          <w:rFonts w:ascii="Times New Roman" w:hAnsi="Times New Roman" w:cs="Times New Roman"/>
        </w:rPr>
        <w:tab/>
        <w:t>Pakiety oprogramowania użytkowego</w:t>
      </w:r>
    </w:p>
    <w:p w14:paraId="7F5E8FD1" w14:textId="77777777" w:rsidR="00A55C32" w:rsidRPr="00285350" w:rsidRDefault="00A55C32" w:rsidP="00B572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285350">
        <w:rPr>
          <w:rFonts w:ascii="Times New Roman" w:hAnsi="Times New Roman" w:cs="Times New Roman"/>
          <w:b/>
          <w:bCs/>
        </w:rPr>
        <w:t>Dodatkowy kod lub kody CPV</w:t>
      </w:r>
    </w:p>
    <w:p w14:paraId="69C0529D" w14:textId="77777777" w:rsidR="00A55C32" w:rsidRPr="00285350" w:rsidRDefault="00A55C32" w:rsidP="00B5723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72262000-9</w:t>
      </w:r>
      <w:r w:rsidRPr="00285350">
        <w:rPr>
          <w:rFonts w:ascii="Times New Roman" w:hAnsi="Times New Roman" w:cs="Times New Roman"/>
        </w:rPr>
        <w:tab/>
        <w:t>Usługi rozbudowy oprogramowania</w:t>
      </w:r>
    </w:p>
    <w:p w14:paraId="122E3D76" w14:textId="77777777" w:rsidR="00A55C32" w:rsidRPr="00285350" w:rsidRDefault="00A55C32" w:rsidP="00B5723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72265000-0</w:t>
      </w:r>
      <w:r w:rsidRPr="00285350">
        <w:rPr>
          <w:rFonts w:ascii="Times New Roman" w:hAnsi="Times New Roman" w:cs="Times New Roman"/>
        </w:rPr>
        <w:tab/>
        <w:t>Usługi konfiguracji oprogramowania</w:t>
      </w:r>
    </w:p>
    <w:p w14:paraId="12F884FA" w14:textId="77777777" w:rsidR="00A55C32" w:rsidRPr="00285350" w:rsidRDefault="00A55C32" w:rsidP="00B5723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80511000-9</w:t>
      </w:r>
      <w:r w:rsidRPr="00285350">
        <w:rPr>
          <w:rFonts w:ascii="Times New Roman" w:hAnsi="Times New Roman" w:cs="Times New Roman"/>
        </w:rPr>
        <w:tab/>
        <w:t>Usługi szkolenia personelu</w:t>
      </w:r>
    </w:p>
    <w:p w14:paraId="779DFFCF" w14:textId="77777777" w:rsidR="000D7DEE" w:rsidRPr="00285350" w:rsidRDefault="000D7DEE" w:rsidP="00B5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8D1026" w14:textId="44A39725" w:rsidR="00844CE9" w:rsidRPr="00B5723C" w:rsidRDefault="00844CE9" w:rsidP="00B5723C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723C">
        <w:rPr>
          <w:rFonts w:ascii="Times New Roman" w:hAnsi="Times New Roman" w:cs="Times New Roman"/>
          <w:b/>
          <w:bCs/>
        </w:rPr>
        <w:t>Rodzaj zamówienia</w:t>
      </w:r>
      <w:r w:rsidR="00B5723C">
        <w:rPr>
          <w:rFonts w:ascii="Times New Roman" w:hAnsi="Times New Roman" w:cs="Times New Roman"/>
          <w:b/>
          <w:bCs/>
        </w:rPr>
        <w:t xml:space="preserve"> - </w:t>
      </w:r>
      <w:r w:rsidRPr="00B5723C">
        <w:rPr>
          <w:rFonts w:ascii="Times New Roman" w:hAnsi="Times New Roman" w:cs="Times New Roman"/>
        </w:rPr>
        <w:t>Usługi</w:t>
      </w:r>
    </w:p>
    <w:p w14:paraId="65B15A85" w14:textId="77777777" w:rsidR="00844CE9" w:rsidRPr="00285350" w:rsidRDefault="00844CE9" w:rsidP="00B5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EA7C8D" w14:textId="4E0DE657" w:rsidR="00844CE9" w:rsidRPr="00285350" w:rsidRDefault="00B5723C" w:rsidP="00B572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Krótki opis przedmiotu zamówienia</w:t>
      </w:r>
    </w:p>
    <w:p w14:paraId="03B50FEA" w14:textId="77777777" w:rsidR="00B5723C" w:rsidRPr="00285350" w:rsidRDefault="00B5723C" w:rsidP="00B57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 xml:space="preserve">Przedmiotem zamówienia jest zakup i </w:t>
      </w:r>
      <w:r w:rsidRPr="00285350">
        <w:rPr>
          <w:rFonts w:ascii="Times New Roman" w:hAnsi="Times New Roman" w:cs="Times New Roman"/>
          <w:bCs/>
        </w:rPr>
        <w:t xml:space="preserve">wdrożenie Zintegrowanego Systemu Informatycznego (dalej ZSI) w </w:t>
      </w:r>
      <w:r w:rsidRPr="00285350">
        <w:rPr>
          <w:rFonts w:ascii="Times New Roman" w:hAnsi="Times New Roman" w:cs="Times New Roman"/>
        </w:rPr>
        <w:t>Mazowieckiej Instytucji Gospodarki Budżetowej</w:t>
      </w:r>
      <w:r w:rsidRPr="00285350">
        <w:rPr>
          <w:rFonts w:ascii="Times New Roman" w:hAnsi="Times New Roman" w:cs="Times New Roman"/>
          <w:bCs/>
        </w:rPr>
        <w:t xml:space="preserve"> Mazovia</w:t>
      </w:r>
      <w:r w:rsidRPr="00285350">
        <w:rPr>
          <w:rFonts w:ascii="Times New Roman" w:hAnsi="Times New Roman" w:cs="Times New Roman"/>
        </w:rPr>
        <w:t>. Wdrożenie ZSI obejmuje:</w:t>
      </w:r>
    </w:p>
    <w:p w14:paraId="54303F5A" w14:textId="65F2789F" w:rsidR="00B5723C" w:rsidRPr="00B5723C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723C">
        <w:rPr>
          <w:rFonts w:ascii="Times New Roman" w:hAnsi="Times New Roman" w:cs="Times New Roman"/>
        </w:rPr>
        <w:t>Przeprowadzenie analizy przedwdrożeniowej</w:t>
      </w:r>
    </w:p>
    <w:p w14:paraId="59FB3423" w14:textId="77777777" w:rsidR="00B5723C" w:rsidRPr="00285350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Opracowanie dokumentu Plan Realizacji Zamówienia (PRZ)</w:t>
      </w:r>
    </w:p>
    <w:p w14:paraId="150C17C1" w14:textId="77777777" w:rsidR="00B5723C" w:rsidRPr="00285350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 xml:space="preserve">Instalację i konfigurację oprogramowania na infrastrukturze udostępnionej przez Zamawiającego. Zamawiający udostępni infrastrukturę z centrum przetwarzania danych. Ze względu na bardzo rozproszone lokalizacje, zaproponowane rozwiązanie musi posiadać architekturę wielowarstwową, oprogramowanie musi umożliwiać pracę na zdalnych stanowiskach oraz w sieci typu WAN. </w:t>
      </w:r>
    </w:p>
    <w:p w14:paraId="0BF81651" w14:textId="77777777" w:rsidR="00B5723C" w:rsidRPr="00285350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Wymagane jest by oprogramowanie ZSI obsługiwało następujące obszary działania Mazowieckiej Instytucji Gospodarki Budżetowej Mazovia:</w:t>
      </w:r>
    </w:p>
    <w:p w14:paraId="477CD4AD" w14:textId="3E8AFF27" w:rsidR="00B5723C" w:rsidRPr="00B5723C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5723C">
        <w:rPr>
          <w:rFonts w:ascii="Times New Roman" w:hAnsi="Times New Roman" w:cs="Times New Roman"/>
        </w:rPr>
        <w:t>Obsługa sprzedaży</w:t>
      </w:r>
    </w:p>
    <w:p w14:paraId="1AF7D3FB" w14:textId="7D0F3A0D" w:rsidR="00B5723C" w:rsidRPr="00B5723C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5723C">
        <w:rPr>
          <w:rFonts w:ascii="Times New Roman" w:hAnsi="Times New Roman" w:cs="Times New Roman"/>
        </w:rPr>
        <w:t xml:space="preserve">Kadry-Płace </w:t>
      </w:r>
    </w:p>
    <w:p w14:paraId="308C0393" w14:textId="77777777" w:rsidR="00B5723C" w:rsidRPr="00285350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 xml:space="preserve">Finanse-Księgowość </w:t>
      </w:r>
    </w:p>
    <w:p w14:paraId="0671EB82" w14:textId="77777777" w:rsidR="00B5723C" w:rsidRPr="00285350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Ewidencja Środków trwałych, WNiP oraz wyposażenia</w:t>
      </w:r>
    </w:p>
    <w:p w14:paraId="5B648A2E" w14:textId="77777777" w:rsidR="00B5723C" w:rsidRPr="00285350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Gospodarka Magazynowa</w:t>
      </w:r>
    </w:p>
    <w:p w14:paraId="3B15EA24" w14:textId="77777777" w:rsidR="00B5723C" w:rsidRPr="00285350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Obsługa produkcji</w:t>
      </w:r>
    </w:p>
    <w:p w14:paraId="52C44257" w14:textId="77777777" w:rsidR="00B5723C" w:rsidRPr="00285350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Obieg dokumentów</w:t>
      </w:r>
    </w:p>
    <w:p w14:paraId="4E31E696" w14:textId="77777777" w:rsidR="00B5723C" w:rsidRPr="00285350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Analizy i raporty zarządcze</w:t>
      </w:r>
    </w:p>
    <w:p w14:paraId="6B67E04E" w14:textId="77777777" w:rsidR="00B5723C" w:rsidRPr="00285350" w:rsidRDefault="00B5723C" w:rsidP="00B5723C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Obsługa działania restauracji oraz ośrodków wypoczynkowych (hoteli)</w:t>
      </w:r>
    </w:p>
    <w:p w14:paraId="0B150C0C" w14:textId="77777777" w:rsidR="00B5723C" w:rsidRPr="00285350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Migrację danych z użytkowanych obecnie aplikacji i baz danych do ZSI</w:t>
      </w:r>
    </w:p>
    <w:p w14:paraId="417BD7A4" w14:textId="77777777" w:rsidR="00B5723C" w:rsidRPr="00285350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Wdrożenie udostępnionego oprogramowania</w:t>
      </w:r>
    </w:p>
    <w:p w14:paraId="470C79A8" w14:textId="77777777" w:rsidR="00B5723C" w:rsidRPr="00285350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Przeprowadzenie szkoleń pracowników Mazowieckiej Instytucji Gospodarki Budżetowej Mazovia</w:t>
      </w:r>
    </w:p>
    <w:p w14:paraId="44A3FC05" w14:textId="77777777" w:rsidR="00B5723C" w:rsidRPr="00285350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Wykonanie Dokumentacji Powykonawczej (DP).</w:t>
      </w:r>
    </w:p>
    <w:p w14:paraId="62082B6C" w14:textId="77777777" w:rsidR="00B5723C" w:rsidRDefault="00B5723C" w:rsidP="00B5723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Świadczenie serwisu gwarancyjnego przez okres nie krótszy niż 12 miesięcy (zgodnie z ofertą Wykonawcy) od daty podpisania Protokołu Odbioru Końcowego.</w:t>
      </w:r>
    </w:p>
    <w:p w14:paraId="5D8CFF5C" w14:textId="2D21F18B" w:rsidR="00B5723C" w:rsidRPr="00285350" w:rsidRDefault="00B5723C" w:rsidP="00B57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>Szczegółowy opis i zakres zamówienia określ</w:t>
      </w:r>
      <w:r>
        <w:rPr>
          <w:rFonts w:ascii="Times New Roman" w:hAnsi="Times New Roman" w:cs="Times New Roman"/>
        </w:rPr>
        <w:t>i</w:t>
      </w:r>
      <w:r w:rsidRPr="00285350">
        <w:rPr>
          <w:rFonts w:ascii="Times New Roman" w:hAnsi="Times New Roman" w:cs="Times New Roman"/>
        </w:rPr>
        <w:t xml:space="preserve"> OPZ stanowiący Załącznik do SIWZ.</w:t>
      </w:r>
    </w:p>
    <w:p w14:paraId="41B91E11" w14:textId="43905B0A" w:rsidR="002722CD" w:rsidRPr="00285350" w:rsidRDefault="00844CE9" w:rsidP="00A5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5350">
        <w:rPr>
          <w:rFonts w:ascii="Times New Roman" w:hAnsi="Times New Roman" w:cs="Times New Roman"/>
        </w:rPr>
        <w:t xml:space="preserve">Celem realizacji zamówienia </w:t>
      </w:r>
      <w:r w:rsidRPr="00285350">
        <w:rPr>
          <w:rFonts w:ascii="Times New Roman" w:hAnsi="Times New Roman" w:cs="Times New Roman"/>
          <w:bCs/>
        </w:rPr>
        <w:t>„</w:t>
      </w:r>
      <w:r w:rsidR="00285350" w:rsidRPr="00285350">
        <w:rPr>
          <w:rFonts w:ascii="Times New Roman" w:hAnsi="Times New Roman" w:cs="Times New Roman"/>
          <w:bCs/>
        </w:rPr>
        <w:t>Zakup i w</w:t>
      </w:r>
      <w:r w:rsidR="002722CD" w:rsidRPr="00285350">
        <w:rPr>
          <w:rFonts w:ascii="Times New Roman" w:hAnsi="Times New Roman" w:cs="Times New Roman"/>
          <w:bCs/>
        </w:rPr>
        <w:t xml:space="preserve">drożenie Zintegrowanego Systemu Informatycznego w </w:t>
      </w:r>
      <w:r w:rsidR="00A55C32" w:rsidRPr="00285350">
        <w:rPr>
          <w:rFonts w:ascii="Times New Roman" w:hAnsi="Times New Roman" w:cs="Times New Roman"/>
        </w:rPr>
        <w:t>Mazowieckiej Instytucji Gospodarki Budżetowej</w:t>
      </w:r>
      <w:r w:rsidR="002722CD" w:rsidRPr="00285350">
        <w:rPr>
          <w:rFonts w:ascii="Times New Roman" w:hAnsi="Times New Roman" w:cs="Times New Roman"/>
          <w:bCs/>
        </w:rPr>
        <w:t xml:space="preserve"> Mazovia</w:t>
      </w:r>
      <w:r w:rsidRPr="00285350">
        <w:rPr>
          <w:rFonts w:ascii="Times New Roman" w:hAnsi="Times New Roman" w:cs="Times New Roman"/>
          <w:bCs/>
        </w:rPr>
        <w:t xml:space="preserve">” </w:t>
      </w:r>
      <w:r w:rsidRPr="00285350">
        <w:rPr>
          <w:rFonts w:ascii="Times New Roman" w:hAnsi="Times New Roman" w:cs="Times New Roman"/>
        </w:rPr>
        <w:t xml:space="preserve">jest zwiększenie </w:t>
      </w:r>
      <w:r w:rsidR="002722CD" w:rsidRPr="00285350">
        <w:rPr>
          <w:rFonts w:ascii="Times New Roman" w:hAnsi="Times New Roman" w:cs="Times New Roman"/>
        </w:rPr>
        <w:t>efektywności działania Mazowieckiej Instytucji Gospodarki Budżetowej Mazovia</w:t>
      </w:r>
      <w:r w:rsidRPr="00285350">
        <w:rPr>
          <w:rFonts w:ascii="Times New Roman" w:hAnsi="Times New Roman" w:cs="Times New Roman"/>
        </w:rPr>
        <w:t xml:space="preserve"> </w:t>
      </w:r>
      <w:r w:rsidR="002722CD" w:rsidRPr="00285350">
        <w:rPr>
          <w:rFonts w:ascii="Times New Roman" w:hAnsi="Times New Roman" w:cs="Times New Roman"/>
        </w:rPr>
        <w:t xml:space="preserve">w obszarach: </w:t>
      </w:r>
      <w:r w:rsidR="0022110D" w:rsidRPr="00285350">
        <w:rPr>
          <w:rFonts w:ascii="Times New Roman" w:hAnsi="Times New Roman" w:cs="Times New Roman"/>
        </w:rPr>
        <w:t xml:space="preserve">finansowo-księgowym, kadrowo-płacowym, obsługi sprzedaży, </w:t>
      </w:r>
      <w:r w:rsidR="00E34FE8" w:rsidRPr="00285350">
        <w:rPr>
          <w:rFonts w:ascii="Times New Roman" w:hAnsi="Times New Roman" w:cs="Times New Roman"/>
        </w:rPr>
        <w:t xml:space="preserve">inwentarza, </w:t>
      </w:r>
      <w:r w:rsidR="0022110D" w:rsidRPr="00285350">
        <w:rPr>
          <w:rFonts w:ascii="Times New Roman" w:hAnsi="Times New Roman" w:cs="Times New Roman"/>
        </w:rPr>
        <w:t>gospodarki</w:t>
      </w:r>
      <w:r w:rsidR="00E34FE8" w:rsidRPr="00285350">
        <w:rPr>
          <w:rFonts w:ascii="Times New Roman" w:hAnsi="Times New Roman" w:cs="Times New Roman"/>
        </w:rPr>
        <w:t xml:space="preserve"> magazynowej, obsługi produkcji, analiz zarządczych</w:t>
      </w:r>
      <w:r w:rsidR="00A55C32" w:rsidRPr="00285350">
        <w:rPr>
          <w:rFonts w:ascii="Times New Roman" w:hAnsi="Times New Roman" w:cs="Times New Roman"/>
        </w:rPr>
        <w:t>.</w:t>
      </w:r>
    </w:p>
    <w:p w14:paraId="75C33AC7" w14:textId="77777777" w:rsidR="00844CE9" w:rsidRPr="00285350" w:rsidRDefault="0022110D" w:rsidP="00B57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5350">
        <w:rPr>
          <w:rFonts w:ascii="Times New Roman" w:hAnsi="Times New Roman" w:cs="Times New Roman"/>
        </w:rPr>
        <w:lastRenderedPageBreak/>
        <w:t xml:space="preserve">Wzrost efektywności działania Mazowieckiej Instytucji Gospodarki Budżetowej Mazovia powinien zostać osiągnięty </w:t>
      </w:r>
      <w:r w:rsidR="00844CE9" w:rsidRPr="00285350">
        <w:rPr>
          <w:rFonts w:ascii="Times New Roman" w:hAnsi="Times New Roman" w:cs="Times New Roman"/>
        </w:rPr>
        <w:t>poprzez usprawnienie współpracy między jednostkami</w:t>
      </w:r>
      <w:r w:rsidR="002722CD" w:rsidRPr="00285350">
        <w:rPr>
          <w:rFonts w:ascii="Times New Roman" w:hAnsi="Times New Roman" w:cs="Times New Roman"/>
        </w:rPr>
        <w:t xml:space="preserve"> organizacyjnymi rozlokowanymi na terenie całego kraju</w:t>
      </w:r>
      <w:r w:rsidR="00844CE9" w:rsidRPr="00285350">
        <w:rPr>
          <w:rFonts w:ascii="Times New Roman" w:hAnsi="Times New Roman" w:cs="Times New Roman"/>
        </w:rPr>
        <w:t>, upowszechnienie wykorzystywani</w:t>
      </w:r>
      <w:r w:rsidR="002722CD" w:rsidRPr="00285350">
        <w:rPr>
          <w:rFonts w:ascii="Times New Roman" w:hAnsi="Times New Roman" w:cs="Times New Roman"/>
        </w:rPr>
        <w:t>a systemów teleinformatycznych</w:t>
      </w:r>
      <w:r w:rsidR="00844CE9" w:rsidRPr="00285350">
        <w:rPr>
          <w:rFonts w:ascii="Times New Roman" w:hAnsi="Times New Roman" w:cs="Times New Roman"/>
        </w:rPr>
        <w:t>, zautomatyzowanie wymiany danych, optymaliza</w:t>
      </w:r>
      <w:r w:rsidR="002722CD" w:rsidRPr="00285350">
        <w:rPr>
          <w:rFonts w:ascii="Times New Roman" w:hAnsi="Times New Roman" w:cs="Times New Roman"/>
        </w:rPr>
        <w:t>cję procesów obiegu informacji</w:t>
      </w:r>
      <w:r w:rsidR="00844CE9" w:rsidRPr="00285350">
        <w:rPr>
          <w:rFonts w:ascii="Times New Roman" w:hAnsi="Times New Roman" w:cs="Times New Roman"/>
        </w:rPr>
        <w:t>, podniesienie poziomu bezpieczeństwa przetwarzanych danych poprzez wdrożenie skutecznych mechanizmów zarządzania prawami dostępu do informacji i monitorowania tego dostępu.</w:t>
      </w:r>
    </w:p>
    <w:p w14:paraId="5DB2E4DE" w14:textId="77777777" w:rsidR="00844CE9" w:rsidRPr="00285350" w:rsidRDefault="00844CE9" w:rsidP="00844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3030D2A" w14:textId="274AF9F6" w:rsidR="00844CE9" w:rsidRPr="00285350" w:rsidRDefault="00844CE9" w:rsidP="00B572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285350">
        <w:rPr>
          <w:rFonts w:ascii="Times New Roman" w:hAnsi="Times New Roman" w:cs="Times New Roman"/>
          <w:b/>
          <w:bCs/>
        </w:rPr>
        <w:t>Szacunkowa całkowita wartość</w:t>
      </w:r>
      <w:r w:rsidR="00A63E53" w:rsidRPr="00285350">
        <w:rPr>
          <w:rFonts w:ascii="Times New Roman" w:hAnsi="Times New Roman" w:cs="Times New Roman"/>
          <w:b/>
          <w:bCs/>
        </w:rPr>
        <w:t xml:space="preserve"> – </w:t>
      </w:r>
      <w:r w:rsidR="00AE313F" w:rsidRPr="00285350">
        <w:rPr>
          <w:rFonts w:ascii="Times New Roman" w:hAnsi="Times New Roman" w:cs="Times New Roman"/>
          <w:bCs/>
        </w:rPr>
        <w:t>6</w:t>
      </w:r>
      <w:r w:rsidR="00EC1DFB" w:rsidRPr="00285350">
        <w:rPr>
          <w:rFonts w:ascii="Times New Roman" w:hAnsi="Times New Roman" w:cs="Times New Roman"/>
          <w:bCs/>
        </w:rPr>
        <w:t>0</w:t>
      </w:r>
      <w:r w:rsidR="00E73770" w:rsidRPr="00285350">
        <w:rPr>
          <w:rFonts w:ascii="Times New Roman" w:hAnsi="Times New Roman" w:cs="Times New Roman"/>
          <w:bCs/>
        </w:rPr>
        <w:t>0</w:t>
      </w:r>
      <w:r w:rsidR="00587D60" w:rsidRPr="00285350">
        <w:rPr>
          <w:rFonts w:ascii="Times New Roman" w:hAnsi="Times New Roman" w:cs="Times New Roman"/>
          <w:bCs/>
        </w:rPr>
        <w:t>.000,</w:t>
      </w:r>
      <w:r w:rsidR="00A63E53" w:rsidRPr="00285350">
        <w:rPr>
          <w:rFonts w:ascii="Times New Roman" w:hAnsi="Times New Roman" w:cs="Times New Roman"/>
          <w:bCs/>
        </w:rPr>
        <w:t>00 PLN netto</w:t>
      </w:r>
    </w:p>
    <w:p w14:paraId="171CC90B" w14:textId="77777777" w:rsidR="00844CE9" w:rsidRPr="00285350" w:rsidRDefault="00844CE9" w:rsidP="00844CE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9FFF38" w14:textId="11F6DD64" w:rsidR="00644BE9" w:rsidRPr="00B5723C" w:rsidRDefault="00644BE9" w:rsidP="00B5723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B5723C">
        <w:rPr>
          <w:rFonts w:ascii="Times New Roman" w:hAnsi="Times New Roman" w:cs="Times New Roman"/>
          <w:b/>
          <w:bCs/>
        </w:rPr>
        <w:t xml:space="preserve">Szacowana data publikacji ogłoszenia o zamówieniu:  </w:t>
      </w:r>
      <w:r w:rsidR="00B95BA9" w:rsidRPr="00B5723C">
        <w:rPr>
          <w:rFonts w:ascii="Times New Roman" w:hAnsi="Times New Roman" w:cs="Times New Roman"/>
          <w:b/>
          <w:bCs/>
        </w:rPr>
        <w:t>0</w:t>
      </w:r>
      <w:r w:rsidR="00F6040B" w:rsidRPr="00B5723C">
        <w:rPr>
          <w:rFonts w:ascii="Times New Roman" w:eastAsia="Times New Roman" w:hAnsi="Times New Roman" w:cs="Times New Roman"/>
          <w:b/>
          <w:color w:val="000000"/>
          <w:lang w:eastAsia="pl-PL"/>
        </w:rPr>
        <w:t>9/07</w:t>
      </w:r>
      <w:r w:rsidRPr="00B5723C">
        <w:rPr>
          <w:rFonts w:ascii="Times New Roman" w:eastAsia="Times New Roman" w:hAnsi="Times New Roman" w:cs="Times New Roman"/>
          <w:b/>
          <w:color w:val="000000"/>
          <w:lang w:eastAsia="pl-PL"/>
        </w:rPr>
        <w:t>/2018</w:t>
      </w:r>
    </w:p>
    <w:p w14:paraId="15A05646" w14:textId="77777777" w:rsidR="00D76742" w:rsidRPr="00B5723C" w:rsidRDefault="00D76742" w:rsidP="00D76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F55B5F5" w14:textId="77777777" w:rsidR="00B5723C" w:rsidRPr="00B5723C" w:rsidRDefault="00A63E53" w:rsidP="00B5723C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B5723C">
        <w:rPr>
          <w:rFonts w:ascii="Times New Roman" w:hAnsi="Times New Roman" w:cs="Times New Roman"/>
          <w:b/>
        </w:rPr>
        <w:t xml:space="preserve"> </w:t>
      </w:r>
      <w:r w:rsidRPr="00B5723C">
        <w:rPr>
          <w:rFonts w:ascii="Times New Roman" w:hAnsi="Times New Roman" w:cs="Times New Roman"/>
          <w:b/>
          <w:bCs/>
        </w:rPr>
        <w:t xml:space="preserve">Termin wykonania zamówienia:  </w:t>
      </w:r>
    </w:p>
    <w:p w14:paraId="3D8161F1" w14:textId="77777777" w:rsidR="00B5723C" w:rsidRPr="00B5723C" w:rsidRDefault="00B5723C" w:rsidP="00B5723C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14:paraId="4121BCF0" w14:textId="363229FB" w:rsidR="00A63E53" w:rsidRPr="00B5723C" w:rsidRDefault="00A63E53" w:rsidP="00B5723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B5723C">
        <w:rPr>
          <w:rFonts w:ascii="Times New Roman" w:hAnsi="Times New Roman" w:cs="Times New Roman"/>
        </w:rPr>
        <w:t>Zrealizowanie zamówienia wymagan</w:t>
      </w:r>
      <w:r w:rsidR="00DD2F84" w:rsidRPr="00B5723C">
        <w:rPr>
          <w:rFonts w:ascii="Times New Roman" w:hAnsi="Times New Roman" w:cs="Times New Roman"/>
        </w:rPr>
        <w:t>e jest w terminie do 30 marca 2019</w:t>
      </w:r>
      <w:r w:rsidRPr="00B5723C">
        <w:rPr>
          <w:rFonts w:ascii="Times New Roman" w:hAnsi="Times New Roman" w:cs="Times New Roman"/>
        </w:rPr>
        <w:t xml:space="preserve"> roku.</w:t>
      </w:r>
    </w:p>
    <w:p w14:paraId="7E91A8BB" w14:textId="77777777" w:rsidR="00DD2F84" w:rsidRPr="00285350" w:rsidRDefault="00DD2F84" w:rsidP="00A63E53">
      <w:pPr>
        <w:spacing w:after="0" w:line="240" w:lineRule="auto"/>
        <w:rPr>
          <w:rFonts w:ascii="Times New Roman" w:hAnsi="Times New Roman" w:cs="Times New Roman"/>
          <w:bCs/>
        </w:rPr>
      </w:pPr>
    </w:p>
    <w:p w14:paraId="1EFE37FB" w14:textId="77777777" w:rsidR="00A63E53" w:rsidRDefault="00A63E53" w:rsidP="00644BE9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14:paraId="7C0D25FF" w14:textId="77777777" w:rsidR="00DC29F7" w:rsidRDefault="00DC29F7" w:rsidP="00DC29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77B09C" w14:textId="77777777" w:rsidR="007A125C" w:rsidRPr="00674307" w:rsidRDefault="007A125C" w:rsidP="00DC29F7">
      <w:r>
        <w:t xml:space="preserve"> </w:t>
      </w:r>
    </w:p>
    <w:sectPr w:rsidR="007A125C" w:rsidRPr="00674307" w:rsidSect="0028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46447" w16cid:durableId="1EB7F78E"/>
  <w16cid:commentId w16cid:paraId="1C27E4BE" w16cid:durableId="1EB7F6B3"/>
  <w16cid:commentId w16cid:paraId="417F04B2" w16cid:durableId="1EB7F569"/>
  <w16cid:commentId w16cid:paraId="40E3F8EE" w16cid:durableId="1EB7F62D"/>
  <w16cid:commentId w16cid:paraId="04D19B41" w16cid:durableId="1EB7F6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D3D2" w14:textId="77777777" w:rsidR="00097C48" w:rsidRDefault="00097C48" w:rsidP="00F6040B">
      <w:pPr>
        <w:spacing w:after="0" w:line="240" w:lineRule="auto"/>
      </w:pPr>
      <w:r>
        <w:separator/>
      </w:r>
    </w:p>
  </w:endnote>
  <w:endnote w:type="continuationSeparator" w:id="0">
    <w:p w14:paraId="5605991B" w14:textId="77777777" w:rsidR="00097C48" w:rsidRDefault="00097C48" w:rsidP="00F6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9177" w14:textId="77777777" w:rsidR="00097C48" w:rsidRDefault="00097C48" w:rsidP="00F6040B">
      <w:pPr>
        <w:spacing w:after="0" w:line="240" w:lineRule="auto"/>
      </w:pPr>
      <w:r>
        <w:separator/>
      </w:r>
    </w:p>
  </w:footnote>
  <w:footnote w:type="continuationSeparator" w:id="0">
    <w:p w14:paraId="3E561BAA" w14:textId="77777777" w:rsidR="00097C48" w:rsidRDefault="00097C48" w:rsidP="00F6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39F"/>
    <w:multiLevelType w:val="hybridMultilevel"/>
    <w:tmpl w:val="81FC1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4A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2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D1915"/>
    <w:multiLevelType w:val="hybridMultilevel"/>
    <w:tmpl w:val="210C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72F17"/>
    <w:multiLevelType w:val="multilevel"/>
    <w:tmpl w:val="EDB24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904F9A"/>
    <w:multiLevelType w:val="multilevel"/>
    <w:tmpl w:val="27962B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53CAF"/>
    <w:multiLevelType w:val="hybridMultilevel"/>
    <w:tmpl w:val="81FC1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4A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7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813E84"/>
    <w:multiLevelType w:val="multilevel"/>
    <w:tmpl w:val="2862A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D2908"/>
    <w:multiLevelType w:val="hybridMultilevel"/>
    <w:tmpl w:val="741275DA"/>
    <w:lvl w:ilvl="0" w:tplc="CD389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8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D75657"/>
    <w:multiLevelType w:val="multilevel"/>
    <w:tmpl w:val="8D789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284A95"/>
    <w:multiLevelType w:val="hybridMultilevel"/>
    <w:tmpl w:val="81FC1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4AD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E32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077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4564E2"/>
    <w:multiLevelType w:val="multilevel"/>
    <w:tmpl w:val="441402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608114A"/>
    <w:multiLevelType w:val="multilevel"/>
    <w:tmpl w:val="27962B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0F420A"/>
    <w:multiLevelType w:val="hybridMultilevel"/>
    <w:tmpl w:val="87EAB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D569F2"/>
    <w:multiLevelType w:val="multilevel"/>
    <w:tmpl w:val="6284CDF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B91885"/>
    <w:multiLevelType w:val="multilevel"/>
    <w:tmpl w:val="6284CDF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DC0109"/>
    <w:multiLevelType w:val="multilevel"/>
    <w:tmpl w:val="EDB243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5D2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D84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D90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"/>
  </w:num>
  <w:num w:numId="5">
    <w:abstractNumId w:val="10"/>
  </w:num>
  <w:num w:numId="6">
    <w:abstractNumId w:val="20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17"/>
  </w:num>
  <w:num w:numId="12">
    <w:abstractNumId w:val="3"/>
  </w:num>
  <w:num w:numId="13">
    <w:abstractNumId w:val="6"/>
  </w:num>
  <w:num w:numId="14">
    <w:abstractNumId w:val="19"/>
  </w:num>
  <w:num w:numId="15">
    <w:abstractNumId w:val="2"/>
  </w:num>
  <w:num w:numId="16">
    <w:abstractNumId w:val="22"/>
  </w:num>
  <w:num w:numId="17">
    <w:abstractNumId w:val="21"/>
  </w:num>
  <w:num w:numId="18">
    <w:abstractNumId w:val="13"/>
  </w:num>
  <w:num w:numId="19">
    <w:abstractNumId w:val="11"/>
  </w:num>
  <w:num w:numId="20">
    <w:abstractNumId w:val="5"/>
  </w:num>
  <w:num w:numId="21">
    <w:abstractNumId w:val="16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F7"/>
    <w:rsid w:val="00002A73"/>
    <w:rsid w:val="000358F7"/>
    <w:rsid w:val="00035A32"/>
    <w:rsid w:val="00041774"/>
    <w:rsid w:val="00052ED2"/>
    <w:rsid w:val="00097C48"/>
    <w:rsid w:val="000D7DEE"/>
    <w:rsid w:val="000E425D"/>
    <w:rsid w:val="00107CF9"/>
    <w:rsid w:val="001278DF"/>
    <w:rsid w:val="001419A2"/>
    <w:rsid w:val="001A45CD"/>
    <w:rsid w:val="001A7D43"/>
    <w:rsid w:val="001B06D7"/>
    <w:rsid w:val="001F5095"/>
    <w:rsid w:val="0022110D"/>
    <w:rsid w:val="00263349"/>
    <w:rsid w:val="002722CD"/>
    <w:rsid w:val="00285350"/>
    <w:rsid w:val="002C280D"/>
    <w:rsid w:val="00312882"/>
    <w:rsid w:val="00385BF3"/>
    <w:rsid w:val="0043782B"/>
    <w:rsid w:val="00455BC4"/>
    <w:rsid w:val="00460C83"/>
    <w:rsid w:val="00464EBA"/>
    <w:rsid w:val="00493F71"/>
    <w:rsid w:val="004C318E"/>
    <w:rsid w:val="004C7AA4"/>
    <w:rsid w:val="004F11B8"/>
    <w:rsid w:val="00517ED3"/>
    <w:rsid w:val="00540043"/>
    <w:rsid w:val="00572DF0"/>
    <w:rsid w:val="005821FE"/>
    <w:rsid w:val="00587D60"/>
    <w:rsid w:val="00597047"/>
    <w:rsid w:val="005A0321"/>
    <w:rsid w:val="005D5CDB"/>
    <w:rsid w:val="005E031A"/>
    <w:rsid w:val="005E2907"/>
    <w:rsid w:val="00614F46"/>
    <w:rsid w:val="006327A3"/>
    <w:rsid w:val="006355F8"/>
    <w:rsid w:val="00644BE9"/>
    <w:rsid w:val="00661809"/>
    <w:rsid w:val="006764AC"/>
    <w:rsid w:val="006C6078"/>
    <w:rsid w:val="006D430E"/>
    <w:rsid w:val="0070443D"/>
    <w:rsid w:val="007A0822"/>
    <w:rsid w:val="007A125C"/>
    <w:rsid w:val="007A2832"/>
    <w:rsid w:val="007C2FC9"/>
    <w:rsid w:val="007D6170"/>
    <w:rsid w:val="008050E0"/>
    <w:rsid w:val="00844CE9"/>
    <w:rsid w:val="0085163B"/>
    <w:rsid w:val="00880BAA"/>
    <w:rsid w:val="008B511A"/>
    <w:rsid w:val="008D2E5F"/>
    <w:rsid w:val="00942152"/>
    <w:rsid w:val="009C4FD4"/>
    <w:rsid w:val="009E19F9"/>
    <w:rsid w:val="009F3496"/>
    <w:rsid w:val="00A30764"/>
    <w:rsid w:val="00A37300"/>
    <w:rsid w:val="00A55C32"/>
    <w:rsid w:val="00A63E53"/>
    <w:rsid w:val="00A65A86"/>
    <w:rsid w:val="00A72BFB"/>
    <w:rsid w:val="00AE1E9E"/>
    <w:rsid w:val="00AE313F"/>
    <w:rsid w:val="00B5723C"/>
    <w:rsid w:val="00B922B1"/>
    <w:rsid w:val="00B95BA9"/>
    <w:rsid w:val="00BA0140"/>
    <w:rsid w:val="00C241DA"/>
    <w:rsid w:val="00C74025"/>
    <w:rsid w:val="00CC2A19"/>
    <w:rsid w:val="00D76742"/>
    <w:rsid w:val="00D953D7"/>
    <w:rsid w:val="00DC29F7"/>
    <w:rsid w:val="00DD165F"/>
    <w:rsid w:val="00DD18D0"/>
    <w:rsid w:val="00DD2F84"/>
    <w:rsid w:val="00E167FB"/>
    <w:rsid w:val="00E34FE8"/>
    <w:rsid w:val="00E6164D"/>
    <w:rsid w:val="00E73770"/>
    <w:rsid w:val="00EC1DFB"/>
    <w:rsid w:val="00EF79A4"/>
    <w:rsid w:val="00F60241"/>
    <w:rsid w:val="00F6040B"/>
    <w:rsid w:val="00F6128F"/>
    <w:rsid w:val="00F61CDA"/>
    <w:rsid w:val="00F64472"/>
    <w:rsid w:val="00F64F14"/>
    <w:rsid w:val="00F77445"/>
    <w:rsid w:val="00FA6312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972F"/>
  <w15:chartTrackingRefBased/>
  <w15:docId w15:val="{52EAD615-EC8C-4A78-86A8-ED351E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C29F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C29F7"/>
  </w:style>
  <w:style w:type="table" w:styleId="Tabela-Siatka">
    <w:name w:val="Table Grid"/>
    <w:basedOn w:val="Standardowy"/>
    <w:uiPriority w:val="39"/>
    <w:rsid w:val="000D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ark5">
    <w:name w:val="timark5"/>
    <w:basedOn w:val="Domylnaczcionkaakapitu"/>
    <w:rsid w:val="00844CE9"/>
    <w:rPr>
      <w:b/>
      <w:bCs/>
      <w:vanish w:val="0"/>
      <w:webHidden w:val="0"/>
      <w:specVanish w:val="0"/>
    </w:rPr>
  </w:style>
  <w:style w:type="character" w:customStyle="1" w:styleId="nomark5">
    <w:name w:val="nomark5"/>
    <w:basedOn w:val="Domylnaczcionkaakapitu"/>
    <w:rsid w:val="00844CE9"/>
    <w:rPr>
      <w:vanish w:val="0"/>
      <w:webHidden w:val="0"/>
      <w:specVanish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4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4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4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7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4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8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05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4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787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2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98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4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86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3400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9520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79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5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6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0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072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06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97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Kazmierczak</dc:creator>
  <cp:keywords/>
  <dc:description/>
  <cp:lastModifiedBy>Monika Zakrzewska</cp:lastModifiedBy>
  <cp:revision>6</cp:revision>
  <cp:lastPrinted>2018-06-27T10:31:00Z</cp:lastPrinted>
  <dcterms:created xsi:type="dcterms:W3CDTF">2018-06-25T12:39:00Z</dcterms:created>
  <dcterms:modified xsi:type="dcterms:W3CDTF">2018-06-27T12:01:00Z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41a12f-6675-4f44-9234-ff0333a018a3_Enabled">
    <vt:lpwstr>True</vt:lpwstr>
  </property>
  <property fmtid="{D5CDD505-2E9C-101B-9397-08002B2CF9AE}" pid="3" name="MSIP_Label_ce41a12f-6675-4f44-9234-ff0333a018a3_SiteId">
    <vt:lpwstr>3cef47f4-e768-40ed-9b5e-0560eb4a30a9</vt:lpwstr>
  </property>
  <property fmtid="{D5CDD505-2E9C-101B-9397-08002B2CF9AE}" pid="4" name="MSIP_Label_ce41a12f-6675-4f44-9234-ff0333a018a3_Owner">
    <vt:lpwstr>mozurkiewicz@execoz.pl</vt:lpwstr>
  </property>
  <property fmtid="{D5CDD505-2E9C-101B-9397-08002B2CF9AE}" pid="5" name="MSIP_Label_ce41a12f-6675-4f44-9234-ff0333a018a3_SetDate">
    <vt:lpwstr>2018-05-29T13:48:59.9853138Z</vt:lpwstr>
  </property>
  <property fmtid="{D5CDD505-2E9C-101B-9397-08002B2CF9AE}" pid="6" name="MSIP_Label_ce41a12f-6675-4f44-9234-ff0333a018a3_Name">
    <vt:lpwstr>Public</vt:lpwstr>
  </property>
  <property fmtid="{D5CDD505-2E9C-101B-9397-08002B2CF9AE}" pid="7" name="MSIP_Label_ce41a12f-6675-4f44-9234-ff0333a018a3_Application">
    <vt:lpwstr>Microsoft Azure Information Protection</vt:lpwstr>
  </property>
  <property fmtid="{D5CDD505-2E9C-101B-9397-08002B2CF9AE}" pid="8" name="MSIP_Label_ce41a12f-6675-4f44-9234-ff0333a018a3_Extended_MSFT_Method">
    <vt:lpwstr>Manual</vt:lpwstr>
  </property>
  <property fmtid="{D5CDD505-2E9C-101B-9397-08002B2CF9AE}" pid="9" name="Sensitivity">
    <vt:lpwstr>Public</vt:lpwstr>
  </property>
</Properties>
</file>