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080ACE88" w:rsidR="00E47504" w:rsidRPr="00C471A2" w:rsidRDefault="00E47504" w:rsidP="00E47504">
      <w:pPr>
        <w:jc w:val="both"/>
        <w:rPr>
          <w:sz w:val="22"/>
          <w:szCs w:val="22"/>
        </w:rPr>
      </w:pPr>
      <w:r w:rsidRPr="00C471A2">
        <w:rPr>
          <w:b/>
          <w:sz w:val="22"/>
          <w:szCs w:val="22"/>
        </w:rPr>
        <w:t xml:space="preserve">Numer sprawy </w:t>
      </w:r>
      <w:r w:rsidR="000F60EC">
        <w:rPr>
          <w:b/>
          <w:sz w:val="22"/>
          <w:szCs w:val="22"/>
        </w:rPr>
        <w:t>3</w:t>
      </w:r>
      <w:r w:rsidR="0053109A">
        <w:rPr>
          <w:b/>
          <w:sz w:val="22"/>
          <w:szCs w:val="22"/>
        </w:rPr>
        <w:t>/</w:t>
      </w:r>
      <w:r w:rsidR="000F60EC">
        <w:rPr>
          <w:b/>
          <w:sz w:val="22"/>
          <w:szCs w:val="22"/>
        </w:rPr>
        <w:t>10</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135FC2">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135FC2">
        <w:rPr>
          <w:sz w:val="22"/>
          <w:szCs w:val="22"/>
        </w:rPr>
        <w:t>22</w:t>
      </w:r>
      <w:r w:rsidR="000F60EC">
        <w:rPr>
          <w:sz w:val="22"/>
          <w:szCs w:val="22"/>
        </w:rPr>
        <w:t xml:space="preserve"> października</w:t>
      </w:r>
      <w:r w:rsidR="003B40B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298ED2BC" w14:textId="0EDFC5AF" w:rsidR="003B40BA" w:rsidRPr="000F60EC" w:rsidRDefault="00E47504" w:rsidP="003B40BA">
      <w:pPr>
        <w:pStyle w:val="Default"/>
        <w:tabs>
          <w:tab w:val="left" w:pos="0"/>
        </w:tabs>
        <w:jc w:val="both"/>
        <w:rPr>
          <w:rFonts w:eastAsia="SimSun"/>
          <w:b/>
          <w:sz w:val="22"/>
          <w:szCs w:val="22"/>
          <w:lang w:eastAsia="pl-PL"/>
        </w:rPr>
      </w:pPr>
      <w:r w:rsidRPr="000F60EC">
        <w:rPr>
          <w:b/>
          <w:sz w:val="22"/>
          <w:szCs w:val="22"/>
        </w:rPr>
        <w:t xml:space="preserve">w trybie </w:t>
      </w:r>
      <w:r w:rsidR="00ED3DCC" w:rsidRPr="000F60EC">
        <w:rPr>
          <w:b/>
          <w:sz w:val="22"/>
          <w:szCs w:val="22"/>
        </w:rPr>
        <w:t>przetargu nieograniczonego</w:t>
      </w:r>
      <w:r w:rsidR="00384A6D" w:rsidRPr="000F60EC">
        <w:rPr>
          <w:b/>
          <w:sz w:val="22"/>
          <w:szCs w:val="22"/>
        </w:rPr>
        <w:t xml:space="preserve"> o wartości szacunkowej poniżej 1</w:t>
      </w:r>
      <w:r w:rsidR="001F6D71" w:rsidRPr="000F60EC">
        <w:rPr>
          <w:b/>
          <w:sz w:val="22"/>
          <w:szCs w:val="22"/>
        </w:rPr>
        <w:t>44</w:t>
      </w:r>
      <w:r w:rsidR="00384A6D" w:rsidRPr="000F60EC">
        <w:rPr>
          <w:b/>
          <w:sz w:val="22"/>
          <w:szCs w:val="22"/>
        </w:rPr>
        <w:t> 000 euro</w:t>
      </w:r>
      <w:r w:rsidRPr="000F60EC">
        <w:rPr>
          <w:b/>
          <w:sz w:val="22"/>
          <w:szCs w:val="22"/>
        </w:rPr>
        <w:t xml:space="preserve"> </w:t>
      </w:r>
      <w:r w:rsidR="00E0467C" w:rsidRPr="000F60EC">
        <w:rPr>
          <w:b/>
          <w:sz w:val="22"/>
          <w:szCs w:val="22"/>
        </w:rPr>
        <w:t xml:space="preserve">na </w:t>
      </w:r>
      <w:r w:rsidR="000F60EC" w:rsidRPr="000F60EC">
        <w:rPr>
          <w:rFonts w:eastAsia="Times New Roman"/>
          <w:b/>
          <w:bCs/>
          <w:color w:val="auto"/>
          <w:sz w:val="22"/>
          <w:szCs w:val="22"/>
          <w:lang w:eastAsia="pl-PL"/>
        </w:rPr>
        <w:t>sukcesywną dostawę surowców do produkcji chemicznej</w:t>
      </w:r>
      <w:r w:rsidR="000F60EC" w:rsidRPr="000F60EC">
        <w:rPr>
          <w:rFonts w:eastAsia="Times New Roman"/>
          <w:b/>
          <w:color w:val="auto"/>
          <w:sz w:val="22"/>
          <w:szCs w:val="22"/>
          <w:lang w:eastAsia="pl-PL"/>
        </w:rPr>
        <w:t xml:space="preserve"> </w:t>
      </w:r>
      <w:r w:rsidR="000F60EC" w:rsidRPr="000F60EC">
        <w:rPr>
          <w:rFonts w:eastAsia="SimSun"/>
          <w:b/>
          <w:sz w:val="22"/>
          <w:szCs w:val="22"/>
          <w:lang w:eastAsia="pl-PL"/>
        </w:rPr>
        <w:t>w podziale na osiem części.</w:t>
      </w:r>
    </w:p>
    <w:p w14:paraId="0BC7E66E" w14:textId="77777777" w:rsidR="000F60EC" w:rsidRPr="001F25BE" w:rsidRDefault="000F60EC" w:rsidP="003B40BA">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w:t>
      </w:r>
    </w:p>
    <w:p w14:paraId="74FC39F3"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F83E50">
      <w:pPr>
        <w:pStyle w:val="Akapitzlist"/>
        <w:numPr>
          <w:ilvl w:val="0"/>
          <w:numId w:val="39"/>
        </w:numPr>
        <w:ind w:left="284" w:hanging="284"/>
        <w:jc w:val="both"/>
        <w:rPr>
          <w:sz w:val="22"/>
          <w:szCs w:val="22"/>
        </w:rPr>
      </w:pPr>
      <w:r>
        <w:rPr>
          <w:sz w:val="22"/>
          <w:szCs w:val="22"/>
        </w:rPr>
        <w:t>pełnomocnika wykonawcy, będącego osobą fizyczną,</w:t>
      </w:r>
    </w:p>
    <w:p w14:paraId="661DE3C3" w14:textId="77777777" w:rsidR="005348C5" w:rsidRDefault="005348C5" w:rsidP="00F83E50">
      <w:pPr>
        <w:pStyle w:val="Akapitzlist"/>
        <w:numPr>
          <w:ilvl w:val="0"/>
          <w:numId w:val="39"/>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F83E50">
      <w:pPr>
        <w:pStyle w:val="Akapitzlist"/>
        <w:numPr>
          <w:ilvl w:val="0"/>
          <w:numId w:val="3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F45297">
      <w:pPr>
        <w:pStyle w:val="Akapitzlist"/>
        <w:numPr>
          <w:ilvl w:val="0"/>
          <w:numId w:val="30"/>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F45297">
      <w:pPr>
        <w:pStyle w:val="Akapitzlist"/>
        <w:numPr>
          <w:ilvl w:val="0"/>
          <w:numId w:val="30"/>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F45297">
      <w:pPr>
        <w:pStyle w:val="Akapitzlist"/>
        <w:numPr>
          <w:ilvl w:val="0"/>
          <w:numId w:val="30"/>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5ADB0119" w:rsidR="005348C5" w:rsidRDefault="005348C5" w:rsidP="00F83E50">
      <w:pPr>
        <w:pStyle w:val="Akapitzlist"/>
        <w:numPr>
          <w:ilvl w:val="0"/>
          <w:numId w:val="3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046CC9">
        <w:rPr>
          <w:sz w:val="22"/>
          <w:szCs w:val="22"/>
        </w:rPr>
        <w:t>3</w:t>
      </w:r>
      <w:r>
        <w:rPr>
          <w:sz w:val="22"/>
          <w:szCs w:val="22"/>
        </w:rPr>
        <w:t>/</w:t>
      </w:r>
      <w:r w:rsidR="00046CC9">
        <w:rPr>
          <w:sz w:val="22"/>
          <w:szCs w:val="22"/>
        </w:rPr>
        <w:t>10</w:t>
      </w:r>
      <w:r>
        <w:rPr>
          <w:sz w:val="22"/>
          <w:szCs w:val="22"/>
        </w:rPr>
        <w:t>/2019/D</w:t>
      </w:r>
      <w:r w:rsidRPr="00CD3C8B">
        <w:rPr>
          <w:sz w:val="22"/>
          <w:szCs w:val="22"/>
        </w:rPr>
        <w:t>,</w:t>
      </w:r>
      <w:r>
        <w:rPr>
          <w:sz w:val="22"/>
          <w:szCs w:val="22"/>
        </w:rPr>
        <w:t xml:space="preserve"> </w:t>
      </w:r>
    </w:p>
    <w:p w14:paraId="38109C3F" w14:textId="77777777" w:rsidR="005348C5" w:rsidRPr="00281ADF" w:rsidRDefault="005348C5" w:rsidP="00F83E50">
      <w:pPr>
        <w:pStyle w:val="Akapitzlist"/>
        <w:numPr>
          <w:ilvl w:val="0"/>
          <w:numId w:val="36"/>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F45297">
      <w:pPr>
        <w:pStyle w:val="Akapitzlist"/>
        <w:numPr>
          <w:ilvl w:val="0"/>
          <w:numId w:val="30"/>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1174BB0A" w:rsidR="005348C5"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6259F8">
        <w:rPr>
          <w:color w:val="000000"/>
          <w:sz w:val="22"/>
          <w:szCs w:val="22"/>
        </w:rPr>
        <w:t>9</w:t>
      </w:r>
      <w:r w:rsidRPr="00E03ED4">
        <w:rPr>
          <w:color w:val="000000"/>
          <w:sz w:val="22"/>
          <w:szCs w:val="22"/>
        </w:rPr>
        <w:t xml:space="preserve"> r, poz. </w:t>
      </w:r>
      <w:r w:rsidR="006259F8" w:rsidRPr="00E03ED4">
        <w:rPr>
          <w:color w:val="000000"/>
          <w:sz w:val="22"/>
          <w:szCs w:val="22"/>
        </w:rPr>
        <w:t>1</w:t>
      </w:r>
      <w:r w:rsidR="006259F8">
        <w:rPr>
          <w:color w:val="000000"/>
          <w:sz w:val="22"/>
          <w:szCs w:val="22"/>
        </w:rPr>
        <w:t>843</w:t>
      </w:r>
      <w:r w:rsidR="006259F8" w:rsidRPr="00E03ED4">
        <w:rPr>
          <w:color w:val="000000"/>
          <w:sz w:val="22"/>
          <w:szCs w:val="22"/>
        </w:rPr>
        <w:t xml:space="preserve"> </w:t>
      </w:r>
      <w:r w:rsidRPr="00E03ED4">
        <w:rPr>
          <w:color w:val="000000"/>
          <w:sz w:val="22"/>
          <w:szCs w:val="22"/>
        </w:rPr>
        <w:t xml:space="preserve">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59F40D1" w14:textId="77777777" w:rsidR="005348C5" w:rsidRPr="00281ADF"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w:t>
      </w:r>
      <w:bookmarkStart w:id="0" w:name="_GoBack"/>
      <w:bookmarkEnd w:id="0"/>
      <w:r w:rsidRPr="007306B0">
        <w:rPr>
          <w:sz w:val="22"/>
          <w:szCs w:val="22"/>
        </w:rPr>
        <w:t>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F45297">
      <w:pPr>
        <w:pStyle w:val="Akapitzlist"/>
        <w:numPr>
          <w:ilvl w:val="0"/>
          <w:numId w:val="30"/>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F45297">
      <w:pPr>
        <w:pStyle w:val="Akapitzlist"/>
        <w:numPr>
          <w:ilvl w:val="3"/>
          <w:numId w:val="30"/>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F45297">
      <w:pPr>
        <w:pStyle w:val="Akapitzlist"/>
        <w:numPr>
          <w:ilvl w:val="3"/>
          <w:numId w:val="30"/>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F45297">
      <w:pPr>
        <w:pStyle w:val="Akapitzlist"/>
        <w:numPr>
          <w:ilvl w:val="0"/>
          <w:numId w:val="30"/>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F83E50">
      <w:pPr>
        <w:pStyle w:val="Akapitzlist"/>
        <w:numPr>
          <w:ilvl w:val="0"/>
          <w:numId w:val="38"/>
        </w:numPr>
        <w:ind w:left="284" w:hanging="284"/>
        <w:jc w:val="both"/>
        <w:rPr>
          <w:sz w:val="22"/>
          <w:szCs w:val="22"/>
          <w:lang w:eastAsia="en-US"/>
        </w:rPr>
      </w:pPr>
      <w:r w:rsidRPr="002C1461">
        <w:rPr>
          <w:sz w:val="22"/>
          <w:szCs w:val="22"/>
        </w:rPr>
        <w:lastRenderedPageBreak/>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F83E50">
      <w:pPr>
        <w:pStyle w:val="Akapitzlist"/>
        <w:numPr>
          <w:ilvl w:val="0"/>
          <w:numId w:val="3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F83E50">
      <w:pPr>
        <w:pStyle w:val="Akapitzlist"/>
        <w:numPr>
          <w:ilvl w:val="0"/>
          <w:numId w:val="3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F45297">
      <w:pPr>
        <w:pStyle w:val="Akapitzlist"/>
        <w:numPr>
          <w:ilvl w:val="0"/>
          <w:numId w:val="30"/>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F45297">
      <w:pPr>
        <w:pStyle w:val="Akapitzlist"/>
        <w:numPr>
          <w:ilvl w:val="0"/>
          <w:numId w:val="31"/>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F45297">
      <w:pPr>
        <w:pStyle w:val="Akapitzlist"/>
        <w:numPr>
          <w:ilvl w:val="0"/>
          <w:numId w:val="31"/>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F45297">
      <w:pPr>
        <w:pStyle w:val="Akapitzlist"/>
        <w:numPr>
          <w:ilvl w:val="0"/>
          <w:numId w:val="31"/>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F45297">
      <w:pPr>
        <w:pStyle w:val="Akapitzlist"/>
        <w:numPr>
          <w:ilvl w:val="0"/>
          <w:numId w:val="30"/>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721D886F"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6259F8">
        <w:rPr>
          <w:sz w:val="22"/>
          <w:szCs w:val="22"/>
        </w:rPr>
        <w:t>9</w:t>
      </w:r>
      <w:r w:rsidR="00ED4677">
        <w:rPr>
          <w:sz w:val="22"/>
          <w:szCs w:val="22"/>
        </w:rPr>
        <w:t xml:space="preserve"> </w:t>
      </w:r>
      <w:r w:rsidR="00F6765E" w:rsidRPr="00F6765E">
        <w:rPr>
          <w:sz w:val="22"/>
          <w:szCs w:val="22"/>
        </w:rPr>
        <w:t xml:space="preserve">r. poz. </w:t>
      </w:r>
      <w:r w:rsidR="006259F8" w:rsidRPr="00F6765E">
        <w:rPr>
          <w:sz w:val="22"/>
          <w:szCs w:val="22"/>
        </w:rPr>
        <w:t>1</w:t>
      </w:r>
      <w:r w:rsidR="006259F8">
        <w:rPr>
          <w:sz w:val="22"/>
          <w:szCs w:val="22"/>
        </w:rPr>
        <w:t>843</w:t>
      </w:r>
      <w:r w:rsidR="006259F8">
        <w:rPr>
          <w:color w:val="000000"/>
          <w:sz w:val="22"/>
          <w:szCs w:val="22"/>
        </w:rPr>
        <w:t xml:space="preserve"> </w:t>
      </w:r>
      <w:r w:rsidR="009E6F0D">
        <w:rPr>
          <w:color w:val="000000"/>
          <w:sz w:val="22"/>
          <w:szCs w:val="22"/>
        </w:rPr>
        <w:t xml:space="preserve">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A0430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3B830B16" w14:textId="0E332EDC" w:rsidR="000C5C53" w:rsidRDefault="000C5C53" w:rsidP="000F60EC">
      <w:pPr>
        <w:pStyle w:val="Akapitzlist"/>
        <w:numPr>
          <w:ilvl w:val="0"/>
          <w:numId w:val="34"/>
        </w:numPr>
        <w:ind w:left="284" w:hanging="284"/>
        <w:jc w:val="both"/>
        <w:rPr>
          <w:sz w:val="22"/>
          <w:szCs w:val="22"/>
        </w:rPr>
      </w:pPr>
      <w:r w:rsidRPr="000C5C53">
        <w:rPr>
          <w:sz w:val="22"/>
          <w:szCs w:val="22"/>
        </w:rPr>
        <w:t xml:space="preserve">Przedmiotem zamówienia jest </w:t>
      </w:r>
      <w:r w:rsidR="000F60EC" w:rsidRPr="000F60EC">
        <w:rPr>
          <w:bCs/>
          <w:sz w:val="22"/>
          <w:szCs w:val="22"/>
        </w:rPr>
        <w:t>sukcesywna dostawa surowców do produkcji chemicznej</w:t>
      </w:r>
      <w:r w:rsidR="000F60EC">
        <w:rPr>
          <w:i/>
          <w:sz w:val="22"/>
          <w:szCs w:val="22"/>
        </w:rPr>
        <w:t xml:space="preserve"> </w:t>
      </w:r>
      <w:r w:rsidR="000F60EC" w:rsidRPr="00FC7B01">
        <w:rPr>
          <w:color w:val="000000"/>
          <w:sz w:val="22"/>
          <w:szCs w:val="22"/>
        </w:rPr>
        <w:t xml:space="preserve"> </w:t>
      </w:r>
      <w:r w:rsidR="000F60EC" w:rsidRPr="00FC7B01">
        <w:rPr>
          <w:rFonts w:eastAsia="SimSun"/>
          <w:color w:val="000000"/>
          <w:sz w:val="22"/>
          <w:szCs w:val="22"/>
        </w:rPr>
        <w:t>do oddziału w Wołowie</w:t>
      </w:r>
      <w:r w:rsidR="000F60EC">
        <w:rPr>
          <w:rFonts w:eastAsia="SimSun"/>
          <w:color w:val="000000"/>
          <w:sz w:val="22"/>
          <w:szCs w:val="22"/>
        </w:rPr>
        <w:t xml:space="preserve"> i w Rawiczu</w:t>
      </w:r>
      <w:r>
        <w:rPr>
          <w:sz w:val="22"/>
          <w:szCs w:val="22"/>
        </w:rPr>
        <w:t xml:space="preserve"> w podziale na </w:t>
      </w:r>
      <w:r w:rsidR="000F60EC">
        <w:rPr>
          <w:sz w:val="22"/>
          <w:szCs w:val="22"/>
        </w:rPr>
        <w:t>osiem części.</w:t>
      </w:r>
    </w:p>
    <w:p w14:paraId="48D72884" w14:textId="6B9E904A" w:rsidR="000C5C53" w:rsidRDefault="000C5C53" w:rsidP="008E6B11">
      <w:pPr>
        <w:pStyle w:val="Akapitzlist"/>
        <w:numPr>
          <w:ilvl w:val="0"/>
          <w:numId w:val="34"/>
        </w:numPr>
        <w:ind w:left="284" w:hanging="284"/>
        <w:jc w:val="both"/>
        <w:rPr>
          <w:sz w:val="22"/>
          <w:szCs w:val="22"/>
        </w:rPr>
      </w:pPr>
      <w:r w:rsidRPr="000C5C53">
        <w:rPr>
          <w:sz w:val="22"/>
          <w:szCs w:val="22"/>
        </w:rPr>
        <w:t>Określeni</w:t>
      </w:r>
      <w:r w:rsidR="000F49EA">
        <w:rPr>
          <w:sz w:val="22"/>
          <w:szCs w:val="22"/>
        </w:rPr>
        <w:t>e</w:t>
      </w:r>
      <w:r w:rsidRPr="000C5C53">
        <w:rPr>
          <w:sz w:val="22"/>
          <w:szCs w:val="22"/>
        </w:rPr>
        <w:t xml:space="preserve"> przedmiotu zamówienia ze Wspólnym słownikiem zamówień:</w:t>
      </w:r>
    </w:p>
    <w:p w14:paraId="511BF94E" w14:textId="77777777" w:rsidR="000F60EC" w:rsidRPr="000F60EC" w:rsidRDefault="000F60EC" w:rsidP="008E6B11">
      <w:pPr>
        <w:ind w:left="284" w:hanging="284"/>
        <w:jc w:val="both"/>
        <w:rPr>
          <w:sz w:val="22"/>
          <w:szCs w:val="22"/>
        </w:rPr>
      </w:pPr>
      <w:r w:rsidRPr="000F60EC">
        <w:rPr>
          <w:b/>
          <w:sz w:val="22"/>
          <w:szCs w:val="22"/>
        </w:rPr>
        <w:t>24000000-4</w:t>
      </w:r>
      <w:r w:rsidRPr="000F60EC">
        <w:rPr>
          <w:sz w:val="22"/>
          <w:szCs w:val="22"/>
        </w:rPr>
        <w:t xml:space="preserve"> – Produkty chemiczne</w:t>
      </w:r>
    </w:p>
    <w:p w14:paraId="5BE43B33" w14:textId="77777777" w:rsidR="009826B9" w:rsidRPr="00183065" w:rsidRDefault="009826B9" w:rsidP="008E6B11">
      <w:pPr>
        <w:suppressAutoHyphens/>
        <w:ind w:left="284" w:hanging="284"/>
        <w:contextualSpacing/>
        <w:jc w:val="both"/>
        <w:rPr>
          <w:sz w:val="22"/>
          <w:szCs w:val="22"/>
        </w:rPr>
      </w:pPr>
    </w:p>
    <w:p w14:paraId="31099616" w14:textId="613F5317" w:rsidR="005835EB" w:rsidRDefault="00AF44C9" w:rsidP="008E6B11">
      <w:pPr>
        <w:pStyle w:val="Akapitzlist"/>
        <w:numPr>
          <w:ilvl w:val="0"/>
          <w:numId w:val="34"/>
        </w:numPr>
        <w:ind w:left="284" w:hanging="284"/>
        <w:jc w:val="both"/>
        <w:rPr>
          <w:b/>
          <w:bCs/>
          <w:sz w:val="22"/>
          <w:szCs w:val="22"/>
        </w:rPr>
      </w:pPr>
      <w:r w:rsidRPr="00AF44C9">
        <w:rPr>
          <w:b/>
          <w:bCs/>
          <w:sz w:val="22"/>
          <w:szCs w:val="22"/>
        </w:rPr>
        <w:t>Części przedmiotu zamówienia:</w:t>
      </w:r>
    </w:p>
    <w:p w14:paraId="6B0EBC03" w14:textId="7402189D" w:rsidR="00AF44C9" w:rsidRDefault="00AF44C9" w:rsidP="009826B9">
      <w:pPr>
        <w:ind w:left="4680" w:hanging="4680"/>
        <w:jc w:val="both"/>
        <w:rPr>
          <w:sz w:val="22"/>
          <w:szCs w:val="22"/>
        </w:rPr>
      </w:pPr>
      <w:r w:rsidRPr="009826B9">
        <w:rPr>
          <w:b/>
          <w:bCs/>
          <w:sz w:val="22"/>
          <w:szCs w:val="22"/>
          <w:u w:val="single"/>
        </w:rPr>
        <w:t xml:space="preserve">Część 1 – </w:t>
      </w:r>
      <w:r w:rsidR="009826B9" w:rsidRPr="009826B9">
        <w:rPr>
          <w:b/>
          <w:sz w:val="22"/>
          <w:szCs w:val="22"/>
          <w:u w:val="single"/>
        </w:rPr>
        <w:t>SUKCESYWNA DOSTAWA SUROWCA CHEMICZNEGO</w:t>
      </w:r>
      <w:r w:rsidR="009826B9" w:rsidRPr="009826B9">
        <w:rPr>
          <w:sz w:val="22"/>
          <w:szCs w:val="22"/>
        </w:rPr>
        <w:t xml:space="preserve"> </w:t>
      </w:r>
    </w:p>
    <w:p w14:paraId="224D537D" w14:textId="231269E2" w:rsidR="00AB63B4" w:rsidRPr="00AB63B4" w:rsidRDefault="009826B9" w:rsidP="00ED4677">
      <w:pPr>
        <w:numPr>
          <w:ilvl w:val="0"/>
          <w:numId w:val="78"/>
        </w:numPr>
        <w:suppressAutoHyphens/>
        <w:ind w:left="284" w:hanging="284"/>
        <w:jc w:val="both"/>
        <w:rPr>
          <w:rFonts w:eastAsia="SimSun"/>
          <w:color w:val="000000"/>
          <w:sz w:val="22"/>
          <w:szCs w:val="22"/>
        </w:rPr>
      </w:pPr>
      <w:r w:rsidRPr="00AB63B4">
        <w:rPr>
          <w:sz w:val="22"/>
          <w:szCs w:val="22"/>
        </w:rPr>
        <w:t xml:space="preserve">Przedmiotem zamówienia jest sukcesywna </w:t>
      </w:r>
      <w:r w:rsidR="00ED4677">
        <w:rPr>
          <w:sz w:val="22"/>
          <w:szCs w:val="22"/>
        </w:rPr>
        <w:t xml:space="preserve">dostawa: </w:t>
      </w:r>
      <w:proofErr w:type="spellStart"/>
      <w:r w:rsidR="00AB63B4" w:rsidRPr="00AB63B4">
        <w:rPr>
          <w:sz w:val="22"/>
          <w:szCs w:val="22"/>
        </w:rPr>
        <w:t>Sodium</w:t>
      </w:r>
      <w:proofErr w:type="spellEnd"/>
      <w:r w:rsidR="00AB63B4" w:rsidRPr="00AB63B4">
        <w:rPr>
          <w:sz w:val="22"/>
          <w:szCs w:val="22"/>
        </w:rPr>
        <w:t xml:space="preserve"> </w:t>
      </w:r>
      <w:proofErr w:type="spellStart"/>
      <w:r w:rsidR="00AB63B4" w:rsidRPr="00AB63B4">
        <w:rPr>
          <w:sz w:val="22"/>
          <w:szCs w:val="22"/>
        </w:rPr>
        <w:t>Laureth</w:t>
      </w:r>
      <w:proofErr w:type="spellEnd"/>
      <w:r w:rsidR="00AB63B4" w:rsidRPr="00AB63B4">
        <w:rPr>
          <w:sz w:val="22"/>
          <w:szCs w:val="22"/>
        </w:rPr>
        <w:t xml:space="preserve"> </w:t>
      </w:r>
      <w:proofErr w:type="spellStart"/>
      <w:r w:rsidR="00AB63B4" w:rsidRPr="00AB63B4">
        <w:rPr>
          <w:sz w:val="22"/>
          <w:szCs w:val="22"/>
        </w:rPr>
        <w:t>Sulfate</w:t>
      </w:r>
      <w:proofErr w:type="spellEnd"/>
      <w:r w:rsidR="00AB63B4" w:rsidRPr="00AB63B4">
        <w:rPr>
          <w:sz w:val="22"/>
          <w:szCs w:val="22"/>
        </w:rPr>
        <w:t xml:space="preserve"> (SLES).  Nazwa chemiczna: Alkohole C12-C14, </w:t>
      </w:r>
      <w:proofErr w:type="spellStart"/>
      <w:r w:rsidR="00AB63B4" w:rsidRPr="00AB63B4">
        <w:rPr>
          <w:sz w:val="22"/>
          <w:szCs w:val="22"/>
        </w:rPr>
        <w:t>etoksylowane</w:t>
      </w:r>
      <w:proofErr w:type="spellEnd"/>
      <w:r w:rsidR="00AB63B4" w:rsidRPr="00AB63B4">
        <w:rPr>
          <w:sz w:val="22"/>
          <w:szCs w:val="22"/>
        </w:rPr>
        <w:t xml:space="preserve">(1-2,5 TE), siarczanowane, sole sodowe. Klarowna ciecz, bez zapachu. Zawartość substancji aktywnej 25-26%. Chlorki poniżej 0,1%. </w:t>
      </w:r>
      <w:proofErr w:type="spellStart"/>
      <w:r w:rsidR="00AB63B4" w:rsidRPr="00AB63B4">
        <w:rPr>
          <w:sz w:val="22"/>
          <w:szCs w:val="22"/>
        </w:rPr>
        <w:t>Paletopojemnik</w:t>
      </w:r>
      <w:proofErr w:type="spellEnd"/>
      <w:r w:rsidR="00AB63B4" w:rsidRPr="00AB63B4">
        <w:rPr>
          <w:sz w:val="22"/>
          <w:szCs w:val="22"/>
        </w:rPr>
        <w:t xml:space="preserve"> 1000 L</w:t>
      </w:r>
    </w:p>
    <w:p w14:paraId="51C30194" w14:textId="4161D6CB" w:rsidR="009826B9" w:rsidRPr="008E6B11" w:rsidRDefault="00BA40C3" w:rsidP="00ED4677">
      <w:pPr>
        <w:pStyle w:val="Akapitzlist"/>
        <w:numPr>
          <w:ilvl w:val="2"/>
          <w:numId w:val="31"/>
        </w:numPr>
        <w:ind w:left="284" w:hanging="284"/>
        <w:jc w:val="both"/>
        <w:rPr>
          <w:sz w:val="22"/>
          <w:szCs w:val="22"/>
        </w:rPr>
      </w:pPr>
      <w:r w:rsidRPr="00BA40C3">
        <w:rPr>
          <w:sz w:val="22"/>
          <w:szCs w:val="22"/>
        </w:rPr>
        <w:t xml:space="preserve">Szczegółowy opis przedmiotu zamówienia stanowi </w:t>
      </w:r>
      <w:r w:rsidRPr="00BA40C3">
        <w:rPr>
          <w:b/>
          <w:i/>
          <w:sz w:val="22"/>
          <w:szCs w:val="22"/>
        </w:rPr>
        <w:t>Załącznik Nr 1.1.</w:t>
      </w:r>
    </w:p>
    <w:p w14:paraId="0222ACFD" w14:textId="77777777" w:rsidR="008E6B11" w:rsidRPr="00BA40C3" w:rsidRDefault="008E6B11" w:rsidP="008E6B11">
      <w:pPr>
        <w:pStyle w:val="Akapitzlist"/>
        <w:ind w:left="284"/>
        <w:jc w:val="both"/>
        <w:rPr>
          <w:sz w:val="22"/>
          <w:szCs w:val="22"/>
        </w:rPr>
      </w:pPr>
    </w:p>
    <w:p w14:paraId="39A6E2B0" w14:textId="52457158" w:rsidR="00AF44C9" w:rsidRPr="009826B9" w:rsidRDefault="00AF44C9" w:rsidP="009826B9">
      <w:pPr>
        <w:jc w:val="both"/>
        <w:rPr>
          <w:b/>
          <w:bCs/>
          <w:sz w:val="22"/>
          <w:szCs w:val="22"/>
          <w:u w:val="single"/>
        </w:rPr>
      </w:pPr>
      <w:r w:rsidRPr="009826B9">
        <w:rPr>
          <w:b/>
          <w:bCs/>
          <w:sz w:val="22"/>
          <w:szCs w:val="22"/>
          <w:u w:val="single"/>
        </w:rPr>
        <w:t xml:space="preserve">Część 2 – </w:t>
      </w:r>
      <w:r w:rsidR="009826B9" w:rsidRPr="009826B9">
        <w:rPr>
          <w:b/>
          <w:sz w:val="22"/>
          <w:szCs w:val="22"/>
          <w:u w:val="single"/>
        </w:rPr>
        <w:t>SUKCESYWNA DOSTAWA SUROWCA CHEMICZNEGO</w:t>
      </w:r>
    </w:p>
    <w:p w14:paraId="6B91DFCE" w14:textId="674D4EEB" w:rsidR="00ED4677" w:rsidRDefault="00ED4677" w:rsidP="00ED4677">
      <w:pPr>
        <w:numPr>
          <w:ilvl w:val="0"/>
          <w:numId w:val="56"/>
        </w:numPr>
        <w:suppressAutoHyphens/>
        <w:ind w:left="284" w:hanging="284"/>
        <w:jc w:val="both"/>
        <w:rPr>
          <w:color w:val="00000A"/>
          <w:sz w:val="22"/>
          <w:szCs w:val="22"/>
        </w:rPr>
      </w:pPr>
      <w:r>
        <w:rPr>
          <w:color w:val="00000A"/>
          <w:sz w:val="22"/>
          <w:szCs w:val="22"/>
        </w:rPr>
        <w:t>Przedmiotem zamówienia jest sukcesywna dostawa :</w:t>
      </w:r>
      <w:r w:rsidRPr="00005755">
        <w:rPr>
          <w:color w:val="00000A"/>
          <w:sz w:val="22"/>
          <w:szCs w:val="22"/>
        </w:rPr>
        <w:t>Chlorek sodu (Sól) Biały drobnokrystaliczny proszek, słony, bez obcego zapachu, bez zanieczyszczeń. Zawartość chlorku sodu min 99,9 %. Worki 25 kg</w:t>
      </w:r>
    </w:p>
    <w:p w14:paraId="58D80C1F" w14:textId="09D5AB8C" w:rsidR="00BA40C3" w:rsidRPr="00BA40C3" w:rsidRDefault="00BA40C3" w:rsidP="00E25FA3">
      <w:pPr>
        <w:pStyle w:val="Akapitzlist"/>
        <w:numPr>
          <w:ilvl w:val="0"/>
          <w:numId w:val="56"/>
        </w:numPr>
        <w:suppressAutoHyphens/>
        <w:ind w:left="284" w:hanging="284"/>
        <w:jc w:val="both"/>
        <w:rPr>
          <w:color w:val="00000A"/>
          <w:sz w:val="22"/>
          <w:szCs w:val="22"/>
        </w:rPr>
      </w:pPr>
      <w:r w:rsidRPr="00BA40C3">
        <w:rPr>
          <w:sz w:val="22"/>
          <w:szCs w:val="22"/>
        </w:rPr>
        <w:t xml:space="preserve">Szczegółowy opis przedmiotu zamówienia stanowi </w:t>
      </w:r>
      <w:r w:rsidRPr="00BA40C3">
        <w:rPr>
          <w:b/>
          <w:i/>
          <w:sz w:val="22"/>
          <w:szCs w:val="22"/>
        </w:rPr>
        <w:t>Załącznik Nr 1.</w:t>
      </w:r>
      <w:r>
        <w:rPr>
          <w:b/>
          <w:i/>
          <w:sz w:val="22"/>
          <w:szCs w:val="22"/>
        </w:rPr>
        <w:t>2</w:t>
      </w:r>
      <w:r w:rsidRPr="00BA40C3">
        <w:rPr>
          <w:b/>
          <w:i/>
          <w:sz w:val="22"/>
          <w:szCs w:val="22"/>
        </w:rPr>
        <w:t>.</w:t>
      </w:r>
    </w:p>
    <w:p w14:paraId="3DEBEDFE" w14:textId="7E6263ED" w:rsidR="00AF44C9" w:rsidRDefault="00AF44C9" w:rsidP="009826B9">
      <w:pPr>
        <w:spacing w:before="120" w:after="120" w:line="259" w:lineRule="auto"/>
        <w:ind w:left="360" w:hanging="360"/>
        <w:rPr>
          <w:b/>
          <w:sz w:val="22"/>
          <w:szCs w:val="22"/>
          <w:u w:val="single"/>
        </w:rPr>
      </w:pPr>
      <w:r w:rsidRPr="009826B9">
        <w:rPr>
          <w:b/>
          <w:bCs/>
          <w:sz w:val="22"/>
          <w:szCs w:val="22"/>
          <w:u w:val="single"/>
        </w:rPr>
        <w:t xml:space="preserve">Część 3 – </w:t>
      </w:r>
      <w:r w:rsidR="009826B9" w:rsidRPr="009826B9">
        <w:rPr>
          <w:b/>
          <w:sz w:val="22"/>
          <w:szCs w:val="22"/>
          <w:u w:val="single"/>
        </w:rPr>
        <w:t>SUKCESYWNA DOSTAWA SUROWCA CHEMICZNEGO</w:t>
      </w:r>
    </w:p>
    <w:p w14:paraId="45349CC0" w14:textId="77777777" w:rsidR="00ED4677" w:rsidRDefault="00BA40C3" w:rsidP="00ED4677">
      <w:pPr>
        <w:numPr>
          <w:ilvl w:val="0"/>
          <w:numId w:val="80"/>
        </w:numPr>
        <w:suppressAutoHyphens/>
        <w:ind w:left="284" w:hanging="284"/>
        <w:jc w:val="both"/>
        <w:rPr>
          <w:sz w:val="22"/>
          <w:szCs w:val="22"/>
        </w:rPr>
      </w:pPr>
      <w:r w:rsidRPr="00ED4677">
        <w:rPr>
          <w:sz w:val="22"/>
          <w:szCs w:val="22"/>
        </w:rPr>
        <w:lastRenderedPageBreak/>
        <w:t xml:space="preserve">Przedmiotem zamówienia jest sukcesywna dostawa: </w:t>
      </w:r>
      <w:proofErr w:type="spellStart"/>
      <w:r w:rsidR="00ED4677" w:rsidRPr="00005755">
        <w:rPr>
          <w:sz w:val="22"/>
          <w:szCs w:val="22"/>
        </w:rPr>
        <w:t>Metoksypropanol</w:t>
      </w:r>
      <w:proofErr w:type="spellEnd"/>
      <w:r w:rsidR="00ED4677" w:rsidRPr="00005755">
        <w:rPr>
          <w:sz w:val="22"/>
          <w:szCs w:val="22"/>
        </w:rPr>
        <w:t xml:space="preserve"> Zawartość </w:t>
      </w:r>
      <w:proofErr w:type="spellStart"/>
      <w:r w:rsidR="00ED4677" w:rsidRPr="00005755">
        <w:rPr>
          <w:sz w:val="22"/>
          <w:szCs w:val="22"/>
        </w:rPr>
        <w:t>metoksypropanolu</w:t>
      </w:r>
      <w:proofErr w:type="spellEnd"/>
      <w:r w:rsidR="00ED4677" w:rsidRPr="00005755">
        <w:rPr>
          <w:sz w:val="22"/>
          <w:szCs w:val="22"/>
        </w:rPr>
        <w:t xml:space="preserve"> min. 99,5%. </w:t>
      </w:r>
      <w:proofErr w:type="spellStart"/>
      <w:r w:rsidR="00ED4677" w:rsidRPr="00005755">
        <w:rPr>
          <w:sz w:val="22"/>
          <w:szCs w:val="22"/>
        </w:rPr>
        <w:t>Paletopojemnik</w:t>
      </w:r>
      <w:proofErr w:type="spellEnd"/>
      <w:r w:rsidR="00ED4677" w:rsidRPr="00005755">
        <w:rPr>
          <w:sz w:val="22"/>
          <w:szCs w:val="22"/>
        </w:rPr>
        <w:t xml:space="preserve"> 1000l</w:t>
      </w:r>
    </w:p>
    <w:p w14:paraId="79AC291A" w14:textId="48717F7C" w:rsidR="002D69D5" w:rsidRPr="00ED4677" w:rsidRDefault="00BA40C3" w:rsidP="00ED4677">
      <w:pPr>
        <w:pStyle w:val="Akapitzlist"/>
        <w:numPr>
          <w:ilvl w:val="0"/>
          <w:numId w:val="80"/>
        </w:numPr>
        <w:suppressAutoHyphens/>
        <w:ind w:left="284" w:hanging="284"/>
        <w:jc w:val="both"/>
        <w:rPr>
          <w:sz w:val="22"/>
          <w:szCs w:val="22"/>
        </w:rPr>
      </w:pPr>
      <w:r w:rsidRPr="00ED4677">
        <w:rPr>
          <w:sz w:val="22"/>
          <w:szCs w:val="22"/>
        </w:rPr>
        <w:t xml:space="preserve">Szczegółowy opis przedmiotu zamówienia stanowi </w:t>
      </w:r>
      <w:r w:rsidRPr="00ED4677">
        <w:rPr>
          <w:b/>
          <w:i/>
          <w:sz w:val="22"/>
          <w:szCs w:val="22"/>
        </w:rPr>
        <w:t>Załącznik Nr 1.3.</w:t>
      </w:r>
    </w:p>
    <w:p w14:paraId="20B3030B" w14:textId="77777777" w:rsidR="008E6B11" w:rsidRPr="00BA40C3" w:rsidRDefault="008E6B11" w:rsidP="008E6B11">
      <w:pPr>
        <w:pStyle w:val="Akapitzlist"/>
        <w:ind w:left="284"/>
        <w:jc w:val="both"/>
        <w:rPr>
          <w:sz w:val="22"/>
          <w:szCs w:val="22"/>
        </w:rPr>
      </w:pPr>
    </w:p>
    <w:p w14:paraId="48D74BEE" w14:textId="77777777" w:rsidR="00BA40C3" w:rsidRDefault="00AF44C9" w:rsidP="009826B9">
      <w:pPr>
        <w:suppressAutoHyphens/>
        <w:spacing w:line="360" w:lineRule="auto"/>
        <w:rPr>
          <w:sz w:val="22"/>
          <w:szCs w:val="22"/>
        </w:rPr>
      </w:pPr>
      <w:r w:rsidRPr="009826B9">
        <w:rPr>
          <w:b/>
          <w:bCs/>
          <w:sz w:val="22"/>
          <w:szCs w:val="22"/>
          <w:u w:val="single"/>
        </w:rPr>
        <w:t xml:space="preserve">Część 4 – </w:t>
      </w:r>
      <w:r w:rsidR="009826B9" w:rsidRPr="009826B9">
        <w:rPr>
          <w:b/>
          <w:sz w:val="22"/>
          <w:szCs w:val="22"/>
          <w:u w:val="single"/>
        </w:rPr>
        <w:t>SUKCESYWNA DOSTAWA SUROWCA CHEMICZNEGO</w:t>
      </w:r>
      <w:r w:rsidR="009826B9" w:rsidRPr="009826B9">
        <w:rPr>
          <w:sz w:val="22"/>
          <w:szCs w:val="22"/>
        </w:rPr>
        <w:t xml:space="preserve"> </w:t>
      </w:r>
    </w:p>
    <w:p w14:paraId="2C9C48AE" w14:textId="77777777" w:rsidR="00ED4677" w:rsidRDefault="004E0856" w:rsidP="00ED4677">
      <w:pPr>
        <w:numPr>
          <w:ilvl w:val="0"/>
          <w:numId w:val="81"/>
        </w:numPr>
        <w:suppressAutoHyphens/>
        <w:ind w:left="284" w:hanging="284"/>
        <w:jc w:val="both"/>
        <w:rPr>
          <w:sz w:val="22"/>
          <w:szCs w:val="22"/>
        </w:rPr>
      </w:pPr>
      <w:r w:rsidRPr="00ED4677">
        <w:rPr>
          <w:sz w:val="22"/>
          <w:szCs w:val="22"/>
        </w:rPr>
        <w:t xml:space="preserve">Przedmiotem zamówienia jest sukcesywna dostawa </w:t>
      </w:r>
      <w:r w:rsidR="00ED4677" w:rsidRPr="00005755">
        <w:rPr>
          <w:sz w:val="22"/>
          <w:szCs w:val="22"/>
        </w:rPr>
        <w:t>Naturalny węglan wapniowo-magnezowy (</w:t>
      </w:r>
      <w:proofErr w:type="spellStart"/>
      <w:r w:rsidR="00ED4677" w:rsidRPr="00005755">
        <w:rPr>
          <w:sz w:val="22"/>
          <w:szCs w:val="22"/>
        </w:rPr>
        <w:t>Dolgran</w:t>
      </w:r>
      <w:proofErr w:type="spellEnd"/>
      <w:r w:rsidR="00ED4677" w:rsidRPr="00005755">
        <w:rPr>
          <w:sz w:val="22"/>
          <w:szCs w:val="22"/>
        </w:rPr>
        <w:t xml:space="preserve">) Charakterystyka: wysoka czystość chemiczna i fizyczna, głęboki stopień rozdrobnienia, wysoka białość. Skład chemiczny: zawartość węglanów 96%  ±  2%, </w:t>
      </w:r>
      <w:proofErr w:type="spellStart"/>
      <w:r w:rsidR="00ED4677" w:rsidRPr="00005755">
        <w:rPr>
          <w:sz w:val="22"/>
          <w:szCs w:val="22"/>
        </w:rPr>
        <w:t>MgO</w:t>
      </w:r>
      <w:proofErr w:type="spellEnd"/>
      <w:r w:rsidR="00ED4677" w:rsidRPr="00005755">
        <w:rPr>
          <w:sz w:val="22"/>
          <w:szCs w:val="22"/>
        </w:rPr>
        <w:t xml:space="preserve"> 20,5% ± 1,5%, </w:t>
      </w:r>
      <w:proofErr w:type="spellStart"/>
      <w:r w:rsidR="00ED4677" w:rsidRPr="00005755">
        <w:rPr>
          <w:sz w:val="22"/>
          <w:szCs w:val="22"/>
        </w:rPr>
        <w:t>CaO</w:t>
      </w:r>
      <w:proofErr w:type="spellEnd"/>
      <w:r w:rsidR="00ED4677" w:rsidRPr="00005755">
        <w:rPr>
          <w:sz w:val="22"/>
          <w:szCs w:val="22"/>
        </w:rPr>
        <w:t xml:space="preserve"> 30%  ± 2%, Fe2O3 max.0,3%. Granulacja poniżej 400µm, min 99,9%. Opakowanie: Big -</w:t>
      </w:r>
      <w:proofErr w:type="spellStart"/>
      <w:r w:rsidR="00ED4677" w:rsidRPr="00005755">
        <w:rPr>
          <w:sz w:val="22"/>
          <w:szCs w:val="22"/>
        </w:rPr>
        <w:t>bag</w:t>
      </w:r>
      <w:proofErr w:type="spellEnd"/>
      <w:r w:rsidR="00ED4677" w:rsidRPr="00005755">
        <w:rPr>
          <w:sz w:val="22"/>
          <w:szCs w:val="22"/>
        </w:rPr>
        <w:t xml:space="preserve"> 1000 kg</w:t>
      </w:r>
    </w:p>
    <w:p w14:paraId="28E1C193" w14:textId="089A903E" w:rsidR="009826B9" w:rsidRPr="00ED4677" w:rsidRDefault="00BA40C3" w:rsidP="00ED4677">
      <w:pPr>
        <w:pStyle w:val="Akapitzlist"/>
        <w:numPr>
          <w:ilvl w:val="0"/>
          <w:numId w:val="81"/>
        </w:numPr>
        <w:suppressAutoHyphens/>
        <w:ind w:left="284" w:hanging="284"/>
        <w:jc w:val="both"/>
        <w:rPr>
          <w:sz w:val="22"/>
          <w:szCs w:val="22"/>
        </w:rPr>
      </w:pPr>
      <w:r w:rsidRPr="00ED4677">
        <w:rPr>
          <w:sz w:val="22"/>
          <w:szCs w:val="22"/>
        </w:rPr>
        <w:t xml:space="preserve">Szczegółowy opis przedmiotu zamówienia stanowi </w:t>
      </w:r>
      <w:r w:rsidRPr="00ED4677">
        <w:rPr>
          <w:b/>
          <w:i/>
          <w:sz w:val="22"/>
          <w:szCs w:val="22"/>
        </w:rPr>
        <w:t>Załącznik Nr 1.4.</w:t>
      </w:r>
    </w:p>
    <w:p w14:paraId="6CB382F4" w14:textId="4F025E20" w:rsidR="00A62A0E" w:rsidRPr="00A62A0E" w:rsidRDefault="00A62A0E" w:rsidP="008E6B11">
      <w:pPr>
        <w:tabs>
          <w:tab w:val="left" w:pos="284"/>
        </w:tabs>
        <w:jc w:val="both"/>
        <w:rPr>
          <w:sz w:val="22"/>
          <w:szCs w:val="22"/>
        </w:rPr>
      </w:pPr>
    </w:p>
    <w:p w14:paraId="0F5E2B0B" w14:textId="24FE7CBD" w:rsidR="00AF44C9" w:rsidRPr="009826B9" w:rsidRDefault="00AF44C9" w:rsidP="008E6B11">
      <w:pPr>
        <w:jc w:val="both"/>
        <w:rPr>
          <w:b/>
          <w:bCs/>
          <w:sz w:val="22"/>
          <w:szCs w:val="22"/>
          <w:u w:val="single"/>
        </w:rPr>
      </w:pPr>
      <w:r w:rsidRPr="009826B9">
        <w:rPr>
          <w:b/>
          <w:bCs/>
          <w:sz w:val="22"/>
          <w:szCs w:val="22"/>
          <w:u w:val="single"/>
        </w:rPr>
        <w:t xml:space="preserve">Część 5 – </w:t>
      </w:r>
      <w:r w:rsidR="009826B9" w:rsidRPr="009826B9">
        <w:rPr>
          <w:b/>
          <w:sz w:val="22"/>
          <w:szCs w:val="22"/>
          <w:u w:val="single"/>
        </w:rPr>
        <w:t>SUKCESYWNA DOSTAWA SUROWCA CHEMICZNEGO</w:t>
      </w:r>
    </w:p>
    <w:p w14:paraId="75CB563A" w14:textId="77777777" w:rsidR="008E6B11" w:rsidRDefault="004E0856" w:rsidP="00E25FA3">
      <w:pPr>
        <w:pStyle w:val="Akapitzlist"/>
        <w:numPr>
          <w:ilvl w:val="0"/>
          <w:numId w:val="59"/>
        </w:numPr>
        <w:suppressAutoHyphens/>
        <w:ind w:left="284" w:hanging="284"/>
        <w:jc w:val="both"/>
        <w:rPr>
          <w:sz w:val="22"/>
          <w:szCs w:val="22"/>
        </w:rPr>
      </w:pPr>
      <w:r w:rsidRPr="008E6B11">
        <w:rPr>
          <w:sz w:val="22"/>
          <w:szCs w:val="22"/>
        </w:rPr>
        <w:t>Przedmiotem zamówienia jest sukcesywna dostawa:</w:t>
      </w:r>
    </w:p>
    <w:p w14:paraId="6C0F7AF4" w14:textId="1B75DC75" w:rsidR="00ED4677" w:rsidRPr="00ED4677" w:rsidRDefault="00ED4677" w:rsidP="00ED4677">
      <w:pPr>
        <w:pStyle w:val="Akapitzlist"/>
        <w:numPr>
          <w:ilvl w:val="1"/>
          <w:numId w:val="59"/>
        </w:numPr>
        <w:suppressAutoHyphens/>
        <w:ind w:left="284" w:hanging="284"/>
        <w:jc w:val="both"/>
        <w:rPr>
          <w:sz w:val="22"/>
          <w:szCs w:val="22"/>
        </w:rPr>
      </w:pPr>
      <w:proofErr w:type="spellStart"/>
      <w:r w:rsidRPr="00ED4677">
        <w:rPr>
          <w:sz w:val="22"/>
          <w:szCs w:val="22"/>
        </w:rPr>
        <w:t>Cocamide</w:t>
      </w:r>
      <w:proofErr w:type="spellEnd"/>
      <w:r w:rsidRPr="00ED4677">
        <w:rPr>
          <w:sz w:val="22"/>
          <w:szCs w:val="22"/>
        </w:rPr>
        <w:t xml:space="preserve"> DEA Klarowna, żółta, lepka ciecz. </w:t>
      </w:r>
      <w:proofErr w:type="spellStart"/>
      <w:r w:rsidRPr="00ED4677">
        <w:rPr>
          <w:sz w:val="22"/>
          <w:szCs w:val="22"/>
        </w:rPr>
        <w:t>pH</w:t>
      </w:r>
      <w:proofErr w:type="spellEnd"/>
      <w:r w:rsidRPr="00ED4677">
        <w:rPr>
          <w:sz w:val="22"/>
          <w:szCs w:val="22"/>
        </w:rPr>
        <w:t xml:space="preserve"> 1% r-</w:t>
      </w:r>
      <w:proofErr w:type="spellStart"/>
      <w:r w:rsidRPr="00ED4677">
        <w:rPr>
          <w:sz w:val="22"/>
          <w:szCs w:val="22"/>
        </w:rPr>
        <w:t>ru</w:t>
      </w:r>
      <w:proofErr w:type="spellEnd"/>
      <w:r w:rsidRPr="00ED4677">
        <w:rPr>
          <w:sz w:val="22"/>
          <w:szCs w:val="22"/>
        </w:rPr>
        <w:t xml:space="preserve">: max 11,0. Zawartość wody: max 0,5%. </w:t>
      </w:r>
      <w:proofErr w:type="spellStart"/>
      <w:r w:rsidRPr="00ED4677">
        <w:rPr>
          <w:sz w:val="22"/>
          <w:szCs w:val="22"/>
        </w:rPr>
        <w:t>Paletopojemnik</w:t>
      </w:r>
      <w:proofErr w:type="spellEnd"/>
      <w:r w:rsidRPr="00ED4677">
        <w:rPr>
          <w:sz w:val="22"/>
          <w:szCs w:val="22"/>
        </w:rPr>
        <w:t xml:space="preserve"> 1000l</w:t>
      </w:r>
    </w:p>
    <w:p w14:paraId="28ECC972" w14:textId="254DE788" w:rsidR="00ED4677" w:rsidRPr="00ED4677" w:rsidRDefault="00ED4677" w:rsidP="00ED4677">
      <w:pPr>
        <w:pStyle w:val="Akapitzlist"/>
        <w:numPr>
          <w:ilvl w:val="1"/>
          <w:numId w:val="59"/>
        </w:numPr>
        <w:suppressAutoHyphens/>
        <w:ind w:left="284" w:hanging="284"/>
        <w:jc w:val="both"/>
        <w:rPr>
          <w:sz w:val="22"/>
          <w:szCs w:val="22"/>
        </w:rPr>
      </w:pPr>
      <w:r w:rsidRPr="00ED4677">
        <w:rPr>
          <w:sz w:val="22"/>
          <w:szCs w:val="22"/>
        </w:rPr>
        <w:t xml:space="preserve">Gliceryna Farmaceutyczna 99,5% Ciecz o konsystencji syropu, klarowna, bezbarwna, bezwonna. Zawartość gliceryny min. 99,5 %. </w:t>
      </w:r>
      <w:proofErr w:type="spellStart"/>
      <w:r w:rsidRPr="00ED4677">
        <w:rPr>
          <w:sz w:val="22"/>
          <w:szCs w:val="22"/>
        </w:rPr>
        <w:t>Paletopojemnik</w:t>
      </w:r>
      <w:proofErr w:type="spellEnd"/>
      <w:r w:rsidRPr="00ED4677">
        <w:rPr>
          <w:sz w:val="22"/>
          <w:szCs w:val="22"/>
        </w:rPr>
        <w:t xml:space="preserve"> 1000l</w:t>
      </w:r>
    </w:p>
    <w:p w14:paraId="1EF8D5FC" w14:textId="3EE7EBE5" w:rsidR="00ED4677" w:rsidRPr="00ED4677" w:rsidRDefault="00ED4677" w:rsidP="00ED4677">
      <w:pPr>
        <w:pStyle w:val="Akapitzlist"/>
        <w:numPr>
          <w:ilvl w:val="1"/>
          <w:numId w:val="59"/>
        </w:numPr>
        <w:suppressAutoHyphens/>
        <w:ind w:left="284" w:hanging="284"/>
        <w:jc w:val="both"/>
        <w:rPr>
          <w:sz w:val="22"/>
          <w:szCs w:val="22"/>
        </w:rPr>
      </w:pPr>
      <w:r w:rsidRPr="00ED4677">
        <w:rPr>
          <w:sz w:val="22"/>
          <w:szCs w:val="22"/>
        </w:rPr>
        <w:t xml:space="preserve">Betaina 30% Nazwa INCI: </w:t>
      </w:r>
      <w:proofErr w:type="spellStart"/>
      <w:r w:rsidRPr="00ED4677">
        <w:rPr>
          <w:sz w:val="22"/>
          <w:szCs w:val="22"/>
        </w:rPr>
        <w:t>Cocamidopropyl</w:t>
      </w:r>
      <w:proofErr w:type="spellEnd"/>
      <w:r w:rsidRPr="00ED4677">
        <w:rPr>
          <w:sz w:val="22"/>
          <w:szCs w:val="22"/>
        </w:rPr>
        <w:t xml:space="preserve"> </w:t>
      </w:r>
      <w:proofErr w:type="spellStart"/>
      <w:r w:rsidRPr="00ED4677">
        <w:rPr>
          <w:sz w:val="22"/>
          <w:szCs w:val="22"/>
        </w:rPr>
        <w:t>Betaine</w:t>
      </w:r>
      <w:proofErr w:type="spellEnd"/>
      <w:r w:rsidRPr="00ED4677">
        <w:rPr>
          <w:sz w:val="22"/>
          <w:szCs w:val="22"/>
        </w:rPr>
        <w:t xml:space="preserve">. Lepka klarowna ciecz o charakterystycznym zapachu, słaby aminowy. Zawartość substancji aktywnej: min 28%. Zawartość chlorku sodu: max 5,5% </w:t>
      </w:r>
      <w:proofErr w:type="spellStart"/>
      <w:r w:rsidRPr="00ED4677">
        <w:rPr>
          <w:sz w:val="22"/>
          <w:szCs w:val="22"/>
        </w:rPr>
        <w:t>Paletopojemnik</w:t>
      </w:r>
      <w:proofErr w:type="spellEnd"/>
      <w:r w:rsidRPr="00ED4677">
        <w:rPr>
          <w:sz w:val="22"/>
          <w:szCs w:val="22"/>
        </w:rPr>
        <w:t xml:space="preserve"> 1000Ll</w:t>
      </w:r>
    </w:p>
    <w:p w14:paraId="4B35E788" w14:textId="17C00BBF" w:rsidR="00ED4677" w:rsidRPr="00ED4677" w:rsidRDefault="00ED4677" w:rsidP="00ED4677">
      <w:pPr>
        <w:pStyle w:val="Akapitzlist"/>
        <w:numPr>
          <w:ilvl w:val="1"/>
          <w:numId w:val="59"/>
        </w:numPr>
        <w:suppressAutoHyphens/>
        <w:ind w:left="284" w:hanging="284"/>
        <w:jc w:val="both"/>
        <w:rPr>
          <w:sz w:val="22"/>
          <w:szCs w:val="22"/>
        </w:rPr>
      </w:pPr>
      <w:r w:rsidRPr="00ED4677">
        <w:rPr>
          <w:sz w:val="22"/>
          <w:szCs w:val="22"/>
        </w:rPr>
        <w:t xml:space="preserve">Kwas ABS, ciecz barwy jasnobrunatnej. Zawartość kwasu ABS min 96%. Barwa w skali </w:t>
      </w:r>
      <w:proofErr w:type="spellStart"/>
      <w:r w:rsidRPr="00ED4677">
        <w:rPr>
          <w:sz w:val="22"/>
          <w:szCs w:val="22"/>
        </w:rPr>
        <w:t>Kletta</w:t>
      </w:r>
      <w:proofErr w:type="spellEnd"/>
      <w:r w:rsidRPr="00ED4677">
        <w:rPr>
          <w:sz w:val="22"/>
          <w:szCs w:val="22"/>
        </w:rPr>
        <w:t xml:space="preserve"> do 5 (preferowana 1-2).</w:t>
      </w:r>
      <w:proofErr w:type="spellStart"/>
      <w:r w:rsidRPr="00ED4677">
        <w:rPr>
          <w:sz w:val="22"/>
          <w:szCs w:val="22"/>
        </w:rPr>
        <w:t>Paletopojemnik</w:t>
      </w:r>
      <w:proofErr w:type="spellEnd"/>
      <w:r w:rsidRPr="00ED4677">
        <w:rPr>
          <w:sz w:val="22"/>
          <w:szCs w:val="22"/>
        </w:rPr>
        <w:t xml:space="preserve"> 1000l</w:t>
      </w:r>
    </w:p>
    <w:p w14:paraId="6E003514" w14:textId="483BB979" w:rsidR="00ED4677" w:rsidRPr="00ED4677" w:rsidRDefault="00ED4677" w:rsidP="00ED4677">
      <w:pPr>
        <w:pStyle w:val="Akapitzlist"/>
        <w:numPr>
          <w:ilvl w:val="1"/>
          <w:numId w:val="59"/>
        </w:numPr>
        <w:suppressAutoHyphens/>
        <w:ind w:left="284" w:hanging="284"/>
        <w:jc w:val="both"/>
        <w:rPr>
          <w:color w:val="00000A"/>
          <w:sz w:val="22"/>
          <w:szCs w:val="22"/>
        </w:rPr>
      </w:pPr>
      <w:r w:rsidRPr="00ED4677">
        <w:rPr>
          <w:color w:val="00000A"/>
          <w:sz w:val="22"/>
          <w:szCs w:val="22"/>
        </w:rPr>
        <w:t xml:space="preserve">Alkohol </w:t>
      </w:r>
      <w:proofErr w:type="spellStart"/>
      <w:r w:rsidRPr="00ED4677">
        <w:rPr>
          <w:color w:val="00000A"/>
          <w:sz w:val="22"/>
          <w:szCs w:val="22"/>
        </w:rPr>
        <w:t>Laurylowy</w:t>
      </w:r>
      <w:proofErr w:type="spellEnd"/>
      <w:r w:rsidRPr="00ED4677">
        <w:rPr>
          <w:color w:val="00000A"/>
          <w:sz w:val="22"/>
          <w:szCs w:val="22"/>
        </w:rPr>
        <w:t xml:space="preserve">  C12-C14, </w:t>
      </w:r>
      <w:proofErr w:type="spellStart"/>
      <w:r w:rsidRPr="00ED4677">
        <w:rPr>
          <w:color w:val="00000A"/>
          <w:sz w:val="22"/>
          <w:szCs w:val="22"/>
        </w:rPr>
        <w:t>etoksylowany</w:t>
      </w:r>
      <w:proofErr w:type="spellEnd"/>
      <w:r w:rsidRPr="00ED4677">
        <w:rPr>
          <w:color w:val="00000A"/>
          <w:sz w:val="22"/>
          <w:szCs w:val="22"/>
        </w:rPr>
        <w:t xml:space="preserve"> (7 EO), Nazwa INCI:Laureth-7. Ciecz oleista, bezbarwna. Zawartość wody: max 1,0%.Beczka 200 kg</w:t>
      </w:r>
    </w:p>
    <w:p w14:paraId="190136F4" w14:textId="03DABAF0" w:rsidR="00ED4677" w:rsidRPr="004D0104" w:rsidRDefault="00ED4677" w:rsidP="00ED4677">
      <w:pPr>
        <w:suppressAutoHyphens/>
        <w:ind w:left="284" w:hanging="284"/>
        <w:jc w:val="both"/>
        <w:rPr>
          <w:sz w:val="22"/>
          <w:szCs w:val="22"/>
        </w:rPr>
      </w:pPr>
      <w:r>
        <w:rPr>
          <w:sz w:val="22"/>
          <w:szCs w:val="22"/>
        </w:rPr>
        <w:t xml:space="preserve">f) </w:t>
      </w:r>
      <w:r w:rsidRPr="00005755">
        <w:rPr>
          <w:sz w:val="22"/>
          <w:szCs w:val="22"/>
        </w:rPr>
        <w:t>Kwas cytrynowy Biały, krystaliczny proszek lub kryształki lub granulki. Bardzo dobrze rozpuszczalny w wodzie. Zawartość kwasu cytrynowego min. 99,5 %. Worki 25 kg</w:t>
      </w:r>
    </w:p>
    <w:p w14:paraId="5EA5FDB0" w14:textId="781FB673" w:rsidR="00ED4677" w:rsidRPr="00ED4677" w:rsidRDefault="00ED4677" w:rsidP="00ED4677">
      <w:pPr>
        <w:pStyle w:val="Akapitzlist"/>
        <w:numPr>
          <w:ilvl w:val="0"/>
          <w:numId w:val="83"/>
        </w:numPr>
        <w:suppressAutoHyphens/>
        <w:ind w:left="284" w:hanging="284"/>
        <w:jc w:val="both"/>
        <w:rPr>
          <w:sz w:val="22"/>
          <w:szCs w:val="22"/>
        </w:rPr>
      </w:pPr>
      <w:r w:rsidRPr="00ED4677">
        <w:rPr>
          <w:sz w:val="22"/>
          <w:szCs w:val="22"/>
        </w:rPr>
        <w:t>Podchloryn sodu. Roztwór wodny o barwie lekko żółtej. Zawartość chloru aktywnego min 155g/dm3  Kanistry 20-30 kg</w:t>
      </w:r>
    </w:p>
    <w:p w14:paraId="79BDA479" w14:textId="28795E36" w:rsidR="009826B9" w:rsidRPr="008E6B11" w:rsidRDefault="00BA40C3" w:rsidP="00E25FA3">
      <w:pPr>
        <w:pStyle w:val="Akapitzlist"/>
        <w:numPr>
          <w:ilvl w:val="0"/>
          <w:numId w:val="59"/>
        </w:numPr>
        <w:suppressAutoHyphens/>
        <w:ind w:left="284" w:hanging="284"/>
        <w:jc w:val="both"/>
        <w:rPr>
          <w:sz w:val="22"/>
          <w:szCs w:val="22"/>
        </w:rPr>
      </w:pPr>
      <w:r w:rsidRPr="008E6B11">
        <w:rPr>
          <w:sz w:val="22"/>
          <w:szCs w:val="22"/>
        </w:rPr>
        <w:t xml:space="preserve">Szczegółowy opis przedmiotu zamówienia stanowi </w:t>
      </w:r>
      <w:r w:rsidRPr="008E6B11">
        <w:rPr>
          <w:b/>
          <w:i/>
          <w:sz w:val="22"/>
          <w:szCs w:val="22"/>
        </w:rPr>
        <w:t>Załącznik Nr 1.5.</w:t>
      </w:r>
    </w:p>
    <w:p w14:paraId="321A7F4F" w14:textId="77777777" w:rsidR="00A62A0E" w:rsidRPr="00A62A0E" w:rsidRDefault="00A62A0E" w:rsidP="008E6B11">
      <w:pPr>
        <w:pStyle w:val="Akapitzlist"/>
        <w:ind w:left="0"/>
        <w:jc w:val="both"/>
        <w:rPr>
          <w:sz w:val="22"/>
          <w:szCs w:val="22"/>
        </w:rPr>
      </w:pPr>
    </w:p>
    <w:p w14:paraId="7D889AB9" w14:textId="01AB9538" w:rsidR="00AF44C9" w:rsidRDefault="00AF44C9" w:rsidP="008E6B11">
      <w:pPr>
        <w:jc w:val="both"/>
        <w:rPr>
          <w:b/>
          <w:sz w:val="22"/>
          <w:szCs w:val="22"/>
          <w:u w:val="single"/>
        </w:rPr>
      </w:pPr>
      <w:r w:rsidRPr="009826B9">
        <w:rPr>
          <w:b/>
          <w:bCs/>
          <w:sz w:val="22"/>
          <w:szCs w:val="22"/>
          <w:u w:val="single"/>
        </w:rPr>
        <w:t xml:space="preserve">Część 6 – </w:t>
      </w:r>
      <w:r w:rsidR="009826B9" w:rsidRPr="009826B9">
        <w:rPr>
          <w:b/>
          <w:sz w:val="22"/>
          <w:szCs w:val="22"/>
          <w:u w:val="single"/>
        </w:rPr>
        <w:t>SUKCESYWNA DOSTAWA SUROWCA CHEMICZNEGO</w:t>
      </w:r>
    </w:p>
    <w:p w14:paraId="6FDCB1D5" w14:textId="0D58AD9A" w:rsidR="004E0856" w:rsidRPr="008E6B11" w:rsidRDefault="004E0856" w:rsidP="00E25FA3">
      <w:pPr>
        <w:pStyle w:val="Akapitzlist"/>
        <w:numPr>
          <w:ilvl w:val="0"/>
          <w:numId w:val="52"/>
        </w:numPr>
        <w:ind w:left="284" w:hanging="284"/>
        <w:jc w:val="both"/>
        <w:rPr>
          <w:b/>
          <w:bCs/>
          <w:sz w:val="22"/>
          <w:szCs w:val="22"/>
          <w:u w:val="single"/>
        </w:rPr>
      </w:pPr>
      <w:r w:rsidRPr="008E6B11">
        <w:rPr>
          <w:sz w:val="22"/>
          <w:szCs w:val="22"/>
        </w:rPr>
        <w:t>Przedmiotem zamówienia jest sukcesywna dostawa:</w:t>
      </w:r>
    </w:p>
    <w:p w14:paraId="1A739E4A" w14:textId="35643638" w:rsidR="00ED4677" w:rsidRPr="00ED4677" w:rsidRDefault="00ED4677" w:rsidP="00ED4677">
      <w:pPr>
        <w:pStyle w:val="Akapitzlist"/>
        <w:numPr>
          <w:ilvl w:val="1"/>
          <w:numId w:val="59"/>
        </w:numPr>
        <w:suppressAutoHyphens/>
        <w:ind w:left="284" w:hanging="284"/>
        <w:jc w:val="both"/>
        <w:rPr>
          <w:sz w:val="22"/>
          <w:szCs w:val="22"/>
        </w:rPr>
      </w:pPr>
      <w:r w:rsidRPr="00ED4677">
        <w:rPr>
          <w:sz w:val="22"/>
          <w:szCs w:val="22"/>
        </w:rPr>
        <w:t>Siarczan sodu bezwodny Ciało stałe barwy białej, bez zanieczyszczeń. Zawartość siarczanu sodu min. 99,5%. Worki 25 kg</w:t>
      </w:r>
    </w:p>
    <w:p w14:paraId="608C4483" w14:textId="54C09F91" w:rsidR="00ED4677" w:rsidRPr="00ED4677" w:rsidRDefault="00ED4677" w:rsidP="00ED4677">
      <w:pPr>
        <w:pStyle w:val="Akapitzlist"/>
        <w:numPr>
          <w:ilvl w:val="1"/>
          <w:numId w:val="59"/>
        </w:numPr>
        <w:suppressAutoHyphens/>
        <w:ind w:left="284" w:hanging="284"/>
        <w:jc w:val="both"/>
        <w:rPr>
          <w:sz w:val="22"/>
          <w:szCs w:val="22"/>
        </w:rPr>
      </w:pPr>
      <w:r w:rsidRPr="00ED4677">
        <w:rPr>
          <w:sz w:val="22"/>
          <w:szCs w:val="22"/>
        </w:rPr>
        <w:t>Węglan sodu lekki Proszek barwy białej, bez obcych zanieczyszczeń. Zawartość węglanu sodu min. 99,5%. Worki 25 kg</w:t>
      </w:r>
    </w:p>
    <w:p w14:paraId="7AA56823" w14:textId="0901FD0B" w:rsidR="009826B9" w:rsidRPr="008E6B11" w:rsidRDefault="00BA40C3" w:rsidP="00E25FA3">
      <w:pPr>
        <w:pStyle w:val="Akapitzlist"/>
        <w:numPr>
          <w:ilvl w:val="0"/>
          <w:numId w:val="60"/>
        </w:numPr>
        <w:suppressAutoHyphens/>
        <w:ind w:left="284" w:hanging="284"/>
        <w:jc w:val="both"/>
        <w:rPr>
          <w:sz w:val="22"/>
          <w:szCs w:val="22"/>
        </w:rPr>
      </w:pPr>
      <w:r w:rsidRPr="008E6B11">
        <w:rPr>
          <w:sz w:val="22"/>
          <w:szCs w:val="22"/>
        </w:rPr>
        <w:t xml:space="preserve">Szczegółowy opis przedmiotu zamówienia stanowi </w:t>
      </w:r>
      <w:r w:rsidRPr="008E6B11">
        <w:rPr>
          <w:b/>
          <w:i/>
          <w:sz w:val="22"/>
          <w:szCs w:val="22"/>
        </w:rPr>
        <w:t>Załącznik Nr 1.6.</w:t>
      </w:r>
    </w:p>
    <w:p w14:paraId="1B2169FA" w14:textId="50FA5D3B" w:rsidR="00A62A0E" w:rsidRPr="00A62A0E" w:rsidRDefault="00A62A0E" w:rsidP="008E6B11">
      <w:pPr>
        <w:jc w:val="both"/>
        <w:rPr>
          <w:sz w:val="22"/>
          <w:szCs w:val="22"/>
        </w:rPr>
      </w:pPr>
    </w:p>
    <w:p w14:paraId="229E0586" w14:textId="39327666" w:rsidR="00AF44C9" w:rsidRDefault="00AF44C9" w:rsidP="008E6B11">
      <w:pPr>
        <w:jc w:val="both"/>
        <w:rPr>
          <w:b/>
          <w:sz w:val="22"/>
          <w:szCs w:val="22"/>
          <w:u w:val="single"/>
        </w:rPr>
      </w:pPr>
      <w:r w:rsidRPr="009826B9">
        <w:rPr>
          <w:b/>
          <w:bCs/>
          <w:sz w:val="22"/>
          <w:szCs w:val="22"/>
          <w:u w:val="single"/>
        </w:rPr>
        <w:t xml:space="preserve">Część 7 – </w:t>
      </w:r>
      <w:r w:rsidR="009826B9" w:rsidRPr="009826B9">
        <w:rPr>
          <w:b/>
          <w:sz w:val="22"/>
          <w:szCs w:val="22"/>
          <w:u w:val="single"/>
        </w:rPr>
        <w:t>SUKCESYWNA DOSTAWA SUROWCA CHEMICZNEGO</w:t>
      </w:r>
    </w:p>
    <w:p w14:paraId="729613FC" w14:textId="518B4CB9" w:rsidR="004E0856" w:rsidRPr="008E6B11" w:rsidRDefault="004E0856" w:rsidP="00E25FA3">
      <w:pPr>
        <w:pStyle w:val="Akapitzlist"/>
        <w:numPr>
          <w:ilvl w:val="0"/>
          <w:numId w:val="53"/>
        </w:numPr>
        <w:ind w:left="284" w:hanging="284"/>
        <w:jc w:val="both"/>
        <w:rPr>
          <w:b/>
          <w:bCs/>
          <w:sz w:val="22"/>
          <w:szCs w:val="22"/>
          <w:u w:val="single"/>
        </w:rPr>
      </w:pPr>
      <w:r w:rsidRPr="008E6B11">
        <w:rPr>
          <w:sz w:val="22"/>
          <w:szCs w:val="22"/>
        </w:rPr>
        <w:t>Przedmiotem zamówienia jest sukcesywna dostawa:</w:t>
      </w:r>
    </w:p>
    <w:p w14:paraId="48D64586" w14:textId="64AC3EBD" w:rsidR="00ED4677" w:rsidRPr="00ED4677" w:rsidRDefault="00ED4677" w:rsidP="00ED4677">
      <w:pPr>
        <w:pStyle w:val="Akapitzlist"/>
        <w:numPr>
          <w:ilvl w:val="1"/>
          <w:numId w:val="53"/>
        </w:numPr>
        <w:suppressAutoHyphens/>
        <w:ind w:left="284" w:hanging="284"/>
        <w:jc w:val="both"/>
        <w:rPr>
          <w:sz w:val="22"/>
          <w:szCs w:val="22"/>
        </w:rPr>
      </w:pPr>
      <w:r w:rsidRPr="00ED4677">
        <w:rPr>
          <w:sz w:val="22"/>
          <w:szCs w:val="22"/>
        </w:rPr>
        <w:t>Konserwant do zabezpieczania produktów chemii gospodarczej. Substancje czynne: mieszanina 5-chloro-2-metylo-2H-izotiazol-3-onu i 2-metylo-2H-izotiazol-3-onu (1,1g/100g) oraz 2-bromo-2-nitropropano-1,3-diol (7g/100g). Klarowna ciecz bezbarwna do jasnozielonej. Pojemnik 25 kg</w:t>
      </w:r>
    </w:p>
    <w:p w14:paraId="5F36013E" w14:textId="02F879E2" w:rsidR="00ED4677" w:rsidRPr="00ED4677" w:rsidRDefault="00ED4677" w:rsidP="00ED4677">
      <w:pPr>
        <w:pStyle w:val="Akapitzlist"/>
        <w:numPr>
          <w:ilvl w:val="1"/>
          <w:numId w:val="53"/>
        </w:numPr>
        <w:suppressAutoHyphens/>
        <w:ind w:left="284" w:hanging="284"/>
        <w:jc w:val="both"/>
        <w:rPr>
          <w:sz w:val="22"/>
          <w:szCs w:val="22"/>
        </w:rPr>
      </w:pPr>
      <w:r w:rsidRPr="00ED4677">
        <w:rPr>
          <w:sz w:val="22"/>
          <w:szCs w:val="22"/>
        </w:rPr>
        <w:t xml:space="preserve">Środek konserwujący do produktów kosmetycznych. Substancje aktywne: </w:t>
      </w:r>
      <w:proofErr w:type="spellStart"/>
      <w:r w:rsidRPr="00ED4677">
        <w:rPr>
          <w:sz w:val="22"/>
          <w:szCs w:val="22"/>
        </w:rPr>
        <w:t>Methylchloroisothiazolinone</w:t>
      </w:r>
      <w:proofErr w:type="spellEnd"/>
      <w:r w:rsidRPr="00ED4677">
        <w:rPr>
          <w:sz w:val="22"/>
          <w:szCs w:val="22"/>
        </w:rPr>
        <w:t xml:space="preserve">, </w:t>
      </w:r>
      <w:proofErr w:type="spellStart"/>
      <w:r w:rsidRPr="00ED4677">
        <w:rPr>
          <w:sz w:val="22"/>
          <w:szCs w:val="22"/>
        </w:rPr>
        <w:t>Methylisothiazolinone</w:t>
      </w:r>
      <w:proofErr w:type="spellEnd"/>
      <w:r w:rsidRPr="00ED4677">
        <w:rPr>
          <w:sz w:val="22"/>
          <w:szCs w:val="22"/>
        </w:rPr>
        <w:t xml:space="preserve">. Zawartość </w:t>
      </w:r>
      <w:proofErr w:type="spellStart"/>
      <w:r w:rsidRPr="00ED4677">
        <w:rPr>
          <w:sz w:val="22"/>
          <w:szCs w:val="22"/>
        </w:rPr>
        <w:t>izotiazolinonów</w:t>
      </w:r>
      <w:proofErr w:type="spellEnd"/>
      <w:r w:rsidRPr="00ED4677">
        <w:rPr>
          <w:sz w:val="22"/>
          <w:szCs w:val="22"/>
        </w:rPr>
        <w:t xml:space="preserve"> około 1,5%. Ciecz bezbarwna do jasnozielonej. Pojemnik 10 kg</w:t>
      </w:r>
    </w:p>
    <w:p w14:paraId="3EE57F3E" w14:textId="10DD135B" w:rsidR="009826B9" w:rsidRPr="008E6B11" w:rsidRDefault="00BA40C3" w:rsidP="00ED4677">
      <w:pPr>
        <w:pStyle w:val="Akapitzlist"/>
        <w:numPr>
          <w:ilvl w:val="0"/>
          <w:numId w:val="53"/>
        </w:numPr>
        <w:suppressAutoHyphens/>
        <w:ind w:left="284" w:hanging="284"/>
        <w:jc w:val="both"/>
        <w:rPr>
          <w:sz w:val="22"/>
          <w:szCs w:val="22"/>
        </w:rPr>
      </w:pPr>
      <w:r w:rsidRPr="008E6B11">
        <w:rPr>
          <w:sz w:val="22"/>
          <w:szCs w:val="22"/>
        </w:rPr>
        <w:t xml:space="preserve">Szczegółowy opis przedmiotu zamówienia stanowi </w:t>
      </w:r>
      <w:r w:rsidRPr="008E6B11">
        <w:rPr>
          <w:b/>
          <w:i/>
          <w:sz w:val="22"/>
          <w:szCs w:val="22"/>
        </w:rPr>
        <w:t>Załącznik Nr 1.7.</w:t>
      </w:r>
    </w:p>
    <w:p w14:paraId="46D34046" w14:textId="77777777" w:rsidR="009826B9" w:rsidRPr="00A62A0E" w:rsidRDefault="009826B9" w:rsidP="008E6B11">
      <w:pPr>
        <w:jc w:val="both"/>
        <w:rPr>
          <w:sz w:val="22"/>
          <w:szCs w:val="22"/>
        </w:rPr>
      </w:pPr>
    </w:p>
    <w:p w14:paraId="2FB005AD" w14:textId="3BE78573" w:rsidR="009826B9" w:rsidRPr="009826B9" w:rsidRDefault="009826B9" w:rsidP="008E6B11">
      <w:pPr>
        <w:jc w:val="both"/>
        <w:rPr>
          <w:b/>
          <w:bCs/>
          <w:sz w:val="22"/>
          <w:szCs w:val="22"/>
          <w:u w:val="single"/>
        </w:rPr>
      </w:pPr>
      <w:r w:rsidRPr="009826B9">
        <w:rPr>
          <w:b/>
          <w:bCs/>
          <w:sz w:val="22"/>
          <w:szCs w:val="22"/>
          <w:u w:val="single"/>
        </w:rPr>
        <w:t xml:space="preserve">Część 8 – </w:t>
      </w:r>
      <w:r w:rsidRPr="009826B9">
        <w:rPr>
          <w:b/>
          <w:sz w:val="22"/>
          <w:szCs w:val="22"/>
          <w:u w:val="single"/>
        </w:rPr>
        <w:t>SUKCESYWNA DOSTAWA SUROWCA CHEMICZNEGO</w:t>
      </w:r>
    </w:p>
    <w:p w14:paraId="1938EA0F" w14:textId="77777777" w:rsidR="008E6B11" w:rsidRDefault="004E0856" w:rsidP="00E25FA3">
      <w:pPr>
        <w:numPr>
          <w:ilvl w:val="0"/>
          <w:numId w:val="54"/>
        </w:numPr>
        <w:suppressAutoHyphens/>
        <w:ind w:left="284" w:hanging="284"/>
        <w:jc w:val="both"/>
        <w:rPr>
          <w:sz w:val="22"/>
          <w:szCs w:val="22"/>
        </w:rPr>
      </w:pPr>
      <w:r>
        <w:rPr>
          <w:sz w:val="22"/>
          <w:szCs w:val="22"/>
        </w:rPr>
        <w:t xml:space="preserve">Przedmiotem zamówienia jest sukcesywna dostawa: </w:t>
      </w:r>
    </w:p>
    <w:p w14:paraId="5DA42B44" w14:textId="3D48EA56" w:rsidR="00ED4677" w:rsidRPr="00ED4677" w:rsidRDefault="00ED4677" w:rsidP="00ED4677">
      <w:pPr>
        <w:pStyle w:val="Akapitzlist"/>
        <w:numPr>
          <w:ilvl w:val="1"/>
          <w:numId w:val="53"/>
        </w:numPr>
        <w:suppressAutoHyphens/>
        <w:ind w:left="284" w:hanging="284"/>
        <w:jc w:val="both"/>
        <w:rPr>
          <w:sz w:val="22"/>
          <w:szCs w:val="22"/>
        </w:rPr>
      </w:pPr>
      <w:r w:rsidRPr="00ED4677">
        <w:rPr>
          <w:sz w:val="22"/>
          <w:szCs w:val="22"/>
        </w:rPr>
        <w:t>Mydło w proszku białe Proszek barwy białej o zapachu mydlanym. Worki 25 kg</w:t>
      </w:r>
    </w:p>
    <w:p w14:paraId="7E1CB1EE" w14:textId="3826F2AB" w:rsidR="00ED4677" w:rsidRPr="00ED4677" w:rsidRDefault="00ED4677" w:rsidP="00ED4677">
      <w:pPr>
        <w:pStyle w:val="Akapitzlist"/>
        <w:numPr>
          <w:ilvl w:val="1"/>
          <w:numId w:val="53"/>
        </w:numPr>
        <w:suppressAutoHyphens/>
        <w:ind w:left="284" w:hanging="284"/>
        <w:jc w:val="both"/>
        <w:rPr>
          <w:sz w:val="22"/>
          <w:szCs w:val="22"/>
        </w:rPr>
      </w:pPr>
      <w:r w:rsidRPr="00ED4677">
        <w:rPr>
          <w:sz w:val="22"/>
          <w:szCs w:val="22"/>
        </w:rPr>
        <w:t>TAED niebieski. Proszek lub granulki barwy niebieskiej. Gęstość nasypowa 450-600 kg/m3. Worki 25 kg</w:t>
      </w:r>
    </w:p>
    <w:p w14:paraId="2DE2FCAF" w14:textId="5E93487C" w:rsidR="00ED4677" w:rsidRPr="00ED4677" w:rsidRDefault="00ED4677" w:rsidP="00ED4677">
      <w:pPr>
        <w:pStyle w:val="Akapitzlist"/>
        <w:numPr>
          <w:ilvl w:val="1"/>
          <w:numId w:val="53"/>
        </w:numPr>
        <w:suppressAutoHyphens/>
        <w:ind w:left="284" w:hanging="284"/>
        <w:jc w:val="both"/>
        <w:rPr>
          <w:sz w:val="22"/>
          <w:szCs w:val="22"/>
        </w:rPr>
      </w:pPr>
      <w:r w:rsidRPr="00ED4677">
        <w:rPr>
          <w:sz w:val="22"/>
          <w:szCs w:val="22"/>
        </w:rPr>
        <w:lastRenderedPageBreak/>
        <w:t>Nadwęglan sodu. Ciało stałe, barwy białej. Zawartość aktywnego tlenu: min. 13%. Wilgotność max 0,5%. Worki 25 kg</w:t>
      </w:r>
    </w:p>
    <w:p w14:paraId="4C04D839" w14:textId="4291F8D6" w:rsidR="009826B9" w:rsidRPr="008E6B11" w:rsidRDefault="00BA40C3" w:rsidP="00ED4677">
      <w:pPr>
        <w:pStyle w:val="Akapitzlist"/>
        <w:numPr>
          <w:ilvl w:val="0"/>
          <w:numId w:val="54"/>
        </w:numPr>
        <w:suppressAutoHyphens/>
        <w:ind w:left="284" w:hanging="284"/>
        <w:jc w:val="both"/>
        <w:rPr>
          <w:sz w:val="22"/>
          <w:szCs w:val="22"/>
        </w:rPr>
      </w:pPr>
      <w:r w:rsidRPr="008E6B11">
        <w:rPr>
          <w:sz w:val="22"/>
          <w:szCs w:val="22"/>
        </w:rPr>
        <w:t xml:space="preserve">Szczegółowy opis przedmiotu zamówienia stanowi </w:t>
      </w:r>
      <w:r w:rsidRPr="008E6B11">
        <w:rPr>
          <w:b/>
          <w:i/>
          <w:sz w:val="22"/>
          <w:szCs w:val="22"/>
        </w:rPr>
        <w:t>Załącznik Nr 1.8.</w:t>
      </w:r>
    </w:p>
    <w:p w14:paraId="631571DD" w14:textId="77777777" w:rsidR="008E6B11" w:rsidRPr="008E6B11" w:rsidRDefault="008E6B11" w:rsidP="008E6B11">
      <w:pPr>
        <w:pStyle w:val="Akapitzlist"/>
        <w:suppressAutoHyphens/>
        <w:ind w:left="284"/>
        <w:jc w:val="both"/>
        <w:rPr>
          <w:sz w:val="22"/>
          <w:szCs w:val="22"/>
        </w:rPr>
      </w:pPr>
    </w:p>
    <w:p w14:paraId="643D9009" w14:textId="77777777" w:rsidR="004E0856" w:rsidRPr="008E6B11" w:rsidRDefault="004E0856" w:rsidP="008E6B11">
      <w:pPr>
        <w:pStyle w:val="Akapitzlist"/>
        <w:numPr>
          <w:ilvl w:val="0"/>
          <w:numId w:val="34"/>
        </w:numPr>
        <w:ind w:left="284" w:hanging="284"/>
        <w:jc w:val="both"/>
        <w:rPr>
          <w:b/>
          <w:sz w:val="22"/>
          <w:szCs w:val="22"/>
          <w:u w:val="single"/>
        </w:rPr>
      </w:pPr>
      <w:r w:rsidRPr="008E6B11">
        <w:rPr>
          <w:b/>
          <w:sz w:val="22"/>
          <w:szCs w:val="22"/>
          <w:u w:val="single"/>
        </w:rPr>
        <w:t>Wymagania dotyczące przedmiotu zamówienia dla wszystkich Części:</w:t>
      </w:r>
    </w:p>
    <w:p w14:paraId="28CB9EAF" w14:textId="77777777" w:rsidR="004E0856" w:rsidRPr="00AF3135" w:rsidRDefault="004E0856" w:rsidP="00E25FA3">
      <w:pPr>
        <w:widowControl w:val="0"/>
        <w:numPr>
          <w:ilvl w:val="0"/>
          <w:numId w:val="50"/>
        </w:numPr>
        <w:tabs>
          <w:tab w:val="left" w:pos="284"/>
        </w:tabs>
        <w:suppressAutoHyphens/>
        <w:ind w:left="0" w:firstLine="0"/>
        <w:jc w:val="both"/>
        <w:rPr>
          <w:sz w:val="22"/>
          <w:szCs w:val="22"/>
        </w:rPr>
      </w:pPr>
      <w:r w:rsidRPr="00AF3135">
        <w:rPr>
          <w:sz w:val="22"/>
          <w:szCs w:val="22"/>
        </w:rPr>
        <w:t>Zamawiający zastrzega sobie prawo:</w:t>
      </w:r>
    </w:p>
    <w:p w14:paraId="26936B41" w14:textId="77777777" w:rsidR="004E0856" w:rsidRPr="00AF3135" w:rsidRDefault="004E0856" w:rsidP="00E25FA3">
      <w:pPr>
        <w:widowControl w:val="0"/>
        <w:numPr>
          <w:ilvl w:val="0"/>
          <w:numId w:val="51"/>
        </w:numPr>
        <w:suppressAutoHyphens/>
        <w:ind w:left="284" w:hanging="284"/>
        <w:jc w:val="both"/>
        <w:rPr>
          <w:rFonts w:eastAsia="Tahoma"/>
          <w:sz w:val="22"/>
          <w:szCs w:val="22"/>
        </w:rPr>
      </w:pPr>
      <w:r w:rsidRPr="00AF3135">
        <w:rPr>
          <w:sz w:val="22"/>
          <w:szCs w:val="22"/>
        </w:rPr>
        <w:t>rezygnacji z zakupu części produktów wynikającym z braku lub ograniczenia zapotrzebowania,</w:t>
      </w:r>
    </w:p>
    <w:p w14:paraId="008661A0" w14:textId="77777777" w:rsidR="004E0856" w:rsidRPr="00AF3135" w:rsidRDefault="004E0856" w:rsidP="00E25FA3">
      <w:pPr>
        <w:widowControl w:val="0"/>
        <w:numPr>
          <w:ilvl w:val="0"/>
          <w:numId w:val="51"/>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E5BF5C4" w14:textId="77777777" w:rsidR="004E0856" w:rsidRPr="00AF3135" w:rsidRDefault="004E0856" w:rsidP="00E25FA3">
      <w:pPr>
        <w:widowControl w:val="0"/>
        <w:numPr>
          <w:ilvl w:val="0"/>
          <w:numId w:val="51"/>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68F03459" w14:textId="77777777" w:rsidR="004E0856" w:rsidRPr="001B4589" w:rsidRDefault="004E0856" w:rsidP="00E25FA3">
      <w:pPr>
        <w:widowControl w:val="0"/>
        <w:numPr>
          <w:ilvl w:val="0"/>
          <w:numId w:val="51"/>
        </w:numPr>
        <w:suppressAutoHyphens/>
        <w:ind w:left="284" w:hanging="284"/>
        <w:jc w:val="both"/>
        <w:rPr>
          <w:sz w:val="22"/>
          <w:szCs w:val="22"/>
        </w:rPr>
      </w:pPr>
      <w:r w:rsidRPr="00AF3135">
        <w:rPr>
          <w:rFonts w:eastAsia="Calibri"/>
          <w:sz w:val="22"/>
          <w:szCs w:val="22"/>
          <w:lang w:eastAsia="en-US"/>
        </w:rPr>
        <w:t>z</w:t>
      </w:r>
      <w:r w:rsidRPr="00AF3135">
        <w:rPr>
          <w:sz w:val="22"/>
          <w:szCs w:val="22"/>
        </w:rPr>
        <w:t xml:space="preserve">miany asortymentu </w:t>
      </w:r>
      <w:r w:rsidRPr="00AF3135">
        <w:rPr>
          <w:rFonts w:eastAsia="Calibri"/>
          <w:sz w:val="22"/>
          <w:szCs w:val="22"/>
        </w:rPr>
        <w:t>do 20 % wartości umowy, pod warunkiem, że nie spowoduje to </w:t>
      </w:r>
      <w:r w:rsidRPr="00AF3135">
        <w:rPr>
          <w:sz w:val="22"/>
          <w:szCs w:val="22"/>
        </w:rPr>
        <w:t>zwiększenia wartości całego zamówienia określonej w umowie. Cena takich produktów nie może być wyższa niż cena producenta maksymalnie z 2% marżą. Zamówienie nastąpi po otrzymaniu wyceny od –</w:t>
      </w:r>
      <w:r w:rsidRPr="001B4589">
        <w:rPr>
          <w:sz w:val="22"/>
          <w:szCs w:val="22"/>
        </w:rPr>
        <w:t>Wykonawcy i po akceptacji ceny przez Zamawiającego,</w:t>
      </w:r>
    </w:p>
    <w:p w14:paraId="62151EF5" w14:textId="363BD09C" w:rsidR="004E0856" w:rsidRDefault="004E0856" w:rsidP="00E25FA3">
      <w:pPr>
        <w:pStyle w:val="Akapitzlist"/>
        <w:widowControl w:val="0"/>
        <w:numPr>
          <w:ilvl w:val="0"/>
          <w:numId w:val="50"/>
        </w:numPr>
        <w:suppressAutoHyphens/>
        <w:ind w:left="284" w:hanging="284"/>
        <w:jc w:val="both"/>
        <w:rPr>
          <w:sz w:val="22"/>
          <w:szCs w:val="22"/>
          <w:lang w:eastAsia="ar-SA"/>
        </w:rPr>
      </w:pPr>
      <w:r w:rsidRPr="009B6F0B">
        <w:rPr>
          <w:sz w:val="22"/>
          <w:szCs w:val="22"/>
        </w:rPr>
        <w:t xml:space="preserve">Zamawiający informuje, że ilości asortymentu wskazanego w Formularzach cenowych - </w:t>
      </w:r>
      <w:r w:rsidRPr="00BA40C3">
        <w:rPr>
          <w:b/>
          <w:sz w:val="22"/>
          <w:szCs w:val="22"/>
        </w:rPr>
        <w:t>Za</w:t>
      </w:r>
      <w:r w:rsidRPr="00BA40C3">
        <w:rPr>
          <w:b/>
          <w:i/>
          <w:iCs/>
          <w:sz w:val="22"/>
          <w:szCs w:val="22"/>
          <w:lang w:eastAsia="ar-SA"/>
        </w:rPr>
        <w:t>łącznik Nr:</w:t>
      </w:r>
      <w:r w:rsidR="00BA40C3" w:rsidRPr="00BA40C3">
        <w:rPr>
          <w:b/>
          <w:i/>
          <w:iCs/>
          <w:sz w:val="22"/>
          <w:szCs w:val="22"/>
          <w:lang w:eastAsia="ar-SA"/>
        </w:rPr>
        <w:t>1.1.. 1.2., 1.3., 1.4., 1.5., 1.6., 1.7., 1.8.</w:t>
      </w:r>
      <w:r w:rsidRPr="00BA40C3">
        <w:rPr>
          <w:i/>
          <w:iCs/>
          <w:sz w:val="22"/>
          <w:szCs w:val="22"/>
          <w:lang w:eastAsia="ar-SA"/>
        </w:rPr>
        <w:t xml:space="preserve"> </w:t>
      </w:r>
      <w:r w:rsidRPr="009B6F0B">
        <w:rPr>
          <w:sz w:val="22"/>
          <w:szCs w:val="22"/>
        </w:rPr>
        <w:t>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5F519B08" w14:textId="77777777" w:rsidR="004E0856" w:rsidRPr="00904921" w:rsidRDefault="004E0856" w:rsidP="00E25FA3">
      <w:pPr>
        <w:numPr>
          <w:ilvl w:val="0"/>
          <w:numId w:val="50"/>
        </w:numPr>
        <w:ind w:left="284" w:hanging="284"/>
        <w:jc w:val="both"/>
        <w:rPr>
          <w:sz w:val="22"/>
          <w:szCs w:val="22"/>
        </w:rPr>
      </w:pPr>
      <w:r w:rsidRPr="00E3212D">
        <w:rPr>
          <w:sz w:val="22"/>
          <w:szCs w:val="22"/>
        </w:rPr>
        <w:t xml:space="preserve">Ceny zaproponowane przez Wykonawcę w złożonej ofercie nie ulegają zmianie w czasie trwania umowy zawartej na podstawie przeprowadzonego i rozstrzygniętego niniejszego postępowania o udzielenie zamówienia </w:t>
      </w:r>
      <w:r w:rsidRPr="00CD2652">
        <w:rPr>
          <w:sz w:val="22"/>
          <w:szCs w:val="22"/>
        </w:rPr>
        <w:t>publicznego. W czasie obowiązywania umowy Wykonawca może obniżyć ceny towarów bez uprzedniego powiadomienia o tym fakcie Zamawiającego.</w:t>
      </w:r>
    </w:p>
    <w:p w14:paraId="58B56FAD" w14:textId="77777777" w:rsidR="004E0856" w:rsidRDefault="004E0856" w:rsidP="00E25FA3">
      <w:pPr>
        <w:numPr>
          <w:ilvl w:val="0"/>
          <w:numId w:val="50"/>
        </w:numPr>
        <w:suppressAutoHyphens/>
        <w:ind w:left="284" w:hanging="284"/>
        <w:contextualSpacing/>
        <w:jc w:val="both"/>
        <w:rPr>
          <w:sz w:val="22"/>
          <w:szCs w:val="22"/>
        </w:rPr>
      </w:pPr>
      <w:r w:rsidRPr="0018306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38A1DA8" w14:textId="77777777" w:rsidR="004E0856" w:rsidRPr="009826B9" w:rsidRDefault="004E0856" w:rsidP="00E25FA3">
      <w:pPr>
        <w:pStyle w:val="Akapitzlist"/>
        <w:widowControl w:val="0"/>
        <w:numPr>
          <w:ilvl w:val="0"/>
          <w:numId w:val="50"/>
        </w:numPr>
        <w:autoSpaceDE w:val="0"/>
        <w:autoSpaceDN w:val="0"/>
        <w:adjustRightInd w:val="0"/>
        <w:ind w:left="284" w:hanging="284"/>
        <w:jc w:val="both"/>
        <w:rPr>
          <w:rFonts w:eastAsia="SimSun"/>
          <w:color w:val="000000"/>
          <w:sz w:val="22"/>
          <w:szCs w:val="22"/>
        </w:rPr>
      </w:pPr>
      <w:r w:rsidRPr="009826B9">
        <w:rPr>
          <w:rFonts w:eastAsia="SimSun"/>
          <w:color w:val="000000"/>
          <w:sz w:val="22"/>
          <w:szCs w:val="22"/>
        </w:rPr>
        <w:t>Na Wykonawcy spoczywa obowiązek dostarczenia w/w produktów do Oddziału Zamawiającego mieszczącego się w Wołowie przy ul. Cichej 8, 56-100 Wołów oraz w Rawiczu ul. Kołłątaja 33A Masłowo 63-900 Rawicz, zorganizowanym przez siebie transportem i na własny koszt.</w:t>
      </w:r>
    </w:p>
    <w:p w14:paraId="24A09FC2" w14:textId="77777777" w:rsidR="004E0856" w:rsidRPr="009826B9" w:rsidRDefault="004E0856" w:rsidP="00E25FA3">
      <w:pPr>
        <w:pStyle w:val="Akapitzlist"/>
        <w:widowControl w:val="0"/>
        <w:numPr>
          <w:ilvl w:val="0"/>
          <w:numId w:val="50"/>
        </w:numPr>
        <w:autoSpaceDE w:val="0"/>
        <w:autoSpaceDN w:val="0"/>
        <w:adjustRightInd w:val="0"/>
        <w:ind w:left="284" w:hanging="284"/>
        <w:jc w:val="both"/>
        <w:rPr>
          <w:color w:val="000000"/>
          <w:sz w:val="22"/>
          <w:szCs w:val="22"/>
        </w:rPr>
      </w:pPr>
      <w:r w:rsidRPr="009826B9">
        <w:rPr>
          <w:rFonts w:eastAsia="SimSun"/>
          <w:color w:val="000000"/>
          <w:sz w:val="22"/>
          <w:szCs w:val="22"/>
        </w:rPr>
        <w:t xml:space="preserve">Dostawa towarów musi wystąpić w dzień roboczy u Zamawiającego w godz. </w:t>
      </w:r>
      <w:r w:rsidRPr="009826B9">
        <w:rPr>
          <w:rFonts w:eastAsia="SimSun"/>
          <w:sz w:val="22"/>
          <w:szCs w:val="22"/>
        </w:rPr>
        <w:t>7</w:t>
      </w:r>
      <w:r w:rsidRPr="009826B9">
        <w:rPr>
          <w:rFonts w:eastAsia="SimSun"/>
          <w:sz w:val="22"/>
          <w:szCs w:val="22"/>
          <w:u w:val="single"/>
          <w:vertAlign w:val="superscript"/>
        </w:rPr>
        <w:t>30</w:t>
      </w:r>
      <w:r w:rsidRPr="009826B9">
        <w:rPr>
          <w:rFonts w:eastAsia="SimSun"/>
          <w:sz w:val="22"/>
          <w:szCs w:val="22"/>
        </w:rPr>
        <w:t xml:space="preserve"> – 13</w:t>
      </w:r>
      <w:r w:rsidRPr="009826B9">
        <w:rPr>
          <w:rFonts w:eastAsia="SimSun"/>
          <w:sz w:val="22"/>
          <w:szCs w:val="22"/>
          <w:u w:val="single"/>
          <w:vertAlign w:val="superscript"/>
        </w:rPr>
        <w:t>00</w:t>
      </w:r>
      <w:r w:rsidRPr="009826B9">
        <w:rPr>
          <w:rFonts w:eastAsia="SimSun"/>
          <w:color w:val="000000"/>
          <w:sz w:val="22"/>
          <w:szCs w:val="22"/>
        </w:rPr>
        <w:t xml:space="preserve"> </w:t>
      </w:r>
      <w:r w:rsidRPr="009826B9">
        <w:rPr>
          <w:color w:val="000000"/>
          <w:sz w:val="22"/>
          <w:szCs w:val="22"/>
        </w:rPr>
        <w:t xml:space="preserve">po wcześniejszym uzgodnieniu daty i godziny dostawy z właściwą osobą po stronie Zamawiającego. </w:t>
      </w:r>
    </w:p>
    <w:p w14:paraId="75FF7522" w14:textId="77777777" w:rsidR="004E0856" w:rsidRPr="00B07E8F" w:rsidRDefault="004E0856" w:rsidP="008149A0">
      <w:pPr>
        <w:suppressAutoHyphens/>
        <w:jc w:val="both"/>
        <w:rPr>
          <w:sz w:val="22"/>
          <w:szCs w:val="22"/>
        </w:rPr>
      </w:pPr>
    </w:p>
    <w:p w14:paraId="3D744E01" w14:textId="114185FA" w:rsidR="004E0856" w:rsidRDefault="004E0856" w:rsidP="008149A0">
      <w:pPr>
        <w:jc w:val="both"/>
        <w:rPr>
          <w:b/>
          <w:sz w:val="22"/>
          <w:szCs w:val="22"/>
          <w:u w:val="single"/>
        </w:rPr>
      </w:pPr>
      <w:r>
        <w:rPr>
          <w:b/>
          <w:sz w:val="22"/>
          <w:szCs w:val="22"/>
          <w:u w:val="single"/>
        </w:rPr>
        <w:t xml:space="preserve">5. </w:t>
      </w:r>
      <w:r w:rsidRPr="00AF3135">
        <w:rPr>
          <w:b/>
          <w:sz w:val="22"/>
          <w:szCs w:val="22"/>
          <w:u w:val="single"/>
        </w:rPr>
        <w:t>Wykonawca zobowiązany jest do:</w:t>
      </w:r>
    </w:p>
    <w:p w14:paraId="2A3C7704" w14:textId="77777777" w:rsidR="004E0856" w:rsidRPr="00AF3135" w:rsidRDefault="004E0856" w:rsidP="00E25FA3">
      <w:pPr>
        <w:numPr>
          <w:ilvl w:val="0"/>
          <w:numId w:val="55"/>
        </w:numPr>
        <w:ind w:left="284" w:hanging="284"/>
        <w:jc w:val="both"/>
        <w:rPr>
          <w:sz w:val="22"/>
          <w:szCs w:val="22"/>
        </w:rPr>
      </w:pPr>
      <w:r w:rsidRPr="00AF3135">
        <w:rPr>
          <w:sz w:val="22"/>
          <w:szCs w:val="22"/>
        </w:rPr>
        <w:t xml:space="preserve">Dostarczania towarów do miejsc dostawy wskazanych przez Zamawiającego, własnym transportem na własny koszt i ryzyko, w odpowiednich opakowaniach (zamknięte, nieuszkodzone), transportem zapewniającym należyte zabezpieczenie przed czynnikami zewnętrznymi. </w:t>
      </w:r>
    </w:p>
    <w:p w14:paraId="6CAE9FC1" w14:textId="77777777" w:rsidR="004E0856" w:rsidRDefault="004E0856" w:rsidP="00E25FA3">
      <w:pPr>
        <w:numPr>
          <w:ilvl w:val="0"/>
          <w:numId w:val="55"/>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do pomieszczeń magazynowych Zamawiającego, w miejsce wskazane przez wyznaczonego pracownika Zamawiającego,</w:t>
      </w:r>
    </w:p>
    <w:p w14:paraId="02339E03" w14:textId="77777777" w:rsidR="004E0856" w:rsidRPr="00AF3135" w:rsidRDefault="004E0856" w:rsidP="00E25FA3">
      <w:pPr>
        <w:numPr>
          <w:ilvl w:val="0"/>
          <w:numId w:val="55"/>
        </w:numPr>
        <w:suppressAutoHyphens/>
        <w:ind w:left="284" w:hanging="284"/>
        <w:contextualSpacing/>
        <w:jc w:val="both"/>
        <w:rPr>
          <w:sz w:val="22"/>
          <w:szCs w:val="22"/>
        </w:rPr>
      </w:pPr>
      <w:r>
        <w:rPr>
          <w:rFonts w:eastAsia="Calibri"/>
          <w:sz w:val="22"/>
          <w:szCs w:val="22"/>
          <w:lang w:eastAsia="en-US"/>
        </w:rPr>
        <w:t>Dostarczenia</w:t>
      </w:r>
      <w:r w:rsidRPr="00CC496C">
        <w:rPr>
          <w:rFonts w:eastAsia="Calibri"/>
          <w:sz w:val="22"/>
          <w:szCs w:val="22"/>
          <w:lang w:eastAsia="en-US"/>
        </w:rPr>
        <w:t xml:space="preserve"> Zamawiającemu przedmiot</w:t>
      </w:r>
      <w:r>
        <w:rPr>
          <w:rFonts w:eastAsia="Calibri"/>
          <w:sz w:val="22"/>
          <w:szCs w:val="22"/>
          <w:lang w:eastAsia="en-US"/>
        </w:rPr>
        <w:t>u umowy fabrycznie nowego, posiadającego</w:t>
      </w:r>
      <w:r w:rsidRPr="00CC496C">
        <w:rPr>
          <w:rFonts w:eastAsia="Calibri"/>
          <w:sz w:val="22"/>
          <w:szCs w:val="22"/>
          <w:lang w:eastAsia="en-US"/>
        </w:rPr>
        <w:t xml:space="preserve"> nienaruszone cechy pie</w:t>
      </w:r>
      <w:r>
        <w:rPr>
          <w:rFonts w:eastAsia="Calibri"/>
          <w:sz w:val="22"/>
          <w:szCs w:val="22"/>
          <w:lang w:eastAsia="en-US"/>
        </w:rPr>
        <w:t>rwotnego opakowania, posiadającego</w:t>
      </w:r>
      <w:r w:rsidRPr="00CC496C">
        <w:rPr>
          <w:rFonts w:eastAsia="Calibri"/>
          <w:sz w:val="22"/>
          <w:szCs w:val="22"/>
          <w:lang w:eastAsia="en-US"/>
        </w:rPr>
        <w:t xml:space="preserve"> wszelkie wymagane prawem dopuszczenia w szczególności certyfikaty, specyfikacje techniczne</w:t>
      </w:r>
      <w:r>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Pr>
          <w:rFonts w:eastAsia="Calibri"/>
          <w:sz w:val="22"/>
          <w:szCs w:val="22"/>
          <w:lang w:eastAsia="en-US"/>
        </w:rPr>
        <w:t>.</w:t>
      </w:r>
    </w:p>
    <w:p w14:paraId="43214D1C" w14:textId="77777777" w:rsidR="00DA437E" w:rsidRPr="001F6C2E" w:rsidRDefault="00DA437E" w:rsidP="00E25FA3">
      <w:pPr>
        <w:pStyle w:val="Akapitzlist"/>
        <w:numPr>
          <w:ilvl w:val="0"/>
          <w:numId w:val="63"/>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E25FA3">
      <w:pPr>
        <w:pStyle w:val="Akapitzlist"/>
        <w:numPr>
          <w:ilvl w:val="0"/>
          <w:numId w:val="63"/>
        </w:numPr>
        <w:ind w:left="284" w:hanging="284"/>
        <w:jc w:val="both"/>
        <w:rPr>
          <w:sz w:val="22"/>
          <w:szCs w:val="22"/>
        </w:rPr>
      </w:pPr>
      <w:r w:rsidRPr="001F6C2E">
        <w:rPr>
          <w:sz w:val="22"/>
          <w:szCs w:val="22"/>
        </w:rPr>
        <w:t>Zamawiający nie przewiduje składania ofert wariantowych.</w:t>
      </w:r>
    </w:p>
    <w:p w14:paraId="383B5C49" w14:textId="2784BF29" w:rsidR="00DA437E" w:rsidRPr="001F6C2E" w:rsidRDefault="00DA437E" w:rsidP="00E25FA3">
      <w:pPr>
        <w:pStyle w:val="Akapitzlist"/>
        <w:numPr>
          <w:ilvl w:val="0"/>
          <w:numId w:val="63"/>
        </w:numPr>
        <w:ind w:left="284" w:hanging="284"/>
        <w:jc w:val="both"/>
        <w:rPr>
          <w:sz w:val="22"/>
          <w:szCs w:val="22"/>
        </w:rPr>
      </w:pPr>
      <w:r w:rsidRPr="001F6C2E">
        <w:rPr>
          <w:sz w:val="22"/>
          <w:szCs w:val="22"/>
        </w:rPr>
        <w:t>Zamawiający 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E25FA3">
      <w:pPr>
        <w:pStyle w:val="Akapitzlist"/>
        <w:numPr>
          <w:ilvl w:val="0"/>
          <w:numId w:val="63"/>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E25FA3">
      <w:pPr>
        <w:pStyle w:val="Akapitzlist"/>
        <w:numPr>
          <w:ilvl w:val="0"/>
          <w:numId w:val="63"/>
        </w:numPr>
        <w:ind w:left="284" w:hanging="284"/>
        <w:jc w:val="both"/>
        <w:rPr>
          <w:sz w:val="22"/>
          <w:szCs w:val="22"/>
        </w:rPr>
      </w:pPr>
      <w:r w:rsidRPr="001F6C2E">
        <w:rPr>
          <w:b/>
          <w:sz w:val="22"/>
          <w:szCs w:val="22"/>
        </w:rPr>
        <w:lastRenderedPageBreak/>
        <w:t>Podwykonawstwo:</w:t>
      </w:r>
    </w:p>
    <w:p w14:paraId="5760C0BB" w14:textId="77777777" w:rsidR="00DA437E" w:rsidRPr="00DA437E" w:rsidRDefault="00DA437E" w:rsidP="008149A0">
      <w:pPr>
        <w:pStyle w:val="Akapitzlist"/>
        <w:numPr>
          <w:ilvl w:val="0"/>
          <w:numId w:val="32"/>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8149A0">
      <w:pPr>
        <w:pStyle w:val="Akapitzlist"/>
        <w:numPr>
          <w:ilvl w:val="0"/>
          <w:numId w:val="32"/>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8149A0">
      <w:pPr>
        <w:pStyle w:val="Akapitzlist"/>
        <w:numPr>
          <w:ilvl w:val="0"/>
          <w:numId w:val="32"/>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8149A0">
      <w:pPr>
        <w:pStyle w:val="Akapitzlist"/>
        <w:numPr>
          <w:ilvl w:val="0"/>
          <w:numId w:val="32"/>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7485427" w14:textId="3C016ED4" w:rsidR="00A41D4B" w:rsidRPr="00AF44C9" w:rsidRDefault="008149A0" w:rsidP="00251579">
      <w:pPr>
        <w:jc w:val="both"/>
        <w:rPr>
          <w:sz w:val="22"/>
          <w:szCs w:val="22"/>
        </w:rPr>
      </w:pPr>
      <w:r>
        <w:rPr>
          <w:sz w:val="22"/>
          <w:szCs w:val="22"/>
        </w:rPr>
        <w:t>12 miesięcy od dnia podpisania umowy</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F83E50">
      <w:pPr>
        <w:numPr>
          <w:ilvl w:val="0"/>
          <w:numId w:val="40"/>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F83E50">
      <w:pPr>
        <w:numPr>
          <w:ilvl w:val="0"/>
          <w:numId w:val="40"/>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5BDFCE93"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6259F8">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lastRenderedPageBreak/>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6A5473C8"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AF44C9">
        <w:rPr>
          <w:sz w:val="22"/>
          <w:szCs w:val="22"/>
        </w:rPr>
        <w:t>–nie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39C17B2D" w14:textId="77777777" w:rsidR="00AF44C9"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AF44C9">
        <w:rPr>
          <w:sz w:val="22"/>
          <w:szCs w:val="22"/>
        </w:rPr>
        <w:t>:</w:t>
      </w:r>
    </w:p>
    <w:p w14:paraId="5030720C" w14:textId="6A30AA2A" w:rsidR="00A62A0E" w:rsidRPr="00D96743" w:rsidRDefault="00A62A0E" w:rsidP="00A62A0E">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xml:space="preserve">– </w:t>
      </w:r>
      <w:r w:rsidR="008149A0">
        <w:rPr>
          <w:sz w:val="22"/>
          <w:szCs w:val="22"/>
        </w:rPr>
        <w:t>63</w:t>
      </w:r>
      <w:r w:rsidRPr="00D96743">
        <w:rPr>
          <w:sz w:val="22"/>
          <w:szCs w:val="22"/>
        </w:rPr>
        <w:t> 000,00 zł</w:t>
      </w:r>
    </w:p>
    <w:p w14:paraId="6D941C8F" w14:textId="72113880" w:rsidR="00A62A0E" w:rsidRDefault="00A62A0E" w:rsidP="00A62A0E">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w:t>
      </w:r>
      <w:r w:rsidR="008149A0">
        <w:rPr>
          <w:sz w:val="22"/>
          <w:szCs w:val="22"/>
        </w:rPr>
        <w:t>36</w:t>
      </w:r>
      <w:r>
        <w:rPr>
          <w:sz w:val="22"/>
          <w:szCs w:val="22"/>
        </w:rPr>
        <w:t xml:space="preserve"> </w:t>
      </w:r>
      <w:r w:rsidRPr="00D96743">
        <w:rPr>
          <w:sz w:val="22"/>
          <w:szCs w:val="22"/>
        </w:rPr>
        <w:t>000,00 zł</w:t>
      </w:r>
    </w:p>
    <w:p w14:paraId="661890DC" w14:textId="46309464" w:rsidR="00A62A0E" w:rsidRDefault="00A62A0E" w:rsidP="00A62A0E">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xml:space="preserve">– </w:t>
      </w:r>
      <w:r w:rsidR="008149A0">
        <w:rPr>
          <w:sz w:val="22"/>
          <w:szCs w:val="22"/>
        </w:rPr>
        <w:t>16</w:t>
      </w:r>
      <w:r w:rsidRPr="00D96743">
        <w:rPr>
          <w:sz w:val="22"/>
          <w:szCs w:val="22"/>
        </w:rPr>
        <w:t> </w:t>
      </w:r>
      <w:r w:rsidR="008149A0">
        <w:rPr>
          <w:sz w:val="22"/>
          <w:szCs w:val="22"/>
        </w:rPr>
        <w:t>5</w:t>
      </w:r>
      <w:r w:rsidRPr="00D96743">
        <w:rPr>
          <w:sz w:val="22"/>
          <w:szCs w:val="22"/>
        </w:rPr>
        <w:t>00,00 zł</w:t>
      </w:r>
    </w:p>
    <w:p w14:paraId="577A2BF3" w14:textId="78F7F0D6" w:rsidR="00A62A0E" w:rsidRDefault="00A62A0E" w:rsidP="00A62A0E">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xml:space="preserve">– </w:t>
      </w:r>
      <w:r w:rsidR="00A25697">
        <w:rPr>
          <w:sz w:val="22"/>
          <w:szCs w:val="22"/>
        </w:rPr>
        <w:t>1</w:t>
      </w:r>
      <w:r w:rsidR="008149A0">
        <w:rPr>
          <w:sz w:val="22"/>
          <w:szCs w:val="22"/>
        </w:rPr>
        <w:t>5</w:t>
      </w:r>
      <w:r w:rsidRPr="00D96743">
        <w:rPr>
          <w:sz w:val="22"/>
          <w:szCs w:val="22"/>
        </w:rPr>
        <w:t> 000,00 zł</w:t>
      </w:r>
    </w:p>
    <w:p w14:paraId="04F4F5ED" w14:textId="41311B40" w:rsidR="00A62A0E" w:rsidRDefault="00A62A0E" w:rsidP="00A62A0E">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xml:space="preserve">– </w:t>
      </w:r>
      <w:r w:rsidR="008149A0">
        <w:rPr>
          <w:sz w:val="22"/>
          <w:szCs w:val="22"/>
        </w:rPr>
        <w:t>39</w:t>
      </w:r>
      <w:r w:rsidRPr="00D96743">
        <w:rPr>
          <w:sz w:val="22"/>
          <w:szCs w:val="22"/>
        </w:rPr>
        <w:t> 000,00 zł</w:t>
      </w:r>
    </w:p>
    <w:p w14:paraId="448B471C" w14:textId="5D8B97BD" w:rsidR="00A62A0E" w:rsidRDefault="00A62A0E" w:rsidP="00A62A0E">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xml:space="preserve">– </w:t>
      </w:r>
      <w:r w:rsidR="008149A0">
        <w:rPr>
          <w:sz w:val="22"/>
          <w:szCs w:val="22"/>
        </w:rPr>
        <w:t>39</w:t>
      </w:r>
      <w:r w:rsidRPr="00D96743">
        <w:rPr>
          <w:sz w:val="22"/>
          <w:szCs w:val="22"/>
        </w:rPr>
        <w:t> 000,00 zł</w:t>
      </w:r>
    </w:p>
    <w:p w14:paraId="2E33D7FD" w14:textId="44323750" w:rsidR="00A62A0E" w:rsidRDefault="00A62A0E" w:rsidP="00A62A0E">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xml:space="preserve">– </w:t>
      </w:r>
      <w:r w:rsidR="008149A0">
        <w:rPr>
          <w:sz w:val="22"/>
          <w:szCs w:val="22"/>
        </w:rPr>
        <w:t>3</w:t>
      </w:r>
      <w:r w:rsidRPr="00D96743">
        <w:rPr>
          <w:sz w:val="22"/>
          <w:szCs w:val="22"/>
        </w:rPr>
        <w:t> 000,00 zł</w:t>
      </w:r>
    </w:p>
    <w:p w14:paraId="1E0591B6" w14:textId="49800269" w:rsidR="008149A0" w:rsidRDefault="008149A0" w:rsidP="00A62A0E">
      <w:pPr>
        <w:ind w:left="284" w:hanging="284"/>
        <w:jc w:val="both"/>
        <w:rPr>
          <w:sz w:val="22"/>
          <w:szCs w:val="22"/>
        </w:rPr>
      </w:pPr>
      <w:r>
        <w:rPr>
          <w:b/>
          <w:sz w:val="22"/>
          <w:szCs w:val="22"/>
        </w:rPr>
        <w:t>Dla części 8</w:t>
      </w:r>
      <w:r>
        <w:rPr>
          <w:sz w:val="22"/>
          <w:szCs w:val="22"/>
        </w:rPr>
        <w:t>– 21</w:t>
      </w:r>
      <w:r w:rsidRPr="00D96743">
        <w:rPr>
          <w:sz w:val="22"/>
          <w:szCs w:val="22"/>
        </w:rPr>
        <w:t> 000,00 zł</w:t>
      </w:r>
    </w:p>
    <w:p w14:paraId="2BEA9D3F" w14:textId="77777777" w:rsidR="00A25697" w:rsidRDefault="00A25697" w:rsidP="00A25697">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5B58D995"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 xml:space="preserve">Nr </w:t>
      </w:r>
      <w:r w:rsidR="00455EC9">
        <w:rPr>
          <w:b/>
          <w:i/>
          <w:color w:val="000000" w:themeColor="text1"/>
          <w:sz w:val="22"/>
          <w:szCs w:val="22"/>
        </w:rPr>
        <w:t>2</w:t>
      </w:r>
      <w:r w:rsidRPr="0042612A">
        <w:rPr>
          <w:b/>
          <w:i/>
          <w:color w:val="000000" w:themeColor="text1"/>
          <w:sz w:val="22"/>
          <w:szCs w:val="22"/>
        </w:rPr>
        <w:t xml:space="preserve"> i </w:t>
      </w:r>
      <w:r w:rsidR="00455EC9">
        <w:rPr>
          <w:b/>
          <w:i/>
          <w:color w:val="000000" w:themeColor="text1"/>
          <w:sz w:val="22"/>
          <w:szCs w:val="22"/>
        </w:rPr>
        <w:t>2</w:t>
      </w:r>
      <w:r w:rsidRPr="0042612A">
        <w:rPr>
          <w:b/>
          <w:i/>
          <w:color w:val="000000" w:themeColor="text1"/>
          <w:sz w:val="22"/>
          <w:szCs w:val="22"/>
        </w:rPr>
        <w:t>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4A83A131" w:rsidR="00C97643" w:rsidRPr="00C97643" w:rsidRDefault="00C97643" w:rsidP="00F45297">
      <w:pPr>
        <w:numPr>
          <w:ilvl w:val="1"/>
          <w:numId w:val="29"/>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 xml:space="preserve">Załącznik Nr </w:t>
      </w:r>
      <w:r w:rsidR="00455EC9">
        <w:rPr>
          <w:b/>
          <w:i/>
          <w:sz w:val="22"/>
          <w:szCs w:val="22"/>
        </w:rPr>
        <w:t>2</w:t>
      </w:r>
      <w:r w:rsidRPr="00C97643">
        <w:rPr>
          <w:b/>
          <w:i/>
          <w:sz w:val="22"/>
          <w:szCs w:val="22"/>
        </w:rPr>
        <w:t xml:space="preserve"> i </w:t>
      </w:r>
      <w:r w:rsidR="00455EC9">
        <w:rPr>
          <w:b/>
          <w:i/>
          <w:sz w:val="22"/>
          <w:szCs w:val="22"/>
        </w:rPr>
        <w:t>2</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lastRenderedPageBreak/>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63AF926E" w14:textId="77777777" w:rsidR="00A25697" w:rsidRDefault="009D4152" w:rsidP="00A25697">
      <w:pPr>
        <w:ind w:left="284" w:hanging="284"/>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A25697">
        <w:rPr>
          <w:sz w:val="22"/>
          <w:szCs w:val="22"/>
        </w:rPr>
        <w:t>:</w:t>
      </w:r>
    </w:p>
    <w:p w14:paraId="4FA6561C" w14:textId="77777777" w:rsidR="008149A0" w:rsidRPr="00D96743" w:rsidRDefault="008149A0" w:rsidP="008149A0">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63</w:t>
      </w:r>
      <w:r w:rsidRPr="00D96743">
        <w:rPr>
          <w:sz w:val="22"/>
          <w:szCs w:val="22"/>
        </w:rPr>
        <w:t> 000,00 zł</w:t>
      </w:r>
    </w:p>
    <w:p w14:paraId="3B424913"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36 </w:t>
      </w:r>
      <w:r w:rsidRPr="00D96743">
        <w:rPr>
          <w:sz w:val="22"/>
          <w:szCs w:val="22"/>
        </w:rPr>
        <w:t>000,00 zł</w:t>
      </w:r>
    </w:p>
    <w:p w14:paraId="78FA386A"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16</w:t>
      </w:r>
      <w:r w:rsidRPr="00D96743">
        <w:rPr>
          <w:sz w:val="22"/>
          <w:szCs w:val="22"/>
        </w:rPr>
        <w:t> </w:t>
      </w:r>
      <w:r>
        <w:rPr>
          <w:sz w:val="22"/>
          <w:szCs w:val="22"/>
        </w:rPr>
        <w:t>5</w:t>
      </w:r>
      <w:r w:rsidRPr="00D96743">
        <w:rPr>
          <w:sz w:val="22"/>
          <w:szCs w:val="22"/>
        </w:rPr>
        <w:t>00,00 zł</w:t>
      </w:r>
    </w:p>
    <w:p w14:paraId="32532488"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15</w:t>
      </w:r>
      <w:r w:rsidRPr="00D96743">
        <w:rPr>
          <w:sz w:val="22"/>
          <w:szCs w:val="22"/>
        </w:rPr>
        <w:t> 000,00 zł</w:t>
      </w:r>
    </w:p>
    <w:p w14:paraId="3AAD5025"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39</w:t>
      </w:r>
      <w:r w:rsidRPr="00D96743">
        <w:rPr>
          <w:sz w:val="22"/>
          <w:szCs w:val="22"/>
        </w:rPr>
        <w:t> 000,00 zł</w:t>
      </w:r>
    </w:p>
    <w:p w14:paraId="25E87402"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39</w:t>
      </w:r>
      <w:r w:rsidRPr="00D96743">
        <w:rPr>
          <w:sz w:val="22"/>
          <w:szCs w:val="22"/>
        </w:rPr>
        <w:t> 000,00 zł</w:t>
      </w:r>
    </w:p>
    <w:p w14:paraId="61B73F06" w14:textId="77777777" w:rsidR="008149A0" w:rsidRDefault="008149A0" w:rsidP="008149A0">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3</w:t>
      </w:r>
      <w:r w:rsidRPr="00D96743">
        <w:rPr>
          <w:sz w:val="22"/>
          <w:szCs w:val="22"/>
        </w:rPr>
        <w:t> 000,00 zł</w:t>
      </w:r>
    </w:p>
    <w:p w14:paraId="4DF9C243" w14:textId="77777777" w:rsidR="008149A0" w:rsidRDefault="008149A0" w:rsidP="008149A0">
      <w:pPr>
        <w:ind w:left="284" w:hanging="284"/>
        <w:jc w:val="both"/>
        <w:rPr>
          <w:sz w:val="22"/>
          <w:szCs w:val="22"/>
        </w:rPr>
      </w:pPr>
      <w:r>
        <w:rPr>
          <w:b/>
          <w:sz w:val="22"/>
          <w:szCs w:val="22"/>
        </w:rPr>
        <w:t>Dla części 8</w:t>
      </w:r>
      <w:r>
        <w:rPr>
          <w:sz w:val="22"/>
          <w:szCs w:val="22"/>
        </w:rPr>
        <w:t>– 21</w:t>
      </w:r>
      <w:r w:rsidRPr="00D96743">
        <w:rPr>
          <w:sz w:val="22"/>
          <w:szCs w:val="22"/>
        </w:rPr>
        <w:t> 000,00 zł</w:t>
      </w:r>
    </w:p>
    <w:p w14:paraId="09705BCE" w14:textId="77777777" w:rsidR="00A25697" w:rsidRDefault="00A25697" w:rsidP="00A25697">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5772E00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455EC9">
        <w:rPr>
          <w:b/>
          <w:i/>
          <w:sz w:val="22"/>
          <w:szCs w:val="22"/>
        </w:rPr>
        <w:t>5</w:t>
      </w:r>
    </w:p>
    <w:p w14:paraId="35F0C42D" w14:textId="10EA9F54"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455EC9">
        <w:rPr>
          <w:b/>
          <w:i/>
          <w:sz w:val="22"/>
          <w:szCs w:val="22"/>
        </w:rPr>
        <w:t>6</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AC36CEE" w:rsidR="006E4A75" w:rsidRDefault="00ED2940" w:rsidP="00F45297">
      <w:pPr>
        <w:pStyle w:val="Akapitzlist"/>
        <w:numPr>
          <w:ilvl w:val="0"/>
          <w:numId w:val="33"/>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455EC9">
        <w:rPr>
          <w:b/>
          <w:i/>
          <w:sz w:val="22"/>
          <w:szCs w:val="22"/>
        </w:rPr>
        <w:t xml:space="preserve">3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F45297">
      <w:pPr>
        <w:pStyle w:val="Akapitzlist"/>
        <w:numPr>
          <w:ilvl w:val="0"/>
          <w:numId w:val="33"/>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lastRenderedPageBreak/>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F45297">
      <w:pPr>
        <w:pStyle w:val="Akapitzlist"/>
        <w:numPr>
          <w:ilvl w:val="0"/>
          <w:numId w:val="33"/>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F45297">
      <w:pPr>
        <w:numPr>
          <w:ilvl w:val="0"/>
          <w:numId w:val="33"/>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F45297">
      <w:pPr>
        <w:pStyle w:val="Akapitzlist"/>
        <w:numPr>
          <w:ilvl w:val="0"/>
          <w:numId w:val="33"/>
        </w:numPr>
        <w:tabs>
          <w:tab w:val="left" w:pos="284"/>
        </w:tabs>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F45297">
      <w:pPr>
        <w:pStyle w:val="Akapitzlist"/>
        <w:numPr>
          <w:ilvl w:val="0"/>
          <w:numId w:val="33"/>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119C9B2E" w:rsidR="00B73F7D" w:rsidRPr="008149A0"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8149A0">
        <w:rPr>
          <w:b/>
          <w:bCs/>
          <w:color w:val="000000" w:themeColor="text1"/>
          <w:sz w:val="22"/>
          <w:szCs w:val="22"/>
        </w:rPr>
        <w:t xml:space="preserve"> </w:t>
      </w:r>
      <w:r w:rsidR="008149A0" w:rsidRPr="008149A0">
        <w:rPr>
          <w:bCs/>
          <w:color w:val="000000" w:themeColor="text1"/>
          <w:sz w:val="22"/>
          <w:szCs w:val="22"/>
          <w:u w:val="single"/>
        </w:rPr>
        <w:t>stosownie do</w:t>
      </w:r>
      <w:r w:rsidR="008149A0">
        <w:rPr>
          <w:bCs/>
          <w:color w:val="000000" w:themeColor="text1"/>
          <w:sz w:val="22"/>
          <w:szCs w:val="22"/>
          <w:u w:val="single"/>
        </w:rPr>
        <w:t xml:space="preserve"> </w:t>
      </w:r>
      <w:r w:rsidR="008149A0" w:rsidRPr="008149A0">
        <w:rPr>
          <w:bCs/>
          <w:color w:val="000000" w:themeColor="text1"/>
          <w:sz w:val="22"/>
          <w:szCs w:val="22"/>
          <w:u w:val="single"/>
        </w:rPr>
        <w:t>danej Części.</w:t>
      </w:r>
    </w:p>
    <w:p w14:paraId="019E7290" w14:textId="5E20D3ED" w:rsidR="008149A0" w:rsidRPr="008149A0" w:rsidRDefault="008149A0" w:rsidP="00734601">
      <w:pPr>
        <w:pStyle w:val="Akapitzlist"/>
        <w:numPr>
          <w:ilvl w:val="0"/>
          <w:numId w:val="18"/>
        </w:numPr>
        <w:tabs>
          <w:tab w:val="left" w:pos="141"/>
        </w:tabs>
        <w:ind w:left="284" w:hanging="284"/>
        <w:jc w:val="both"/>
        <w:rPr>
          <w:b/>
          <w:bCs/>
          <w:i/>
          <w:color w:val="000000" w:themeColor="text1"/>
          <w:sz w:val="22"/>
          <w:szCs w:val="22"/>
        </w:rPr>
      </w:pPr>
      <w:r>
        <w:rPr>
          <w:color w:val="000000" w:themeColor="text1"/>
          <w:sz w:val="22"/>
          <w:szCs w:val="22"/>
        </w:rPr>
        <w:t xml:space="preserve">Wypełnione i podpisane formularze cenowe </w:t>
      </w:r>
      <w:r w:rsidRPr="008149A0">
        <w:rPr>
          <w:color w:val="000000" w:themeColor="text1"/>
          <w:sz w:val="22"/>
          <w:szCs w:val="22"/>
        </w:rPr>
        <w:t>stanowiące</w:t>
      </w:r>
      <w:r w:rsidRPr="008149A0">
        <w:rPr>
          <w:b/>
          <w:i/>
          <w:color w:val="000000" w:themeColor="text1"/>
          <w:sz w:val="22"/>
          <w:szCs w:val="22"/>
        </w:rPr>
        <w:t xml:space="preserve"> Załączniki Nr 1</w:t>
      </w:r>
      <w:r w:rsidRPr="008149A0">
        <w:rPr>
          <w:b/>
          <w:bCs/>
          <w:i/>
          <w:color w:val="000000" w:themeColor="text1"/>
          <w:sz w:val="22"/>
          <w:szCs w:val="22"/>
        </w:rPr>
        <w:t>.1., 1.2., 1.3., 1.4., 1.5., 1.6., 1.7., 1.8.1,</w:t>
      </w:r>
      <w:r>
        <w:rPr>
          <w:b/>
          <w:bCs/>
          <w:i/>
          <w:color w:val="000000" w:themeColor="text1"/>
          <w:sz w:val="22"/>
          <w:szCs w:val="22"/>
        </w:rPr>
        <w:t xml:space="preserve"> </w:t>
      </w:r>
      <w:r w:rsidRPr="008149A0">
        <w:rPr>
          <w:bCs/>
          <w:color w:val="000000" w:themeColor="text1"/>
          <w:sz w:val="22"/>
          <w:szCs w:val="22"/>
          <w:u w:val="single"/>
        </w:rPr>
        <w:t>stosownie do danej Części</w:t>
      </w:r>
    </w:p>
    <w:p w14:paraId="2B6C1F96" w14:textId="60A0F76E"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455EC9">
        <w:rPr>
          <w:b/>
          <w:i/>
          <w:color w:val="000000" w:themeColor="text1"/>
          <w:sz w:val="22"/>
          <w:szCs w:val="22"/>
        </w:rPr>
        <w:t>2</w:t>
      </w:r>
    </w:p>
    <w:p w14:paraId="6E047E87" w14:textId="5269DDE1"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455EC9">
        <w:rPr>
          <w:b/>
          <w:i/>
          <w:color w:val="000000" w:themeColor="text1"/>
          <w:sz w:val="22"/>
          <w:szCs w:val="22"/>
        </w:rPr>
        <w:t>2</w:t>
      </w:r>
      <w:r w:rsidR="00DD6493" w:rsidRPr="00DD6493">
        <w:rPr>
          <w:b/>
          <w:i/>
          <w:color w:val="000000" w:themeColor="text1"/>
          <w:sz w:val="22"/>
          <w:szCs w:val="22"/>
        </w:rPr>
        <w:t>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wykonawca, podmiot, na którego zdolnościach lub sytuacji polega wykonawca, wykonawcy wspólnie ubiegający się o udzielenie </w:t>
      </w:r>
      <w:r w:rsidRPr="004C3410">
        <w:rPr>
          <w:bCs/>
          <w:sz w:val="22"/>
          <w:szCs w:val="22"/>
        </w:rPr>
        <w:lastRenderedPageBreak/>
        <w:t>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E0467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3256B261" w14:textId="59FCCC44" w:rsidR="00E0467C" w:rsidRDefault="00E0467C" w:rsidP="00E0467C">
      <w:pPr>
        <w:numPr>
          <w:ilvl w:val="0"/>
          <w:numId w:val="3"/>
        </w:numPr>
        <w:ind w:left="284" w:hanging="284"/>
        <w:jc w:val="both"/>
        <w:rPr>
          <w:sz w:val="22"/>
          <w:szCs w:val="22"/>
        </w:rPr>
      </w:pPr>
      <w:r w:rsidRPr="00E0467C">
        <w:rPr>
          <w:sz w:val="22"/>
          <w:szCs w:val="22"/>
        </w:rPr>
        <w:t>Treść zapytań wraz z wyjaśnieniami Zamawiający udostępni na stronie internetowej www.igbmazovia.pl bez ujawniania źródła zapytania.</w:t>
      </w:r>
    </w:p>
    <w:p w14:paraId="3F315122" w14:textId="44FECAE1" w:rsidR="00E47504" w:rsidRPr="00C471A2" w:rsidRDefault="00E47504" w:rsidP="00E0467C">
      <w:pPr>
        <w:numPr>
          <w:ilvl w:val="0"/>
          <w:numId w:val="3"/>
        </w:numPr>
        <w:ind w:left="284" w:hanging="284"/>
        <w:jc w:val="both"/>
        <w:rPr>
          <w:sz w:val="22"/>
          <w:szCs w:val="22"/>
        </w:rPr>
      </w:pPr>
      <w:r w:rsidRPr="00C471A2">
        <w:rPr>
          <w:sz w:val="22"/>
          <w:szCs w:val="22"/>
        </w:rPr>
        <w:t xml:space="preserve">W uzasadnionych przypadkach </w:t>
      </w:r>
      <w:r w:rsidR="00E0467C"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2E14F3" w:rsidRPr="00C471A2">
        <w:rPr>
          <w:sz w:val="22"/>
          <w:szCs w:val="22"/>
        </w:rPr>
        <w:t>Z</w:t>
      </w:r>
      <w:r w:rsidRPr="00C471A2">
        <w:rPr>
          <w:sz w:val="22"/>
          <w:szCs w:val="22"/>
        </w:rPr>
        <w:t>amawiający przekaże niezwłocznie wszystkim wykonawcom, którym przekazano SIWZ.</w:t>
      </w:r>
    </w:p>
    <w:p w14:paraId="79379086" w14:textId="368AC928" w:rsidR="002E14F3" w:rsidRDefault="00E47504" w:rsidP="006A44D3">
      <w:pPr>
        <w:numPr>
          <w:ilvl w:val="0"/>
          <w:numId w:val="3"/>
        </w:numPr>
        <w:tabs>
          <w:tab w:val="num" w:pos="284"/>
        </w:tabs>
        <w:ind w:left="284" w:hanging="284"/>
        <w:jc w:val="both"/>
        <w:rPr>
          <w:sz w:val="22"/>
          <w:szCs w:val="22"/>
        </w:rPr>
      </w:pPr>
      <w:r w:rsidRPr="002E14F3">
        <w:rPr>
          <w:sz w:val="22"/>
          <w:szCs w:val="22"/>
        </w:rPr>
        <w:t xml:space="preserve">Jeżeli w wyniku zmiany treści SIWZ jest niezbędny dodatkowy czas na wprowadzenie zmian </w:t>
      </w:r>
      <w:r w:rsidRPr="002E14F3">
        <w:rPr>
          <w:sz w:val="22"/>
          <w:szCs w:val="22"/>
        </w:rPr>
        <w:br/>
        <w:t xml:space="preserve">w ofertach, </w:t>
      </w:r>
      <w:r w:rsidR="002E14F3" w:rsidRPr="002E14F3">
        <w:rPr>
          <w:sz w:val="22"/>
          <w:szCs w:val="22"/>
        </w:rPr>
        <w:t>Z</w:t>
      </w:r>
      <w:r w:rsidRPr="002E14F3">
        <w:rPr>
          <w:sz w:val="22"/>
          <w:szCs w:val="22"/>
        </w:rPr>
        <w:t>amawiający przedłuży termin składania ofert,</w:t>
      </w:r>
      <w:r w:rsidR="002E14F3">
        <w:rPr>
          <w:sz w:val="22"/>
          <w:szCs w:val="22"/>
        </w:rPr>
        <w:t xml:space="preserve"> o czym poinformuje </w:t>
      </w:r>
      <w:r w:rsidR="002E14F3" w:rsidRPr="00E0467C">
        <w:rPr>
          <w:sz w:val="22"/>
          <w:szCs w:val="22"/>
        </w:rPr>
        <w:t xml:space="preserve">na stronie internetowej </w:t>
      </w:r>
      <w:hyperlink r:id="rId10" w:history="1">
        <w:r w:rsidR="002E14F3" w:rsidRPr="002E14F3">
          <w:rPr>
            <w:rStyle w:val="Hipercze"/>
            <w:color w:val="auto"/>
            <w:sz w:val="22"/>
            <w:szCs w:val="22"/>
            <w:u w:val="none"/>
          </w:rPr>
          <w:t>www.igbmazovia.pl</w:t>
        </w:r>
      </w:hyperlink>
    </w:p>
    <w:p w14:paraId="0DEE44CA" w14:textId="0553D0B6" w:rsidR="00E47504" w:rsidRPr="002E14F3" w:rsidRDefault="00E47504" w:rsidP="006A44D3">
      <w:pPr>
        <w:numPr>
          <w:ilvl w:val="0"/>
          <w:numId w:val="3"/>
        </w:numPr>
        <w:tabs>
          <w:tab w:val="num" w:pos="284"/>
        </w:tabs>
        <w:ind w:left="284" w:hanging="284"/>
        <w:jc w:val="both"/>
        <w:rPr>
          <w:sz w:val="22"/>
          <w:szCs w:val="22"/>
        </w:rPr>
      </w:pPr>
      <w:r w:rsidRPr="002E14F3">
        <w:rPr>
          <w:sz w:val="22"/>
          <w:szCs w:val="22"/>
        </w:rPr>
        <w:t>Zamawiający nie przewiduje zorganizowania zebrania z wykonawcami.</w:t>
      </w:r>
    </w:p>
    <w:p w14:paraId="08D1B3E8" w14:textId="6C447156" w:rsidR="00E47504" w:rsidRPr="00C471A2" w:rsidRDefault="00E47504" w:rsidP="00E0467C">
      <w:pPr>
        <w:numPr>
          <w:ilvl w:val="0"/>
          <w:numId w:val="3"/>
        </w:numPr>
        <w:tabs>
          <w:tab w:val="num" w:pos="284"/>
        </w:tabs>
        <w:ind w:left="284" w:hanging="284"/>
        <w:jc w:val="both"/>
        <w:rPr>
          <w:sz w:val="22"/>
          <w:szCs w:val="22"/>
        </w:rPr>
      </w:pPr>
      <w:r w:rsidRPr="00C471A2">
        <w:rPr>
          <w:sz w:val="22"/>
          <w:szCs w:val="22"/>
        </w:rPr>
        <w:t xml:space="preserve">Zamawiający nie udziela żadnych ustnych i telefonicznych informacji, wyjaśnień czy odpowiedzi na kierowane do </w:t>
      </w:r>
      <w:r w:rsidR="002E14F3" w:rsidRPr="00C471A2">
        <w:rPr>
          <w:sz w:val="22"/>
          <w:szCs w:val="22"/>
        </w:rPr>
        <w:t>Z</w:t>
      </w:r>
      <w:r w:rsidRPr="00C471A2">
        <w:rPr>
          <w:sz w:val="22"/>
          <w:szCs w:val="22"/>
        </w:rPr>
        <w:t>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1" w:history="1">
        <w:r w:rsidR="001F510B" w:rsidRPr="00517BCE">
          <w:rPr>
            <w:rStyle w:val="Hipercze"/>
            <w:color w:val="auto"/>
            <w:sz w:val="22"/>
            <w:szCs w:val="22"/>
            <w:u w:val="none"/>
          </w:rPr>
          <w:t>m.zakrzewska@igbmazovia.pl</w:t>
        </w:r>
      </w:hyperlink>
    </w:p>
    <w:p w14:paraId="5FC587C5" w14:textId="35430A7A" w:rsidR="001F510B" w:rsidRPr="00C471A2" w:rsidRDefault="008149A0" w:rsidP="00734601">
      <w:pPr>
        <w:numPr>
          <w:ilvl w:val="0"/>
          <w:numId w:val="4"/>
        </w:numPr>
        <w:ind w:left="284" w:hanging="284"/>
        <w:jc w:val="both"/>
        <w:rPr>
          <w:sz w:val="22"/>
          <w:szCs w:val="22"/>
        </w:rPr>
      </w:pPr>
      <w:r>
        <w:rPr>
          <w:sz w:val="22"/>
          <w:szCs w:val="22"/>
        </w:rPr>
        <w:t>Paulina Malinowska</w:t>
      </w:r>
      <w:r w:rsidR="001F510B">
        <w:rPr>
          <w:sz w:val="22"/>
          <w:szCs w:val="22"/>
        </w:rPr>
        <w:t xml:space="preserve">, w sprawie opisu przedmiotu zamówienia -  </w:t>
      </w:r>
      <w:r>
        <w:rPr>
          <w:sz w:val="22"/>
          <w:szCs w:val="22"/>
        </w:rPr>
        <w:t>p.malinowska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2CF5DE" w14:textId="2952DF3C" w:rsidR="003050F8" w:rsidRPr="006E7A7E" w:rsidRDefault="002D64C9" w:rsidP="002E14F3">
      <w:pPr>
        <w:jc w:val="both"/>
        <w:rPr>
          <w:spacing w:val="-5"/>
          <w:sz w:val="22"/>
          <w:szCs w:val="22"/>
        </w:rPr>
      </w:pPr>
      <w:r>
        <w:rPr>
          <w:sz w:val="22"/>
          <w:szCs w:val="22"/>
        </w:rPr>
        <w:t>Zamawiający nie żąda złożenia wadium</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E14F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E14F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E14F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E14F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E14F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E14F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E14F3">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E14F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7EA8C6DC" w14:textId="064871C7" w:rsidR="008149A0" w:rsidRDefault="00E47504" w:rsidP="008149A0">
      <w:pPr>
        <w:pStyle w:val="Default"/>
        <w:tabs>
          <w:tab w:val="left" w:pos="0"/>
        </w:tabs>
        <w:jc w:val="both"/>
        <w:rPr>
          <w:rFonts w:eastAsia="SimSun"/>
          <w:b/>
          <w:sz w:val="22"/>
          <w:szCs w:val="22"/>
          <w:lang w:eastAsia="pl-PL"/>
        </w:rPr>
      </w:pPr>
      <w:r w:rsidRPr="00C471A2">
        <w:rPr>
          <w:b/>
          <w:sz w:val="22"/>
          <w:szCs w:val="22"/>
        </w:rPr>
        <w:t>„</w:t>
      </w:r>
      <w:r w:rsidR="008149A0">
        <w:rPr>
          <w:rFonts w:eastAsia="Times New Roman"/>
          <w:b/>
          <w:bCs/>
          <w:color w:val="auto"/>
          <w:sz w:val="22"/>
          <w:szCs w:val="22"/>
          <w:lang w:eastAsia="pl-PL"/>
        </w:rPr>
        <w:t>S</w:t>
      </w:r>
      <w:r w:rsidR="008149A0" w:rsidRPr="000F60EC">
        <w:rPr>
          <w:rFonts w:eastAsia="Times New Roman"/>
          <w:b/>
          <w:bCs/>
          <w:color w:val="auto"/>
          <w:sz w:val="22"/>
          <w:szCs w:val="22"/>
          <w:lang w:eastAsia="pl-PL"/>
        </w:rPr>
        <w:t>ukcesywn</w:t>
      </w:r>
      <w:r w:rsidR="008149A0">
        <w:rPr>
          <w:rFonts w:eastAsia="Times New Roman"/>
          <w:b/>
          <w:bCs/>
          <w:color w:val="auto"/>
          <w:sz w:val="22"/>
          <w:szCs w:val="22"/>
          <w:lang w:eastAsia="pl-PL"/>
        </w:rPr>
        <w:t>a</w:t>
      </w:r>
      <w:r w:rsidR="008149A0" w:rsidRPr="000F60EC">
        <w:rPr>
          <w:rFonts w:eastAsia="Times New Roman"/>
          <w:b/>
          <w:bCs/>
          <w:color w:val="auto"/>
          <w:sz w:val="22"/>
          <w:szCs w:val="22"/>
          <w:lang w:eastAsia="pl-PL"/>
        </w:rPr>
        <w:t xml:space="preserve"> dostaw</w:t>
      </w:r>
      <w:r w:rsidR="005B2DD4">
        <w:rPr>
          <w:rFonts w:eastAsia="Times New Roman"/>
          <w:b/>
          <w:bCs/>
          <w:color w:val="auto"/>
          <w:sz w:val="22"/>
          <w:szCs w:val="22"/>
          <w:lang w:eastAsia="pl-PL"/>
        </w:rPr>
        <w:t>a</w:t>
      </w:r>
      <w:r w:rsidR="008149A0" w:rsidRPr="000F60EC">
        <w:rPr>
          <w:rFonts w:eastAsia="Times New Roman"/>
          <w:b/>
          <w:bCs/>
          <w:color w:val="auto"/>
          <w:sz w:val="22"/>
          <w:szCs w:val="22"/>
          <w:lang w:eastAsia="pl-PL"/>
        </w:rPr>
        <w:t xml:space="preserve"> surowców do produkcji chemicznej</w:t>
      </w:r>
      <w:r w:rsidR="008149A0" w:rsidRPr="000F60EC">
        <w:rPr>
          <w:rFonts w:eastAsia="Times New Roman"/>
          <w:b/>
          <w:color w:val="auto"/>
          <w:sz w:val="22"/>
          <w:szCs w:val="22"/>
          <w:lang w:eastAsia="pl-PL"/>
        </w:rPr>
        <w:t xml:space="preserve"> </w:t>
      </w:r>
      <w:r w:rsidR="008149A0">
        <w:rPr>
          <w:rFonts w:eastAsia="SimSun"/>
          <w:b/>
          <w:sz w:val="22"/>
          <w:szCs w:val="22"/>
          <w:lang w:eastAsia="pl-PL"/>
        </w:rPr>
        <w:t>w podziale na osiem części”</w:t>
      </w:r>
    </w:p>
    <w:p w14:paraId="6FD18AAB" w14:textId="5E22362D" w:rsidR="00EC6CF7" w:rsidRPr="00CF10AB" w:rsidRDefault="00EC6CF7" w:rsidP="008149A0">
      <w:pPr>
        <w:pStyle w:val="Default"/>
        <w:tabs>
          <w:tab w:val="left" w:pos="0"/>
        </w:tabs>
        <w:jc w:val="center"/>
        <w:rPr>
          <w:b/>
          <w:color w:val="C00000"/>
          <w:sz w:val="22"/>
          <w:szCs w:val="22"/>
          <w:lang w:eastAsia="pl-PL"/>
        </w:rPr>
      </w:pPr>
      <w:r w:rsidRPr="003050F8">
        <w:rPr>
          <w:b/>
          <w:sz w:val="22"/>
          <w:szCs w:val="22"/>
          <w:lang w:eastAsia="pl-PL"/>
        </w:rPr>
        <w:t xml:space="preserve">Nie otwierać przed dniem </w:t>
      </w:r>
      <w:r w:rsidR="00135FC2">
        <w:rPr>
          <w:b/>
          <w:sz w:val="22"/>
          <w:szCs w:val="22"/>
          <w:lang w:eastAsia="pl-PL"/>
        </w:rPr>
        <w:t>30</w:t>
      </w:r>
      <w:r w:rsidR="00AC26B3" w:rsidRPr="00135FC2">
        <w:rPr>
          <w:b/>
          <w:sz w:val="22"/>
          <w:szCs w:val="22"/>
          <w:lang w:eastAsia="pl-PL"/>
        </w:rPr>
        <w:t>.</w:t>
      </w:r>
      <w:r w:rsidR="005B2DD4" w:rsidRPr="00135FC2">
        <w:rPr>
          <w:b/>
          <w:sz w:val="22"/>
          <w:szCs w:val="22"/>
          <w:lang w:eastAsia="pl-PL"/>
        </w:rPr>
        <w:t>10</w:t>
      </w:r>
      <w:r w:rsidR="00C633AD" w:rsidRPr="00135FC2">
        <w:rPr>
          <w:b/>
          <w:sz w:val="22"/>
          <w:szCs w:val="22"/>
          <w:lang w:eastAsia="pl-PL"/>
        </w:rPr>
        <w:t>.</w:t>
      </w:r>
      <w:r w:rsidR="00936DA3" w:rsidRPr="00135FC2">
        <w:rPr>
          <w:b/>
          <w:sz w:val="22"/>
          <w:szCs w:val="22"/>
          <w:lang w:eastAsia="pl-PL"/>
        </w:rPr>
        <w:t>201</w:t>
      </w:r>
      <w:r w:rsidR="00E51820" w:rsidRPr="00135FC2">
        <w:rPr>
          <w:b/>
          <w:sz w:val="22"/>
          <w:szCs w:val="22"/>
          <w:lang w:eastAsia="pl-PL"/>
        </w:rPr>
        <w:t>9</w:t>
      </w:r>
      <w:r w:rsidR="00936DA3" w:rsidRPr="00135FC2">
        <w:rPr>
          <w:b/>
          <w:sz w:val="22"/>
          <w:szCs w:val="22"/>
          <w:lang w:eastAsia="pl-PL"/>
        </w:rPr>
        <w:t xml:space="preserve"> </w:t>
      </w:r>
      <w:r w:rsidRPr="00135FC2">
        <w:rPr>
          <w:b/>
          <w:sz w:val="22"/>
          <w:szCs w:val="22"/>
          <w:lang w:eastAsia="pl-PL"/>
        </w:rPr>
        <w:t>r.</w:t>
      </w:r>
      <w:r w:rsidRPr="003050F8">
        <w:rPr>
          <w:b/>
          <w:sz w:val="22"/>
          <w:szCs w:val="22"/>
          <w:lang w:eastAsia="pl-PL"/>
        </w:rPr>
        <w:t xml:space="preserve"> do godz. 1</w:t>
      </w:r>
      <w:r w:rsidR="00574F64" w:rsidRPr="003050F8">
        <w:rPr>
          <w:b/>
          <w:sz w:val="22"/>
          <w:szCs w:val="22"/>
          <w:lang w:eastAsia="pl-PL"/>
        </w:rPr>
        <w:t>0</w:t>
      </w:r>
      <w:r w:rsidRPr="003050F8">
        <w:rPr>
          <w:b/>
          <w:sz w:val="22"/>
          <w:szCs w:val="22"/>
          <w:lang w:eastAsia="pl-PL"/>
        </w:rPr>
        <w:t>.</w:t>
      </w:r>
      <w:r w:rsidR="00BD09D1" w:rsidRPr="003050F8">
        <w:rPr>
          <w:b/>
          <w:sz w:val="22"/>
          <w:szCs w:val="22"/>
          <w:lang w:eastAsia="pl-PL"/>
        </w:rPr>
        <w:t>0</w:t>
      </w:r>
      <w:r w:rsidRPr="003050F8">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lastRenderedPageBreak/>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F45297">
      <w:pPr>
        <w:pStyle w:val="Akapitzlist"/>
        <w:numPr>
          <w:ilvl w:val="0"/>
          <w:numId w:val="27"/>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5159A021" w:rsidR="00E47504" w:rsidRPr="00B46BD8" w:rsidRDefault="00E47504" w:rsidP="00F45297">
      <w:pPr>
        <w:pStyle w:val="Akapitzlist"/>
        <w:numPr>
          <w:ilvl w:val="0"/>
          <w:numId w:val="27"/>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135FC2">
        <w:rPr>
          <w:b/>
          <w:sz w:val="22"/>
          <w:szCs w:val="22"/>
        </w:rPr>
        <w:t>30.</w:t>
      </w:r>
      <w:r w:rsidR="005B2DD4">
        <w:rPr>
          <w:b/>
          <w:sz w:val="22"/>
          <w:szCs w:val="22"/>
        </w:rPr>
        <w:t>10</w:t>
      </w:r>
      <w:r w:rsidR="00C633AD">
        <w:rPr>
          <w:b/>
          <w:sz w:val="22"/>
          <w:szCs w:val="22"/>
        </w:rPr>
        <w:t>.</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02B0AE3F" w:rsidR="00E47504" w:rsidRPr="00CF10AB" w:rsidRDefault="00E47504" w:rsidP="00F45297">
      <w:pPr>
        <w:pStyle w:val="Akapitzlist"/>
        <w:numPr>
          <w:ilvl w:val="0"/>
          <w:numId w:val="27"/>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135FC2">
        <w:rPr>
          <w:b/>
          <w:sz w:val="22"/>
          <w:szCs w:val="22"/>
        </w:rPr>
        <w:t>30</w:t>
      </w:r>
      <w:r w:rsidR="00AC26B3" w:rsidRPr="00135FC2">
        <w:rPr>
          <w:b/>
          <w:sz w:val="22"/>
          <w:szCs w:val="22"/>
        </w:rPr>
        <w:t>.</w:t>
      </w:r>
      <w:r w:rsidR="005B2DD4">
        <w:rPr>
          <w:b/>
          <w:sz w:val="22"/>
          <w:szCs w:val="22"/>
        </w:rPr>
        <w:t>10</w:t>
      </w:r>
      <w:r w:rsidR="00C633AD" w:rsidRPr="003050F8">
        <w:rPr>
          <w:b/>
          <w:sz w:val="22"/>
          <w:szCs w:val="22"/>
        </w:rPr>
        <w:t>.</w:t>
      </w:r>
      <w:r w:rsidR="00847FFC" w:rsidRPr="003050F8">
        <w:rPr>
          <w:b/>
          <w:sz w:val="22"/>
          <w:szCs w:val="22"/>
        </w:rPr>
        <w:t>201</w:t>
      </w:r>
      <w:r w:rsidR="00E51820" w:rsidRPr="003050F8">
        <w:rPr>
          <w:b/>
          <w:sz w:val="22"/>
          <w:szCs w:val="22"/>
        </w:rPr>
        <w:t>9</w:t>
      </w:r>
      <w:r w:rsidRPr="003050F8">
        <w:rPr>
          <w:b/>
          <w:sz w:val="22"/>
          <w:szCs w:val="22"/>
        </w:rPr>
        <w:t xml:space="preserve"> r.</w:t>
      </w:r>
      <w:r w:rsidRPr="003050F8">
        <w:rPr>
          <w:sz w:val="22"/>
          <w:szCs w:val="22"/>
        </w:rPr>
        <w:t xml:space="preserve"> </w:t>
      </w:r>
      <w:r w:rsidRPr="003050F8">
        <w:rPr>
          <w:b/>
          <w:sz w:val="22"/>
          <w:szCs w:val="22"/>
        </w:rPr>
        <w:t>godz.</w:t>
      </w:r>
      <w:r w:rsidRPr="003050F8">
        <w:rPr>
          <w:sz w:val="22"/>
          <w:szCs w:val="22"/>
        </w:rPr>
        <w:t xml:space="preserve"> </w:t>
      </w:r>
      <w:r w:rsidRPr="003050F8">
        <w:rPr>
          <w:b/>
          <w:sz w:val="22"/>
          <w:szCs w:val="22"/>
        </w:rPr>
        <w:t>1</w:t>
      </w:r>
      <w:r w:rsidR="00574F64" w:rsidRPr="003050F8">
        <w:rPr>
          <w:b/>
          <w:sz w:val="22"/>
          <w:szCs w:val="22"/>
        </w:rPr>
        <w:t>0</w:t>
      </w:r>
      <w:r w:rsidRPr="003050F8">
        <w:rPr>
          <w:b/>
          <w:sz w:val="22"/>
          <w:szCs w:val="22"/>
        </w:rPr>
        <w:t>.</w:t>
      </w:r>
      <w:r w:rsidR="00574F64" w:rsidRPr="003050F8">
        <w:rPr>
          <w:b/>
          <w:sz w:val="22"/>
          <w:szCs w:val="22"/>
        </w:rPr>
        <w:t>3</w:t>
      </w:r>
      <w:r w:rsidRPr="003050F8">
        <w:rPr>
          <w:b/>
          <w:sz w:val="22"/>
          <w:szCs w:val="22"/>
        </w:rPr>
        <w:t>0</w:t>
      </w:r>
      <w:r w:rsidRPr="003050F8">
        <w:rPr>
          <w:sz w:val="22"/>
          <w:szCs w:val="22"/>
        </w:rPr>
        <w:t xml:space="preserve"> 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F45297">
      <w:pPr>
        <w:pStyle w:val="Akapitzlist"/>
        <w:numPr>
          <w:ilvl w:val="0"/>
          <w:numId w:val="27"/>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F45297">
      <w:pPr>
        <w:pStyle w:val="Akapitzlist"/>
        <w:numPr>
          <w:ilvl w:val="0"/>
          <w:numId w:val="27"/>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D4D980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455EC9">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42E62DF1" w:rsidR="000C2744" w:rsidRDefault="002509B6" w:rsidP="004B2654">
            <w:pPr>
              <w:spacing w:line="276" w:lineRule="auto"/>
              <w:rPr>
                <w:sz w:val="22"/>
                <w:szCs w:val="22"/>
                <w:lang w:eastAsia="en-US"/>
              </w:rPr>
            </w:pPr>
            <w:r>
              <w:rPr>
                <w:sz w:val="22"/>
                <w:szCs w:val="22"/>
                <w:lang w:eastAsia="en-US"/>
              </w:rPr>
              <w:t>Termin realizacji dostaw</w:t>
            </w:r>
            <w:r w:rsidR="004B2654">
              <w:rPr>
                <w:sz w:val="22"/>
                <w:szCs w:val="22"/>
                <w:lang w:eastAsia="en-US"/>
              </w:rPr>
              <w:t>y</w:t>
            </w:r>
            <w:r w:rsidR="000C2744">
              <w:rPr>
                <w:sz w:val="22"/>
                <w:szCs w:val="22"/>
                <w:lang w:eastAsia="en-US"/>
              </w:rPr>
              <w:t xml:space="preserve"> (</w:t>
            </w:r>
            <w:r w:rsidR="004B2654">
              <w:rPr>
                <w:sz w:val="22"/>
                <w:szCs w:val="22"/>
                <w:lang w:eastAsia="en-US"/>
              </w:rPr>
              <w:t>T</w:t>
            </w:r>
            <w:r w:rsidR="000C274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33CBAE3D" w14:textId="58CBAD71" w:rsidR="000C2744" w:rsidRDefault="005B2DD4" w:rsidP="009C5188">
            <w:pPr>
              <w:spacing w:line="276" w:lineRule="auto"/>
              <w:jc w:val="center"/>
              <w:rPr>
                <w:sz w:val="22"/>
                <w:szCs w:val="22"/>
                <w:lang w:eastAsia="en-US"/>
              </w:rPr>
            </w:pPr>
            <w:r>
              <w:rPr>
                <w:sz w:val="22"/>
                <w:szCs w:val="22"/>
                <w:lang w:eastAsia="en-US"/>
              </w:rPr>
              <w:t>4</w:t>
            </w:r>
            <w:r w:rsidR="000C2744">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27E82730" w14:textId="5F1075E5" w:rsidR="000C2744" w:rsidRDefault="000C2744" w:rsidP="005B2DD4">
            <w:pPr>
              <w:spacing w:line="276" w:lineRule="auto"/>
              <w:rPr>
                <w:sz w:val="22"/>
                <w:szCs w:val="22"/>
                <w:lang w:eastAsia="en-US"/>
              </w:rPr>
            </w:pPr>
            <w:r>
              <w:rPr>
                <w:sz w:val="22"/>
                <w:szCs w:val="22"/>
                <w:lang w:eastAsia="en-US"/>
              </w:rPr>
              <w:t xml:space="preserve">wg. punktacji w </w:t>
            </w:r>
            <w:r w:rsidR="005B2DD4">
              <w:rPr>
                <w:sz w:val="22"/>
                <w:szCs w:val="22"/>
                <w:lang w:eastAsia="en-US"/>
              </w:rPr>
              <w:t>pkt</w:t>
            </w:r>
            <w:r>
              <w:rPr>
                <w:sz w:val="22"/>
                <w:szCs w:val="22"/>
                <w:lang w:eastAsia="en-US"/>
              </w:rPr>
              <w:t xml:space="preserve"> </w:t>
            </w:r>
            <w:r w:rsidR="005B2DD4">
              <w:rPr>
                <w:sz w:val="22"/>
                <w:szCs w:val="22"/>
                <w:lang w:eastAsia="en-US"/>
              </w:rPr>
              <w:t xml:space="preserve">4) </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619BEA23" w:rsidR="000C2744" w:rsidRPr="005B2DD4" w:rsidRDefault="000C2744" w:rsidP="005B2DD4">
      <w:pPr>
        <w:pStyle w:val="Akapitzlist"/>
        <w:numPr>
          <w:ilvl w:val="0"/>
          <w:numId w:val="6"/>
        </w:numPr>
        <w:tabs>
          <w:tab w:val="clear" w:pos="786"/>
          <w:tab w:val="num" w:pos="284"/>
        </w:tabs>
        <w:ind w:left="284" w:hanging="284"/>
        <w:jc w:val="both"/>
        <w:rPr>
          <w:sz w:val="22"/>
          <w:szCs w:val="22"/>
          <w:u w:val="single"/>
        </w:rPr>
      </w:pPr>
      <w:r w:rsidRPr="005B2DD4">
        <w:rPr>
          <w:sz w:val="22"/>
          <w:szCs w:val="22"/>
          <w:u w:val="single"/>
        </w:rPr>
        <w:lastRenderedPageBreak/>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18F84CE7" w14:textId="77777777" w:rsidR="004B2654" w:rsidRPr="004B2654" w:rsidRDefault="004B2654" w:rsidP="00E25FA3">
      <w:pPr>
        <w:pStyle w:val="Akapitzlist"/>
        <w:numPr>
          <w:ilvl w:val="0"/>
          <w:numId w:val="49"/>
        </w:numPr>
        <w:shd w:val="clear" w:color="auto" w:fill="FFFFFF"/>
        <w:ind w:left="284" w:hanging="284"/>
        <w:jc w:val="both"/>
        <w:rPr>
          <w:rFonts w:eastAsiaTheme="minorEastAsia"/>
          <w:sz w:val="22"/>
          <w:szCs w:val="22"/>
        </w:rPr>
      </w:pPr>
      <w:r w:rsidRPr="004B2654">
        <w:rPr>
          <w:rFonts w:eastAsiaTheme="minorEastAsia"/>
          <w:sz w:val="22"/>
          <w:szCs w:val="22"/>
        </w:rPr>
        <w:t xml:space="preserve">Punkty za </w:t>
      </w:r>
      <w:r w:rsidRPr="004B2654">
        <w:rPr>
          <w:rFonts w:eastAsiaTheme="minorEastAsia"/>
          <w:b/>
          <w:bCs/>
          <w:sz w:val="22"/>
          <w:szCs w:val="22"/>
        </w:rPr>
        <w:t>kryterium „Termin realizacji dostawy”</w:t>
      </w:r>
      <w:r w:rsidRPr="004B2654">
        <w:rPr>
          <w:rFonts w:eastAsiaTheme="minorEastAsia"/>
          <w:sz w:val="22"/>
          <w:szCs w:val="22"/>
        </w:rPr>
        <w:t xml:space="preserve"> zostaną przyznane wg skali:</w:t>
      </w:r>
      <w:r w:rsidRPr="004B2654">
        <w:rPr>
          <w:rFonts w:eastAsiaTheme="minorEastAsia"/>
          <w:sz w:val="22"/>
          <w:szCs w:val="22"/>
        </w:rPr>
        <w:br/>
        <w:t xml:space="preserve">W ramach kryterium termin realizacji dostawy ocenie podlegał będzie zaoferowany czas wykonania przedmiotu zamówienia podany w dniach kalendarzowych, nie dłuższy niż </w:t>
      </w:r>
      <w:r w:rsidRPr="004B2654">
        <w:rPr>
          <w:rFonts w:eastAsiaTheme="minorEastAsia"/>
          <w:b/>
          <w:bCs/>
          <w:sz w:val="22"/>
          <w:szCs w:val="22"/>
        </w:rPr>
        <w:t>45 lub 60 dni</w:t>
      </w:r>
      <w:r w:rsidRPr="004B2654">
        <w:rPr>
          <w:rFonts w:eastAsiaTheme="minorEastAsia"/>
          <w:sz w:val="22"/>
          <w:szCs w:val="22"/>
        </w:rPr>
        <w:t xml:space="preserve"> (w zależności od zadania).</w:t>
      </w:r>
    </w:p>
    <w:p w14:paraId="08AB006E" w14:textId="77777777" w:rsidR="004B2654" w:rsidRPr="004B2654" w:rsidRDefault="004B2654" w:rsidP="004B2654">
      <w:pPr>
        <w:pStyle w:val="Akapitzlist"/>
        <w:shd w:val="clear" w:color="auto" w:fill="FFFFFF"/>
        <w:ind w:left="284" w:hanging="284"/>
        <w:jc w:val="both"/>
        <w:rPr>
          <w:rFonts w:eastAsiaTheme="minorEastAsia"/>
          <w:sz w:val="22"/>
          <w:szCs w:val="22"/>
        </w:rPr>
      </w:pPr>
      <w:r w:rsidRPr="004B2654">
        <w:rPr>
          <w:rFonts w:eastAsiaTheme="minorEastAsia"/>
          <w:sz w:val="22"/>
          <w:szCs w:val="22"/>
        </w:rPr>
        <w:t>Ocena w ramach tego kryterium zostanie dokonana zgodnie z poniższą punktacją:</w:t>
      </w:r>
    </w:p>
    <w:tbl>
      <w:tblPr>
        <w:tblStyle w:val="Tabela-Siatka"/>
        <w:tblW w:w="0" w:type="auto"/>
        <w:tblInd w:w="846" w:type="dxa"/>
        <w:tblLook w:val="04A0" w:firstRow="1" w:lastRow="0" w:firstColumn="1" w:lastColumn="0" w:noHBand="0" w:noVBand="1"/>
      </w:tblPr>
      <w:tblGrid>
        <w:gridCol w:w="4242"/>
        <w:gridCol w:w="1701"/>
        <w:gridCol w:w="2253"/>
      </w:tblGrid>
      <w:tr w:rsidR="004B2654" w:rsidRPr="004B2654" w14:paraId="36F15A14" w14:textId="77777777" w:rsidTr="00CB768A">
        <w:tc>
          <w:tcPr>
            <w:tcW w:w="5943" w:type="dxa"/>
            <w:gridSpan w:val="2"/>
            <w:tcBorders>
              <w:top w:val="single" w:sz="12" w:space="0" w:color="auto"/>
              <w:left w:val="single" w:sz="12" w:space="0" w:color="auto"/>
              <w:right w:val="single" w:sz="12" w:space="0" w:color="auto"/>
            </w:tcBorders>
          </w:tcPr>
          <w:p w14:paraId="233C2C84"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Termin realizacji dostawy „T”</w:t>
            </w:r>
          </w:p>
        </w:tc>
        <w:tc>
          <w:tcPr>
            <w:tcW w:w="2253" w:type="dxa"/>
            <w:tcBorders>
              <w:top w:val="single" w:sz="12" w:space="0" w:color="auto"/>
              <w:left w:val="single" w:sz="12" w:space="0" w:color="auto"/>
              <w:right w:val="single" w:sz="12" w:space="0" w:color="auto"/>
            </w:tcBorders>
          </w:tcPr>
          <w:p w14:paraId="56849267" w14:textId="77777777" w:rsidR="004B2654" w:rsidRPr="004B2654" w:rsidRDefault="004B2654" w:rsidP="004B2654">
            <w:pPr>
              <w:shd w:val="clear" w:color="auto" w:fill="FFFFFF"/>
              <w:ind w:left="284" w:hanging="284"/>
              <w:jc w:val="both"/>
              <w:rPr>
                <w:rFonts w:eastAsiaTheme="minorEastAsia"/>
                <w:b/>
                <w:bCs/>
                <w:sz w:val="22"/>
                <w:szCs w:val="22"/>
              </w:rPr>
            </w:pPr>
            <w:r w:rsidRPr="004B2654">
              <w:rPr>
                <w:rFonts w:eastAsiaTheme="minorEastAsia"/>
                <w:b/>
                <w:bCs/>
                <w:sz w:val="22"/>
                <w:szCs w:val="22"/>
              </w:rPr>
              <w:t>Liczba punktów</w:t>
            </w:r>
          </w:p>
        </w:tc>
      </w:tr>
      <w:tr w:rsidR="004B2654" w:rsidRPr="004B2654" w14:paraId="0416BA78" w14:textId="77777777" w:rsidTr="005B2DD4">
        <w:trPr>
          <w:trHeight w:val="292"/>
        </w:trPr>
        <w:tc>
          <w:tcPr>
            <w:tcW w:w="4242" w:type="dxa"/>
            <w:tcBorders>
              <w:top w:val="single" w:sz="12" w:space="0" w:color="auto"/>
              <w:bottom w:val="single" w:sz="4" w:space="0" w:color="auto"/>
              <w:right w:val="nil"/>
            </w:tcBorders>
          </w:tcPr>
          <w:p w14:paraId="35FFD7D3" w14:textId="1509F09A" w:rsidR="004B2654" w:rsidRPr="004B2654" w:rsidRDefault="005B2DD4" w:rsidP="004B2654">
            <w:pPr>
              <w:ind w:left="284" w:hanging="284"/>
              <w:jc w:val="both"/>
              <w:rPr>
                <w:rFonts w:eastAsiaTheme="minorEastAsia"/>
                <w:sz w:val="22"/>
                <w:szCs w:val="22"/>
              </w:rPr>
            </w:pPr>
            <w:r>
              <w:rPr>
                <w:rFonts w:eastAsiaTheme="minorEastAsia"/>
                <w:sz w:val="22"/>
                <w:szCs w:val="22"/>
              </w:rPr>
              <w:t>1-7 dni roboczych</w:t>
            </w:r>
          </w:p>
        </w:tc>
        <w:tc>
          <w:tcPr>
            <w:tcW w:w="1701" w:type="dxa"/>
            <w:tcBorders>
              <w:top w:val="single" w:sz="12" w:space="0" w:color="auto"/>
              <w:left w:val="nil"/>
              <w:right w:val="single" w:sz="4" w:space="0" w:color="auto"/>
            </w:tcBorders>
          </w:tcPr>
          <w:p w14:paraId="33078089" w14:textId="78D8E959" w:rsidR="004B2654" w:rsidRPr="004B2654" w:rsidRDefault="004B2654" w:rsidP="004B2654">
            <w:pPr>
              <w:ind w:left="284" w:hanging="284"/>
              <w:jc w:val="both"/>
              <w:rPr>
                <w:rFonts w:eastAsiaTheme="minorEastAsia"/>
                <w:sz w:val="22"/>
                <w:szCs w:val="22"/>
              </w:rPr>
            </w:pPr>
          </w:p>
        </w:tc>
        <w:tc>
          <w:tcPr>
            <w:tcW w:w="2253" w:type="dxa"/>
            <w:tcBorders>
              <w:top w:val="single" w:sz="12" w:space="0" w:color="auto"/>
              <w:left w:val="single" w:sz="4" w:space="0" w:color="auto"/>
            </w:tcBorders>
          </w:tcPr>
          <w:p w14:paraId="41DADB2A" w14:textId="51FE1393" w:rsidR="004B2654" w:rsidRPr="004B2654" w:rsidRDefault="005B2DD4" w:rsidP="004B2654">
            <w:pPr>
              <w:ind w:left="284" w:hanging="284"/>
              <w:jc w:val="both"/>
              <w:rPr>
                <w:rFonts w:eastAsiaTheme="minorEastAsia"/>
                <w:sz w:val="22"/>
                <w:szCs w:val="22"/>
              </w:rPr>
            </w:pPr>
            <w:r>
              <w:rPr>
                <w:rFonts w:eastAsiaTheme="minorEastAsia"/>
                <w:sz w:val="22"/>
                <w:szCs w:val="22"/>
              </w:rPr>
              <w:t>4</w:t>
            </w:r>
            <w:r w:rsidR="004B2654" w:rsidRPr="004B2654">
              <w:rPr>
                <w:rFonts w:eastAsiaTheme="minorEastAsia"/>
                <w:sz w:val="22"/>
                <w:szCs w:val="22"/>
              </w:rPr>
              <w:t>0 pkt.</w:t>
            </w:r>
          </w:p>
        </w:tc>
      </w:tr>
      <w:tr w:rsidR="004B2654" w:rsidRPr="004B2654" w14:paraId="3460A837" w14:textId="77777777" w:rsidTr="005B2DD4">
        <w:tc>
          <w:tcPr>
            <w:tcW w:w="4242" w:type="dxa"/>
            <w:tcBorders>
              <w:bottom w:val="single" w:sz="4" w:space="0" w:color="auto"/>
              <w:right w:val="nil"/>
            </w:tcBorders>
          </w:tcPr>
          <w:p w14:paraId="76FC49C2" w14:textId="676E5882" w:rsidR="004B2654" w:rsidRPr="004B2654" w:rsidRDefault="005B2DD4" w:rsidP="005B2DD4">
            <w:pPr>
              <w:ind w:left="284" w:hanging="284"/>
              <w:jc w:val="both"/>
              <w:rPr>
                <w:rFonts w:eastAsiaTheme="minorEastAsia"/>
                <w:sz w:val="22"/>
                <w:szCs w:val="22"/>
              </w:rPr>
            </w:pPr>
            <w:r>
              <w:rPr>
                <w:rFonts w:eastAsiaTheme="minorEastAsia"/>
                <w:sz w:val="22"/>
                <w:szCs w:val="22"/>
              </w:rPr>
              <w:t>8-10</w:t>
            </w:r>
            <w:r w:rsidR="004B2654" w:rsidRPr="004B2654">
              <w:rPr>
                <w:rFonts w:eastAsiaTheme="minorEastAsia"/>
                <w:sz w:val="22"/>
                <w:szCs w:val="22"/>
              </w:rPr>
              <w:t xml:space="preserve"> dni </w:t>
            </w:r>
            <w:r>
              <w:rPr>
                <w:rFonts w:eastAsiaTheme="minorEastAsia"/>
                <w:sz w:val="22"/>
                <w:szCs w:val="22"/>
              </w:rPr>
              <w:t>roboczych</w:t>
            </w:r>
          </w:p>
        </w:tc>
        <w:tc>
          <w:tcPr>
            <w:tcW w:w="1701" w:type="dxa"/>
            <w:tcBorders>
              <w:left w:val="nil"/>
            </w:tcBorders>
          </w:tcPr>
          <w:p w14:paraId="47A69235" w14:textId="64B411A8" w:rsidR="004B2654" w:rsidRPr="004B2654" w:rsidRDefault="004B2654" w:rsidP="004B2654">
            <w:pPr>
              <w:ind w:left="284" w:hanging="284"/>
              <w:jc w:val="both"/>
              <w:rPr>
                <w:rFonts w:eastAsiaTheme="minorEastAsia"/>
                <w:sz w:val="22"/>
                <w:szCs w:val="22"/>
              </w:rPr>
            </w:pPr>
          </w:p>
        </w:tc>
        <w:tc>
          <w:tcPr>
            <w:tcW w:w="2253" w:type="dxa"/>
          </w:tcPr>
          <w:p w14:paraId="5C43E979" w14:textId="45D9C220" w:rsidR="004B2654" w:rsidRPr="004B2654" w:rsidRDefault="005B2DD4" w:rsidP="004B2654">
            <w:pPr>
              <w:ind w:left="284" w:hanging="284"/>
              <w:jc w:val="both"/>
              <w:rPr>
                <w:rFonts w:eastAsiaTheme="minorEastAsia"/>
                <w:sz w:val="22"/>
                <w:szCs w:val="22"/>
              </w:rPr>
            </w:pPr>
            <w:r>
              <w:rPr>
                <w:rFonts w:eastAsiaTheme="minorEastAsia"/>
                <w:sz w:val="22"/>
                <w:szCs w:val="22"/>
              </w:rPr>
              <w:t>2</w:t>
            </w:r>
            <w:r w:rsidR="004B2654" w:rsidRPr="004B2654">
              <w:rPr>
                <w:rFonts w:eastAsiaTheme="minorEastAsia"/>
                <w:sz w:val="22"/>
                <w:szCs w:val="22"/>
              </w:rPr>
              <w:t>0 pkt</w:t>
            </w:r>
          </w:p>
        </w:tc>
      </w:tr>
      <w:tr w:rsidR="004B2654" w:rsidRPr="004B2654" w14:paraId="739CF2C6" w14:textId="77777777" w:rsidTr="005B2DD4">
        <w:tc>
          <w:tcPr>
            <w:tcW w:w="4242" w:type="dxa"/>
            <w:tcBorders>
              <w:right w:val="nil"/>
            </w:tcBorders>
          </w:tcPr>
          <w:p w14:paraId="7B2216FA" w14:textId="17BC6EB4" w:rsidR="004B2654" w:rsidRPr="004B2654" w:rsidRDefault="005B2DD4" w:rsidP="004B2654">
            <w:pPr>
              <w:ind w:left="284" w:hanging="284"/>
              <w:jc w:val="both"/>
              <w:rPr>
                <w:rFonts w:eastAsiaTheme="minorEastAsia"/>
                <w:sz w:val="22"/>
                <w:szCs w:val="22"/>
              </w:rPr>
            </w:pPr>
            <w:r>
              <w:rPr>
                <w:rFonts w:eastAsiaTheme="minorEastAsia"/>
                <w:sz w:val="22"/>
                <w:szCs w:val="22"/>
              </w:rPr>
              <w:t>11-14 dni roboczych</w:t>
            </w:r>
          </w:p>
        </w:tc>
        <w:tc>
          <w:tcPr>
            <w:tcW w:w="1701" w:type="dxa"/>
            <w:tcBorders>
              <w:left w:val="nil"/>
            </w:tcBorders>
          </w:tcPr>
          <w:p w14:paraId="65D85C38" w14:textId="6B164FBE" w:rsidR="004B2654" w:rsidRPr="004B2654" w:rsidRDefault="004B2654" w:rsidP="004B2654">
            <w:pPr>
              <w:ind w:left="284" w:hanging="284"/>
              <w:jc w:val="both"/>
              <w:rPr>
                <w:rFonts w:eastAsiaTheme="minorEastAsia"/>
                <w:sz w:val="22"/>
                <w:szCs w:val="22"/>
              </w:rPr>
            </w:pPr>
          </w:p>
        </w:tc>
        <w:tc>
          <w:tcPr>
            <w:tcW w:w="2253" w:type="dxa"/>
          </w:tcPr>
          <w:p w14:paraId="3856C3A9" w14:textId="44B217B2"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0 pkt.</w:t>
            </w:r>
          </w:p>
        </w:tc>
      </w:tr>
      <w:tr w:rsidR="004B2654" w:rsidRPr="004B2654" w14:paraId="7EEACB88" w14:textId="77777777" w:rsidTr="00CB768A">
        <w:tc>
          <w:tcPr>
            <w:tcW w:w="8196" w:type="dxa"/>
            <w:gridSpan w:val="3"/>
          </w:tcPr>
          <w:p w14:paraId="671A8199" w14:textId="46D80CFB" w:rsidR="004B2654" w:rsidRPr="004B2654" w:rsidRDefault="004B2654" w:rsidP="005B2DD4">
            <w:pPr>
              <w:shd w:val="clear" w:color="auto" w:fill="FFFFFF"/>
              <w:ind w:left="284" w:hanging="284"/>
              <w:jc w:val="both"/>
              <w:rPr>
                <w:rFonts w:eastAsiaTheme="minorEastAsia"/>
                <w:sz w:val="22"/>
                <w:szCs w:val="22"/>
              </w:rPr>
            </w:pPr>
            <w:r w:rsidRPr="004B2654">
              <w:rPr>
                <w:rFonts w:eastAsiaTheme="minorEastAsia"/>
                <w:sz w:val="22"/>
                <w:szCs w:val="22"/>
              </w:rPr>
              <w:t xml:space="preserve">Maksymalna liczba punktów jaką można otrzymać w tym kryterium </w:t>
            </w:r>
            <w:r w:rsidRPr="004B2654">
              <w:rPr>
                <w:rFonts w:eastAsiaTheme="minorEastAsia"/>
                <w:b/>
                <w:bCs/>
                <w:sz w:val="22"/>
                <w:szCs w:val="22"/>
              </w:rPr>
              <w:t xml:space="preserve">to </w:t>
            </w:r>
            <w:r w:rsidR="005B2DD4">
              <w:rPr>
                <w:rFonts w:eastAsiaTheme="minorEastAsia"/>
                <w:b/>
                <w:bCs/>
                <w:sz w:val="22"/>
                <w:szCs w:val="22"/>
              </w:rPr>
              <w:t>4</w:t>
            </w:r>
            <w:r w:rsidRPr="004B2654">
              <w:rPr>
                <w:rFonts w:eastAsiaTheme="minorEastAsia"/>
                <w:b/>
                <w:bCs/>
                <w:sz w:val="22"/>
                <w:szCs w:val="22"/>
              </w:rPr>
              <w:t>0 pkt</w:t>
            </w:r>
            <w:r w:rsidRPr="004B2654">
              <w:rPr>
                <w:rFonts w:eastAsiaTheme="minorEastAsia"/>
                <w:sz w:val="22"/>
                <w:szCs w:val="22"/>
              </w:rPr>
              <w:t>.</w:t>
            </w:r>
          </w:p>
        </w:tc>
      </w:tr>
    </w:tbl>
    <w:p w14:paraId="06D84CF6" w14:textId="77777777" w:rsidR="005B2DD4" w:rsidRDefault="005B2DD4" w:rsidP="00084711">
      <w:pPr>
        <w:jc w:val="both"/>
        <w:rPr>
          <w:i/>
          <w:sz w:val="22"/>
          <w:szCs w:val="22"/>
        </w:rPr>
      </w:pPr>
      <w:r w:rsidRPr="005B2DD4">
        <w:rPr>
          <w:i/>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 czyli 14 dni.</w:t>
      </w:r>
    </w:p>
    <w:p w14:paraId="7DFB95AB" w14:textId="77777777" w:rsidR="005B2DD4" w:rsidRPr="005B2DD4" w:rsidRDefault="005B2DD4" w:rsidP="005B2DD4">
      <w:pPr>
        <w:jc w:val="both"/>
        <w:rPr>
          <w:i/>
          <w:sz w:val="22"/>
          <w:szCs w:val="22"/>
        </w:rPr>
      </w:pPr>
    </w:p>
    <w:p w14:paraId="1CFE1B88" w14:textId="77777777" w:rsidR="000C2744" w:rsidRPr="003E4D1C" w:rsidRDefault="000C2744" w:rsidP="00F83E50">
      <w:pPr>
        <w:pStyle w:val="Akapitzlist"/>
        <w:numPr>
          <w:ilvl w:val="2"/>
          <w:numId w:val="41"/>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12265261" w:rsidR="000C2744" w:rsidRDefault="005B2DD4" w:rsidP="000C2744">
      <w:pPr>
        <w:pStyle w:val="Tekstpodstawowy"/>
        <w:spacing w:after="0"/>
        <w:jc w:val="both"/>
        <w:rPr>
          <w:b/>
          <w:sz w:val="22"/>
          <w:szCs w:val="22"/>
        </w:rPr>
      </w:pPr>
      <w:r>
        <w:rPr>
          <w:b/>
          <w:sz w:val="22"/>
          <w:szCs w:val="22"/>
        </w:rPr>
        <w:t>O = C +</w:t>
      </w:r>
      <w:r w:rsidR="000C2744">
        <w:rPr>
          <w:b/>
          <w:sz w:val="22"/>
          <w:szCs w:val="22"/>
        </w:rPr>
        <w:t xml:space="preserve"> </w:t>
      </w:r>
      <w:r w:rsidR="004B2654">
        <w:rPr>
          <w:b/>
          <w:sz w:val="22"/>
          <w:szCs w:val="22"/>
        </w:rPr>
        <w:t>T</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F45297">
      <w:pPr>
        <w:pStyle w:val="Akapitzlist"/>
        <w:numPr>
          <w:ilvl w:val="6"/>
          <w:numId w:val="35"/>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4EF59541"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455EC9">
        <w:rPr>
          <w:b/>
          <w:bCs/>
          <w:i/>
          <w:color w:val="000000" w:themeColor="text1"/>
          <w:sz w:val="22"/>
          <w:szCs w:val="22"/>
        </w:rPr>
        <w:t>4</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lastRenderedPageBreak/>
        <w:t>XVII. Istotne dla stron postanowienia, które zostaną wprowadzone do treści zawieranej umowy</w:t>
      </w:r>
    </w:p>
    <w:p w14:paraId="3FCCD053" w14:textId="03A15105"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455EC9">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EF33B22"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6259F8">
        <w:rPr>
          <w:sz w:val="22"/>
          <w:szCs w:val="22"/>
        </w:rPr>
        <w:t>9</w:t>
      </w:r>
      <w:r w:rsidR="00A6251E" w:rsidRPr="00F6765E">
        <w:rPr>
          <w:sz w:val="22"/>
          <w:szCs w:val="22"/>
        </w:rPr>
        <w:t xml:space="preserve">r. poz. </w:t>
      </w:r>
      <w:r w:rsidR="006259F8" w:rsidRPr="00F6765E">
        <w:rPr>
          <w:sz w:val="22"/>
          <w:szCs w:val="22"/>
        </w:rPr>
        <w:t>1</w:t>
      </w:r>
      <w:r w:rsidR="006259F8">
        <w:rPr>
          <w:sz w:val="22"/>
          <w:szCs w:val="22"/>
        </w:rPr>
        <w:t xml:space="preserve">843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2FAF9FD2" w14:textId="78859653" w:rsidR="004E0856"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r>
      <w:r w:rsidR="00BA40C3">
        <w:rPr>
          <w:sz w:val="22"/>
          <w:szCs w:val="22"/>
        </w:rPr>
        <w:t xml:space="preserve"> </w:t>
      </w:r>
      <w:r w:rsidRPr="00C471A2">
        <w:rPr>
          <w:sz w:val="22"/>
          <w:szCs w:val="22"/>
        </w:rPr>
        <w:t xml:space="preserve">- </w:t>
      </w:r>
      <w:r w:rsidR="00051988" w:rsidRPr="00C471A2">
        <w:rPr>
          <w:sz w:val="22"/>
          <w:szCs w:val="22"/>
        </w:rPr>
        <w:t>Formularz ofertowy</w:t>
      </w:r>
    </w:p>
    <w:p w14:paraId="6F4C8E29" w14:textId="0F64823E" w:rsidR="00051988" w:rsidRDefault="004E0856" w:rsidP="00C75EAD">
      <w:pPr>
        <w:tabs>
          <w:tab w:val="left" w:pos="1560"/>
        </w:tabs>
        <w:ind w:left="1701" w:hanging="1701"/>
        <w:rPr>
          <w:sz w:val="22"/>
          <w:szCs w:val="22"/>
        </w:rPr>
      </w:pPr>
      <w:r>
        <w:rPr>
          <w:sz w:val="22"/>
          <w:szCs w:val="22"/>
        </w:rPr>
        <w:t xml:space="preserve">Załącznik Nr 1.1. </w:t>
      </w:r>
      <w:r w:rsidR="00BA40C3">
        <w:rPr>
          <w:sz w:val="22"/>
          <w:szCs w:val="22"/>
        </w:rPr>
        <w:t xml:space="preserve">- </w:t>
      </w:r>
      <w:r>
        <w:rPr>
          <w:sz w:val="22"/>
          <w:szCs w:val="22"/>
        </w:rPr>
        <w:t xml:space="preserve">Szczegółowy opis przedmiotu zamówienia/formularz cenowy dla Części </w:t>
      </w:r>
      <w:r w:rsidR="00BA40C3">
        <w:rPr>
          <w:sz w:val="22"/>
          <w:szCs w:val="22"/>
        </w:rPr>
        <w:t>1</w:t>
      </w:r>
      <w:r>
        <w:rPr>
          <w:sz w:val="22"/>
          <w:szCs w:val="22"/>
        </w:rPr>
        <w:t xml:space="preserve"> </w:t>
      </w:r>
    </w:p>
    <w:p w14:paraId="00A2ADEB" w14:textId="1C859A56" w:rsidR="00BA40C3" w:rsidRDefault="00BA40C3" w:rsidP="00BA40C3">
      <w:pPr>
        <w:tabs>
          <w:tab w:val="left" w:pos="1560"/>
        </w:tabs>
        <w:ind w:left="1701" w:hanging="1701"/>
        <w:rPr>
          <w:sz w:val="22"/>
          <w:szCs w:val="22"/>
        </w:rPr>
      </w:pPr>
      <w:r>
        <w:rPr>
          <w:sz w:val="22"/>
          <w:szCs w:val="22"/>
        </w:rPr>
        <w:t xml:space="preserve">Załącznik Nr 1.2. - Szczegółowy opis przedmiotu zamówienia/formularz cenowy dla Części 2 </w:t>
      </w:r>
    </w:p>
    <w:p w14:paraId="7BF6C57E" w14:textId="783ECE84" w:rsidR="00BA40C3" w:rsidRDefault="00BA40C3" w:rsidP="00BA40C3">
      <w:pPr>
        <w:tabs>
          <w:tab w:val="left" w:pos="1560"/>
        </w:tabs>
        <w:ind w:left="1701" w:hanging="1701"/>
        <w:rPr>
          <w:sz w:val="22"/>
          <w:szCs w:val="22"/>
        </w:rPr>
      </w:pPr>
      <w:r>
        <w:rPr>
          <w:sz w:val="22"/>
          <w:szCs w:val="22"/>
        </w:rPr>
        <w:t xml:space="preserve">Załącznik Nr 1.3. - Szczegółowy opis przedmiotu zamówienia/formularz cenowy dla Części 3 </w:t>
      </w:r>
    </w:p>
    <w:p w14:paraId="43D2A024" w14:textId="3F77F6AB" w:rsidR="00BA40C3" w:rsidRDefault="00BA40C3" w:rsidP="00BA40C3">
      <w:pPr>
        <w:tabs>
          <w:tab w:val="left" w:pos="1560"/>
        </w:tabs>
        <w:ind w:left="1701" w:hanging="1701"/>
        <w:rPr>
          <w:sz w:val="22"/>
          <w:szCs w:val="22"/>
        </w:rPr>
      </w:pPr>
      <w:r>
        <w:rPr>
          <w:sz w:val="22"/>
          <w:szCs w:val="22"/>
        </w:rPr>
        <w:t xml:space="preserve">Załącznik Nr 1.4. - Szczegółowy opis przedmiotu zamówienia/formularz cenowy dla Części 4 </w:t>
      </w:r>
    </w:p>
    <w:p w14:paraId="02566A89" w14:textId="6BC6AA16" w:rsidR="00BA40C3" w:rsidRDefault="00BA40C3" w:rsidP="00BA40C3">
      <w:pPr>
        <w:tabs>
          <w:tab w:val="left" w:pos="1560"/>
        </w:tabs>
        <w:ind w:left="1701" w:hanging="1701"/>
        <w:rPr>
          <w:sz w:val="22"/>
          <w:szCs w:val="22"/>
        </w:rPr>
      </w:pPr>
      <w:r>
        <w:rPr>
          <w:sz w:val="22"/>
          <w:szCs w:val="22"/>
        </w:rPr>
        <w:t xml:space="preserve">Załącznik Nr 1.5. - Szczegółowy opis przedmiotu zamówienia/formularz cenowy dla Części 5 </w:t>
      </w:r>
    </w:p>
    <w:p w14:paraId="4841BAFF" w14:textId="4A459DE1" w:rsidR="00BA40C3" w:rsidRDefault="00BA40C3" w:rsidP="00BA40C3">
      <w:pPr>
        <w:tabs>
          <w:tab w:val="left" w:pos="1560"/>
        </w:tabs>
        <w:ind w:left="1701" w:hanging="1701"/>
        <w:rPr>
          <w:sz w:val="22"/>
          <w:szCs w:val="22"/>
        </w:rPr>
      </w:pPr>
      <w:r>
        <w:rPr>
          <w:sz w:val="22"/>
          <w:szCs w:val="22"/>
        </w:rPr>
        <w:t xml:space="preserve">Załącznik Nr 1.6. - Szczegółowy opis przedmiotu zamówienia/formularz cenowy dla Części 6 </w:t>
      </w:r>
    </w:p>
    <w:p w14:paraId="1CAFAF71" w14:textId="251FA690" w:rsidR="00BA40C3" w:rsidRDefault="00BA40C3" w:rsidP="00BA40C3">
      <w:pPr>
        <w:tabs>
          <w:tab w:val="left" w:pos="1560"/>
        </w:tabs>
        <w:ind w:left="1701" w:hanging="1701"/>
        <w:rPr>
          <w:sz w:val="22"/>
          <w:szCs w:val="22"/>
        </w:rPr>
      </w:pPr>
      <w:r>
        <w:rPr>
          <w:sz w:val="22"/>
          <w:szCs w:val="22"/>
        </w:rPr>
        <w:t>Załącznik Nr 1.7. - Szczegółowy opis przedmiotu zamówienia/formularz cenowy dla Części 7</w:t>
      </w:r>
    </w:p>
    <w:p w14:paraId="381BE77F" w14:textId="42FDFEAA" w:rsidR="00BA40C3" w:rsidRDefault="00BA40C3" w:rsidP="00BA40C3">
      <w:pPr>
        <w:tabs>
          <w:tab w:val="left" w:pos="1560"/>
        </w:tabs>
        <w:ind w:left="1701" w:hanging="1701"/>
        <w:rPr>
          <w:sz w:val="22"/>
          <w:szCs w:val="22"/>
        </w:rPr>
      </w:pPr>
      <w:r>
        <w:rPr>
          <w:sz w:val="22"/>
          <w:szCs w:val="22"/>
        </w:rPr>
        <w:t xml:space="preserve">Załącznik Nr 1.8. - Szczegółowy opis przedmiotu zamówienia/formularz cenowy dla Części 8 </w:t>
      </w:r>
    </w:p>
    <w:p w14:paraId="66F6AA63" w14:textId="6938CC2E"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BA40C3">
        <w:rPr>
          <w:sz w:val="22"/>
          <w:szCs w:val="22"/>
        </w:rPr>
        <w:t xml:space="preserve"> </w:t>
      </w:r>
      <w:r w:rsidR="0089099B">
        <w:rPr>
          <w:sz w:val="22"/>
          <w:szCs w:val="22"/>
        </w:rPr>
        <w:t xml:space="preserve"> </w:t>
      </w:r>
      <w:r w:rsidRPr="00C471A2">
        <w:rPr>
          <w:sz w:val="22"/>
          <w:szCs w:val="22"/>
        </w:rPr>
        <w:t>-</w:t>
      </w:r>
      <w:r w:rsidRPr="00C471A2">
        <w:rPr>
          <w:sz w:val="22"/>
          <w:szCs w:val="22"/>
        </w:rPr>
        <w:tab/>
      </w:r>
      <w:r w:rsidR="00455EC9" w:rsidRPr="00C471A2">
        <w:rPr>
          <w:color w:val="000000" w:themeColor="text1"/>
          <w:sz w:val="22"/>
          <w:szCs w:val="22"/>
        </w:rPr>
        <w:t xml:space="preserve">Oświadczenie dot. spełnianie warunków udziału w postępowaniu  </w:t>
      </w:r>
    </w:p>
    <w:p w14:paraId="5AFFAAE2" w14:textId="218E3FF8" w:rsidR="006873CD" w:rsidRPr="00C471A2" w:rsidRDefault="00E47504" w:rsidP="00BA40C3">
      <w:pPr>
        <w:tabs>
          <w:tab w:val="left" w:pos="1701"/>
          <w:tab w:val="left" w:pos="1843"/>
        </w:tabs>
        <w:ind w:left="1701" w:hanging="1701"/>
        <w:rPr>
          <w:color w:val="000000" w:themeColor="text1"/>
          <w:sz w:val="22"/>
          <w:szCs w:val="22"/>
        </w:rPr>
      </w:pPr>
      <w:r w:rsidRPr="00C471A2">
        <w:rPr>
          <w:sz w:val="22"/>
          <w:szCs w:val="22"/>
        </w:rPr>
        <w:t xml:space="preserve">Załącznik Nr </w:t>
      </w:r>
      <w:r w:rsidR="00455EC9">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BA40C3">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5460D312"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455EC9">
        <w:rPr>
          <w:sz w:val="22"/>
          <w:szCs w:val="22"/>
        </w:rPr>
        <w:t>3</w:t>
      </w:r>
      <w:r w:rsidRPr="00F248EF">
        <w:rPr>
          <w:sz w:val="22"/>
          <w:szCs w:val="22"/>
        </w:rPr>
        <w:t xml:space="preserve">  </w:t>
      </w:r>
      <w:r w:rsidR="00BA40C3">
        <w:rPr>
          <w:sz w:val="22"/>
          <w:szCs w:val="22"/>
        </w:rPr>
        <w:t xml:space="preserve"> </w:t>
      </w:r>
      <w:r w:rsidRPr="00F248EF">
        <w:rPr>
          <w:sz w:val="22"/>
          <w:szCs w:val="22"/>
        </w:rPr>
        <w:t xml:space="preserve"> - </w:t>
      </w:r>
      <w:r w:rsidR="00BA40C3">
        <w:rPr>
          <w:sz w:val="22"/>
          <w:szCs w:val="22"/>
        </w:rPr>
        <w:t xml:space="preserve"> </w:t>
      </w:r>
      <w:r w:rsidR="0089099B" w:rsidRPr="00C471A2">
        <w:rPr>
          <w:sz w:val="22"/>
          <w:szCs w:val="22"/>
        </w:rPr>
        <w:t>Oświadczenie o przynależności do grupy kapitałowej</w:t>
      </w:r>
    </w:p>
    <w:p w14:paraId="768E81D2" w14:textId="7298361C"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455EC9">
        <w:rPr>
          <w:color w:val="000000"/>
          <w:sz w:val="22"/>
          <w:szCs w:val="22"/>
        </w:rPr>
        <w:t>4</w:t>
      </w:r>
      <w:r>
        <w:rPr>
          <w:color w:val="000000"/>
          <w:sz w:val="22"/>
          <w:szCs w:val="22"/>
        </w:rPr>
        <w:t xml:space="preserve"> </w:t>
      </w:r>
      <w:r w:rsidR="00C75EAD">
        <w:rPr>
          <w:color w:val="000000"/>
          <w:sz w:val="22"/>
          <w:szCs w:val="22"/>
        </w:rPr>
        <w:t xml:space="preserve"> </w:t>
      </w:r>
      <w:r w:rsidR="00BA40C3">
        <w:rPr>
          <w:color w:val="000000"/>
          <w:sz w:val="22"/>
          <w:szCs w:val="22"/>
        </w:rPr>
        <w:t xml:space="preserve"> </w:t>
      </w:r>
      <w:r w:rsidR="0089099B">
        <w:rPr>
          <w:color w:val="000000"/>
          <w:sz w:val="22"/>
          <w:szCs w:val="22"/>
        </w:rPr>
        <w:t xml:space="preserve"> </w:t>
      </w:r>
      <w:r>
        <w:rPr>
          <w:color w:val="000000"/>
          <w:sz w:val="22"/>
          <w:szCs w:val="22"/>
        </w:rPr>
        <w:t xml:space="preserve">- </w:t>
      </w:r>
      <w:r w:rsidR="00BA40C3">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0665C3D6"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5</w:t>
      </w:r>
      <w:r>
        <w:rPr>
          <w:color w:val="000000"/>
          <w:sz w:val="22"/>
          <w:szCs w:val="22"/>
        </w:rPr>
        <w:t xml:space="preserve"> </w:t>
      </w:r>
      <w:r w:rsidR="00C2733F">
        <w:rPr>
          <w:color w:val="000000"/>
          <w:sz w:val="22"/>
          <w:szCs w:val="22"/>
        </w:rPr>
        <w:t xml:space="preserve">  </w:t>
      </w:r>
      <w:r w:rsidR="00BA40C3">
        <w:rPr>
          <w:color w:val="000000"/>
          <w:sz w:val="22"/>
          <w:szCs w:val="22"/>
        </w:rPr>
        <w:t xml:space="preserve"> </w:t>
      </w:r>
      <w:r w:rsidR="00C2733F">
        <w:rPr>
          <w:color w:val="000000"/>
          <w:sz w:val="22"/>
          <w:szCs w:val="22"/>
        </w:rPr>
        <w:t xml:space="preserve">- </w:t>
      </w:r>
      <w:r>
        <w:rPr>
          <w:color w:val="000000"/>
          <w:sz w:val="22"/>
          <w:szCs w:val="22"/>
        </w:rPr>
        <w:t xml:space="preserve"> </w:t>
      </w:r>
      <w:r w:rsidR="00BA40C3">
        <w:rPr>
          <w:color w:val="000000"/>
          <w:sz w:val="22"/>
          <w:szCs w:val="22"/>
        </w:rPr>
        <w:t xml:space="preserve"> </w:t>
      </w:r>
      <w:r>
        <w:rPr>
          <w:color w:val="000000"/>
          <w:sz w:val="22"/>
          <w:szCs w:val="22"/>
        </w:rPr>
        <w:t>Oświadczenie Wykonawcy w sprawie zakazu ubiegania się o zamówienie publiczne</w:t>
      </w:r>
    </w:p>
    <w:p w14:paraId="2CFBC8F1" w14:textId="3D126A3C"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6</w:t>
      </w:r>
      <w:r>
        <w:rPr>
          <w:color w:val="000000"/>
          <w:sz w:val="22"/>
          <w:szCs w:val="22"/>
        </w:rPr>
        <w:t xml:space="preserve"> </w:t>
      </w:r>
      <w:r w:rsidR="00C2733F">
        <w:rPr>
          <w:color w:val="000000"/>
          <w:sz w:val="22"/>
          <w:szCs w:val="22"/>
        </w:rPr>
        <w:t xml:space="preserve">  </w:t>
      </w:r>
      <w:r w:rsidR="00BA40C3">
        <w:rPr>
          <w:color w:val="000000"/>
          <w:sz w:val="22"/>
          <w:szCs w:val="22"/>
        </w:rPr>
        <w:t xml:space="preserve"> </w:t>
      </w:r>
      <w:r>
        <w:rPr>
          <w:color w:val="000000"/>
          <w:sz w:val="22"/>
          <w:szCs w:val="22"/>
        </w:rPr>
        <w:t xml:space="preserve">- </w:t>
      </w:r>
      <w:r w:rsidR="00BA40C3">
        <w:rPr>
          <w:color w:val="000000"/>
          <w:sz w:val="22"/>
          <w:szCs w:val="22"/>
        </w:rPr>
        <w:t xml:space="preserve"> </w:t>
      </w:r>
      <w:r>
        <w:rPr>
          <w:color w:val="000000"/>
          <w:sz w:val="22"/>
          <w:szCs w:val="22"/>
        </w:rPr>
        <w:t xml:space="preserve">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0F49EA">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742120F" w14:textId="77777777" w:rsidR="00C633AD" w:rsidRDefault="00C633AD" w:rsidP="00E47504">
      <w:pPr>
        <w:ind w:left="1701" w:hanging="1701"/>
        <w:rPr>
          <w:sz w:val="22"/>
          <w:szCs w:val="22"/>
        </w:rPr>
      </w:pPr>
    </w:p>
    <w:p w14:paraId="7CBBADB3" w14:textId="77777777" w:rsidR="00C633AD" w:rsidRDefault="00C633AD" w:rsidP="00E47504">
      <w:pPr>
        <w:ind w:left="1701" w:hanging="1701"/>
        <w:rPr>
          <w:sz w:val="22"/>
          <w:szCs w:val="22"/>
        </w:rPr>
      </w:pPr>
    </w:p>
    <w:p w14:paraId="4703AD94" w14:textId="77777777" w:rsidR="00C633AD" w:rsidRDefault="00C633AD" w:rsidP="00E47504">
      <w:pPr>
        <w:ind w:left="1701" w:hanging="1701"/>
        <w:rPr>
          <w:sz w:val="22"/>
          <w:szCs w:val="22"/>
        </w:rPr>
      </w:pPr>
    </w:p>
    <w:p w14:paraId="7326E2DA" w14:textId="77777777" w:rsidR="00C633AD" w:rsidRDefault="00C633AD" w:rsidP="00E47504">
      <w:pPr>
        <w:ind w:left="1701" w:hanging="1701"/>
        <w:rPr>
          <w:sz w:val="22"/>
          <w:szCs w:val="22"/>
        </w:rPr>
      </w:pPr>
    </w:p>
    <w:p w14:paraId="35D9A81A" w14:textId="77777777" w:rsidR="00C633AD" w:rsidRDefault="00C633AD" w:rsidP="00E47504">
      <w:pPr>
        <w:ind w:left="1701" w:hanging="1701"/>
        <w:rPr>
          <w:sz w:val="22"/>
          <w:szCs w:val="22"/>
        </w:rPr>
      </w:pPr>
    </w:p>
    <w:p w14:paraId="7A12BE4A" w14:textId="77777777" w:rsidR="00C633AD" w:rsidRDefault="00C633AD" w:rsidP="00E47504">
      <w:pPr>
        <w:ind w:left="1701" w:hanging="1701"/>
        <w:rPr>
          <w:sz w:val="22"/>
          <w:szCs w:val="22"/>
        </w:rPr>
      </w:pPr>
    </w:p>
    <w:p w14:paraId="3C1B1CB6" w14:textId="77777777" w:rsidR="00C633AD" w:rsidRDefault="00C633AD" w:rsidP="00E47504">
      <w:pPr>
        <w:ind w:left="1701" w:hanging="1701"/>
        <w:rPr>
          <w:sz w:val="22"/>
          <w:szCs w:val="22"/>
        </w:rPr>
      </w:pPr>
    </w:p>
    <w:p w14:paraId="77294775" w14:textId="77777777" w:rsidR="00C633AD" w:rsidRDefault="00C633AD" w:rsidP="00E47504">
      <w:pPr>
        <w:ind w:left="1701" w:hanging="1701"/>
        <w:rPr>
          <w:sz w:val="22"/>
          <w:szCs w:val="22"/>
        </w:rPr>
      </w:pPr>
    </w:p>
    <w:p w14:paraId="05A74F70" w14:textId="77777777" w:rsidR="00C633AD" w:rsidRDefault="00C633AD" w:rsidP="00E47504">
      <w:pPr>
        <w:ind w:left="1701" w:hanging="1701"/>
        <w:rPr>
          <w:sz w:val="22"/>
          <w:szCs w:val="22"/>
        </w:rPr>
      </w:pPr>
    </w:p>
    <w:p w14:paraId="7E9F3FF2" w14:textId="77777777" w:rsidR="00C633AD" w:rsidRDefault="00C633AD" w:rsidP="00E47504">
      <w:pPr>
        <w:ind w:left="1701" w:hanging="1701"/>
        <w:rPr>
          <w:sz w:val="22"/>
          <w:szCs w:val="22"/>
        </w:rPr>
      </w:pPr>
    </w:p>
    <w:p w14:paraId="3E6512F6" w14:textId="77777777" w:rsidR="00C633AD" w:rsidRDefault="00C633AD" w:rsidP="00E47504">
      <w:pPr>
        <w:ind w:left="1701" w:hanging="1701"/>
        <w:rPr>
          <w:sz w:val="22"/>
          <w:szCs w:val="22"/>
        </w:rPr>
      </w:pPr>
    </w:p>
    <w:p w14:paraId="22FF70DD" w14:textId="77777777" w:rsidR="00C633AD" w:rsidRDefault="00C633AD" w:rsidP="00E47504">
      <w:pPr>
        <w:ind w:left="1701" w:hanging="1701"/>
        <w:rPr>
          <w:sz w:val="22"/>
          <w:szCs w:val="22"/>
        </w:rPr>
      </w:pPr>
    </w:p>
    <w:p w14:paraId="3C999086" w14:textId="77777777" w:rsidR="00C633AD" w:rsidRDefault="00C633AD" w:rsidP="00E47504">
      <w:pPr>
        <w:ind w:left="1701" w:hanging="1701"/>
        <w:rPr>
          <w:sz w:val="22"/>
          <w:szCs w:val="22"/>
        </w:rPr>
      </w:pPr>
    </w:p>
    <w:p w14:paraId="3AD4E271" w14:textId="77777777" w:rsidR="00C633AD" w:rsidRDefault="00C633AD" w:rsidP="00E47504">
      <w:pPr>
        <w:ind w:left="1701" w:hanging="1701"/>
        <w:rPr>
          <w:sz w:val="22"/>
          <w:szCs w:val="22"/>
        </w:rPr>
      </w:pPr>
    </w:p>
    <w:p w14:paraId="13FFD45B" w14:textId="77777777" w:rsidR="00C633AD" w:rsidRDefault="00C633AD" w:rsidP="00E47504">
      <w:pPr>
        <w:ind w:left="1701" w:hanging="1701"/>
        <w:rPr>
          <w:sz w:val="22"/>
          <w:szCs w:val="22"/>
        </w:rPr>
      </w:pPr>
    </w:p>
    <w:p w14:paraId="3D1A8CCD" w14:textId="42720245" w:rsidR="00E47504" w:rsidRPr="00C471A2" w:rsidRDefault="00E47504" w:rsidP="00321E70">
      <w:pPr>
        <w:rPr>
          <w:sz w:val="22"/>
          <w:szCs w:val="22"/>
        </w:rPr>
      </w:pPr>
      <w:r w:rsidRPr="00C471A2">
        <w:rPr>
          <w:sz w:val="22"/>
          <w:szCs w:val="22"/>
        </w:rPr>
        <w:t xml:space="preserve">Warszawa, dnia </w:t>
      </w:r>
      <w:r w:rsidR="00135FC2">
        <w:rPr>
          <w:sz w:val="22"/>
          <w:szCs w:val="22"/>
        </w:rPr>
        <w:t>22</w:t>
      </w:r>
      <w:r w:rsidR="00084711">
        <w:rPr>
          <w:sz w:val="22"/>
          <w:szCs w:val="22"/>
        </w:rPr>
        <w:t xml:space="preserve"> października</w:t>
      </w:r>
      <w:r w:rsidR="003050F8">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43AF92CA" w14:textId="77777777" w:rsidR="00ED5FF0" w:rsidRPr="00794FBD" w:rsidRDefault="00ED5FF0" w:rsidP="00CB768A">
      <w:pPr>
        <w:jc w:val="center"/>
        <w:rPr>
          <w:b/>
          <w:sz w:val="24"/>
          <w:szCs w:val="24"/>
          <w:u w:val="single"/>
        </w:rPr>
      </w:pPr>
      <w:r w:rsidRPr="00794FBD">
        <w:rPr>
          <w:b/>
          <w:sz w:val="24"/>
          <w:szCs w:val="24"/>
          <w:u w:val="single"/>
        </w:rPr>
        <w:t>„Część …*”</w:t>
      </w:r>
    </w:p>
    <w:p w14:paraId="419F39DB" w14:textId="77777777" w:rsidR="00ED5FF0" w:rsidRDefault="00ED5FF0" w:rsidP="00ED5FF0">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10423A10" w14:textId="08C69135" w:rsidR="00E47504" w:rsidRDefault="00E47504" w:rsidP="00207337">
      <w:pPr>
        <w:pStyle w:val="Default"/>
        <w:tabs>
          <w:tab w:val="left" w:pos="0"/>
        </w:tabs>
        <w:jc w:val="both"/>
        <w:rPr>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084711" w:rsidRPr="00084711">
        <w:rPr>
          <w:rFonts w:eastAsia="Times New Roman"/>
          <w:b/>
          <w:bCs/>
          <w:i/>
          <w:color w:val="auto"/>
          <w:sz w:val="22"/>
          <w:szCs w:val="22"/>
          <w:lang w:eastAsia="pl-PL"/>
        </w:rPr>
        <w:t>sukcesywną dostawę surowców do produkcji chemicznej</w:t>
      </w:r>
      <w:r w:rsidR="00084711" w:rsidRPr="00084711">
        <w:rPr>
          <w:rFonts w:eastAsia="Times New Roman"/>
          <w:b/>
          <w:i/>
          <w:color w:val="auto"/>
          <w:sz w:val="22"/>
          <w:szCs w:val="22"/>
          <w:lang w:eastAsia="pl-PL"/>
        </w:rPr>
        <w:t xml:space="preserve"> </w:t>
      </w:r>
      <w:r w:rsidR="00084711" w:rsidRPr="00084711">
        <w:rPr>
          <w:rFonts w:eastAsia="SimSun"/>
          <w:b/>
          <w:i/>
          <w:sz w:val="22"/>
          <w:szCs w:val="22"/>
          <w:lang w:eastAsia="pl-PL"/>
        </w:rPr>
        <w:t>w podziale na osiem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084711">
        <w:rPr>
          <w:b/>
          <w:sz w:val="22"/>
          <w:szCs w:val="22"/>
        </w:rPr>
        <w:t>3</w:t>
      </w:r>
      <w:r w:rsidR="0053109A">
        <w:rPr>
          <w:b/>
          <w:sz w:val="22"/>
          <w:szCs w:val="22"/>
        </w:rPr>
        <w:t>/</w:t>
      </w:r>
      <w:r w:rsidR="00084711">
        <w:rPr>
          <w:b/>
          <w:sz w:val="22"/>
          <w:szCs w:val="22"/>
        </w:rPr>
        <w:t>10</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4F084562" w14:textId="2EA7EB7A" w:rsidR="00084711" w:rsidRDefault="00ED5FF0" w:rsidP="00084711">
      <w:pPr>
        <w:jc w:val="center"/>
        <w:rPr>
          <w:rFonts w:eastAsia="Calibri"/>
          <w:b/>
          <w:bCs/>
          <w:color w:val="000000"/>
          <w:sz w:val="22"/>
          <w:szCs w:val="22"/>
          <w:u w:val="single"/>
          <w:lang w:eastAsia="en-US"/>
        </w:rPr>
      </w:pPr>
      <w:r w:rsidRPr="00ED5FF0">
        <w:rPr>
          <w:rFonts w:eastAsia="Calibri"/>
          <w:b/>
          <w:bCs/>
          <w:color w:val="000000"/>
          <w:sz w:val="22"/>
          <w:szCs w:val="22"/>
          <w:u w:val="single"/>
          <w:lang w:eastAsia="en-US"/>
        </w:rPr>
        <w:t>Część 1*</w:t>
      </w:r>
    </w:p>
    <w:p w14:paraId="67590A08" w14:textId="006ABF80" w:rsidR="00ED5FF0" w:rsidRDefault="00ED5FF0" w:rsidP="00E25FA3">
      <w:pPr>
        <w:numPr>
          <w:ilvl w:val="0"/>
          <w:numId w:val="42"/>
        </w:numPr>
        <w:tabs>
          <w:tab w:val="left" w:pos="284"/>
        </w:tabs>
        <w:ind w:left="0" w:firstLine="0"/>
        <w:rPr>
          <w:sz w:val="22"/>
          <w:szCs w:val="22"/>
        </w:rPr>
      </w:pPr>
      <w:r w:rsidRPr="0005368A">
        <w:rPr>
          <w:b/>
          <w:bCs/>
          <w:sz w:val="22"/>
          <w:szCs w:val="22"/>
        </w:rPr>
        <w:t>Cena netto</w:t>
      </w:r>
      <w:r>
        <w:rPr>
          <w:sz w:val="22"/>
          <w:szCs w:val="22"/>
        </w:rPr>
        <w:t>: …………………….. zł (słownie: ……………………………………………</w:t>
      </w:r>
      <w:r w:rsidR="00084711">
        <w:rPr>
          <w:sz w:val="22"/>
          <w:szCs w:val="22"/>
        </w:rPr>
        <w:t>……...</w:t>
      </w:r>
      <w:r>
        <w:rPr>
          <w:sz w:val="22"/>
          <w:szCs w:val="22"/>
        </w:rPr>
        <w:t>…)</w:t>
      </w:r>
    </w:p>
    <w:p w14:paraId="5F3F2590" w14:textId="20A3D36E" w:rsidR="00ED5FF0" w:rsidRDefault="00ED5FF0" w:rsidP="00E25FA3">
      <w:pPr>
        <w:numPr>
          <w:ilvl w:val="0"/>
          <w:numId w:val="42"/>
        </w:numPr>
        <w:tabs>
          <w:tab w:val="left" w:pos="284"/>
        </w:tabs>
        <w:ind w:left="0" w:firstLine="0"/>
        <w:rPr>
          <w:sz w:val="22"/>
          <w:szCs w:val="22"/>
        </w:rPr>
      </w:pPr>
      <w:r w:rsidRPr="0005368A">
        <w:rPr>
          <w:b/>
          <w:bCs/>
          <w:sz w:val="22"/>
          <w:szCs w:val="22"/>
        </w:rPr>
        <w:t>Cena brutto</w:t>
      </w:r>
      <w:r>
        <w:rPr>
          <w:sz w:val="22"/>
          <w:szCs w:val="22"/>
        </w:rPr>
        <w:t>: …………………….. zł (słownie: …………………………………………</w:t>
      </w:r>
      <w:r w:rsidR="00084711">
        <w:rPr>
          <w:sz w:val="22"/>
          <w:szCs w:val="22"/>
        </w:rPr>
        <w:t>……..</w:t>
      </w:r>
      <w:r>
        <w:rPr>
          <w:sz w:val="22"/>
          <w:szCs w:val="22"/>
        </w:rPr>
        <w:t>…..)</w:t>
      </w:r>
    </w:p>
    <w:p w14:paraId="15C201DA" w14:textId="525A82A3" w:rsidR="00ED5FF0" w:rsidRDefault="00084711" w:rsidP="00E25FA3">
      <w:pPr>
        <w:numPr>
          <w:ilvl w:val="0"/>
          <w:numId w:val="42"/>
        </w:numPr>
        <w:tabs>
          <w:tab w:val="left" w:pos="284"/>
        </w:tabs>
        <w:ind w:left="0" w:firstLine="0"/>
        <w:jc w:val="both"/>
        <w:rPr>
          <w:sz w:val="22"/>
          <w:szCs w:val="22"/>
        </w:rPr>
      </w:pPr>
      <w:r>
        <w:rPr>
          <w:b/>
          <w:bCs/>
          <w:sz w:val="22"/>
          <w:szCs w:val="22"/>
        </w:rPr>
        <w:t>Termin dostawy</w:t>
      </w:r>
      <w:r w:rsidR="00ED5FF0">
        <w:rPr>
          <w:sz w:val="22"/>
          <w:szCs w:val="22"/>
        </w:rPr>
        <w:t xml:space="preserve">: ………… dni </w:t>
      </w:r>
      <w:r>
        <w:rPr>
          <w:sz w:val="22"/>
          <w:szCs w:val="22"/>
        </w:rPr>
        <w:t>roboczych</w:t>
      </w:r>
    </w:p>
    <w:p w14:paraId="2C1E05D1" w14:textId="77777777" w:rsidR="00084711" w:rsidRDefault="00084711" w:rsidP="00084711">
      <w:pPr>
        <w:tabs>
          <w:tab w:val="left" w:pos="284"/>
        </w:tabs>
        <w:jc w:val="both"/>
        <w:rPr>
          <w:sz w:val="22"/>
          <w:szCs w:val="22"/>
        </w:rPr>
      </w:pPr>
    </w:p>
    <w:p w14:paraId="2C53A8AC" w14:textId="0A8C35BA" w:rsidR="00ED5FF0" w:rsidRPr="00ED5FF0" w:rsidRDefault="004502A6" w:rsidP="00084711">
      <w:pPr>
        <w:jc w:val="center"/>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ED5FF0">
        <w:rPr>
          <w:rFonts w:eastAsia="Calibri"/>
          <w:b/>
          <w:bCs/>
          <w:color w:val="000000"/>
          <w:sz w:val="22"/>
          <w:szCs w:val="22"/>
          <w:u w:val="single"/>
          <w:lang w:eastAsia="en-US"/>
        </w:rPr>
        <w:t xml:space="preserve"> 2*</w:t>
      </w:r>
    </w:p>
    <w:p w14:paraId="1EC080D6" w14:textId="07A90E5C" w:rsidR="00ED5FF0" w:rsidRPr="00ED5FF0" w:rsidRDefault="00ED5FF0" w:rsidP="00E25FA3">
      <w:pPr>
        <w:numPr>
          <w:ilvl w:val="0"/>
          <w:numId w:val="43"/>
        </w:numPr>
        <w:tabs>
          <w:tab w:val="left" w:pos="284"/>
        </w:tabs>
        <w:ind w:left="0" w:firstLine="0"/>
        <w:jc w:val="both"/>
        <w:rPr>
          <w:sz w:val="22"/>
          <w:szCs w:val="22"/>
        </w:rPr>
      </w:pPr>
      <w:r w:rsidRPr="00ED5FF0">
        <w:rPr>
          <w:b/>
          <w:bCs/>
          <w:sz w:val="22"/>
          <w:szCs w:val="22"/>
        </w:rPr>
        <w:t>Cena netto</w:t>
      </w:r>
      <w:r w:rsidRPr="00ED5FF0">
        <w:rPr>
          <w:sz w:val="22"/>
          <w:szCs w:val="22"/>
        </w:rPr>
        <w:t>: …………………….. zł (słownie: ……………………………………………………</w:t>
      </w:r>
      <w:r>
        <w:rPr>
          <w:sz w:val="22"/>
          <w:szCs w:val="22"/>
        </w:rPr>
        <w:t>)</w:t>
      </w:r>
    </w:p>
    <w:p w14:paraId="660426F1" w14:textId="26B5B9D3" w:rsidR="00ED5FF0" w:rsidRPr="00ED5FF0" w:rsidRDefault="00ED5FF0" w:rsidP="00E25FA3">
      <w:pPr>
        <w:numPr>
          <w:ilvl w:val="0"/>
          <w:numId w:val="43"/>
        </w:numPr>
        <w:tabs>
          <w:tab w:val="left" w:pos="284"/>
        </w:tabs>
        <w:ind w:left="0" w:firstLine="0"/>
        <w:jc w:val="both"/>
        <w:rPr>
          <w:sz w:val="22"/>
          <w:szCs w:val="22"/>
        </w:rPr>
      </w:pPr>
      <w:r w:rsidRPr="00ED5FF0">
        <w:rPr>
          <w:b/>
          <w:bCs/>
          <w:sz w:val="22"/>
          <w:szCs w:val="22"/>
        </w:rPr>
        <w:t>Cena brutto</w:t>
      </w:r>
      <w:r w:rsidRPr="00ED5FF0">
        <w:rPr>
          <w:sz w:val="22"/>
          <w:szCs w:val="22"/>
        </w:rPr>
        <w:t>: …………………….. zł (słownie: …………………………………………………</w:t>
      </w:r>
      <w:r>
        <w:rPr>
          <w:sz w:val="22"/>
          <w:szCs w:val="22"/>
        </w:rPr>
        <w:t>..)</w:t>
      </w:r>
    </w:p>
    <w:p w14:paraId="45DF07FB" w14:textId="6A51774C" w:rsidR="00ED5FF0" w:rsidRDefault="00084711" w:rsidP="00E25FA3">
      <w:pPr>
        <w:numPr>
          <w:ilvl w:val="0"/>
          <w:numId w:val="43"/>
        </w:numPr>
        <w:tabs>
          <w:tab w:val="left" w:pos="284"/>
        </w:tabs>
        <w:ind w:left="0" w:firstLine="0"/>
        <w:jc w:val="both"/>
        <w:rPr>
          <w:sz w:val="22"/>
          <w:szCs w:val="22"/>
        </w:rPr>
      </w:pPr>
      <w:r>
        <w:rPr>
          <w:b/>
          <w:bCs/>
          <w:sz w:val="22"/>
          <w:szCs w:val="22"/>
        </w:rPr>
        <w:t>Termin dostawy</w:t>
      </w:r>
      <w:r w:rsidR="00ED5FF0" w:rsidRPr="00ED5FF0">
        <w:rPr>
          <w:sz w:val="22"/>
          <w:szCs w:val="22"/>
        </w:rPr>
        <w:t xml:space="preserve">: ………… dni </w:t>
      </w:r>
      <w:r>
        <w:rPr>
          <w:sz w:val="22"/>
          <w:szCs w:val="22"/>
        </w:rPr>
        <w:t>roboczych</w:t>
      </w:r>
    </w:p>
    <w:p w14:paraId="08383E74" w14:textId="77777777" w:rsidR="00084711" w:rsidRPr="00ED5FF0" w:rsidRDefault="00084711" w:rsidP="00084711">
      <w:pPr>
        <w:tabs>
          <w:tab w:val="left" w:pos="284"/>
        </w:tabs>
        <w:jc w:val="both"/>
        <w:rPr>
          <w:sz w:val="22"/>
          <w:szCs w:val="22"/>
        </w:rPr>
      </w:pPr>
    </w:p>
    <w:p w14:paraId="1E1AB44E" w14:textId="1EA1290E" w:rsidR="00ED5FF0" w:rsidRPr="004502A6" w:rsidRDefault="004502A6" w:rsidP="00084711">
      <w:pPr>
        <w:tabs>
          <w:tab w:val="left" w:pos="284"/>
        </w:tabs>
        <w:jc w:val="center"/>
        <w:rPr>
          <w:rFonts w:eastAsia="Calibri"/>
          <w:b/>
          <w:bCs/>
          <w:color w:val="000000"/>
          <w:sz w:val="22"/>
          <w:szCs w:val="22"/>
          <w:u w:val="single"/>
          <w:lang w:eastAsia="en-US"/>
        </w:rPr>
      </w:pPr>
      <w:r>
        <w:rPr>
          <w:rFonts w:eastAsia="Calibri"/>
          <w:b/>
          <w:bCs/>
          <w:color w:val="000000"/>
          <w:sz w:val="22"/>
          <w:szCs w:val="22"/>
          <w:u w:val="single"/>
          <w:lang w:eastAsia="en-US"/>
        </w:rPr>
        <w:t>Cześć</w:t>
      </w:r>
      <w:r w:rsidR="00ED5FF0" w:rsidRPr="004502A6">
        <w:rPr>
          <w:rFonts w:eastAsia="Calibri"/>
          <w:b/>
          <w:bCs/>
          <w:color w:val="000000"/>
          <w:sz w:val="22"/>
          <w:szCs w:val="22"/>
          <w:u w:val="single"/>
          <w:lang w:eastAsia="en-US"/>
        </w:rPr>
        <w:t xml:space="preserve"> 3*</w:t>
      </w:r>
    </w:p>
    <w:p w14:paraId="67D2902C" w14:textId="1F746006" w:rsidR="00ED5FF0" w:rsidRDefault="00ED5FF0" w:rsidP="00E25FA3">
      <w:pPr>
        <w:numPr>
          <w:ilvl w:val="0"/>
          <w:numId w:val="44"/>
        </w:numPr>
        <w:tabs>
          <w:tab w:val="left" w:pos="284"/>
        </w:tabs>
        <w:ind w:left="0" w:firstLine="0"/>
        <w:jc w:val="both"/>
        <w:rPr>
          <w:sz w:val="22"/>
          <w:szCs w:val="22"/>
        </w:rPr>
      </w:pPr>
      <w:r w:rsidRPr="0005368A">
        <w:rPr>
          <w:b/>
          <w:bCs/>
          <w:sz w:val="22"/>
          <w:szCs w:val="22"/>
        </w:rPr>
        <w:t>Cena netto</w:t>
      </w:r>
      <w:r>
        <w:rPr>
          <w:sz w:val="22"/>
          <w:szCs w:val="22"/>
        </w:rPr>
        <w:t>: …………………….. zł (słownie: ……………………………………………………</w:t>
      </w:r>
      <w:r w:rsidR="004502A6">
        <w:rPr>
          <w:sz w:val="22"/>
          <w:szCs w:val="22"/>
        </w:rPr>
        <w:t>)</w:t>
      </w:r>
    </w:p>
    <w:p w14:paraId="3E1B3C83" w14:textId="31E32E08" w:rsidR="00ED5FF0" w:rsidRDefault="00ED5FF0" w:rsidP="00E25FA3">
      <w:pPr>
        <w:numPr>
          <w:ilvl w:val="0"/>
          <w:numId w:val="44"/>
        </w:numPr>
        <w:tabs>
          <w:tab w:val="left" w:pos="284"/>
        </w:tabs>
        <w:ind w:left="0" w:firstLine="0"/>
        <w:jc w:val="both"/>
        <w:rPr>
          <w:sz w:val="22"/>
          <w:szCs w:val="22"/>
        </w:rPr>
      </w:pPr>
      <w:r w:rsidRPr="0005368A">
        <w:rPr>
          <w:b/>
          <w:bCs/>
          <w:sz w:val="22"/>
          <w:szCs w:val="22"/>
        </w:rPr>
        <w:t>Cena brutto</w:t>
      </w:r>
      <w:r>
        <w:rPr>
          <w:sz w:val="22"/>
          <w:szCs w:val="22"/>
        </w:rPr>
        <w:t>: …………………….. zł (słownie: …………………………………………………</w:t>
      </w:r>
      <w:r w:rsidR="004502A6">
        <w:rPr>
          <w:sz w:val="22"/>
          <w:szCs w:val="22"/>
        </w:rPr>
        <w:t>..)</w:t>
      </w:r>
    </w:p>
    <w:p w14:paraId="6AFC9714" w14:textId="4057EDA7" w:rsidR="00ED5FF0" w:rsidRDefault="00084711" w:rsidP="00E25FA3">
      <w:pPr>
        <w:numPr>
          <w:ilvl w:val="0"/>
          <w:numId w:val="44"/>
        </w:numPr>
        <w:tabs>
          <w:tab w:val="left" w:pos="284"/>
        </w:tabs>
        <w:ind w:left="0" w:firstLine="0"/>
        <w:jc w:val="both"/>
        <w:rPr>
          <w:sz w:val="22"/>
          <w:szCs w:val="22"/>
        </w:rPr>
      </w:pPr>
      <w:r>
        <w:rPr>
          <w:b/>
          <w:bCs/>
          <w:sz w:val="22"/>
          <w:szCs w:val="22"/>
        </w:rPr>
        <w:t>Termin dostawy</w:t>
      </w:r>
      <w:r w:rsidR="00ED5FF0">
        <w:rPr>
          <w:sz w:val="22"/>
          <w:szCs w:val="22"/>
        </w:rPr>
        <w:t xml:space="preserve"> w ciągu: ………… dni </w:t>
      </w:r>
      <w:r>
        <w:rPr>
          <w:sz w:val="22"/>
          <w:szCs w:val="22"/>
        </w:rPr>
        <w:t>roboczych</w:t>
      </w:r>
    </w:p>
    <w:p w14:paraId="0844EA27" w14:textId="77777777" w:rsidR="00084711" w:rsidRDefault="00084711" w:rsidP="00084711">
      <w:pPr>
        <w:tabs>
          <w:tab w:val="left" w:pos="284"/>
        </w:tabs>
        <w:jc w:val="both"/>
        <w:rPr>
          <w:sz w:val="22"/>
          <w:szCs w:val="22"/>
        </w:rPr>
      </w:pPr>
    </w:p>
    <w:p w14:paraId="53240B5A" w14:textId="6E307C61" w:rsidR="00ED5FF0" w:rsidRPr="004502A6" w:rsidRDefault="004502A6" w:rsidP="00084711">
      <w:pPr>
        <w:jc w:val="center"/>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4*</w:t>
      </w:r>
    </w:p>
    <w:p w14:paraId="5FF3266D" w14:textId="4B94F37F" w:rsidR="00ED5FF0" w:rsidRPr="004502A6" w:rsidRDefault="00ED5FF0" w:rsidP="00E25FA3">
      <w:pPr>
        <w:numPr>
          <w:ilvl w:val="0"/>
          <w:numId w:val="45"/>
        </w:numPr>
        <w:tabs>
          <w:tab w:val="left" w:pos="284"/>
        </w:tabs>
        <w:ind w:left="0" w:firstLine="0"/>
        <w:jc w:val="both"/>
        <w:rPr>
          <w:sz w:val="22"/>
          <w:szCs w:val="22"/>
        </w:rPr>
      </w:pPr>
      <w:r w:rsidRPr="004502A6">
        <w:rPr>
          <w:b/>
          <w:bCs/>
          <w:sz w:val="22"/>
          <w:szCs w:val="22"/>
        </w:rPr>
        <w:t>Cena netto</w:t>
      </w:r>
      <w:r w:rsidRPr="004502A6">
        <w:rPr>
          <w:sz w:val="22"/>
          <w:szCs w:val="22"/>
        </w:rPr>
        <w:t>: …………………….. zł (słownie: ……………………………………………………</w:t>
      </w:r>
      <w:r w:rsidR="004502A6">
        <w:rPr>
          <w:sz w:val="22"/>
          <w:szCs w:val="22"/>
        </w:rPr>
        <w:t>)</w:t>
      </w:r>
    </w:p>
    <w:p w14:paraId="0190AAD9" w14:textId="4ECE81C0" w:rsidR="00ED5FF0" w:rsidRPr="004502A6" w:rsidRDefault="00ED5FF0" w:rsidP="00E25FA3">
      <w:pPr>
        <w:numPr>
          <w:ilvl w:val="0"/>
          <w:numId w:val="45"/>
        </w:numPr>
        <w:tabs>
          <w:tab w:val="left" w:pos="284"/>
        </w:tabs>
        <w:ind w:left="0" w:firstLine="0"/>
        <w:jc w:val="both"/>
        <w:rPr>
          <w:sz w:val="22"/>
          <w:szCs w:val="22"/>
        </w:rPr>
      </w:pPr>
      <w:r w:rsidRPr="004502A6">
        <w:rPr>
          <w:b/>
          <w:bCs/>
          <w:sz w:val="22"/>
          <w:szCs w:val="22"/>
        </w:rPr>
        <w:t>Cena brutto</w:t>
      </w:r>
      <w:r w:rsidRPr="004502A6">
        <w:rPr>
          <w:sz w:val="22"/>
          <w:szCs w:val="22"/>
        </w:rPr>
        <w:t>: …………………….. zł (słownie: …………………………………………………</w:t>
      </w:r>
      <w:r w:rsidR="004502A6">
        <w:rPr>
          <w:sz w:val="22"/>
          <w:szCs w:val="22"/>
        </w:rPr>
        <w:t>..)</w:t>
      </w:r>
    </w:p>
    <w:p w14:paraId="0F2F9767" w14:textId="6F6755BF" w:rsidR="00ED5FF0" w:rsidRDefault="00084711" w:rsidP="00E25FA3">
      <w:pPr>
        <w:numPr>
          <w:ilvl w:val="0"/>
          <w:numId w:val="45"/>
        </w:numPr>
        <w:tabs>
          <w:tab w:val="left" w:pos="284"/>
        </w:tabs>
        <w:ind w:left="0" w:firstLine="0"/>
        <w:jc w:val="both"/>
        <w:rPr>
          <w:sz w:val="22"/>
          <w:szCs w:val="22"/>
        </w:rPr>
      </w:pPr>
      <w:r>
        <w:rPr>
          <w:b/>
          <w:bCs/>
          <w:sz w:val="22"/>
          <w:szCs w:val="22"/>
        </w:rPr>
        <w:t>Termin dostawy</w:t>
      </w:r>
      <w:r w:rsidR="00ED5FF0" w:rsidRPr="004502A6">
        <w:rPr>
          <w:sz w:val="22"/>
          <w:szCs w:val="22"/>
        </w:rPr>
        <w:t xml:space="preserve">: ………… dni </w:t>
      </w:r>
      <w:r>
        <w:rPr>
          <w:sz w:val="22"/>
          <w:szCs w:val="22"/>
        </w:rPr>
        <w:t>roboczych</w:t>
      </w:r>
    </w:p>
    <w:p w14:paraId="737AD92F" w14:textId="77777777" w:rsidR="00084711" w:rsidRPr="004502A6" w:rsidRDefault="00084711" w:rsidP="00E25FA3">
      <w:pPr>
        <w:numPr>
          <w:ilvl w:val="0"/>
          <w:numId w:val="45"/>
        </w:numPr>
        <w:tabs>
          <w:tab w:val="left" w:pos="284"/>
        </w:tabs>
        <w:ind w:left="0" w:firstLine="0"/>
        <w:jc w:val="both"/>
        <w:rPr>
          <w:sz w:val="22"/>
          <w:szCs w:val="22"/>
        </w:rPr>
      </w:pPr>
    </w:p>
    <w:p w14:paraId="3E55CC91" w14:textId="77777777" w:rsidR="00084711" w:rsidRDefault="004502A6" w:rsidP="00084711">
      <w:pPr>
        <w:jc w:val="center"/>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5*</w:t>
      </w:r>
    </w:p>
    <w:p w14:paraId="474E16AD" w14:textId="2C4CBA65" w:rsidR="00ED5FF0" w:rsidRPr="004502A6" w:rsidRDefault="00ED5FF0" w:rsidP="00E25FA3">
      <w:pPr>
        <w:numPr>
          <w:ilvl w:val="0"/>
          <w:numId w:val="47"/>
        </w:numPr>
        <w:tabs>
          <w:tab w:val="left" w:pos="284"/>
        </w:tabs>
        <w:ind w:left="0" w:firstLine="0"/>
        <w:jc w:val="both"/>
        <w:rPr>
          <w:sz w:val="22"/>
          <w:szCs w:val="22"/>
        </w:rPr>
      </w:pPr>
      <w:r w:rsidRPr="004502A6">
        <w:rPr>
          <w:b/>
          <w:bCs/>
          <w:sz w:val="22"/>
          <w:szCs w:val="22"/>
        </w:rPr>
        <w:t>Cena netto</w:t>
      </w:r>
      <w:r w:rsidRPr="004502A6">
        <w:rPr>
          <w:sz w:val="22"/>
          <w:szCs w:val="22"/>
        </w:rPr>
        <w:t>: …………………….. zł (słownie: ……………………………………………………</w:t>
      </w:r>
      <w:r w:rsidR="004502A6">
        <w:rPr>
          <w:sz w:val="22"/>
          <w:szCs w:val="22"/>
        </w:rPr>
        <w:t>)</w:t>
      </w:r>
    </w:p>
    <w:p w14:paraId="47A414CC" w14:textId="2FFF86F6" w:rsidR="00ED5FF0" w:rsidRPr="004502A6" w:rsidRDefault="00ED5FF0" w:rsidP="00E25FA3">
      <w:pPr>
        <w:numPr>
          <w:ilvl w:val="0"/>
          <w:numId w:val="47"/>
        </w:numPr>
        <w:tabs>
          <w:tab w:val="left" w:pos="284"/>
        </w:tabs>
        <w:ind w:left="0" w:firstLine="0"/>
        <w:jc w:val="both"/>
        <w:rPr>
          <w:sz w:val="22"/>
          <w:szCs w:val="22"/>
        </w:rPr>
      </w:pPr>
      <w:r w:rsidRPr="004502A6">
        <w:rPr>
          <w:b/>
          <w:bCs/>
          <w:sz w:val="22"/>
          <w:szCs w:val="22"/>
        </w:rPr>
        <w:t>Cena brutto</w:t>
      </w:r>
      <w:r w:rsidRPr="004502A6">
        <w:rPr>
          <w:sz w:val="22"/>
          <w:szCs w:val="22"/>
        </w:rPr>
        <w:t>: …………………….. zł (słownie: …………………………………………………</w:t>
      </w:r>
      <w:r w:rsidR="004502A6">
        <w:rPr>
          <w:sz w:val="22"/>
          <w:szCs w:val="22"/>
        </w:rPr>
        <w:t>..)</w:t>
      </w:r>
    </w:p>
    <w:p w14:paraId="3A934D66" w14:textId="7490BB1E" w:rsidR="00ED5FF0" w:rsidRDefault="00084711" w:rsidP="00E25FA3">
      <w:pPr>
        <w:numPr>
          <w:ilvl w:val="0"/>
          <w:numId w:val="47"/>
        </w:numPr>
        <w:tabs>
          <w:tab w:val="left" w:pos="284"/>
        </w:tabs>
        <w:ind w:left="0" w:firstLine="0"/>
        <w:jc w:val="both"/>
        <w:rPr>
          <w:sz w:val="22"/>
          <w:szCs w:val="22"/>
        </w:rPr>
      </w:pPr>
      <w:r>
        <w:rPr>
          <w:b/>
          <w:bCs/>
          <w:sz w:val="22"/>
          <w:szCs w:val="22"/>
        </w:rPr>
        <w:t>Termin dostawy</w:t>
      </w:r>
      <w:r w:rsidR="00ED5FF0" w:rsidRPr="004502A6">
        <w:rPr>
          <w:sz w:val="22"/>
          <w:szCs w:val="22"/>
        </w:rPr>
        <w:t xml:space="preserve">: ………… dni </w:t>
      </w:r>
      <w:r>
        <w:rPr>
          <w:sz w:val="22"/>
          <w:szCs w:val="22"/>
        </w:rPr>
        <w:t>roboczych</w:t>
      </w:r>
    </w:p>
    <w:p w14:paraId="67498E43" w14:textId="77777777" w:rsidR="00084711" w:rsidRPr="004502A6" w:rsidRDefault="00084711" w:rsidP="00084711">
      <w:pPr>
        <w:tabs>
          <w:tab w:val="left" w:pos="284"/>
        </w:tabs>
        <w:jc w:val="both"/>
        <w:rPr>
          <w:sz w:val="22"/>
          <w:szCs w:val="22"/>
        </w:rPr>
      </w:pPr>
    </w:p>
    <w:p w14:paraId="64B62479" w14:textId="4939F087" w:rsidR="00ED5FF0" w:rsidRPr="004502A6" w:rsidRDefault="004502A6" w:rsidP="00084711">
      <w:pPr>
        <w:ind w:left="284" w:hanging="284"/>
        <w:jc w:val="center"/>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6*</w:t>
      </w:r>
    </w:p>
    <w:p w14:paraId="6C921596" w14:textId="25A6AD3D" w:rsidR="00ED5FF0" w:rsidRDefault="00ED5FF0" w:rsidP="00E25FA3">
      <w:pPr>
        <w:numPr>
          <w:ilvl w:val="0"/>
          <w:numId w:val="48"/>
        </w:numPr>
        <w:ind w:left="284" w:hanging="284"/>
        <w:jc w:val="both"/>
        <w:rPr>
          <w:sz w:val="22"/>
          <w:szCs w:val="22"/>
        </w:rPr>
      </w:pPr>
      <w:r w:rsidRPr="0005368A">
        <w:rPr>
          <w:b/>
          <w:bCs/>
          <w:sz w:val="22"/>
          <w:szCs w:val="22"/>
        </w:rPr>
        <w:t>Cena netto</w:t>
      </w:r>
      <w:r>
        <w:rPr>
          <w:sz w:val="22"/>
          <w:szCs w:val="22"/>
        </w:rPr>
        <w:t>: …………………….. zł (słownie: ……………………………………………………</w:t>
      </w:r>
      <w:r w:rsidR="004502A6">
        <w:rPr>
          <w:sz w:val="22"/>
          <w:szCs w:val="22"/>
        </w:rPr>
        <w:t>)</w:t>
      </w:r>
    </w:p>
    <w:p w14:paraId="7DE472C9" w14:textId="65F610F0" w:rsidR="00ED5FF0" w:rsidRDefault="00ED5FF0" w:rsidP="00E25FA3">
      <w:pPr>
        <w:numPr>
          <w:ilvl w:val="0"/>
          <w:numId w:val="48"/>
        </w:numPr>
        <w:ind w:left="284" w:hanging="284"/>
        <w:jc w:val="both"/>
        <w:rPr>
          <w:sz w:val="22"/>
          <w:szCs w:val="22"/>
        </w:rPr>
      </w:pPr>
      <w:r w:rsidRPr="0005368A">
        <w:rPr>
          <w:b/>
          <w:bCs/>
          <w:sz w:val="22"/>
          <w:szCs w:val="22"/>
        </w:rPr>
        <w:t>Cena brutto</w:t>
      </w:r>
      <w:r>
        <w:rPr>
          <w:sz w:val="22"/>
          <w:szCs w:val="22"/>
        </w:rPr>
        <w:t>: …………………….. zł (słownie: …………………………………………………</w:t>
      </w:r>
      <w:r w:rsidR="004502A6">
        <w:rPr>
          <w:sz w:val="22"/>
          <w:szCs w:val="22"/>
        </w:rPr>
        <w:t>..)</w:t>
      </w:r>
    </w:p>
    <w:p w14:paraId="6D79D1B1" w14:textId="31967845" w:rsidR="00ED5FF0" w:rsidRDefault="00084711" w:rsidP="00E25FA3">
      <w:pPr>
        <w:numPr>
          <w:ilvl w:val="0"/>
          <w:numId w:val="48"/>
        </w:numPr>
        <w:ind w:left="284" w:hanging="284"/>
        <w:jc w:val="both"/>
        <w:rPr>
          <w:sz w:val="22"/>
          <w:szCs w:val="22"/>
        </w:rPr>
      </w:pPr>
      <w:r>
        <w:rPr>
          <w:b/>
          <w:bCs/>
          <w:sz w:val="22"/>
          <w:szCs w:val="22"/>
        </w:rPr>
        <w:t>Termin dostawy</w:t>
      </w:r>
      <w:r w:rsidR="00ED5FF0">
        <w:rPr>
          <w:sz w:val="22"/>
          <w:szCs w:val="22"/>
        </w:rPr>
        <w:t xml:space="preserve">: ………… dni </w:t>
      </w:r>
      <w:r>
        <w:rPr>
          <w:sz w:val="22"/>
          <w:szCs w:val="22"/>
        </w:rPr>
        <w:t>roboczych</w:t>
      </w:r>
      <w:r w:rsidR="00ED5FF0">
        <w:rPr>
          <w:sz w:val="22"/>
          <w:szCs w:val="22"/>
        </w:rPr>
        <w:t>;</w:t>
      </w:r>
    </w:p>
    <w:p w14:paraId="7DDE81C4" w14:textId="465AC614" w:rsidR="00ED5FF0" w:rsidRDefault="004502A6" w:rsidP="00084711">
      <w:pPr>
        <w:ind w:left="284" w:hanging="284"/>
        <w:jc w:val="center"/>
        <w:rPr>
          <w:rFonts w:eastAsia="Calibri"/>
          <w:b/>
          <w:bCs/>
          <w:color w:val="000000"/>
          <w:sz w:val="22"/>
          <w:szCs w:val="22"/>
          <w:u w:val="single"/>
          <w:lang w:eastAsia="en-US"/>
        </w:rPr>
      </w:pPr>
      <w:r w:rsidRPr="004502A6">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7*</w:t>
      </w:r>
    </w:p>
    <w:p w14:paraId="4DA58815" w14:textId="77777777" w:rsidR="00084711" w:rsidRPr="004502A6" w:rsidRDefault="00084711" w:rsidP="00084711">
      <w:pPr>
        <w:ind w:left="284" w:hanging="284"/>
        <w:jc w:val="center"/>
        <w:rPr>
          <w:rFonts w:eastAsia="Calibri"/>
          <w:b/>
          <w:bCs/>
          <w:color w:val="000000"/>
          <w:sz w:val="22"/>
          <w:szCs w:val="22"/>
          <w:u w:val="single"/>
          <w:lang w:eastAsia="en-US"/>
        </w:rPr>
      </w:pPr>
    </w:p>
    <w:p w14:paraId="44E5D2B6" w14:textId="26324630" w:rsidR="00ED5FF0" w:rsidRDefault="00ED5FF0" w:rsidP="00E25FA3">
      <w:pPr>
        <w:numPr>
          <w:ilvl w:val="0"/>
          <w:numId w:val="46"/>
        </w:numPr>
        <w:ind w:left="284" w:hanging="284"/>
        <w:jc w:val="both"/>
        <w:rPr>
          <w:sz w:val="22"/>
          <w:szCs w:val="22"/>
        </w:rPr>
      </w:pPr>
      <w:r w:rsidRPr="0005368A">
        <w:rPr>
          <w:b/>
          <w:bCs/>
          <w:sz w:val="22"/>
          <w:szCs w:val="22"/>
        </w:rPr>
        <w:t>Cena netto</w:t>
      </w:r>
      <w:r>
        <w:rPr>
          <w:sz w:val="22"/>
          <w:szCs w:val="22"/>
        </w:rPr>
        <w:t>: …………………….. zł (słownie: ……………………………………………………</w:t>
      </w:r>
      <w:r w:rsidR="004502A6">
        <w:rPr>
          <w:sz w:val="22"/>
          <w:szCs w:val="22"/>
        </w:rPr>
        <w:t>)</w:t>
      </w:r>
    </w:p>
    <w:p w14:paraId="5FE90D07" w14:textId="3C85145E" w:rsidR="00ED5FF0" w:rsidRDefault="00ED5FF0" w:rsidP="00E25FA3">
      <w:pPr>
        <w:numPr>
          <w:ilvl w:val="0"/>
          <w:numId w:val="46"/>
        </w:numPr>
        <w:ind w:left="284" w:hanging="284"/>
        <w:jc w:val="both"/>
        <w:rPr>
          <w:sz w:val="22"/>
          <w:szCs w:val="22"/>
        </w:rPr>
      </w:pPr>
      <w:r w:rsidRPr="0005368A">
        <w:rPr>
          <w:b/>
          <w:bCs/>
          <w:sz w:val="22"/>
          <w:szCs w:val="22"/>
        </w:rPr>
        <w:t>Cena brutto</w:t>
      </w:r>
      <w:r>
        <w:rPr>
          <w:sz w:val="22"/>
          <w:szCs w:val="22"/>
        </w:rPr>
        <w:t>: …………………….. zł (słownie: …………………………………………………</w:t>
      </w:r>
      <w:r w:rsidR="004502A6">
        <w:rPr>
          <w:sz w:val="22"/>
          <w:szCs w:val="22"/>
        </w:rPr>
        <w:t>..)</w:t>
      </w:r>
    </w:p>
    <w:p w14:paraId="11784667" w14:textId="7ADDFF42" w:rsidR="00ED5FF0" w:rsidRDefault="00084711" w:rsidP="00E25FA3">
      <w:pPr>
        <w:numPr>
          <w:ilvl w:val="0"/>
          <w:numId w:val="46"/>
        </w:numPr>
        <w:ind w:left="284" w:hanging="284"/>
        <w:jc w:val="both"/>
        <w:rPr>
          <w:sz w:val="22"/>
          <w:szCs w:val="22"/>
        </w:rPr>
      </w:pPr>
      <w:r>
        <w:rPr>
          <w:b/>
          <w:bCs/>
          <w:sz w:val="22"/>
          <w:szCs w:val="22"/>
        </w:rPr>
        <w:t>Termin dostawy</w:t>
      </w:r>
      <w:r w:rsidR="00ED5FF0">
        <w:rPr>
          <w:sz w:val="22"/>
          <w:szCs w:val="22"/>
        </w:rPr>
        <w:t xml:space="preserve">: ………… dni </w:t>
      </w:r>
      <w:r>
        <w:rPr>
          <w:sz w:val="22"/>
          <w:szCs w:val="22"/>
        </w:rPr>
        <w:t>roboczych</w:t>
      </w:r>
    </w:p>
    <w:p w14:paraId="5FE76C8A" w14:textId="77777777" w:rsidR="00084711" w:rsidRDefault="00084711" w:rsidP="00084711">
      <w:pPr>
        <w:ind w:left="284"/>
        <w:jc w:val="both"/>
        <w:rPr>
          <w:sz w:val="22"/>
          <w:szCs w:val="22"/>
        </w:rPr>
      </w:pPr>
    </w:p>
    <w:p w14:paraId="730CCDD1" w14:textId="1A542BE6" w:rsidR="00084711" w:rsidRPr="004502A6" w:rsidRDefault="00084711" w:rsidP="00084711">
      <w:pPr>
        <w:ind w:left="284" w:hanging="284"/>
        <w:jc w:val="center"/>
        <w:rPr>
          <w:rFonts w:eastAsia="Calibri"/>
          <w:b/>
          <w:bCs/>
          <w:color w:val="000000"/>
          <w:sz w:val="22"/>
          <w:szCs w:val="22"/>
          <w:u w:val="single"/>
          <w:lang w:eastAsia="en-US"/>
        </w:rPr>
      </w:pPr>
      <w:r w:rsidRPr="004502A6">
        <w:rPr>
          <w:rFonts w:eastAsia="Calibri"/>
          <w:b/>
          <w:bCs/>
          <w:color w:val="000000"/>
          <w:sz w:val="22"/>
          <w:szCs w:val="22"/>
          <w:u w:val="single"/>
          <w:lang w:eastAsia="en-US"/>
        </w:rPr>
        <w:t xml:space="preserve">Część </w:t>
      </w:r>
      <w:r>
        <w:rPr>
          <w:rFonts w:eastAsia="Calibri"/>
          <w:b/>
          <w:bCs/>
          <w:color w:val="000000"/>
          <w:sz w:val="22"/>
          <w:szCs w:val="22"/>
          <w:u w:val="single"/>
          <w:lang w:eastAsia="en-US"/>
        </w:rPr>
        <w:t>8</w:t>
      </w:r>
      <w:r w:rsidRPr="004502A6">
        <w:rPr>
          <w:rFonts w:eastAsia="Calibri"/>
          <w:b/>
          <w:bCs/>
          <w:color w:val="000000"/>
          <w:sz w:val="22"/>
          <w:szCs w:val="22"/>
          <w:u w:val="single"/>
          <w:lang w:eastAsia="en-US"/>
        </w:rPr>
        <w:t>*</w:t>
      </w:r>
    </w:p>
    <w:p w14:paraId="4D40CD73" w14:textId="77777777" w:rsidR="00084711" w:rsidRDefault="00084711" w:rsidP="00E25FA3">
      <w:pPr>
        <w:numPr>
          <w:ilvl w:val="0"/>
          <w:numId w:val="64"/>
        </w:numPr>
        <w:ind w:left="284" w:hanging="284"/>
        <w:jc w:val="both"/>
        <w:rPr>
          <w:sz w:val="22"/>
          <w:szCs w:val="22"/>
        </w:rPr>
      </w:pPr>
      <w:r w:rsidRPr="0005368A">
        <w:rPr>
          <w:b/>
          <w:bCs/>
          <w:sz w:val="22"/>
          <w:szCs w:val="22"/>
        </w:rPr>
        <w:t>Cena netto</w:t>
      </w:r>
      <w:r>
        <w:rPr>
          <w:sz w:val="22"/>
          <w:szCs w:val="22"/>
        </w:rPr>
        <w:t>: …………………….. zł (słownie: ……………………………………………………)</w:t>
      </w:r>
    </w:p>
    <w:p w14:paraId="4A169ECD" w14:textId="77777777" w:rsidR="00084711" w:rsidRDefault="00084711" w:rsidP="00E25FA3">
      <w:pPr>
        <w:numPr>
          <w:ilvl w:val="0"/>
          <w:numId w:val="64"/>
        </w:numPr>
        <w:ind w:left="284" w:hanging="284"/>
        <w:jc w:val="both"/>
        <w:rPr>
          <w:sz w:val="22"/>
          <w:szCs w:val="22"/>
        </w:rPr>
      </w:pPr>
      <w:r w:rsidRPr="0005368A">
        <w:rPr>
          <w:b/>
          <w:bCs/>
          <w:sz w:val="22"/>
          <w:szCs w:val="22"/>
        </w:rPr>
        <w:t>Cena brutto</w:t>
      </w:r>
      <w:r>
        <w:rPr>
          <w:sz w:val="22"/>
          <w:szCs w:val="22"/>
        </w:rPr>
        <w:t>: …………………….. zł (słownie: …………………………………………………..)</w:t>
      </w:r>
    </w:p>
    <w:p w14:paraId="60D6F922" w14:textId="4BA45858" w:rsidR="00084711" w:rsidRDefault="00084711" w:rsidP="00E25FA3">
      <w:pPr>
        <w:numPr>
          <w:ilvl w:val="0"/>
          <w:numId w:val="64"/>
        </w:numPr>
        <w:ind w:left="284" w:hanging="284"/>
        <w:jc w:val="both"/>
        <w:rPr>
          <w:sz w:val="22"/>
          <w:szCs w:val="22"/>
        </w:rPr>
      </w:pPr>
      <w:r>
        <w:rPr>
          <w:b/>
          <w:bCs/>
          <w:sz w:val="22"/>
          <w:szCs w:val="22"/>
        </w:rPr>
        <w:t>Termin dostawy</w:t>
      </w:r>
      <w:r>
        <w:rPr>
          <w:sz w:val="22"/>
          <w:szCs w:val="22"/>
        </w:rPr>
        <w:t>: ………… dni roboczych</w:t>
      </w:r>
    </w:p>
    <w:p w14:paraId="4CDE7C44" w14:textId="77777777" w:rsidR="00084711" w:rsidRDefault="00084711" w:rsidP="00084711">
      <w:pPr>
        <w:jc w:val="both"/>
        <w:rPr>
          <w:sz w:val="22"/>
          <w:szCs w:val="22"/>
        </w:rPr>
      </w:pPr>
    </w:p>
    <w:p w14:paraId="0E520D08" w14:textId="77777777" w:rsidR="00084711" w:rsidRDefault="00084711" w:rsidP="00084711">
      <w:pPr>
        <w:jc w:val="both"/>
        <w:rPr>
          <w:sz w:val="22"/>
          <w:szCs w:val="22"/>
        </w:rPr>
      </w:pP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5DC625A6"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Zamierzam/ nie zamierzam*</w:t>
      </w:r>
      <w:r w:rsidR="005F4A09">
        <w:rPr>
          <w:sz w:val="22"/>
          <w:szCs w:val="22"/>
        </w:rPr>
        <w:t>**</w:t>
      </w:r>
      <w:r w:rsidRPr="00C471A2">
        <w:rPr>
          <w:sz w:val="22"/>
          <w:szCs w:val="22"/>
        </w:rPr>
        <w:t xml:space="preserve"> powierzyć część zamówienia określoną w rozdziale III</w:t>
      </w:r>
      <w:r w:rsidR="004502A6">
        <w:rPr>
          <w:sz w:val="22"/>
          <w:szCs w:val="22"/>
        </w:rPr>
        <w:t xml:space="preserve"> </w:t>
      </w:r>
      <w:r w:rsidRPr="00C471A2">
        <w:rPr>
          <w:sz w:val="22"/>
          <w:szCs w:val="22"/>
        </w:rPr>
        <w:t>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6B7A77F8"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455EC9">
        <w:rPr>
          <w:i/>
          <w:sz w:val="22"/>
          <w:szCs w:val="22"/>
        </w:rPr>
        <w:t>4</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47C14D7A"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r w:rsidR="005F4A09">
        <w:rPr>
          <w:b/>
          <w:sz w:val="22"/>
          <w:szCs w:val="22"/>
        </w:rPr>
        <w:t>**</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lastRenderedPageBreak/>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549922DA" w14:textId="74A47971" w:rsidR="00ED5FF0" w:rsidRPr="00135FC2" w:rsidRDefault="00ED5FF0" w:rsidP="00ED5FF0">
      <w:pPr>
        <w:rPr>
          <w:i/>
          <w:sz w:val="22"/>
          <w:szCs w:val="22"/>
        </w:rPr>
      </w:pPr>
      <w:r w:rsidRPr="00DD2E4C">
        <w:rPr>
          <w:b/>
          <w:sz w:val="22"/>
          <w:szCs w:val="22"/>
        </w:rPr>
        <w:t xml:space="preserve">*Należy wpisać </w:t>
      </w:r>
      <w:r w:rsidR="005F4A09">
        <w:rPr>
          <w:b/>
          <w:sz w:val="22"/>
          <w:szCs w:val="22"/>
        </w:rPr>
        <w:t>w przypadku gdy dotyczy</w:t>
      </w:r>
    </w:p>
    <w:p w14:paraId="11DAFA9C" w14:textId="755293DC" w:rsidR="00ED5FF0" w:rsidRPr="00DD2E4C" w:rsidRDefault="00ED5FF0" w:rsidP="00084711">
      <w:pPr>
        <w:autoSpaceDE w:val="0"/>
        <w:autoSpaceDN w:val="0"/>
        <w:adjustRightInd w:val="0"/>
        <w:jc w:val="both"/>
        <w:rPr>
          <w:b/>
          <w:bCs/>
          <w:sz w:val="22"/>
          <w:szCs w:val="22"/>
        </w:rPr>
      </w:pPr>
      <w:r w:rsidRPr="00DD2E4C">
        <w:rPr>
          <w:b/>
          <w:sz w:val="22"/>
          <w:szCs w:val="22"/>
        </w:rPr>
        <w:t>**</w:t>
      </w:r>
      <w:r w:rsidRPr="00DD2E4C">
        <w:rPr>
          <w:b/>
          <w:bCs/>
          <w:sz w:val="22"/>
          <w:szCs w:val="22"/>
        </w:rPr>
        <w:t xml:space="preserve">UWAGA: </w:t>
      </w:r>
      <w:r w:rsidRPr="00DD2E4C">
        <w:rPr>
          <w:bCs/>
          <w:sz w:val="22"/>
          <w:szCs w:val="22"/>
        </w:rPr>
        <w:t>w przypadku, gdy Wykonawca zrealizuje przedmiot zamówienia bez udziału podwykonawców - zaleca się wpisać</w:t>
      </w:r>
      <w:r w:rsidRPr="00DD2E4C">
        <w:rPr>
          <w:b/>
          <w:bCs/>
          <w:sz w:val="22"/>
          <w:szCs w:val="22"/>
        </w:rPr>
        <w:t xml:space="preserve"> „nie dotyczy”</w:t>
      </w:r>
    </w:p>
    <w:p w14:paraId="18CCFE5A" w14:textId="77777777" w:rsidR="00ED5FF0" w:rsidRPr="00DD2E4C" w:rsidRDefault="00ED5FF0" w:rsidP="00ED5FF0">
      <w:pPr>
        <w:autoSpaceDE w:val="0"/>
        <w:autoSpaceDN w:val="0"/>
        <w:adjustRightInd w:val="0"/>
        <w:rPr>
          <w:b/>
          <w:bCs/>
          <w:sz w:val="22"/>
          <w:szCs w:val="22"/>
        </w:rPr>
      </w:pPr>
      <w:r w:rsidRPr="00DD2E4C">
        <w:rPr>
          <w:b/>
          <w:bCs/>
          <w:sz w:val="22"/>
          <w:szCs w:val="22"/>
        </w:rPr>
        <w:t xml:space="preserve">*** Niepotrzebne skreślić. </w:t>
      </w:r>
    </w:p>
    <w:p w14:paraId="0B4687B5" w14:textId="77777777" w:rsidR="00ED5FF0" w:rsidRDefault="00ED5FF0" w:rsidP="00ED5FF0">
      <w:pPr>
        <w:ind w:right="50"/>
        <w:jc w:val="both"/>
        <w:rPr>
          <w:rFonts w:eastAsia="SimSun"/>
          <w:b/>
          <w:i/>
          <w:sz w:val="22"/>
          <w:szCs w:val="22"/>
        </w:rPr>
      </w:pPr>
    </w:p>
    <w:p w14:paraId="5348CABC" w14:textId="77777777" w:rsidR="004502A6" w:rsidRDefault="004502A6" w:rsidP="00ED5FF0">
      <w:pPr>
        <w:ind w:right="50"/>
        <w:jc w:val="both"/>
        <w:rPr>
          <w:rFonts w:eastAsia="SimSun"/>
          <w:b/>
          <w:i/>
          <w:sz w:val="22"/>
          <w:szCs w:val="22"/>
        </w:rPr>
      </w:pPr>
    </w:p>
    <w:p w14:paraId="2A9664FE" w14:textId="77777777" w:rsidR="004502A6" w:rsidRDefault="004502A6" w:rsidP="00ED5FF0">
      <w:pPr>
        <w:ind w:right="50"/>
        <w:jc w:val="both"/>
        <w:rPr>
          <w:rFonts w:eastAsia="SimSun"/>
          <w:b/>
          <w:i/>
          <w:sz w:val="22"/>
          <w:szCs w:val="22"/>
        </w:rPr>
      </w:pPr>
    </w:p>
    <w:p w14:paraId="66AD1DD1" w14:textId="77777777" w:rsidR="004502A6" w:rsidRDefault="004502A6" w:rsidP="00ED5FF0">
      <w:pPr>
        <w:ind w:right="50"/>
        <w:jc w:val="both"/>
        <w:rPr>
          <w:rFonts w:eastAsia="SimSun"/>
          <w:b/>
          <w:i/>
          <w:sz w:val="22"/>
          <w:szCs w:val="22"/>
        </w:rPr>
      </w:pPr>
    </w:p>
    <w:p w14:paraId="1A5DC7F3" w14:textId="77777777" w:rsidR="004502A6" w:rsidRDefault="004502A6" w:rsidP="00ED5FF0">
      <w:pPr>
        <w:ind w:right="50"/>
        <w:jc w:val="both"/>
        <w:rPr>
          <w:rFonts w:eastAsia="SimSun"/>
          <w:b/>
          <w:i/>
          <w:sz w:val="22"/>
          <w:szCs w:val="22"/>
        </w:rPr>
      </w:pPr>
    </w:p>
    <w:p w14:paraId="1ACC73C5" w14:textId="77777777" w:rsidR="004502A6" w:rsidRDefault="004502A6" w:rsidP="00ED5FF0">
      <w:pPr>
        <w:ind w:right="50"/>
        <w:jc w:val="both"/>
        <w:rPr>
          <w:rFonts w:eastAsia="SimSun"/>
          <w:b/>
          <w:i/>
          <w:sz w:val="22"/>
          <w:szCs w:val="22"/>
        </w:rPr>
      </w:pPr>
    </w:p>
    <w:p w14:paraId="308212C7" w14:textId="77777777" w:rsidR="004502A6" w:rsidRDefault="004502A6" w:rsidP="00ED5FF0">
      <w:pPr>
        <w:ind w:right="50"/>
        <w:jc w:val="both"/>
        <w:rPr>
          <w:rFonts w:eastAsia="SimSun"/>
          <w:b/>
          <w:i/>
          <w:sz w:val="22"/>
          <w:szCs w:val="22"/>
        </w:rPr>
      </w:pPr>
    </w:p>
    <w:p w14:paraId="09171757" w14:textId="77777777" w:rsidR="004502A6" w:rsidRDefault="004502A6" w:rsidP="00ED5FF0">
      <w:pPr>
        <w:ind w:right="50"/>
        <w:jc w:val="both"/>
        <w:rPr>
          <w:rFonts w:eastAsia="SimSun"/>
          <w:b/>
          <w:i/>
          <w:sz w:val="22"/>
          <w:szCs w:val="22"/>
        </w:rPr>
      </w:pPr>
    </w:p>
    <w:p w14:paraId="55E71D2D" w14:textId="77777777" w:rsidR="004502A6" w:rsidRDefault="004502A6" w:rsidP="00ED5FF0">
      <w:pPr>
        <w:ind w:right="50"/>
        <w:jc w:val="both"/>
        <w:rPr>
          <w:rFonts w:eastAsia="SimSun"/>
          <w:b/>
          <w:i/>
          <w:sz w:val="22"/>
          <w:szCs w:val="22"/>
        </w:rPr>
      </w:pPr>
    </w:p>
    <w:p w14:paraId="1E572682" w14:textId="77777777" w:rsidR="004502A6" w:rsidRDefault="004502A6" w:rsidP="00ED5FF0">
      <w:pPr>
        <w:ind w:right="50"/>
        <w:jc w:val="both"/>
        <w:rPr>
          <w:rFonts w:eastAsia="SimSun"/>
          <w:b/>
          <w:i/>
          <w:sz w:val="22"/>
          <w:szCs w:val="22"/>
        </w:rPr>
      </w:pPr>
    </w:p>
    <w:p w14:paraId="106D16EE" w14:textId="77777777" w:rsidR="004502A6" w:rsidRDefault="004502A6" w:rsidP="00ED5FF0">
      <w:pPr>
        <w:ind w:right="50"/>
        <w:jc w:val="both"/>
        <w:rPr>
          <w:rFonts w:eastAsia="SimSun"/>
          <w:b/>
          <w:i/>
          <w:sz w:val="22"/>
          <w:szCs w:val="22"/>
        </w:rPr>
      </w:pPr>
    </w:p>
    <w:p w14:paraId="441569CC" w14:textId="77777777" w:rsidR="004502A6" w:rsidRDefault="004502A6" w:rsidP="00ED5FF0">
      <w:pPr>
        <w:ind w:right="50"/>
        <w:jc w:val="both"/>
        <w:rPr>
          <w:rFonts w:eastAsia="SimSun"/>
          <w:b/>
          <w:i/>
          <w:sz w:val="22"/>
          <w:szCs w:val="22"/>
        </w:rPr>
      </w:pPr>
    </w:p>
    <w:p w14:paraId="04889FF0" w14:textId="77777777" w:rsidR="004502A6" w:rsidRDefault="004502A6" w:rsidP="00ED5FF0">
      <w:pPr>
        <w:ind w:right="50"/>
        <w:jc w:val="both"/>
        <w:rPr>
          <w:rFonts w:eastAsia="SimSun"/>
          <w:b/>
          <w:i/>
          <w:sz w:val="22"/>
          <w:szCs w:val="22"/>
        </w:rPr>
      </w:pPr>
    </w:p>
    <w:p w14:paraId="086C7216" w14:textId="77777777" w:rsidR="004502A6" w:rsidRDefault="004502A6" w:rsidP="00ED5FF0">
      <w:pPr>
        <w:ind w:right="50"/>
        <w:jc w:val="both"/>
        <w:rPr>
          <w:rFonts w:eastAsia="SimSun"/>
          <w:b/>
          <w:i/>
          <w:sz w:val="22"/>
          <w:szCs w:val="22"/>
        </w:rPr>
      </w:pPr>
    </w:p>
    <w:p w14:paraId="43617CCD" w14:textId="77777777" w:rsidR="004502A6" w:rsidRDefault="004502A6" w:rsidP="00ED5FF0">
      <w:pPr>
        <w:ind w:right="50"/>
        <w:jc w:val="both"/>
        <w:rPr>
          <w:rFonts w:eastAsia="SimSun"/>
          <w:b/>
          <w:i/>
          <w:sz w:val="22"/>
          <w:szCs w:val="22"/>
        </w:rPr>
      </w:pPr>
    </w:p>
    <w:p w14:paraId="0DFD90E7" w14:textId="77777777" w:rsidR="004502A6" w:rsidRDefault="004502A6" w:rsidP="00ED5FF0">
      <w:pPr>
        <w:ind w:right="50"/>
        <w:jc w:val="both"/>
        <w:rPr>
          <w:rFonts w:eastAsia="SimSun"/>
          <w:b/>
          <w:i/>
          <w:sz w:val="22"/>
          <w:szCs w:val="22"/>
        </w:rPr>
      </w:pPr>
    </w:p>
    <w:p w14:paraId="53ACABE2" w14:textId="77777777" w:rsidR="004502A6" w:rsidRPr="00DD2E4C" w:rsidRDefault="004502A6" w:rsidP="00ED5FF0">
      <w:pPr>
        <w:ind w:right="50"/>
        <w:jc w:val="both"/>
        <w:rPr>
          <w:rFonts w:eastAsia="SimSun"/>
          <w:b/>
          <w:i/>
          <w:sz w:val="22"/>
          <w:szCs w:val="22"/>
        </w:rPr>
      </w:pPr>
    </w:p>
    <w:p w14:paraId="5B6DEC45" w14:textId="77777777" w:rsidR="00251579" w:rsidRDefault="00251579" w:rsidP="003C7A59">
      <w:pPr>
        <w:ind w:left="6372"/>
        <w:rPr>
          <w:b/>
          <w:i/>
          <w:sz w:val="22"/>
          <w:szCs w:val="22"/>
        </w:rPr>
      </w:pPr>
    </w:p>
    <w:p w14:paraId="230E00C3" w14:textId="77777777" w:rsidR="00251579" w:rsidRDefault="00251579" w:rsidP="003C7A59">
      <w:pPr>
        <w:ind w:left="6372"/>
        <w:rPr>
          <w:b/>
          <w:i/>
          <w:sz w:val="22"/>
          <w:szCs w:val="22"/>
        </w:rPr>
      </w:pPr>
    </w:p>
    <w:p w14:paraId="6B400FAE" w14:textId="77777777" w:rsidR="00251579" w:rsidRDefault="00251579" w:rsidP="003C7A59">
      <w:pPr>
        <w:ind w:left="6372"/>
        <w:rPr>
          <w:b/>
          <w:i/>
          <w:sz w:val="22"/>
          <w:szCs w:val="22"/>
        </w:rPr>
      </w:pPr>
    </w:p>
    <w:p w14:paraId="13A6740F" w14:textId="77777777" w:rsidR="00251579" w:rsidRDefault="00251579" w:rsidP="003C7A59">
      <w:pPr>
        <w:ind w:left="6372"/>
        <w:rPr>
          <w:b/>
          <w:i/>
          <w:sz w:val="22"/>
          <w:szCs w:val="22"/>
        </w:rPr>
      </w:pPr>
    </w:p>
    <w:p w14:paraId="73BF2203" w14:textId="77777777" w:rsidR="00251579" w:rsidRDefault="00251579" w:rsidP="003C7A59">
      <w:pPr>
        <w:ind w:left="6372"/>
        <w:rPr>
          <w:b/>
          <w:i/>
          <w:sz w:val="22"/>
          <w:szCs w:val="22"/>
        </w:rPr>
      </w:pPr>
    </w:p>
    <w:p w14:paraId="0688C0A2" w14:textId="77777777" w:rsidR="00251579" w:rsidRDefault="00251579" w:rsidP="003C7A59">
      <w:pPr>
        <w:ind w:left="6372"/>
        <w:rPr>
          <w:b/>
          <w:i/>
          <w:sz w:val="22"/>
          <w:szCs w:val="22"/>
        </w:rPr>
      </w:pPr>
    </w:p>
    <w:p w14:paraId="4752BDEC" w14:textId="77777777" w:rsidR="00251579" w:rsidRDefault="00251579" w:rsidP="003C7A59">
      <w:pPr>
        <w:ind w:left="6372"/>
        <w:rPr>
          <w:b/>
          <w:i/>
          <w:sz w:val="22"/>
          <w:szCs w:val="22"/>
        </w:rPr>
      </w:pPr>
    </w:p>
    <w:p w14:paraId="4C4CF3FB" w14:textId="77777777" w:rsidR="00251579" w:rsidRDefault="00251579" w:rsidP="003C7A59">
      <w:pPr>
        <w:ind w:left="6372"/>
        <w:rPr>
          <w:b/>
          <w:i/>
          <w:sz w:val="22"/>
          <w:szCs w:val="22"/>
        </w:rPr>
      </w:pPr>
    </w:p>
    <w:p w14:paraId="29555D70" w14:textId="77777777" w:rsidR="00872595" w:rsidRDefault="00872595" w:rsidP="003C7A59">
      <w:pPr>
        <w:ind w:left="6372"/>
        <w:rPr>
          <w:b/>
          <w:i/>
          <w:sz w:val="22"/>
          <w:szCs w:val="22"/>
        </w:rPr>
      </w:pPr>
    </w:p>
    <w:p w14:paraId="4AEE5233" w14:textId="77777777" w:rsidR="00872595" w:rsidRDefault="00872595" w:rsidP="003C7A59">
      <w:pPr>
        <w:ind w:left="6372"/>
        <w:rPr>
          <w:b/>
          <w:i/>
          <w:sz w:val="22"/>
          <w:szCs w:val="22"/>
        </w:rPr>
      </w:pPr>
    </w:p>
    <w:p w14:paraId="33D4576E" w14:textId="77777777" w:rsidR="00872595" w:rsidRDefault="00872595" w:rsidP="003C7A59">
      <w:pPr>
        <w:ind w:left="6372"/>
        <w:rPr>
          <w:b/>
          <w:i/>
          <w:sz w:val="22"/>
          <w:szCs w:val="22"/>
        </w:rPr>
      </w:pPr>
    </w:p>
    <w:p w14:paraId="742AD5D3" w14:textId="77777777" w:rsidR="00872595" w:rsidRDefault="00872595" w:rsidP="003C7A59">
      <w:pPr>
        <w:ind w:left="6372"/>
        <w:rPr>
          <w:b/>
          <w:i/>
          <w:sz w:val="22"/>
          <w:szCs w:val="22"/>
        </w:rPr>
      </w:pPr>
    </w:p>
    <w:p w14:paraId="23DCA858" w14:textId="3E176556"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455EC9">
        <w:rPr>
          <w:b/>
          <w:i/>
          <w:sz w:val="22"/>
          <w:szCs w:val="22"/>
        </w:rPr>
        <w:t>2</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5C497CD0"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4502A6" w:rsidRPr="00C471A2">
        <w:rPr>
          <w:b/>
          <w:sz w:val="22"/>
          <w:szCs w:val="22"/>
          <w:u w:val="single"/>
        </w:rPr>
        <w:t>W</w:t>
      </w:r>
      <w:r w:rsidRPr="00C471A2">
        <w:rPr>
          <w:b/>
          <w:sz w:val="22"/>
          <w:szCs w:val="22"/>
          <w:u w:val="single"/>
        </w:rPr>
        <w:t xml:space="preserve">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49AB1CC1"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455EC9" w:rsidRPr="00455EC9">
        <w:rPr>
          <w:sz w:val="22"/>
          <w:szCs w:val="22"/>
        </w:rPr>
        <w:t>dostawę nowych, nieużywanych maszyn i urządzeń do hali produkcyjnej w Mazowieckiej Instytucji Gospodarki Budżetowej MAZOVIA</w:t>
      </w:r>
      <w:r w:rsidR="00455EC9">
        <w:rPr>
          <w:sz w:val="22"/>
          <w:szCs w:val="22"/>
        </w:rPr>
        <w:t>, Oddział w Gdańsku</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3F38B794" w14:textId="77777777" w:rsidR="00251579" w:rsidRDefault="00251579" w:rsidP="003C7A59">
      <w:pPr>
        <w:ind w:left="4956" w:firstLine="708"/>
        <w:jc w:val="right"/>
        <w:rPr>
          <w:b/>
          <w:bCs/>
          <w:i/>
          <w:color w:val="000000" w:themeColor="text1"/>
          <w:sz w:val="22"/>
          <w:szCs w:val="22"/>
        </w:rPr>
      </w:pPr>
    </w:p>
    <w:p w14:paraId="7DE788F8" w14:textId="77777777" w:rsidR="00251579" w:rsidRDefault="00251579" w:rsidP="003C7A59">
      <w:pPr>
        <w:ind w:left="4956" w:firstLine="708"/>
        <w:jc w:val="right"/>
        <w:rPr>
          <w:b/>
          <w:bCs/>
          <w:i/>
          <w:color w:val="000000" w:themeColor="text1"/>
          <w:sz w:val="22"/>
          <w:szCs w:val="22"/>
        </w:rPr>
      </w:pPr>
    </w:p>
    <w:p w14:paraId="09A41FD1" w14:textId="288354FD"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455EC9">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3FA2F0BC"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4502A6" w:rsidRPr="00C471A2">
        <w:rPr>
          <w:b/>
          <w:sz w:val="22"/>
          <w:szCs w:val="22"/>
          <w:u w:val="single"/>
          <w:lang w:eastAsia="en-US"/>
        </w:rPr>
        <w:t>W</w:t>
      </w:r>
      <w:r w:rsidRPr="00C471A2">
        <w:rPr>
          <w:b/>
          <w:sz w:val="22"/>
          <w:szCs w:val="22"/>
          <w:u w:val="single"/>
          <w:lang w:eastAsia="en-US"/>
        </w:rPr>
        <w:t xml:space="preserve">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ABB96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872595">
        <w:rPr>
          <w:sz w:val="22"/>
          <w:szCs w:val="22"/>
        </w:rPr>
        <w:t xml:space="preserve">na </w:t>
      </w:r>
      <w:r w:rsidR="00872595" w:rsidRPr="00872595">
        <w:rPr>
          <w:rFonts w:eastAsia="Times New Roman"/>
          <w:bCs/>
          <w:color w:val="auto"/>
          <w:sz w:val="22"/>
          <w:szCs w:val="22"/>
          <w:lang w:eastAsia="pl-PL"/>
        </w:rPr>
        <w:t>sukcesywną dostawę surowców do produkcji chemicznej</w:t>
      </w:r>
      <w:r w:rsidR="00872595" w:rsidRPr="00872595">
        <w:rPr>
          <w:rFonts w:eastAsia="Times New Roman"/>
          <w:color w:val="auto"/>
          <w:sz w:val="22"/>
          <w:szCs w:val="22"/>
          <w:lang w:eastAsia="pl-PL"/>
        </w:rPr>
        <w:t xml:space="preserve"> </w:t>
      </w:r>
      <w:r w:rsidR="00872595">
        <w:rPr>
          <w:rFonts w:eastAsia="SimSun"/>
          <w:sz w:val="22"/>
          <w:szCs w:val="22"/>
          <w:lang w:eastAsia="pl-PL"/>
        </w:rPr>
        <w:t>w podziale na osiem części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C471A2">
        <w:rPr>
          <w:b/>
          <w:bCs/>
          <w:sz w:val="22"/>
          <w:szCs w:val="22"/>
        </w:rPr>
        <w:lastRenderedPageBreak/>
        <w:t>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2BF0F983"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6259F8">
        <w:rPr>
          <w:b/>
          <w:bCs/>
          <w:sz w:val="22"/>
          <w:szCs w:val="22"/>
        </w:rPr>
        <w:t xml:space="preserve"> ze zm.</w:t>
      </w:r>
      <w:r w:rsidRPr="00F248EF">
        <w:rPr>
          <w:b/>
          <w:bCs/>
          <w:sz w:val="22"/>
          <w:szCs w:val="22"/>
        </w:rPr>
        <w:t>);</w:t>
      </w:r>
    </w:p>
    <w:p w14:paraId="3D08552E"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55FDC848"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0678B4">
        <w:rPr>
          <w:sz w:val="22"/>
          <w:szCs w:val="22"/>
          <w:lang w:eastAsia="en-US"/>
        </w:rPr>
        <w:t>,8</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68FA26EC" w14:textId="77777777" w:rsidR="004502A6" w:rsidRDefault="004502A6" w:rsidP="006F15FF">
      <w:pPr>
        <w:ind w:left="6372"/>
        <w:rPr>
          <w:b/>
          <w:i/>
          <w:sz w:val="22"/>
          <w:szCs w:val="22"/>
        </w:rPr>
      </w:pPr>
    </w:p>
    <w:p w14:paraId="5FB428A3" w14:textId="77777777" w:rsidR="004502A6" w:rsidRDefault="004502A6" w:rsidP="006F15FF">
      <w:pPr>
        <w:ind w:left="6372"/>
        <w:rPr>
          <w:b/>
          <w:i/>
          <w:sz w:val="22"/>
          <w:szCs w:val="22"/>
        </w:rPr>
      </w:pPr>
    </w:p>
    <w:p w14:paraId="1D87ED8D" w14:textId="77777777" w:rsidR="004502A6" w:rsidRDefault="004502A6" w:rsidP="006F15FF">
      <w:pPr>
        <w:ind w:left="6372"/>
        <w:rPr>
          <w:b/>
          <w:i/>
          <w:sz w:val="22"/>
          <w:szCs w:val="22"/>
        </w:rPr>
      </w:pPr>
    </w:p>
    <w:p w14:paraId="11F40EEB" w14:textId="77777777" w:rsidR="00872595" w:rsidRDefault="00872595" w:rsidP="006F15FF">
      <w:pPr>
        <w:ind w:left="6372"/>
        <w:rPr>
          <w:b/>
          <w:i/>
          <w:sz w:val="22"/>
          <w:szCs w:val="22"/>
        </w:rPr>
      </w:pPr>
    </w:p>
    <w:p w14:paraId="40198C8E" w14:textId="747CB021" w:rsidR="006F15FF" w:rsidRDefault="006F15FF" w:rsidP="006F15FF">
      <w:pPr>
        <w:ind w:left="6372"/>
        <w:rPr>
          <w:b/>
          <w:i/>
          <w:sz w:val="22"/>
          <w:szCs w:val="22"/>
        </w:rPr>
      </w:pPr>
      <w:r w:rsidRPr="00C471A2">
        <w:rPr>
          <w:b/>
          <w:i/>
          <w:sz w:val="22"/>
          <w:szCs w:val="22"/>
        </w:rPr>
        <w:lastRenderedPageBreak/>
        <w:t xml:space="preserve">Załącznik Nr </w:t>
      </w:r>
      <w:r w:rsidR="00455EC9">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068106C7"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872595">
        <w:rPr>
          <w:b/>
          <w:sz w:val="22"/>
          <w:szCs w:val="22"/>
        </w:rPr>
        <w:t>3</w:t>
      </w:r>
      <w:r>
        <w:rPr>
          <w:b/>
          <w:sz w:val="22"/>
          <w:szCs w:val="22"/>
        </w:rPr>
        <w:t>/</w:t>
      </w:r>
      <w:r w:rsidR="00872595">
        <w:rPr>
          <w:b/>
          <w:sz w:val="22"/>
          <w:szCs w:val="22"/>
        </w:rPr>
        <w:t>10</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872595" w:rsidRPr="000F60EC">
        <w:rPr>
          <w:rFonts w:eastAsia="Times New Roman"/>
          <w:b/>
          <w:bCs/>
          <w:color w:val="auto"/>
          <w:sz w:val="22"/>
          <w:szCs w:val="22"/>
          <w:lang w:eastAsia="pl-PL"/>
        </w:rPr>
        <w:t>sukcesywną dostawę surowców do produkcji chemicznej</w:t>
      </w:r>
      <w:r w:rsidR="00872595" w:rsidRPr="000F60EC">
        <w:rPr>
          <w:rFonts w:eastAsia="Times New Roman"/>
          <w:b/>
          <w:color w:val="auto"/>
          <w:sz w:val="22"/>
          <w:szCs w:val="22"/>
          <w:lang w:eastAsia="pl-PL"/>
        </w:rPr>
        <w:t xml:space="preserve"> </w:t>
      </w:r>
      <w:r w:rsidR="00872595">
        <w:rPr>
          <w:rFonts w:eastAsia="SimSun"/>
          <w:b/>
          <w:sz w:val="22"/>
          <w:szCs w:val="22"/>
          <w:lang w:eastAsia="pl-PL"/>
        </w:rPr>
        <w:t>w podziale na osiem części</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1EEDBBB7" w14:textId="77777777" w:rsidR="00872595" w:rsidRDefault="00872595"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03E5BF8F"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Załącznik Nr </w:t>
      </w:r>
      <w:r w:rsidR="00B7198B">
        <w:rPr>
          <w:rFonts w:eastAsia="Arial Unicode MS"/>
          <w:b/>
          <w:bCs/>
          <w:i/>
          <w:kern w:val="3"/>
          <w:sz w:val="22"/>
          <w:szCs w:val="22"/>
          <w:lang w:eastAsia="en-US"/>
        </w:rPr>
        <w:t>4</w:t>
      </w:r>
      <w:r>
        <w:rPr>
          <w:rFonts w:eastAsia="Arial Unicode MS"/>
          <w:b/>
          <w:bCs/>
          <w:i/>
          <w:kern w:val="3"/>
          <w:sz w:val="22"/>
          <w:szCs w:val="22"/>
          <w:lang w:eastAsia="en-US"/>
        </w:rPr>
        <w:t xml:space="preserve"> do SIWZ</w:t>
      </w:r>
    </w:p>
    <w:p w14:paraId="0EF188E3" w14:textId="10F11769" w:rsid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1D8023E" w14:textId="77777777" w:rsidR="00251579" w:rsidRPr="00251579" w:rsidRDefault="00CB5536" w:rsidP="00251579">
      <w:pPr>
        <w:rPr>
          <w:rFonts w:eastAsia="Calibri"/>
          <w:b/>
          <w:sz w:val="22"/>
          <w:szCs w:val="22"/>
          <w:u w:val="single"/>
          <w:lang w:eastAsia="en-US"/>
        </w:rPr>
      </w:pPr>
      <w:r w:rsidRPr="00CB5536">
        <w:rPr>
          <w:rFonts w:ascii="Arial" w:hAnsi="Arial"/>
        </w:rPr>
        <w:tab/>
      </w:r>
      <w:r w:rsidRPr="00CB5536">
        <w:rPr>
          <w:rFonts w:ascii="Arial" w:hAnsi="Arial"/>
        </w:rPr>
        <w:tab/>
      </w:r>
      <w:r w:rsidRPr="00CB5536">
        <w:rPr>
          <w:rFonts w:ascii="Arial" w:hAnsi="Arial"/>
        </w:rPr>
        <w:tab/>
      </w:r>
      <w:r w:rsidR="00251579" w:rsidRPr="00251579">
        <w:rPr>
          <w:rFonts w:eastAsia="Calibri"/>
          <w:b/>
          <w:sz w:val="22"/>
          <w:szCs w:val="22"/>
          <w:u w:val="single"/>
          <w:lang w:eastAsia="en-US"/>
        </w:rPr>
        <w:t>ISTOTNE POSTANOWIENIA UMOWY</w:t>
      </w:r>
    </w:p>
    <w:p w14:paraId="66DAE33B" w14:textId="77777777" w:rsidR="00251579" w:rsidRPr="00251579" w:rsidRDefault="00251579" w:rsidP="00251579">
      <w:pPr>
        <w:jc w:val="center"/>
        <w:rPr>
          <w:rFonts w:eastAsia="Calibri"/>
          <w:sz w:val="22"/>
          <w:szCs w:val="22"/>
          <w:lang w:eastAsia="en-US"/>
        </w:rPr>
      </w:pPr>
    </w:p>
    <w:p w14:paraId="4F6518CD" w14:textId="77777777" w:rsidR="00C1495A" w:rsidRPr="0016045A" w:rsidRDefault="00C1495A" w:rsidP="00C1495A">
      <w:pPr>
        <w:spacing w:line="276" w:lineRule="auto"/>
        <w:jc w:val="both"/>
        <w:rPr>
          <w:sz w:val="22"/>
          <w:szCs w:val="22"/>
        </w:rPr>
      </w:pPr>
    </w:p>
    <w:p w14:paraId="747551A7" w14:textId="77777777" w:rsidR="00C1495A" w:rsidRPr="0016045A" w:rsidRDefault="00C1495A" w:rsidP="00C1495A">
      <w:pPr>
        <w:spacing w:line="276" w:lineRule="auto"/>
        <w:jc w:val="both"/>
        <w:rPr>
          <w:sz w:val="22"/>
          <w:szCs w:val="22"/>
        </w:rPr>
      </w:pPr>
      <w:r w:rsidRPr="0016045A">
        <w:rPr>
          <w:sz w:val="22"/>
          <w:szCs w:val="22"/>
        </w:rPr>
        <w:t>Zawarta w dniu ……………… roku</w:t>
      </w:r>
    </w:p>
    <w:p w14:paraId="53CA640F" w14:textId="77777777" w:rsidR="00C1495A" w:rsidRPr="0016045A" w:rsidRDefault="00C1495A" w:rsidP="00C1495A">
      <w:pPr>
        <w:spacing w:line="276" w:lineRule="auto"/>
        <w:jc w:val="both"/>
        <w:rPr>
          <w:sz w:val="22"/>
          <w:szCs w:val="22"/>
        </w:rPr>
      </w:pPr>
    </w:p>
    <w:p w14:paraId="166D7EF9" w14:textId="77777777" w:rsidR="00C1495A" w:rsidRPr="0016045A" w:rsidRDefault="00C1495A" w:rsidP="00C1495A">
      <w:pPr>
        <w:spacing w:line="276" w:lineRule="auto"/>
        <w:jc w:val="both"/>
        <w:rPr>
          <w:sz w:val="22"/>
          <w:szCs w:val="22"/>
        </w:rPr>
      </w:pPr>
      <w:r w:rsidRPr="0016045A">
        <w:rPr>
          <w:sz w:val="22"/>
          <w:szCs w:val="22"/>
        </w:rPr>
        <w:t xml:space="preserve">pomiędzy </w:t>
      </w:r>
    </w:p>
    <w:p w14:paraId="01ACE30A" w14:textId="77777777" w:rsidR="00C1495A" w:rsidRDefault="00C1495A" w:rsidP="00C1495A">
      <w:pPr>
        <w:jc w:val="both"/>
        <w:rPr>
          <w:sz w:val="22"/>
          <w:szCs w:val="22"/>
        </w:rPr>
      </w:pPr>
      <w:r w:rsidRPr="0016045A">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608E9C2C" w14:textId="77777777" w:rsidR="00C1495A" w:rsidRPr="0016045A" w:rsidRDefault="00C1495A" w:rsidP="00C1495A">
      <w:pPr>
        <w:spacing w:before="100" w:after="119" w:line="276" w:lineRule="auto"/>
        <w:rPr>
          <w:sz w:val="22"/>
          <w:szCs w:val="22"/>
        </w:rPr>
      </w:pPr>
      <w:r w:rsidRPr="0016045A">
        <w:rPr>
          <w:sz w:val="22"/>
          <w:szCs w:val="22"/>
        </w:rPr>
        <w:t>zwanym dalej „</w:t>
      </w:r>
      <w:r>
        <w:rPr>
          <w:sz w:val="22"/>
          <w:szCs w:val="22"/>
        </w:rPr>
        <w:t>Zamawiającym</w:t>
      </w:r>
      <w:r w:rsidRPr="0016045A">
        <w:rPr>
          <w:sz w:val="22"/>
          <w:szCs w:val="22"/>
        </w:rPr>
        <w:t>”, reprezentowanym przez:</w:t>
      </w:r>
    </w:p>
    <w:p w14:paraId="5A0A1DE6" w14:textId="77777777" w:rsidR="00C1495A" w:rsidRPr="0016045A" w:rsidRDefault="00C1495A" w:rsidP="00E25FA3">
      <w:pPr>
        <w:numPr>
          <w:ilvl w:val="0"/>
          <w:numId w:val="65"/>
        </w:numPr>
        <w:spacing w:before="100" w:after="119" w:line="276" w:lineRule="auto"/>
        <w:ind w:left="284" w:hanging="284"/>
        <w:jc w:val="both"/>
        <w:rPr>
          <w:sz w:val="22"/>
          <w:szCs w:val="22"/>
        </w:rPr>
      </w:pPr>
      <w:r w:rsidRPr="0016045A">
        <w:rPr>
          <w:sz w:val="22"/>
          <w:szCs w:val="22"/>
        </w:rPr>
        <w:t>Oskar Hejka – Dyrektora Mazowieckiej Instytucji Gospodarki Budżetowej MAZOVIA,</w:t>
      </w:r>
    </w:p>
    <w:p w14:paraId="5129F032" w14:textId="77777777" w:rsidR="00C1495A" w:rsidRPr="0080723A" w:rsidRDefault="00C1495A" w:rsidP="00E25FA3">
      <w:pPr>
        <w:numPr>
          <w:ilvl w:val="0"/>
          <w:numId w:val="65"/>
        </w:numPr>
        <w:spacing w:before="100" w:after="119" w:line="276" w:lineRule="auto"/>
        <w:ind w:left="284" w:hanging="284"/>
        <w:jc w:val="both"/>
        <w:rPr>
          <w:sz w:val="22"/>
          <w:szCs w:val="22"/>
        </w:rPr>
      </w:pPr>
      <w:r w:rsidRPr="0016045A">
        <w:rPr>
          <w:sz w:val="22"/>
          <w:szCs w:val="22"/>
        </w:rPr>
        <w:t>Marta Pietrzak – pełnomocnik.</w:t>
      </w:r>
    </w:p>
    <w:p w14:paraId="50F0A0BB" w14:textId="77777777" w:rsidR="00C1495A" w:rsidRPr="0016045A" w:rsidRDefault="00C1495A" w:rsidP="00C1495A">
      <w:pPr>
        <w:spacing w:before="100" w:after="119" w:line="276" w:lineRule="auto"/>
        <w:jc w:val="both"/>
        <w:rPr>
          <w:sz w:val="22"/>
          <w:szCs w:val="22"/>
        </w:rPr>
      </w:pPr>
      <w:r w:rsidRPr="0016045A">
        <w:rPr>
          <w:sz w:val="22"/>
          <w:szCs w:val="22"/>
        </w:rPr>
        <w:t>a</w:t>
      </w:r>
    </w:p>
    <w:p w14:paraId="3A52F55C" w14:textId="77777777" w:rsidR="00C1495A" w:rsidRPr="0016045A" w:rsidRDefault="00C1495A" w:rsidP="00C1495A">
      <w:pPr>
        <w:rPr>
          <w:sz w:val="22"/>
          <w:szCs w:val="22"/>
        </w:rPr>
      </w:pPr>
      <w:r w:rsidRPr="0016045A">
        <w:rPr>
          <w:sz w:val="22"/>
          <w:szCs w:val="22"/>
        </w:rPr>
        <w:t xml:space="preserve">...................................................... z siedzibą w ..............................................  przy ul. ……………………………….zarejestrowaną w  Sądzie …………………….. w Warszawie, ………………….. Wydział Gospodarczy pod nr KRS ………………………, NIP ………………………, REGON…………………….. </w:t>
      </w:r>
      <w:r w:rsidRPr="0016045A">
        <w:rPr>
          <w:sz w:val="22"/>
          <w:szCs w:val="22"/>
        </w:rPr>
        <w:br/>
        <w:t>zwanym dalej „Wykonawcą”, reprezentowanym przez:</w:t>
      </w:r>
    </w:p>
    <w:p w14:paraId="1B9B9295" w14:textId="77777777" w:rsidR="00C1495A" w:rsidRPr="004E01AB" w:rsidRDefault="00C1495A" w:rsidP="00E25FA3">
      <w:pPr>
        <w:pStyle w:val="Akapitzlist"/>
        <w:numPr>
          <w:ilvl w:val="0"/>
          <w:numId w:val="73"/>
        </w:numPr>
        <w:spacing w:before="100" w:after="119" w:line="276" w:lineRule="auto"/>
        <w:rPr>
          <w:sz w:val="22"/>
          <w:szCs w:val="22"/>
        </w:rPr>
      </w:pPr>
      <w:r w:rsidRPr="004E01AB">
        <w:rPr>
          <w:sz w:val="22"/>
          <w:szCs w:val="22"/>
        </w:rPr>
        <w:t>……………………………….</w:t>
      </w:r>
    </w:p>
    <w:p w14:paraId="3A530E89" w14:textId="77777777" w:rsidR="00C1495A" w:rsidRPr="0016045A" w:rsidRDefault="00C1495A" w:rsidP="00C1495A">
      <w:pPr>
        <w:spacing w:before="100" w:after="119" w:line="276" w:lineRule="auto"/>
        <w:rPr>
          <w:sz w:val="22"/>
          <w:szCs w:val="22"/>
        </w:rPr>
      </w:pPr>
      <w:r w:rsidRPr="0016045A">
        <w:rPr>
          <w:sz w:val="22"/>
          <w:szCs w:val="22"/>
        </w:rPr>
        <w:t>Zwanych łącznie dalej Stronami.</w:t>
      </w:r>
    </w:p>
    <w:p w14:paraId="756AD90E" w14:textId="5BACEAFF" w:rsidR="00C1495A" w:rsidRPr="00BC0A88" w:rsidRDefault="00C1495A" w:rsidP="00C1495A">
      <w:pPr>
        <w:jc w:val="center"/>
        <w:rPr>
          <w:b/>
          <w:sz w:val="22"/>
          <w:szCs w:val="22"/>
        </w:rPr>
      </w:pPr>
      <w:r w:rsidRPr="0016045A">
        <w:rPr>
          <w:b/>
          <w:sz w:val="22"/>
          <w:szCs w:val="22"/>
        </w:rPr>
        <w:t>§ 1</w:t>
      </w:r>
      <w:r>
        <w:rPr>
          <w:b/>
          <w:sz w:val="22"/>
          <w:szCs w:val="22"/>
        </w:rPr>
        <w:t xml:space="preserve"> </w:t>
      </w:r>
      <w:r w:rsidRPr="00BC0A88">
        <w:rPr>
          <w:b/>
          <w:sz w:val="22"/>
          <w:szCs w:val="22"/>
        </w:rPr>
        <w:t>Przedmiot umowy</w:t>
      </w:r>
    </w:p>
    <w:p w14:paraId="1F15D351" w14:textId="0C21CC47" w:rsidR="00C1495A" w:rsidRPr="00C1495A" w:rsidRDefault="00C1495A" w:rsidP="00C1495A">
      <w:pPr>
        <w:pStyle w:val="Akapitzlist"/>
        <w:keepNext/>
        <w:numPr>
          <w:ilvl w:val="2"/>
          <w:numId w:val="26"/>
        </w:numPr>
        <w:tabs>
          <w:tab w:val="left" w:pos="284"/>
        </w:tabs>
        <w:suppressAutoHyphens/>
        <w:ind w:left="284" w:hanging="284"/>
        <w:jc w:val="both"/>
        <w:rPr>
          <w:sz w:val="22"/>
          <w:szCs w:val="22"/>
          <w:lang w:eastAsia="zh-CN"/>
        </w:rPr>
      </w:pPr>
      <w:r w:rsidRPr="00C1495A">
        <w:rPr>
          <w:sz w:val="22"/>
          <w:szCs w:val="22"/>
        </w:rPr>
        <w:t xml:space="preserve">Przedmiotem umowy jest </w:t>
      </w:r>
      <w:r w:rsidRPr="00C1495A">
        <w:rPr>
          <w:b/>
          <w:bCs/>
          <w:i/>
          <w:sz w:val="22"/>
          <w:szCs w:val="22"/>
        </w:rPr>
        <w:t>„Sukcesywna dostawa surowców do produkcji chemicznej”</w:t>
      </w:r>
      <w:r w:rsidRPr="00C1495A">
        <w:rPr>
          <w:b/>
          <w:sz w:val="22"/>
          <w:szCs w:val="22"/>
          <w:lang w:eastAsia="zh-CN"/>
        </w:rPr>
        <w:t xml:space="preserve"> dla</w:t>
      </w:r>
      <w:r w:rsidRPr="00C1495A">
        <w:rPr>
          <w:b/>
          <w:color w:val="000000"/>
          <w:sz w:val="22"/>
          <w:szCs w:val="22"/>
          <w:lang w:eastAsia="zh-CN"/>
        </w:rPr>
        <w:t xml:space="preserve"> IGB Mazovia</w:t>
      </w:r>
      <w:r w:rsidRPr="00C1495A">
        <w:rPr>
          <w:sz w:val="22"/>
          <w:szCs w:val="22"/>
          <w:lang w:eastAsia="zh-CN"/>
        </w:rPr>
        <w:t xml:space="preserve"> na podstawie oferty z dnia </w:t>
      </w:r>
      <w:r w:rsidRPr="00C1495A">
        <w:rPr>
          <w:b/>
          <w:sz w:val="22"/>
          <w:szCs w:val="22"/>
          <w:lang w:eastAsia="zh-CN"/>
        </w:rPr>
        <w:t xml:space="preserve">…………… </w:t>
      </w:r>
      <w:r w:rsidRPr="00C1495A">
        <w:rPr>
          <w:sz w:val="22"/>
          <w:szCs w:val="22"/>
          <w:lang w:eastAsia="zh-CN"/>
        </w:rPr>
        <w:t>zgodnie z treścią złożonej oferty stanowiącej załącznik Nr ….do umowy.</w:t>
      </w:r>
    </w:p>
    <w:p w14:paraId="23588D30" w14:textId="3A078A00" w:rsidR="00C1495A" w:rsidRPr="00C1495A" w:rsidRDefault="00C1495A" w:rsidP="00C1495A">
      <w:pPr>
        <w:pStyle w:val="Akapitzlist"/>
        <w:numPr>
          <w:ilvl w:val="2"/>
          <w:numId w:val="26"/>
        </w:numPr>
        <w:suppressAutoHyphens/>
        <w:ind w:left="284" w:hanging="284"/>
        <w:jc w:val="both"/>
        <w:rPr>
          <w:i/>
          <w:sz w:val="22"/>
          <w:szCs w:val="22"/>
        </w:rPr>
      </w:pPr>
      <w:r w:rsidRPr="00C1495A">
        <w:rPr>
          <w:sz w:val="22"/>
          <w:szCs w:val="22"/>
        </w:rPr>
        <w:t>Zamawiający zleca a Wykonawca przyjmuje na siebie obowiązek sukcesywnych dostaw przedmiotu zamówienia zwanych w dalszej części umowy również towarem lub towarami</w:t>
      </w:r>
    </w:p>
    <w:p w14:paraId="172D3E36" w14:textId="77777777" w:rsidR="00C1495A" w:rsidRPr="00BC0A88" w:rsidRDefault="00C1495A" w:rsidP="00C1495A">
      <w:pPr>
        <w:jc w:val="center"/>
        <w:rPr>
          <w:sz w:val="22"/>
          <w:szCs w:val="22"/>
        </w:rPr>
      </w:pPr>
    </w:p>
    <w:p w14:paraId="63791279" w14:textId="1B2FEF02" w:rsidR="00C1495A" w:rsidRPr="0016045A" w:rsidRDefault="00C1495A" w:rsidP="00C1495A">
      <w:pPr>
        <w:tabs>
          <w:tab w:val="left" w:pos="360"/>
        </w:tabs>
        <w:jc w:val="center"/>
        <w:rPr>
          <w:b/>
          <w:sz w:val="22"/>
          <w:szCs w:val="22"/>
        </w:rPr>
      </w:pPr>
      <w:r w:rsidRPr="0016045A">
        <w:rPr>
          <w:b/>
          <w:sz w:val="22"/>
          <w:szCs w:val="22"/>
        </w:rPr>
        <w:t>§ 2</w:t>
      </w:r>
      <w:r>
        <w:rPr>
          <w:b/>
          <w:sz w:val="22"/>
          <w:szCs w:val="22"/>
        </w:rPr>
        <w:t xml:space="preserve"> </w:t>
      </w:r>
      <w:r w:rsidRPr="0016045A">
        <w:rPr>
          <w:b/>
          <w:sz w:val="22"/>
          <w:szCs w:val="22"/>
        </w:rPr>
        <w:t>Wartość umowy (wynagrodzenie)</w:t>
      </w:r>
    </w:p>
    <w:p w14:paraId="36C6A890" w14:textId="358DC5D4" w:rsidR="00C1495A" w:rsidRPr="007A0EEF" w:rsidRDefault="00C1495A" w:rsidP="007A0EEF">
      <w:pPr>
        <w:pStyle w:val="Akapitzlist"/>
        <w:numPr>
          <w:ilvl w:val="6"/>
          <w:numId w:val="26"/>
        </w:numPr>
        <w:tabs>
          <w:tab w:val="left" w:pos="284"/>
        </w:tabs>
        <w:suppressAutoHyphens/>
        <w:ind w:left="284" w:hanging="284"/>
        <w:jc w:val="both"/>
        <w:rPr>
          <w:sz w:val="22"/>
          <w:szCs w:val="22"/>
        </w:rPr>
      </w:pPr>
      <w:r w:rsidRPr="007A0EEF">
        <w:rPr>
          <w:sz w:val="22"/>
          <w:szCs w:val="22"/>
        </w:rPr>
        <w:t>Wykonawca zobowiązuje się dostarczać towary po cenach zaoferowanych w formularzu cenowym stanowiącym załącznik do niniejszej umowy.</w:t>
      </w:r>
    </w:p>
    <w:p w14:paraId="7E3D78C5" w14:textId="08F97D01" w:rsidR="00C1495A" w:rsidRPr="007A0EEF" w:rsidRDefault="00C1495A" w:rsidP="007A0EEF">
      <w:pPr>
        <w:pStyle w:val="Akapitzlist"/>
        <w:numPr>
          <w:ilvl w:val="6"/>
          <w:numId w:val="26"/>
        </w:numPr>
        <w:tabs>
          <w:tab w:val="left" w:pos="284"/>
        </w:tabs>
        <w:suppressAutoHyphens/>
        <w:ind w:left="284" w:hanging="284"/>
        <w:jc w:val="both"/>
        <w:rPr>
          <w:sz w:val="22"/>
          <w:szCs w:val="22"/>
        </w:rPr>
      </w:pPr>
      <w:r w:rsidRPr="007A0EEF">
        <w:rPr>
          <w:sz w:val="22"/>
          <w:szCs w:val="22"/>
        </w:rPr>
        <w:t>Całkowita wartość wynagrodzenia wynosi: …………….. netto, ……………… brutto.</w:t>
      </w:r>
    </w:p>
    <w:p w14:paraId="174F2351" w14:textId="54A10B32" w:rsidR="00C1495A" w:rsidRPr="007A0EEF" w:rsidRDefault="00C1495A" w:rsidP="007A0EEF">
      <w:pPr>
        <w:pStyle w:val="Akapitzlist"/>
        <w:numPr>
          <w:ilvl w:val="6"/>
          <w:numId w:val="26"/>
        </w:numPr>
        <w:tabs>
          <w:tab w:val="left" w:pos="284"/>
        </w:tabs>
        <w:suppressAutoHyphens/>
        <w:ind w:left="284" w:hanging="284"/>
        <w:jc w:val="both"/>
        <w:rPr>
          <w:sz w:val="22"/>
          <w:szCs w:val="22"/>
        </w:rPr>
      </w:pPr>
      <w:r w:rsidRPr="007A0EEF">
        <w:rPr>
          <w:sz w:val="22"/>
          <w:szCs w:val="22"/>
        </w:rPr>
        <w:t>Wykonawca gwarantuje stałość cen towarów ustalonych w ust. 1 przez cały okres obowiązywania niniejszej umowy, z zastrzeżeniem, o którym mowa w ust. 4.</w:t>
      </w:r>
    </w:p>
    <w:p w14:paraId="520A96BE" w14:textId="39745287" w:rsidR="00C1495A" w:rsidRPr="007A0EEF" w:rsidRDefault="00C1495A" w:rsidP="007A0EEF">
      <w:pPr>
        <w:pStyle w:val="Akapitzlist"/>
        <w:numPr>
          <w:ilvl w:val="6"/>
          <w:numId w:val="26"/>
        </w:numPr>
        <w:tabs>
          <w:tab w:val="left" w:pos="284"/>
        </w:tabs>
        <w:suppressAutoHyphens/>
        <w:ind w:left="284" w:hanging="284"/>
        <w:jc w:val="both"/>
        <w:rPr>
          <w:sz w:val="22"/>
          <w:szCs w:val="22"/>
        </w:rPr>
      </w:pPr>
      <w:r w:rsidRPr="007A0EEF">
        <w:rPr>
          <w:sz w:val="22"/>
          <w:szCs w:val="22"/>
        </w:rPr>
        <w:t xml:space="preserve">W czasie obowiązywania umowy Wykonawca może obniżyć ceny towarów bez uprzedniego powiadomienia o tym fakcie Zamawiającego. </w:t>
      </w:r>
    </w:p>
    <w:p w14:paraId="7B45D953" w14:textId="2F7B824B" w:rsidR="00C1495A" w:rsidRPr="007A0EEF" w:rsidRDefault="00C1495A" w:rsidP="007A0EEF">
      <w:pPr>
        <w:pStyle w:val="Akapitzlist"/>
        <w:numPr>
          <w:ilvl w:val="6"/>
          <w:numId w:val="26"/>
        </w:numPr>
        <w:tabs>
          <w:tab w:val="left" w:pos="284"/>
        </w:tabs>
        <w:suppressAutoHyphens/>
        <w:ind w:left="284" w:hanging="284"/>
        <w:jc w:val="both"/>
        <w:rPr>
          <w:sz w:val="22"/>
          <w:szCs w:val="22"/>
        </w:rPr>
      </w:pPr>
      <w:r w:rsidRPr="007A0EEF">
        <w:rPr>
          <w:sz w:val="22"/>
          <w:szCs w:val="22"/>
        </w:rPr>
        <w:t>Zmiana ceny towaru dokonana w sposób ustalony w ust. 4 nie wymaga potwierdzenia za pomocą aneksu.</w:t>
      </w:r>
    </w:p>
    <w:p w14:paraId="41AF5158" w14:textId="1A9AC94A" w:rsidR="00C1495A" w:rsidRPr="007A0EEF" w:rsidRDefault="00C1495A" w:rsidP="007A0EEF">
      <w:pPr>
        <w:pStyle w:val="Akapitzlist"/>
        <w:numPr>
          <w:ilvl w:val="6"/>
          <w:numId w:val="26"/>
        </w:numPr>
        <w:tabs>
          <w:tab w:val="left" w:pos="284"/>
        </w:tabs>
        <w:ind w:left="284" w:hanging="284"/>
        <w:jc w:val="both"/>
        <w:rPr>
          <w:rFonts w:eastAsia="Calibri"/>
          <w:sz w:val="22"/>
          <w:szCs w:val="22"/>
          <w:lang w:eastAsia="en-US"/>
        </w:rPr>
      </w:pPr>
      <w:r w:rsidRPr="007A0EEF">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7DD0711C" w14:textId="699190A5" w:rsidR="00C1495A" w:rsidRPr="007A0EEF" w:rsidRDefault="00C1495A" w:rsidP="00E25FA3">
      <w:pPr>
        <w:pStyle w:val="Akapitzlist"/>
        <w:numPr>
          <w:ilvl w:val="0"/>
          <w:numId w:val="76"/>
        </w:numPr>
        <w:tabs>
          <w:tab w:val="left" w:pos="284"/>
        </w:tabs>
        <w:ind w:left="284" w:hanging="284"/>
        <w:jc w:val="both"/>
        <w:rPr>
          <w:rFonts w:eastAsia="Calibri"/>
          <w:sz w:val="22"/>
          <w:szCs w:val="22"/>
          <w:lang w:eastAsia="en-US"/>
        </w:rPr>
      </w:pPr>
      <w:r w:rsidRPr="007A0EEF">
        <w:rPr>
          <w:sz w:val="22"/>
          <w:szCs w:val="22"/>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14:paraId="40903EB3" w14:textId="77777777" w:rsidR="00C1495A" w:rsidRPr="0016045A" w:rsidRDefault="00C1495A" w:rsidP="007A0EEF">
      <w:pPr>
        <w:tabs>
          <w:tab w:val="left" w:pos="360"/>
        </w:tabs>
        <w:jc w:val="both"/>
        <w:rPr>
          <w:sz w:val="22"/>
          <w:szCs w:val="22"/>
        </w:rPr>
      </w:pPr>
    </w:p>
    <w:p w14:paraId="457F7A95" w14:textId="2C5C1248" w:rsidR="00C1495A" w:rsidRPr="0016045A" w:rsidRDefault="00C1495A" w:rsidP="007A0EEF">
      <w:pPr>
        <w:tabs>
          <w:tab w:val="left" w:pos="360"/>
        </w:tabs>
        <w:jc w:val="center"/>
        <w:rPr>
          <w:b/>
          <w:sz w:val="22"/>
          <w:szCs w:val="22"/>
        </w:rPr>
      </w:pPr>
      <w:r w:rsidRPr="0016045A">
        <w:rPr>
          <w:b/>
          <w:sz w:val="22"/>
          <w:szCs w:val="22"/>
        </w:rPr>
        <w:t>§ 3</w:t>
      </w:r>
      <w:r w:rsidR="007A0EEF">
        <w:rPr>
          <w:b/>
          <w:sz w:val="22"/>
          <w:szCs w:val="22"/>
        </w:rPr>
        <w:t xml:space="preserve"> </w:t>
      </w:r>
      <w:r w:rsidRPr="0016045A">
        <w:rPr>
          <w:b/>
          <w:sz w:val="22"/>
          <w:szCs w:val="22"/>
        </w:rPr>
        <w:t>Termin wykonania umowy</w:t>
      </w:r>
    </w:p>
    <w:p w14:paraId="468E79E6" w14:textId="77777777" w:rsidR="00C1495A" w:rsidRPr="00B51350" w:rsidRDefault="00C1495A" w:rsidP="00E25FA3">
      <w:pPr>
        <w:pStyle w:val="Akapitzlist"/>
        <w:numPr>
          <w:ilvl w:val="0"/>
          <w:numId w:val="72"/>
        </w:numPr>
        <w:tabs>
          <w:tab w:val="left" w:pos="284"/>
        </w:tabs>
        <w:suppressAutoHyphens/>
        <w:ind w:left="284" w:hanging="284"/>
        <w:jc w:val="both"/>
        <w:rPr>
          <w:rFonts w:eastAsia="SimSun"/>
          <w:sz w:val="22"/>
          <w:szCs w:val="22"/>
        </w:rPr>
      </w:pPr>
      <w:r w:rsidRPr="00B51350">
        <w:rPr>
          <w:sz w:val="22"/>
          <w:szCs w:val="22"/>
        </w:rPr>
        <w:t>Umowa wiąże strony przez okres 12 miesięcy od dnia podpisania umowy.</w:t>
      </w:r>
      <w:r w:rsidRPr="00B51350">
        <w:rPr>
          <w:rFonts w:eastAsia="SimSun"/>
          <w:sz w:val="22"/>
          <w:szCs w:val="22"/>
        </w:rPr>
        <w:t xml:space="preserve"> </w:t>
      </w:r>
    </w:p>
    <w:p w14:paraId="62E7493D" w14:textId="77777777" w:rsidR="00C1495A" w:rsidRPr="00B51350" w:rsidRDefault="00C1495A" w:rsidP="00E25FA3">
      <w:pPr>
        <w:pStyle w:val="Akapitzlist"/>
        <w:numPr>
          <w:ilvl w:val="0"/>
          <w:numId w:val="72"/>
        </w:numPr>
        <w:tabs>
          <w:tab w:val="left" w:pos="284"/>
        </w:tabs>
        <w:suppressAutoHyphens/>
        <w:ind w:left="284" w:hanging="284"/>
        <w:jc w:val="both"/>
        <w:rPr>
          <w:rFonts w:eastAsia="SimSun"/>
          <w:sz w:val="22"/>
          <w:szCs w:val="22"/>
        </w:rPr>
      </w:pPr>
      <w:r w:rsidRPr="00B51350">
        <w:rPr>
          <w:sz w:val="22"/>
          <w:szCs w:val="22"/>
        </w:rPr>
        <w:lastRenderedPageBreak/>
        <w:t>Umowa traci moc z dniem upływu okresu na który została zawarta, z zastrzeżeniem ust.3.</w:t>
      </w:r>
    </w:p>
    <w:p w14:paraId="5DF19D73" w14:textId="77777777" w:rsidR="00C1495A" w:rsidRPr="00B51350" w:rsidRDefault="00C1495A" w:rsidP="00E25FA3">
      <w:pPr>
        <w:pStyle w:val="Akapitzlist"/>
        <w:numPr>
          <w:ilvl w:val="0"/>
          <w:numId w:val="72"/>
        </w:numPr>
        <w:tabs>
          <w:tab w:val="left" w:pos="284"/>
        </w:tabs>
        <w:suppressAutoHyphens/>
        <w:ind w:left="284" w:hanging="284"/>
        <w:jc w:val="both"/>
        <w:rPr>
          <w:sz w:val="22"/>
          <w:szCs w:val="22"/>
        </w:rPr>
      </w:pPr>
      <w:r w:rsidRPr="00B51350">
        <w:rPr>
          <w:sz w:val="22"/>
          <w:szCs w:val="22"/>
        </w:rPr>
        <w:t>Umowa traci moc również w przypadku, kiedy realizacja konkretnego zamówienia groziłaby przekroczeniem kwoty ……………………… zł brutto.</w:t>
      </w:r>
    </w:p>
    <w:p w14:paraId="19321B06" w14:textId="77777777" w:rsidR="00C1495A" w:rsidRPr="00B51350" w:rsidRDefault="00C1495A" w:rsidP="00E25FA3">
      <w:pPr>
        <w:pStyle w:val="Akapitzlist"/>
        <w:numPr>
          <w:ilvl w:val="0"/>
          <w:numId w:val="72"/>
        </w:numPr>
        <w:tabs>
          <w:tab w:val="left" w:pos="284"/>
        </w:tabs>
        <w:suppressAutoHyphens/>
        <w:ind w:left="284" w:hanging="284"/>
        <w:jc w:val="both"/>
        <w:rPr>
          <w:sz w:val="22"/>
          <w:szCs w:val="22"/>
        </w:rPr>
      </w:pPr>
      <w:r w:rsidRPr="00B51350">
        <w:rPr>
          <w:sz w:val="22"/>
          <w:szCs w:val="22"/>
        </w:rPr>
        <w:t>W przypadku określonym w ust. 3 umowa wygasa z dniem, w którym pojawiła się potrzeba złożenia zamówienia na dostawę towarów, którego realizacja groziłaby przekroczeniem kwoty określonej w ust. 3.</w:t>
      </w:r>
    </w:p>
    <w:p w14:paraId="32436B47" w14:textId="77777777" w:rsidR="00C1495A" w:rsidRPr="00B51350" w:rsidRDefault="00C1495A" w:rsidP="00E25FA3">
      <w:pPr>
        <w:pStyle w:val="Akapitzlist"/>
        <w:numPr>
          <w:ilvl w:val="0"/>
          <w:numId w:val="72"/>
        </w:numPr>
        <w:tabs>
          <w:tab w:val="left" w:pos="284"/>
        </w:tabs>
        <w:suppressAutoHyphens/>
        <w:ind w:left="284" w:hanging="284"/>
        <w:jc w:val="both"/>
        <w:rPr>
          <w:sz w:val="22"/>
          <w:szCs w:val="22"/>
        </w:rPr>
      </w:pPr>
      <w:r w:rsidRPr="00B51350">
        <w:rPr>
          <w:sz w:val="22"/>
          <w:szCs w:val="22"/>
        </w:rPr>
        <w:t>Zamawiający dołoży wszelkich starań, aby kwotę o której mowa w ust. 3, wykorzystać w możliwie jak największym stopniu.</w:t>
      </w:r>
    </w:p>
    <w:p w14:paraId="5F77622D" w14:textId="77777777" w:rsidR="00C1495A" w:rsidRPr="00BB402F" w:rsidRDefault="00C1495A" w:rsidP="00E25FA3">
      <w:pPr>
        <w:pStyle w:val="Akapitzlist"/>
        <w:numPr>
          <w:ilvl w:val="0"/>
          <w:numId w:val="72"/>
        </w:numPr>
        <w:tabs>
          <w:tab w:val="left" w:pos="284"/>
        </w:tabs>
        <w:suppressAutoHyphens/>
        <w:ind w:left="284" w:hanging="284"/>
        <w:jc w:val="both"/>
        <w:rPr>
          <w:sz w:val="22"/>
          <w:szCs w:val="22"/>
        </w:rPr>
      </w:pPr>
      <w:r w:rsidRPr="00B51350">
        <w:rPr>
          <w:rFonts w:eastAsia="Calibri"/>
          <w:sz w:val="22"/>
          <w:szCs w:val="22"/>
          <w:lang w:eastAsia="en-US"/>
        </w:rPr>
        <w:t>Termin zamówień cząstk</w:t>
      </w:r>
      <w:r>
        <w:rPr>
          <w:rFonts w:eastAsia="Calibri"/>
          <w:sz w:val="22"/>
          <w:szCs w:val="22"/>
          <w:lang w:eastAsia="en-US"/>
        </w:rPr>
        <w:t>owych zgodnie ze złożoną ofertą – odpowiednio dla każdej części:</w:t>
      </w:r>
    </w:p>
    <w:p w14:paraId="01FE3AF5" w14:textId="77777777" w:rsidR="00C1495A" w:rsidRPr="00BB402F" w:rsidRDefault="00C1495A" w:rsidP="007A0EEF">
      <w:pPr>
        <w:pStyle w:val="Akapitzlist"/>
        <w:tabs>
          <w:tab w:val="left" w:pos="284"/>
        </w:tabs>
        <w:ind w:left="284"/>
        <w:jc w:val="both"/>
        <w:rPr>
          <w:sz w:val="22"/>
          <w:szCs w:val="22"/>
        </w:rPr>
      </w:pPr>
      <w:r>
        <w:rPr>
          <w:rFonts w:eastAsia="Calibri"/>
          <w:sz w:val="22"/>
          <w:szCs w:val="22"/>
          <w:lang w:eastAsia="en-US"/>
        </w:rPr>
        <w:t>Część ….. – zgodnie ze złożoną ofertą (14 dni maksymalnie) licząc od dnia złożenia zamówienia.</w:t>
      </w:r>
    </w:p>
    <w:p w14:paraId="11287DFB" w14:textId="77777777" w:rsidR="00C1495A" w:rsidRPr="0016045A" w:rsidRDefault="00C1495A" w:rsidP="007A0EEF">
      <w:pPr>
        <w:tabs>
          <w:tab w:val="left" w:pos="360"/>
        </w:tabs>
        <w:jc w:val="center"/>
        <w:rPr>
          <w:sz w:val="22"/>
          <w:szCs w:val="22"/>
        </w:rPr>
      </w:pPr>
    </w:p>
    <w:p w14:paraId="16CA7544" w14:textId="3A9C0290" w:rsidR="00C1495A" w:rsidRPr="0016045A" w:rsidRDefault="00C1495A" w:rsidP="007A0EEF">
      <w:pPr>
        <w:tabs>
          <w:tab w:val="left" w:pos="360"/>
        </w:tabs>
        <w:jc w:val="center"/>
        <w:rPr>
          <w:b/>
          <w:sz w:val="22"/>
          <w:szCs w:val="22"/>
        </w:rPr>
      </w:pPr>
      <w:r w:rsidRPr="0016045A">
        <w:rPr>
          <w:b/>
          <w:sz w:val="22"/>
          <w:szCs w:val="22"/>
        </w:rPr>
        <w:t>§ 4</w:t>
      </w:r>
      <w:r w:rsidR="007A0EEF">
        <w:rPr>
          <w:b/>
          <w:sz w:val="22"/>
          <w:szCs w:val="22"/>
        </w:rPr>
        <w:t xml:space="preserve"> </w:t>
      </w:r>
      <w:r w:rsidRPr="0016045A">
        <w:rPr>
          <w:b/>
          <w:sz w:val="22"/>
          <w:szCs w:val="22"/>
        </w:rPr>
        <w:t>Warunki płatności</w:t>
      </w:r>
    </w:p>
    <w:p w14:paraId="70017E5A" w14:textId="77777777" w:rsidR="00C1495A" w:rsidRPr="00C84FB5" w:rsidRDefault="00C1495A" w:rsidP="00E25FA3">
      <w:pPr>
        <w:numPr>
          <w:ilvl w:val="0"/>
          <w:numId w:val="66"/>
        </w:numPr>
        <w:suppressAutoHyphens/>
        <w:ind w:left="284" w:hanging="284"/>
        <w:jc w:val="both"/>
        <w:rPr>
          <w:sz w:val="22"/>
          <w:szCs w:val="22"/>
          <w:lang w:eastAsia="zh-CN"/>
        </w:rPr>
      </w:pPr>
      <w:r w:rsidRPr="008479CB">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w:t>
      </w:r>
      <w:r w:rsidRPr="008479CB">
        <w:rPr>
          <w:sz w:val="22"/>
          <w:szCs w:val="22"/>
          <w:lang w:eastAsia="zh-CN"/>
        </w:rPr>
        <w:t>od daty otrzymania prawidłowo wystawionej faktury VAT przez Zamawiającego.</w:t>
      </w:r>
    </w:p>
    <w:p w14:paraId="04593BEF" w14:textId="77777777" w:rsidR="00C1495A" w:rsidRPr="0016045A" w:rsidRDefault="00C1495A" w:rsidP="00E25FA3">
      <w:pPr>
        <w:numPr>
          <w:ilvl w:val="0"/>
          <w:numId w:val="66"/>
        </w:numPr>
        <w:autoSpaceDE w:val="0"/>
        <w:autoSpaceDN w:val="0"/>
        <w:adjustRightInd w:val="0"/>
        <w:ind w:left="284" w:hanging="284"/>
        <w:contextualSpacing/>
        <w:jc w:val="both"/>
        <w:rPr>
          <w:rFonts w:eastAsia="Calibri"/>
          <w:bCs/>
          <w:sz w:val="22"/>
          <w:szCs w:val="22"/>
          <w:lang w:eastAsia="en-US"/>
        </w:rPr>
      </w:pPr>
      <w:r w:rsidRPr="0016045A">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6E5CEF67" w14:textId="77777777" w:rsidR="00C1495A" w:rsidRPr="0016045A" w:rsidRDefault="00C1495A" w:rsidP="00E25FA3">
      <w:pPr>
        <w:numPr>
          <w:ilvl w:val="0"/>
          <w:numId w:val="66"/>
        </w:numPr>
        <w:autoSpaceDE w:val="0"/>
        <w:autoSpaceDN w:val="0"/>
        <w:adjustRightInd w:val="0"/>
        <w:ind w:left="284" w:hanging="284"/>
        <w:contextualSpacing/>
        <w:jc w:val="both"/>
        <w:rPr>
          <w:rFonts w:eastAsia="Calibri"/>
          <w:b/>
          <w:bCs/>
          <w:color w:val="FF0000"/>
          <w:sz w:val="22"/>
          <w:szCs w:val="22"/>
          <w:lang w:eastAsia="en-US"/>
        </w:rPr>
      </w:pPr>
      <w:r w:rsidRPr="0016045A">
        <w:rPr>
          <w:rFonts w:eastAsia="Calibri"/>
          <w:color w:val="000000"/>
          <w:sz w:val="22"/>
          <w:szCs w:val="22"/>
          <w:lang w:eastAsia="en-US"/>
        </w:rPr>
        <w:t>Wykonawca zobowiązany jest wystawić faktur</w:t>
      </w:r>
      <w:r w:rsidRPr="0016045A">
        <w:rPr>
          <w:rFonts w:eastAsia="Calibri"/>
          <w:bCs/>
          <w:sz w:val="22"/>
          <w:szCs w:val="22"/>
          <w:lang w:eastAsia="en-US"/>
        </w:rPr>
        <w:t>ę</w:t>
      </w:r>
      <w:r w:rsidRPr="0016045A">
        <w:rPr>
          <w:rFonts w:eastAsia="Calibri"/>
          <w:color w:val="000000"/>
          <w:sz w:val="22"/>
          <w:szCs w:val="22"/>
          <w:lang w:eastAsia="en-US"/>
        </w:rPr>
        <w:t xml:space="preserve"> na: </w:t>
      </w:r>
      <w:r w:rsidRPr="0016045A">
        <w:rPr>
          <w:rFonts w:eastAsia="Calibri"/>
          <w:b/>
          <w:i/>
          <w:iCs/>
          <w:color w:val="000000"/>
          <w:sz w:val="22"/>
          <w:szCs w:val="22"/>
          <w:lang w:eastAsia="en-US"/>
        </w:rPr>
        <w:t>Mazowiecka Instytucja Gospodarki Budżetowej MAZOVIA ul. Kocjana 3, 01-473 Warszawa, NIP 5222967596</w:t>
      </w:r>
    </w:p>
    <w:p w14:paraId="7E59295E" w14:textId="77777777" w:rsidR="00C1495A" w:rsidRPr="0016045A" w:rsidRDefault="00C1495A" w:rsidP="00E25FA3">
      <w:pPr>
        <w:numPr>
          <w:ilvl w:val="0"/>
          <w:numId w:val="66"/>
        </w:numPr>
        <w:autoSpaceDE w:val="0"/>
        <w:autoSpaceDN w:val="0"/>
        <w:adjustRightInd w:val="0"/>
        <w:ind w:left="284" w:hanging="284"/>
        <w:contextualSpacing/>
        <w:jc w:val="both"/>
        <w:rPr>
          <w:rFonts w:eastAsia="Calibri"/>
          <w:sz w:val="22"/>
          <w:szCs w:val="22"/>
          <w:lang w:eastAsia="en-US"/>
        </w:rPr>
      </w:pPr>
      <w:r w:rsidRPr="0016045A">
        <w:rPr>
          <w:rFonts w:eastAsia="Calibri"/>
          <w:sz w:val="22"/>
          <w:szCs w:val="22"/>
          <w:lang w:eastAsia="en-US"/>
        </w:rPr>
        <w:t xml:space="preserve">Strony ustalają, iż za dzień zapłaty będą traktować dzień obciążenia rachunku bankowego Zamawiającego. </w:t>
      </w:r>
    </w:p>
    <w:p w14:paraId="3D94EB2B" w14:textId="77777777" w:rsidR="00C1495A" w:rsidRPr="0016045A" w:rsidRDefault="00C1495A" w:rsidP="00E25FA3">
      <w:pPr>
        <w:numPr>
          <w:ilvl w:val="0"/>
          <w:numId w:val="66"/>
        </w:numPr>
        <w:autoSpaceDE w:val="0"/>
        <w:autoSpaceDN w:val="0"/>
        <w:adjustRightInd w:val="0"/>
        <w:ind w:left="284" w:hanging="284"/>
        <w:contextualSpacing/>
        <w:jc w:val="both"/>
        <w:rPr>
          <w:rFonts w:eastAsia="Calibri"/>
          <w:color w:val="000000"/>
          <w:sz w:val="22"/>
          <w:szCs w:val="22"/>
          <w:lang w:eastAsia="en-US"/>
        </w:rPr>
      </w:pPr>
      <w:r w:rsidRPr="0016045A">
        <w:rPr>
          <w:rFonts w:eastAsia="Calibri"/>
          <w:color w:val="000000"/>
          <w:sz w:val="22"/>
          <w:szCs w:val="22"/>
          <w:lang w:eastAsia="en-US"/>
        </w:rPr>
        <w:t>Zamawiający nie udziela na przedmiot umowy zaliczek i przedpłat.</w:t>
      </w:r>
    </w:p>
    <w:p w14:paraId="150E9961" w14:textId="77777777" w:rsidR="00C1495A" w:rsidRPr="0016045A" w:rsidRDefault="00C1495A" w:rsidP="007A0EEF">
      <w:pPr>
        <w:tabs>
          <w:tab w:val="left" w:pos="360"/>
        </w:tabs>
        <w:jc w:val="center"/>
        <w:rPr>
          <w:b/>
          <w:sz w:val="22"/>
          <w:szCs w:val="22"/>
        </w:rPr>
      </w:pPr>
    </w:p>
    <w:p w14:paraId="77853273" w14:textId="1A25EFA5" w:rsidR="00C1495A" w:rsidRPr="0016045A" w:rsidRDefault="00C1495A" w:rsidP="007A0EEF">
      <w:pPr>
        <w:tabs>
          <w:tab w:val="left" w:pos="360"/>
        </w:tabs>
        <w:jc w:val="center"/>
        <w:rPr>
          <w:rFonts w:eastAsia="Calibri"/>
          <w:b/>
          <w:bCs/>
          <w:color w:val="000000"/>
          <w:sz w:val="22"/>
          <w:szCs w:val="22"/>
          <w:lang w:eastAsia="en-US"/>
        </w:rPr>
      </w:pPr>
      <w:r w:rsidRPr="0016045A">
        <w:rPr>
          <w:b/>
          <w:sz w:val="22"/>
          <w:szCs w:val="22"/>
        </w:rPr>
        <w:t>§ 5</w:t>
      </w:r>
      <w:r w:rsidR="007A0EEF">
        <w:rPr>
          <w:b/>
          <w:sz w:val="22"/>
          <w:szCs w:val="22"/>
        </w:rPr>
        <w:t xml:space="preserve"> </w:t>
      </w:r>
      <w:r w:rsidRPr="0016045A">
        <w:rPr>
          <w:rFonts w:eastAsia="Calibri"/>
          <w:b/>
          <w:bCs/>
          <w:color w:val="000000"/>
          <w:sz w:val="22"/>
          <w:szCs w:val="22"/>
          <w:lang w:eastAsia="en-US"/>
        </w:rPr>
        <w:t>Osoby odpowiedzialne za realizacj</w:t>
      </w:r>
      <w:r w:rsidRPr="0016045A">
        <w:rPr>
          <w:rFonts w:eastAsia="Calibri"/>
          <w:b/>
          <w:color w:val="000000"/>
          <w:sz w:val="22"/>
          <w:szCs w:val="22"/>
          <w:lang w:eastAsia="en-US"/>
        </w:rPr>
        <w:t xml:space="preserve">ę </w:t>
      </w:r>
      <w:r w:rsidRPr="0016045A">
        <w:rPr>
          <w:rFonts w:eastAsia="Calibri"/>
          <w:b/>
          <w:bCs/>
          <w:color w:val="000000"/>
          <w:sz w:val="22"/>
          <w:szCs w:val="22"/>
          <w:lang w:eastAsia="en-US"/>
        </w:rPr>
        <w:t>umowy</w:t>
      </w:r>
    </w:p>
    <w:p w14:paraId="4BED51C0" w14:textId="77777777" w:rsidR="00C1495A" w:rsidRPr="0016045A" w:rsidRDefault="00C1495A" w:rsidP="007A0EEF">
      <w:pPr>
        <w:autoSpaceDE w:val="0"/>
        <w:autoSpaceDN w:val="0"/>
        <w:adjustRightInd w:val="0"/>
        <w:jc w:val="both"/>
        <w:rPr>
          <w:rFonts w:eastAsia="Calibri"/>
          <w:sz w:val="22"/>
          <w:szCs w:val="22"/>
          <w:lang w:eastAsia="en-US"/>
        </w:rPr>
      </w:pPr>
      <w:r w:rsidRPr="0016045A">
        <w:rPr>
          <w:rFonts w:eastAsia="Calibri"/>
          <w:sz w:val="22"/>
          <w:szCs w:val="22"/>
          <w:lang w:eastAsia="en-US"/>
        </w:rPr>
        <w:t>Osobami odpowiedzialnymi za prawidłową realizację umowy oraz wyznaczonymi do kontaktów w związku z wykonywaniem umowy są:</w:t>
      </w:r>
    </w:p>
    <w:p w14:paraId="6A6602D9" w14:textId="77777777" w:rsidR="00C1495A" w:rsidRPr="0016045A" w:rsidRDefault="00C1495A" w:rsidP="007A0EEF">
      <w:pPr>
        <w:autoSpaceDE w:val="0"/>
        <w:autoSpaceDN w:val="0"/>
        <w:adjustRightInd w:val="0"/>
        <w:jc w:val="both"/>
        <w:rPr>
          <w:rFonts w:eastAsia="Calibri"/>
          <w:sz w:val="22"/>
          <w:szCs w:val="22"/>
          <w:lang w:eastAsia="en-US"/>
        </w:rPr>
      </w:pPr>
      <w:r w:rsidRPr="0016045A">
        <w:rPr>
          <w:rFonts w:eastAsia="Calibri"/>
          <w:sz w:val="22"/>
          <w:szCs w:val="22"/>
          <w:lang w:eastAsia="en-US"/>
        </w:rPr>
        <w:t>1) ze strony Zamawiającego - ……………………………………………….., tel. ……………………..</w:t>
      </w:r>
    </w:p>
    <w:p w14:paraId="66881F56" w14:textId="77777777" w:rsidR="00C1495A" w:rsidRPr="0016045A" w:rsidRDefault="00C1495A" w:rsidP="007A0EEF">
      <w:pPr>
        <w:autoSpaceDE w:val="0"/>
        <w:autoSpaceDN w:val="0"/>
        <w:adjustRightInd w:val="0"/>
        <w:jc w:val="both"/>
        <w:rPr>
          <w:rFonts w:eastAsia="Calibri"/>
          <w:sz w:val="22"/>
          <w:szCs w:val="22"/>
          <w:lang w:eastAsia="en-US"/>
        </w:rPr>
      </w:pPr>
      <w:r w:rsidRPr="0016045A">
        <w:rPr>
          <w:rFonts w:eastAsia="Calibri"/>
          <w:sz w:val="22"/>
          <w:szCs w:val="22"/>
          <w:lang w:eastAsia="en-US"/>
        </w:rPr>
        <w:t>2) ze strony Wykonawcy -.............................................................................., tel. ....................................</w:t>
      </w:r>
    </w:p>
    <w:p w14:paraId="0F2724A6" w14:textId="77777777" w:rsidR="00C1495A" w:rsidRPr="0016045A" w:rsidRDefault="00C1495A" w:rsidP="007A0EEF">
      <w:pPr>
        <w:tabs>
          <w:tab w:val="left" w:pos="360"/>
        </w:tabs>
        <w:jc w:val="center"/>
        <w:rPr>
          <w:b/>
          <w:sz w:val="22"/>
          <w:szCs w:val="22"/>
        </w:rPr>
      </w:pPr>
    </w:p>
    <w:p w14:paraId="3567F902" w14:textId="09BDE499" w:rsidR="00C1495A" w:rsidRPr="00CC496C" w:rsidRDefault="00C1495A" w:rsidP="007A0EEF">
      <w:pPr>
        <w:tabs>
          <w:tab w:val="left" w:pos="360"/>
        </w:tabs>
        <w:jc w:val="center"/>
        <w:rPr>
          <w:b/>
          <w:sz w:val="22"/>
          <w:szCs w:val="22"/>
        </w:rPr>
      </w:pPr>
      <w:r w:rsidRPr="0016045A">
        <w:rPr>
          <w:b/>
          <w:sz w:val="22"/>
          <w:szCs w:val="22"/>
        </w:rPr>
        <w:t>§ 6</w:t>
      </w:r>
      <w:r w:rsidR="007A0EEF">
        <w:rPr>
          <w:b/>
          <w:sz w:val="22"/>
          <w:szCs w:val="22"/>
        </w:rPr>
        <w:t xml:space="preserve"> </w:t>
      </w:r>
      <w:r w:rsidRPr="00CC496C">
        <w:rPr>
          <w:b/>
          <w:sz w:val="22"/>
          <w:szCs w:val="22"/>
        </w:rPr>
        <w:t>Odbiór dostawy</w:t>
      </w:r>
    </w:p>
    <w:p w14:paraId="57F13EC8" w14:textId="77777777" w:rsidR="00C1495A" w:rsidRPr="00CC496C" w:rsidRDefault="00C1495A" w:rsidP="00E25FA3">
      <w:pPr>
        <w:numPr>
          <w:ilvl w:val="0"/>
          <w:numId w:val="67"/>
        </w:numPr>
        <w:tabs>
          <w:tab w:val="clear" w:pos="360"/>
          <w:tab w:val="num" w:pos="284"/>
          <w:tab w:val="left" w:pos="1080"/>
        </w:tabs>
        <w:ind w:left="284" w:hanging="284"/>
        <w:jc w:val="both"/>
        <w:rPr>
          <w:sz w:val="22"/>
          <w:szCs w:val="22"/>
        </w:rPr>
      </w:pPr>
      <w:r w:rsidRPr="00CC496C">
        <w:rPr>
          <w:sz w:val="22"/>
          <w:szCs w:val="22"/>
        </w:rPr>
        <w:t>Wykonawca zobowiązany jest do dostarczania towarów do Oddziałów Zamawiającego mieszczących się</w:t>
      </w:r>
      <w:r w:rsidRPr="00CC496C">
        <w:rPr>
          <w:i/>
          <w:sz w:val="22"/>
          <w:szCs w:val="22"/>
        </w:rPr>
        <w:t xml:space="preserve"> </w:t>
      </w:r>
      <w:r w:rsidRPr="00CC496C">
        <w:rPr>
          <w:sz w:val="22"/>
          <w:szCs w:val="22"/>
        </w:rPr>
        <w:t xml:space="preserve">przy ul. </w:t>
      </w:r>
      <w:r>
        <w:rPr>
          <w:sz w:val="22"/>
          <w:szCs w:val="22"/>
        </w:rPr>
        <w:t>Kołłątaja 33A</w:t>
      </w:r>
      <w:r w:rsidRPr="00CC496C">
        <w:rPr>
          <w:sz w:val="22"/>
          <w:szCs w:val="22"/>
        </w:rPr>
        <w:t>, 63-900 Rawicz oraz</w:t>
      </w:r>
      <w:r w:rsidRPr="00CC496C">
        <w:rPr>
          <w:rFonts w:eastAsia="SimSun"/>
          <w:sz w:val="22"/>
          <w:szCs w:val="22"/>
        </w:rPr>
        <w:t xml:space="preserve"> ul. </w:t>
      </w:r>
      <w:r w:rsidRPr="00CC496C">
        <w:rPr>
          <w:sz w:val="22"/>
          <w:szCs w:val="22"/>
        </w:rPr>
        <w:t>Cicha 8</w:t>
      </w:r>
      <w:r w:rsidRPr="00CC496C">
        <w:rPr>
          <w:rFonts w:eastAsia="SimSun"/>
          <w:sz w:val="22"/>
          <w:szCs w:val="22"/>
        </w:rPr>
        <w:t xml:space="preserve">, </w:t>
      </w:r>
      <w:r w:rsidRPr="00CC496C">
        <w:rPr>
          <w:sz w:val="22"/>
          <w:szCs w:val="22"/>
        </w:rPr>
        <w:t>56-100 Wołów zorganizowanym przez siebi</w:t>
      </w:r>
      <w:r>
        <w:rPr>
          <w:sz w:val="22"/>
          <w:szCs w:val="22"/>
        </w:rPr>
        <w:t>e transportem i na własny koszt.</w:t>
      </w:r>
    </w:p>
    <w:p w14:paraId="5D0268AE" w14:textId="77777777" w:rsidR="00C1495A" w:rsidRPr="00D166CC" w:rsidRDefault="00C1495A" w:rsidP="00E25FA3">
      <w:pPr>
        <w:pStyle w:val="Akapitzlist"/>
        <w:numPr>
          <w:ilvl w:val="0"/>
          <w:numId w:val="67"/>
        </w:numPr>
        <w:tabs>
          <w:tab w:val="clear" w:pos="360"/>
          <w:tab w:val="num" w:pos="284"/>
          <w:tab w:val="num" w:pos="1080"/>
        </w:tabs>
        <w:ind w:left="284" w:hanging="284"/>
        <w:jc w:val="both"/>
        <w:rPr>
          <w:rFonts w:eastAsia="Calibri"/>
          <w:sz w:val="22"/>
          <w:szCs w:val="22"/>
          <w:lang w:eastAsia="en-US"/>
        </w:rPr>
      </w:pPr>
      <w:r w:rsidRPr="00D166CC">
        <w:rPr>
          <w:rFonts w:eastAsia="Calibri"/>
          <w:sz w:val="22"/>
          <w:szCs w:val="22"/>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14:paraId="4076B5E0" w14:textId="77777777" w:rsidR="00C1495A" w:rsidRPr="00CC496C" w:rsidRDefault="00C1495A" w:rsidP="00E25FA3">
      <w:pPr>
        <w:pStyle w:val="Akapitzlist"/>
        <w:numPr>
          <w:ilvl w:val="0"/>
          <w:numId w:val="67"/>
        </w:numPr>
        <w:tabs>
          <w:tab w:val="clear" w:pos="360"/>
          <w:tab w:val="num" w:pos="284"/>
          <w:tab w:val="num" w:pos="1080"/>
          <w:tab w:val="num" w:pos="1440"/>
        </w:tabs>
        <w:ind w:left="284" w:hanging="284"/>
        <w:jc w:val="both"/>
        <w:rPr>
          <w:rFonts w:eastAsia="Calibri"/>
          <w:color w:val="FF0000"/>
          <w:sz w:val="22"/>
          <w:szCs w:val="22"/>
          <w:lang w:eastAsia="en-US"/>
        </w:rPr>
      </w:pPr>
      <w:r w:rsidRPr="00CC496C">
        <w:rPr>
          <w:sz w:val="22"/>
          <w:szCs w:val="22"/>
        </w:rPr>
        <w:t>Zamówienia dokonywane będą przez Zamawiają</w:t>
      </w:r>
      <w:r>
        <w:rPr>
          <w:sz w:val="22"/>
          <w:szCs w:val="22"/>
        </w:rPr>
        <w:t>cego drogą elektroniczną e-mail</w:t>
      </w:r>
      <w:r w:rsidRPr="00CC496C">
        <w:rPr>
          <w:sz w:val="22"/>
          <w:szCs w:val="22"/>
        </w:rPr>
        <w:t xml:space="preserve"> na adres: ……………… lub na nr tel.: ………………., </w:t>
      </w:r>
      <w:r w:rsidRPr="00CC496C">
        <w:rPr>
          <w:color w:val="111111"/>
          <w:sz w:val="22"/>
          <w:szCs w:val="22"/>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14:paraId="252C23F9" w14:textId="77777777" w:rsidR="00C1495A" w:rsidRPr="00CC496C" w:rsidRDefault="00C1495A" w:rsidP="00E25FA3">
      <w:pPr>
        <w:pStyle w:val="Akapitzlist"/>
        <w:numPr>
          <w:ilvl w:val="0"/>
          <w:numId w:val="67"/>
        </w:numPr>
        <w:tabs>
          <w:tab w:val="clear" w:pos="360"/>
          <w:tab w:val="num" w:pos="284"/>
        </w:tabs>
        <w:ind w:left="284" w:hanging="284"/>
        <w:jc w:val="both"/>
        <w:rPr>
          <w:rFonts w:eastAsia="Calibri"/>
          <w:color w:val="000000" w:themeColor="text1"/>
          <w:sz w:val="22"/>
          <w:szCs w:val="22"/>
          <w:lang w:eastAsia="en-US"/>
        </w:rPr>
      </w:pPr>
      <w:r w:rsidRPr="00CC496C">
        <w:rPr>
          <w:color w:val="000000"/>
          <w:sz w:val="22"/>
          <w:szCs w:val="22"/>
        </w:rPr>
        <w:t>Z</w:t>
      </w:r>
      <w:r>
        <w:rPr>
          <w:color w:val="000000"/>
          <w:sz w:val="22"/>
          <w:szCs w:val="22"/>
        </w:rPr>
        <w:t>a</w:t>
      </w:r>
      <w:r w:rsidRPr="00CC496C">
        <w:rPr>
          <w:color w:val="000000"/>
          <w:sz w:val="22"/>
          <w:szCs w:val="22"/>
        </w:rPr>
        <w:t xml:space="preserve">mawiający dokona odbioru ilościowego oraz jakościowego dostarczonego towaru, </w:t>
      </w:r>
      <w:r w:rsidRPr="00CC496C">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CC496C">
        <w:rPr>
          <w:color w:val="000000"/>
          <w:sz w:val="22"/>
          <w:szCs w:val="22"/>
        </w:rPr>
        <w:t xml:space="preserve">W przypadku stwierdzenia braków ilościowych lub wad jakościowych dostarczonego towaru, Wykonawca zobowiązuje się do uzupełnienia brakującej ilości towaru lub usunięcia wad jakościowych </w:t>
      </w:r>
      <w:r w:rsidRPr="00CC496C">
        <w:rPr>
          <w:sz w:val="22"/>
          <w:szCs w:val="22"/>
        </w:rPr>
        <w:t>towaru w terminie 5 dni kalendarzowych licząc od dnia stwierdzenia braków ilościowych</w:t>
      </w:r>
      <w:r w:rsidRPr="00CC496C">
        <w:rPr>
          <w:color w:val="000000"/>
          <w:sz w:val="22"/>
          <w:szCs w:val="22"/>
        </w:rPr>
        <w:t xml:space="preserve"> lub wad jakościowych towarów</w:t>
      </w:r>
    </w:p>
    <w:p w14:paraId="296CD9E1" w14:textId="77777777" w:rsidR="00C1495A" w:rsidRPr="00CC496C" w:rsidRDefault="00C1495A" w:rsidP="00E25FA3">
      <w:pPr>
        <w:pStyle w:val="Akapitzlist"/>
        <w:numPr>
          <w:ilvl w:val="0"/>
          <w:numId w:val="67"/>
        </w:numPr>
        <w:tabs>
          <w:tab w:val="clear" w:pos="360"/>
          <w:tab w:val="num" w:pos="284"/>
          <w:tab w:val="num" w:pos="1080"/>
        </w:tabs>
        <w:ind w:left="284" w:hanging="284"/>
        <w:jc w:val="both"/>
        <w:rPr>
          <w:rFonts w:eastAsia="Calibri"/>
          <w:color w:val="FF0000"/>
          <w:sz w:val="22"/>
          <w:szCs w:val="22"/>
          <w:lang w:eastAsia="en-US"/>
        </w:rPr>
      </w:pPr>
      <w:r w:rsidRPr="00CC496C">
        <w:rPr>
          <w:rFonts w:eastAsia="Calibri"/>
          <w:sz w:val="22"/>
          <w:szCs w:val="22"/>
          <w:lang w:eastAsia="en-US"/>
        </w:rPr>
        <w:t>Wykonawca zobowiązany jest do zawiadomienia Zamawiającego o usunięciu wad oraz do żądania wyznaczenia terminu odbioru zakwestionowanego uprzednio przedmiotu umowy</w:t>
      </w:r>
      <w:r w:rsidRPr="00CC496C">
        <w:rPr>
          <w:rFonts w:eastAsia="Calibri"/>
          <w:color w:val="FF0000"/>
          <w:sz w:val="22"/>
          <w:szCs w:val="22"/>
          <w:lang w:eastAsia="en-US"/>
        </w:rPr>
        <w:t>.</w:t>
      </w:r>
    </w:p>
    <w:p w14:paraId="4FEF5F15" w14:textId="77777777" w:rsidR="00C1495A" w:rsidRDefault="00C1495A" w:rsidP="00E25FA3">
      <w:pPr>
        <w:pStyle w:val="Akapitzlist"/>
        <w:numPr>
          <w:ilvl w:val="0"/>
          <w:numId w:val="67"/>
        </w:numPr>
        <w:tabs>
          <w:tab w:val="clear" w:pos="360"/>
          <w:tab w:val="num" w:pos="284"/>
          <w:tab w:val="num" w:pos="1080"/>
        </w:tabs>
        <w:ind w:left="284" w:hanging="284"/>
        <w:jc w:val="both"/>
        <w:rPr>
          <w:rFonts w:eastAsia="Calibri"/>
          <w:sz w:val="22"/>
          <w:szCs w:val="22"/>
          <w:lang w:eastAsia="en-US"/>
        </w:rPr>
      </w:pPr>
      <w:r w:rsidRPr="00CC496C">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2D1F9A5F" w14:textId="77777777" w:rsidR="00C1495A" w:rsidRPr="009066E0" w:rsidRDefault="00C1495A" w:rsidP="00E25FA3">
      <w:pPr>
        <w:numPr>
          <w:ilvl w:val="0"/>
          <w:numId w:val="67"/>
        </w:numPr>
        <w:tabs>
          <w:tab w:val="clear" w:pos="360"/>
          <w:tab w:val="num" w:pos="284"/>
        </w:tabs>
        <w:suppressAutoHyphens/>
        <w:ind w:left="284" w:hanging="284"/>
        <w:jc w:val="both"/>
        <w:rPr>
          <w:sz w:val="22"/>
          <w:szCs w:val="22"/>
          <w:lang w:eastAsia="zh-CN"/>
        </w:rPr>
      </w:pPr>
      <w:r w:rsidRPr="009066E0">
        <w:rPr>
          <w:sz w:val="22"/>
          <w:szCs w:val="22"/>
          <w:lang w:eastAsia="zh-CN"/>
        </w:rPr>
        <w:lastRenderedPageBreak/>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3071FE03" w14:textId="77777777" w:rsidR="00C1495A" w:rsidRPr="009066E0" w:rsidRDefault="00C1495A" w:rsidP="00E25FA3">
      <w:pPr>
        <w:numPr>
          <w:ilvl w:val="0"/>
          <w:numId w:val="67"/>
        </w:numPr>
        <w:tabs>
          <w:tab w:val="clear" w:pos="360"/>
          <w:tab w:val="num" w:pos="284"/>
        </w:tabs>
        <w:suppressAutoHyphens/>
        <w:ind w:left="284" w:hanging="284"/>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14:paraId="202A8837" w14:textId="77777777" w:rsidR="00C1495A" w:rsidRPr="00CC496C" w:rsidRDefault="00C1495A" w:rsidP="007A0EEF">
      <w:pPr>
        <w:pStyle w:val="Akapitzlist"/>
        <w:tabs>
          <w:tab w:val="num" w:pos="1080"/>
        </w:tabs>
        <w:ind w:left="0"/>
        <w:jc w:val="center"/>
        <w:rPr>
          <w:rFonts w:eastAsia="Calibri"/>
          <w:sz w:val="22"/>
          <w:szCs w:val="22"/>
          <w:lang w:eastAsia="en-US"/>
        </w:rPr>
      </w:pPr>
    </w:p>
    <w:p w14:paraId="24553D41" w14:textId="6F3ACCAE" w:rsidR="00C1495A" w:rsidRPr="00CC496C" w:rsidRDefault="00C1495A" w:rsidP="007A0EEF">
      <w:pPr>
        <w:widowControl w:val="0"/>
        <w:tabs>
          <w:tab w:val="left" w:pos="9000"/>
        </w:tabs>
        <w:jc w:val="center"/>
        <w:rPr>
          <w:b/>
          <w:sz w:val="22"/>
          <w:szCs w:val="22"/>
        </w:rPr>
      </w:pPr>
      <w:r w:rsidRPr="00CC496C">
        <w:rPr>
          <w:b/>
          <w:sz w:val="22"/>
          <w:szCs w:val="22"/>
        </w:rPr>
        <w:t>§ 7</w:t>
      </w:r>
      <w:r w:rsidR="007A0EEF">
        <w:rPr>
          <w:b/>
          <w:sz w:val="22"/>
          <w:szCs w:val="22"/>
        </w:rPr>
        <w:t xml:space="preserve"> </w:t>
      </w:r>
      <w:r w:rsidRPr="00CC496C">
        <w:rPr>
          <w:b/>
          <w:sz w:val="22"/>
          <w:szCs w:val="22"/>
        </w:rPr>
        <w:t>Wymagania jakościowe</w:t>
      </w:r>
    </w:p>
    <w:p w14:paraId="751BB73C" w14:textId="77777777" w:rsidR="00C1495A" w:rsidRPr="00CC496C" w:rsidRDefault="00C1495A" w:rsidP="00E25FA3">
      <w:pPr>
        <w:numPr>
          <w:ilvl w:val="0"/>
          <w:numId w:val="68"/>
        </w:numPr>
        <w:autoSpaceDE w:val="0"/>
        <w:autoSpaceDN w:val="0"/>
        <w:adjustRightInd w:val="0"/>
        <w:ind w:left="284" w:hanging="284"/>
        <w:contextualSpacing/>
        <w:jc w:val="both"/>
        <w:rPr>
          <w:rFonts w:eastAsia="Calibri"/>
          <w:color w:val="000000" w:themeColor="text1"/>
          <w:sz w:val="22"/>
          <w:szCs w:val="22"/>
          <w:lang w:eastAsia="en-US"/>
        </w:rPr>
      </w:pPr>
      <w:r w:rsidRPr="00CC496C">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w:t>
      </w:r>
      <w:r>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sidRPr="00D166CC">
        <w:rPr>
          <w:rFonts w:eastAsia="Calibri"/>
          <w:sz w:val="22"/>
          <w:szCs w:val="22"/>
          <w:lang w:eastAsia="en-US"/>
        </w:rPr>
        <w:t>.</w:t>
      </w:r>
    </w:p>
    <w:p w14:paraId="435163B8" w14:textId="77777777" w:rsidR="00C1495A" w:rsidRPr="00CC496C" w:rsidRDefault="00C1495A" w:rsidP="00E25FA3">
      <w:pPr>
        <w:numPr>
          <w:ilvl w:val="0"/>
          <w:numId w:val="68"/>
        </w:numPr>
        <w:suppressAutoHyphens/>
        <w:autoSpaceDE w:val="0"/>
        <w:autoSpaceDN w:val="0"/>
        <w:ind w:left="284" w:hanging="284"/>
        <w:contextualSpacing/>
        <w:jc w:val="both"/>
        <w:rPr>
          <w:b/>
          <w:bCs/>
          <w:sz w:val="22"/>
          <w:szCs w:val="22"/>
        </w:rPr>
      </w:pPr>
      <w:r w:rsidRPr="00CC496C">
        <w:rPr>
          <w:sz w:val="22"/>
          <w:szCs w:val="22"/>
        </w:rPr>
        <w:t xml:space="preserve">Dostarczony asortyment nie może nosić żadnych oznak uszkodzeń fizycznych, zabrudzeń oraz innych wad mających wpływ na wartość użytkową przedmiotu zamówienia; </w:t>
      </w:r>
    </w:p>
    <w:p w14:paraId="246B6B7A" w14:textId="77777777" w:rsidR="00C1495A" w:rsidRPr="00CC496C" w:rsidRDefault="00C1495A" w:rsidP="00E25FA3">
      <w:pPr>
        <w:numPr>
          <w:ilvl w:val="0"/>
          <w:numId w:val="68"/>
        </w:numPr>
        <w:suppressAutoHyphens/>
        <w:autoSpaceDE w:val="0"/>
        <w:autoSpaceDN w:val="0"/>
        <w:ind w:left="284" w:hanging="284"/>
        <w:contextualSpacing/>
        <w:jc w:val="both"/>
        <w:rPr>
          <w:b/>
          <w:bCs/>
          <w:sz w:val="22"/>
          <w:szCs w:val="22"/>
        </w:rPr>
      </w:pPr>
      <w:r w:rsidRPr="00CC496C">
        <w:rPr>
          <w:sz w:val="22"/>
          <w:szCs w:val="22"/>
        </w:rPr>
        <w:t>Wykonawca dostarczy przedmiot zamówienia w opakowaniach zbiorczych zapewniających odpowiednie zabezpieczenie dostarczanego asortymentu;</w:t>
      </w:r>
    </w:p>
    <w:p w14:paraId="4806F4CC" w14:textId="77777777" w:rsidR="00C1495A" w:rsidRPr="00CC496C" w:rsidRDefault="00C1495A" w:rsidP="00E25FA3">
      <w:pPr>
        <w:numPr>
          <w:ilvl w:val="0"/>
          <w:numId w:val="68"/>
        </w:numPr>
        <w:suppressAutoHyphens/>
        <w:autoSpaceDE w:val="0"/>
        <w:autoSpaceDN w:val="0"/>
        <w:ind w:left="284" w:hanging="284"/>
        <w:contextualSpacing/>
        <w:jc w:val="both"/>
        <w:rPr>
          <w:rFonts w:eastAsia="Calibri"/>
          <w:color w:val="000000"/>
          <w:sz w:val="22"/>
          <w:szCs w:val="22"/>
          <w:u w:val="single"/>
          <w:lang w:eastAsia="en-US"/>
        </w:rPr>
      </w:pPr>
      <w:r w:rsidRPr="00CC496C">
        <w:rPr>
          <w:sz w:val="22"/>
          <w:szCs w:val="22"/>
        </w:rPr>
        <w:t>Każda dostawa zostanie poprzedzona zamówieniem określającym ilość.</w:t>
      </w:r>
    </w:p>
    <w:p w14:paraId="4DEA08E8" w14:textId="77777777" w:rsidR="00C1495A" w:rsidRPr="0016045A" w:rsidRDefault="00C1495A" w:rsidP="007A0EEF">
      <w:pPr>
        <w:jc w:val="center"/>
        <w:rPr>
          <w:sz w:val="22"/>
          <w:szCs w:val="22"/>
        </w:rPr>
      </w:pPr>
    </w:p>
    <w:p w14:paraId="77D397F1" w14:textId="1FA8240B" w:rsidR="00C1495A" w:rsidRPr="0016045A" w:rsidRDefault="00C1495A" w:rsidP="007A0EEF">
      <w:pPr>
        <w:tabs>
          <w:tab w:val="left" w:pos="360"/>
        </w:tabs>
        <w:jc w:val="center"/>
        <w:rPr>
          <w:b/>
          <w:sz w:val="22"/>
          <w:szCs w:val="22"/>
        </w:rPr>
      </w:pPr>
      <w:r w:rsidRPr="0016045A">
        <w:rPr>
          <w:b/>
          <w:sz w:val="22"/>
          <w:szCs w:val="22"/>
        </w:rPr>
        <w:t>§ 8</w:t>
      </w:r>
      <w:r w:rsidR="007A0EEF">
        <w:rPr>
          <w:b/>
          <w:sz w:val="22"/>
          <w:szCs w:val="22"/>
        </w:rPr>
        <w:t xml:space="preserve"> </w:t>
      </w:r>
      <w:r w:rsidRPr="0016045A">
        <w:rPr>
          <w:b/>
          <w:sz w:val="22"/>
          <w:szCs w:val="22"/>
        </w:rPr>
        <w:t>Kary umowne</w:t>
      </w:r>
    </w:p>
    <w:p w14:paraId="0B78F04A" w14:textId="77777777" w:rsidR="00C1495A" w:rsidRPr="00820E83" w:rsidRDefault="00C1495A" w:rsidP="00E25FA3">
      <w:pPr>
        <w:numPr>
          <w:ilvl w:val="0"/>
          <w:numId w:val="74"/>
        </w:numPr>
        <w:ind w:left="284" w:hanging="284"/>
        <w:jc w:val="both"/>
        <w:rPr>
          <w:rFonts w:eastAsia="Calibri"/>
          <w:sz w:val="22"/>
          <w:szCs w:val="22"/>
          <w:lang w:eastAsia="en-US"/>
        </w:rPr>
      </w:pPr>
      <w:r w:rsidRPr="00820E83">
        <w:rPr>
          <w:rFonts w:eastAsia="Calibri"/>
          <w:sz w:val="22"/>
          <w:szCs w:val="22"/>
          <w:lang w:eastAsia="en-US"/>
        </w:rPr>
        <w:t>Wykonawca zobowiązany jest zapłacić karę umowną Zamawiającemu:</w:t>
      </w:r>
    </w:p>
    <w:p w14:paraId="39A7048D" w14:textId="77777777" w:rsidR="00C1495A" w:rsidRPr="00820E83" w:rsidRDefault="00C1495A" w:rsidP="00E25FA3">
      <w:pPr>
        <w:numPr>
          <w:ilvl w:val="0"/>
          <w:numId w:val="75"/>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57665B81" w14:textId="77777777" w:rsidR="00C1495A" w:rsidRPr="00820E83" w:rsidRDefault="00C1495A" w:rsidP="00E25FA3">
      <w:pPr>
        <w:numPr>
          <w:ilvl w:val="0"/>
          <w:numId w:val="75"/>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przypadku nieterminowego dostarczenia przedmiotu umowy - w wysokości 1% wartości brutto przedmiotu umowy za każdy dzień opóźnienia;</w:t>
      </w:r>
    </w:p>
    <w:p w14:paraId="0CD14C3E" w14:textId="77777777" w:rsidR="00C1495A" w:rsidRDefault="00C1495A" w:rsidP="00E25FA3">
      <w:pPr>
        <w:numPr>
          <w:ilvl w:val="0"/>
          <w:numId w:val="75"/>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z tytułu odstąpienia od umowy lub jej rozwiązania, z przyczyn leżących po stronie Wykonawcy - w wysokości 20% wartości brutto przedmiotu umowy,</w:t>
      </w:r>
    </w:p>
    <w:p w14:paraId="54669AF9" w14:textId="77777777" w:rsidR="00C1495A" w:rsidRPr="00820E83" w:rsidRDefault="00C1495A" w:rsidP="00E25FA3">
      <w:pPr>
        <w:numPr>
          <w:ilvl w:val="0"/>
          <w:numId w:val="75"/>
        </w:numPr>
        <w:ind w:left="284" w:hanging="284"/>
        <w:contextualSpacing/>
        <w:jc w:val="both"/>
        <w:rPr>
          <w:rFonts w:eastAsia="Calibri"/>
          <w:color w:val="000000"/>
          <w:sz w:val="22"/>
          <w:szCs w:val="22"/>
          <w:lang w:eastAsia="en-US"/>
        </w:rPr>
      </w:pPr>
      <w:r>
        <w:rPr>
          <w:rFonts w:eastAsia="Calibri"/>
          <w:color w:val="000000"/>
          <w:sz w:val="22"/>
          <w:szCs w:val="22"/>
          <w:lang w:eastAsia="en-US"/>
        </w:rPr>
        <w:t>za opóźnienie w dokonaniu wymiany wadliwych towarów na wolne od wad wysokości 1% wynagrodzenia brutto dostawy, której dotyczy wada, za każdy dzień opóźnienia.</w:t>
      </w:r>
    </w:p>
    <w:p w14:paraId="7F5421FD" w14:textId="77777777" w:rsidR="00C1495A" w:rsidRPr="00820E83" w:rsidRDefault="00C1495A" w:rsidP="00E25FA3">
      <w:pPr>
        <w:numPr>
          <w:ilvl w:val="0"/>
          <w:numId w:val="74"/>
        </w:numPr>
        <w:ind w:left="284" w:hanging="284"/>
        <w:jc w:val="both"/>
        <w:rPr>
          <w:rFonts w:eastAsia="Calibri"/>
          <w:color w:val="000000"/>
          <w:sz w:val="22"/>
          <w:szCs w:val="22"/>
          <w:lang w:eastAsia="en-US"/>
        </w:rPr>
      </w:pPr>
      <w:r w:rsidRPr="00820E83">
        <w:rPr>
          <w:rFonts w:eastAsia="Calibri"/>
          <w:color w:val="000000"/>
          <w:sz w:val="22"/>
          <w:szCs w:val="22"/>
          <w:lang w:eastAsia="en-US"/>
        </w:rPr>
        <w:t>Zamawiający zastrzega sobie prawo potrącenia naliczonych kar umownych z faktur wystawionych przez Wykonawcę</w:t>
      </w:r>
      <w:r>
        <w:rPr>
          <w:rFonts w:eastAsia="Calibri"/>
          <w:color w:val="000000"/>
          <w:sz w:val="22"/>
          <w:szCs w:val="22"/>
          <w:lang w:eastAsia="en-US"/>
        </w:rPr>
        <w:t>, na co Wykonawca wraża niniejszym zgodę</w:t>
      </w:r>
      <w:r w:rsidRPr="00820E83">
        <w:rPr>
          <w:rFonts w:eastAsia="Calibri"/>
          <w:color w:val="000000"/>
          <w:sz w:val="22"/>
          <w:szCs w:val="22"/>
          <w:lang w:eastAsia="en-US"/>
        </w:rPr>
        <w:t>.</w:t>
      </w:r>
    </w:p>
    <w:p w14:paraId="59A8D774" w14:textId="77777777" w:rsidR="00C1495A" w:rsidRDefault="00C1495A" w:rsidP="00E25FA3">
      <w:pPr>
        <w:numPr>
          <w:ilvl w:val="0"/>
          <w:numId w:val="74"/>
        </w:numPr>
        <w:ind w:left="284" w:hanging="284"/>
        <w:jc w:val="both"/>
        <w:rPr>
          <w:rFonts w:eastAsia="Calibri"/>
          <w:color w:val="000000"/>
          <w:sz w:val="22"/>
          <w:szCs w:val="22"/>
          <w:lang w:eastAsia="en-US"/>
        </w:rPr>
      </w:pPr>
      <w:r w:rsidRPr="00820E83">
        <w:rPr>
          <w:rFonts w:eastAsia="Calibri"/>
          <w:color w:val="000000"/>
          <w:sz w:val="22"/>
          <w:szCs w:val="22"/>
          <w:lang w:eastAsia="en-US"/>
        </w:rPr>
        <w:t>Zapłata kar umownych nie zwalnia Wykonawcy od obowiązku wykonania umowy.</w:t>
      </w:r>
    </w:p>
    <w:p w14:paraId="3D5E5063" w14:textId="77777777" w:rsidR="00C1495A" w:rsidRPr="00820E83" w:rsidRDefault="00C1495A" w:rsidP="00E25FA3">
      <w:pPr>
        <w:numPr>
          <w:ilvl w:val="0"/>
          <w:numId w:val="74"/>
        </w:numPr>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ust.1Zamawiającemu przysługuje prawo dochodzenia odszkodowania na zasadach ogólnych określonych w Kodeksie Cywilnym.</w:t>
      </w:r>
    </w:p>
    <w:p w14:paraId="663EB83C" w14:textId="77777777" w:rsidR="00C1495A" w:rsidRPr="0016045A" w:rsidRDefault="00C1495A" w:rsidP="007A0EEF">
      <w:pPr>
        <w:ind w:firstLine="284"/>
        <w:jc w:val="both"/>
        <w:rPr>
          <w:b/>
          <w:sz w:val="22"/>
          <w:szCs w:val="22"/>
        </w:rPr>
      </w:pPr>
    </w:p>
    <w:p w14:paraId="4CEE4625" w14:textId="70BBBD53" w:rsidR="00C1495A" w:rsidRPr="0016045A" w:rsidRDefault="00C1495A" w:rsidP="007A0EEF">
      <w:pPr>
        <w:jc w:val="center"/>
        <w:rPr>
          <w:b/>
          <w:sz w:val="22"/>
          <w:szCs w:val="22"/>
        </w:rPr>
      </w:pPr>
      <w:r w:rsidRPr="0016045A">
        <w:rPr>
          <w:b/>
          <w:sz w:val="22"/>
          <w:szCs w:val="22"/>
        </w:rPr>
        <w:t>§ 9</w:t>
      </w:r>
      <w:r w:rsidR="007A0EEF">
        <w:rPr>
          <w:b/>
          <w:sz w:val="22"/>
          <w:szCs w:val="22"/>
        </w:rPr>
        <w:t xml:space="preserve"> </w:t>
      </w:r>
      <w:r w:rsidRPr="0016045A">
        <w:rPr>
          <w:b/>
          <w:sz w:val="22"/>
          <w:szCs w:val="22"/>
        </w:rPr>
        <w:t>Zmiana postanowień</w:t>
      </w:r>
    </w:p>
    <w:p w14:paraId="6C05CF9B" w14:textId="77777777" w:rsidR="00C1495A" w:rsidRPr="007A0EEF" w:rsidRDefault="00C1495A" w:rsidP="00E25FA3">
      <w:pPr>
        <w:pStyle w:val="Akapitzlist"/>
        <w:numPr>
          <w:ilvl w:val="0"/>
          <w:numId w:val="77"/>
        </w:numPr>
        <w:suppressAutoHyphens/>
        <w:jc w:val="both"/>
        <w:rPr>
          <w:sz w:val="22"/>
          <w:szCs w:val="22"/>
        </w:rPr>
      </w:pPr>
      <w:r w:rsidRPr="007A0EEF">
        <w:rPr>
          <w:sz w:val="22"/>
          <w:szCs w:val="22"/>
        </w:rPr>
        <w:t>Zmiana postanowień zawartej umowy może nastąpić za zgodą obu stron wyrażoną na piśmie pod rygorem nieważności takiej zmiany.</w:t>
      </w:r>
    </w:p>
    <w:p w14:paraId="35FA692A" w14:textId="77777777" w:rsidR="00C1495A" w:rsidRPr="007A0EEF" w:rsidRDefault="00C1495A" w:rsidP="00E25FA3">
      <w:pPr>
        <w:pStyle w:val="Akapitzlist"/>
        <w:numPr>
          <w:ilvl w:val="0"/>
          <w:numId w:val="77"/>
        </w:numPr>
        <w:suppressAutoHyphens/>
        <w:jc w:val="both"/>
        <w:rPr>
          <w:b/>
          <w:sz w:val="22"/>
          <w:szCs w:val="22"/>
        </w:rPr>
      </w:pPr>
      <w:r w:rsidRPr="007A0EEF">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2A153D6" w14:textId="77777777" w:rsidR="00C1495A" w:rsidRPr="0016045A" w:rsidRDefault="00C1495A" w:rsidP="00875C56">
      <w:pPr>
        <w:jc w:val="center"/>
        <w:rPr>
          <w:b/>
          <w:sz w:val="22"/>
          <w:szCs w:val="22"/>
        </w:rPr>
      </w:pPr>
    </w:p>
    <w:p w14:paraId="1F94F54B" w14:textId="0180B3E7" w:rsidR="00C1495A" w:rsidRPr="0016045A" w:rsidRDefault="00C1495A" w:rsidP="00875C56">
      <w:pPr>
        <w:jc w:val="center"/>
        <w:rPr>
          <w:b/>
          <w:sz w:val="22"/>
          <w:szCs w:val="22"/>
        </w:rPr>
      </w:pPr>
      <w:r w:rsidRPr="0016045A">
        <w:rPr>
          <w:b/>
          <w:sz w:val="22"/>
          <w:szCs w:val="22"/>
        </w:rPr>
        <w:t>§10</w:t>
      </w:r>
      <w:r w:rsidR="00875C56">
        <w:rPr>
          <w:b/>
          <w:sz w:val="22"/>
          <w:szCs w:val="22"/>
        </w:rPr>
        <w:t xml:space="preserve"> </w:t>
      </w:r>
      <w:r w:rsidRPr="0016045A">
        <w:rPr>
          <w:b/>
          <w:sz w:val="22"/>
          <w:szCs w:val="22"/>
        </w:rPr>
        <w:t>Odstąpienie od umowy</w:t>
      </w:r>
    </w:p>
    <w:p w14:paraId="3092F073" w14:textId="77777777" w:rsidR="00C1495A" w:rsidRDefault="00C1495A" w:rsidP="00E25FA3">
      <w:pPr>
        <w:widowControl w:val="0"/>
        <w:numPr>
          <w:ilvl w:val="0"/>
          <w:numId w:val="69"/>
        </w:numPr>
        <w:suppressAutoHyphens/>
        <w:snapToGrid w:val="0"/>
        <w:ind w:left="284" w:hanging="284"/>
        <w:contextualSpacing/>
        <w:jc w:val="both"/>
        <w:rPr>
          <w:color w:val="000000"/>
          <w:sz w:val="22"/>
          <w:szCs w:val="22"/>
        </w:rPr>
      </w:pPr>
      <w:r>
        <w:rPr>
          <w:color w:val="000000"/>
          <w:sz w:val="22"/>
          <w:szCs w:val="22"/>
        </w:rPr>
        <w:t>Niezależnie od uprawnień zawartych w przepisach odrębnych, w</w:t>
      </w:r>
      <w:r w:rsidRPr="0016045A">
        <w:rPr>
          <w:color w:val="000000"/>
          <w:sz w:val="22"/>
          <w:szCs w:val="22"/>
        </w:rPr>
        <w:t xml:space="preserve"> razie zaistnienia istotnej zmiany okoliczności powodującej, że wykonanie umowy nie leży w interesie publicznym, czego nie można było przewidzieć w chwili zawarcia umowy, Zamawiający może odstąpić od umowy</w:t>
      </w:r>
      <w:r>
        <w:rPr>
          <w:color w:val="000000"/>
          <w:sz w:val="22"/>
          <w:szCs w:val="22"/>
        </w:rPr>
        <w:t>.</w:t>
      </w:r>
      <w:r w:rsidRPr="00430916">
        <w:rPr>
          <w:color w:val="000000"/>
          <w:sz w:val="22"/>
          <w:szCs w:val="22"/>
        </w:rPr>
        <w:t xml:space="preserve"> </w:t>
      </w:r>
      <w:r w:rsidRPr="0016045A">
        <w:rPr>
          <w:color w:val="000000"/>
          <w:sz w:val="22"/>
          <w:szCs w:val="22"/>
        </w:rPr>
        <w:t>W tym przypadku Wykonawca może żądać wyłącznie wynagrodzenia należnego z tytułu wykonania części umowy.</w:t>
      </w:r>
    </w:p>
    <w:p w14:paraId="101F3A15" w14:textId="77777777" w:rsidR="00C1495A" w:rsidRPr="0016045A" w:rsidRDefault="00C1495A" w:rsidP="00E25FA3">
      <w:pPr>
        <w:widowControl w:val="0"/>
        <w:numPr>
          <w:ilvl w:val="0"/>
          <w:numId w:val="69"/>
        </w:numPr>
        <w:suppressAutoHyphens/>
        <w:snapToGrid w:val="0"/>
        <w:ind w:left="284" w:hanging="284"/>
        <w:contextualSpacing/>
        <w:jc w:val="both"/>
        <w:rPr>
          <w:color w:val="000000"/>
          <w:sz w:val="22"/>
          <w:szCs w:val="22"/>
        </w:rPr>
      </w:pPr>
      <w:r w:rsidRPr="0016045A">
        <w:rPr>
          <w:color w:val="000000"/>
          <w:sz w:val="22"/>
          <w:szCs w:val="22"/>
        </w:rPr>
        <w:t xml:space="preserve"> </w:t>
      </w:r>
      <w:r>
        <w:rPr>
          <w:color w:val="000000"/>
          <w:sz w:val="22"/>
          <w:szCs w:val="22"/>
        </w:rPr>
        <w:t xml:space="preserve">Ilekroć umowa przewiduje prawo rozwiązania umowy bądź odstąpienia od niej, można to uczynić </w:t>
      </w:r>
      <w:r w:rsidRPr="0016045A">
        <w:rPr>
          <w:color w:val="000000"/>
          <w:sz w:val="22"/>
          <w:szCs w:val="22"/>
        </w:rPr>
        <w:t>w terminie 30 dni od powzięcia wiadomości o okolicznościach</w:t>
      </w:r>
      <w:r>
        <w:rPr>
          <w:color w:val="000000"/>
          <w:sz w:val="22"/>
          <w:szCs w:val="22"/>
        </w:rPr>
        <w:t xml:space="preserve"> uzasadniających odstąpienie lub rozwiązanie</w:t>
      </w:r>
      <w:r w:rsidRPr="0016045A">
        <w:rPr>
          <w:color w:val="000000"/>
          <w:sz w:val="22"/>
          <w:szCs w:val="22"/>
        </w:rPr>
        <w:t xml:space="preserve">. </w:t>
      </w:r>
      <w:r>
        <w:rPr>
          <w:color w:val="000000"/>
          <w:sz w:val="22"/>
          <w:szCs w:val="22"/>
        </w:rPr>
        <w:t>Dla złożenia oświadczenia w terminie wystarczające jest wysłanie przed jego upływem oświadczenia przesyłką pocztową na adres wskazany na wstępie.</w:t>
      </w:r>
    </w:p>
    <w:p w14:paraId="1903E3FD" w14:textId="77777777" w:rsidR="00C1495A" w:rsidRPr="0016045A" w:rsidRDefault="00C1495A" w:rsidP="00C1495A">
      <w:pPr>
        <w:spacing w:line="276" w:lineRule="auto"/>
        <w:jc w:val="both"/>
        <w:rPr>
          <w:b/>
          <w:sz w:val="22"/>
          <w:szCs w:val="22"/>
        </w:rPr>
      </w:pPr>
      <w:r w:rsidRPr="0016045A">
        <w:rPr>
          <w:b/>
          <w:sz w:val="22"/>
          <w:szCs w:val="22"/>
        </w:rPr>
        <w:t xml:space="preserve">                                                                                </w:t>
      </w:r>
    </w:p>
    <w:p w14:paraId="627EC875" w14:textId="3564B543" w:rsidR="00C1495A" w:rsidRPr="0016045A" w:rsidRDefault="00C1495A" w:rsidP="00875C56">
      <w:pPr>
        <w:jc w:val="center"/>
        <w:rPr>
          <w:b/>
          <w:sz w:val="22"/>
          <w:szCs w:val="22"/>
        </w:rPr>
      </w:pPr>
      <w:r w:rsidRPr="0016045A">
        <w:rPr>
          <w:b/>
          <w:sz w:val="22"/>
          <w:szCs w:val="22"/>
        </w:rPr>
        <w:lastRenderedPageBreak/>
        <w:t>§ 11</w:t>
      </w:r>
      <w:r w:rsidR="00875C56">
        <w:rPr>
          <w:b/>
          <w:sz w:val="22"/>
          <w:szCs w:val="22"/>
        </w:rPr>
        <w:t xml:space="preserve"> </w:t>
      </w:r>
      <w:r w:rsidRPr="0016045A">
        <w:rPr>
          <w:b/>
          <w:sz w:val="22"/>
          <w:szCs w:val="22"/>
        </w:rPr>
        <w:t>Prawa i obowiązki</w:t>
      </w:r>
    </w:p>
    <w:p w14:paraId="34DD27DE" w14:textId="77777777" w:rsidR="00C1495A" w:rsidRPr="0016045A" w:rsidRDefault="00C1495A" w:rsidP="00875C56">
      <w:pPr>
        <w:widowControl w:val="0"/>
        <w:snapToGrid w:val="0"/>
        <w:contextualSpacing/>
        <w:jc w:val="both"/>
        <w:rPr>
          <w:color w:val="000000"/>
          <w:sz w:val="22"/>
          <w:szCs w:val="22"/>
        </w:rPr>
      </w:pPr>
      <w:r w:rsidRPr="0016045A">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14:paraId="488E9F35" w14:textId="1E134896" w:rsidR="00C1495A" w:rsidRPr="0016045A" w:rsidRDefault="00C1495A" w:rsidP="00875C56">
      <w:pPr>
        <w:jc w:val="center"/>
        <w:rPr>
          <w:b/>
          <w:sz w:val="22"/>
          <w:szCs w:val="22"/>
        </w:rPr>
      </w:pPr>
      <w:r w:rsidRPr="0016045A">
        <w:rPr>
          <w:b/>
          <w:sz w:val="22"/>
          <w:szCs w:val="22"/>
        </w:rPr>
        <w:t>§ 12</w:t>
      </w:r>
      <w:r w:rsidR="00875C56">
        <w:rPr>
          <w:b/>
          <w:sz w:val="22"/>
          <w:szCs w:val="22"/>
        </w:rPr>
        <w:t xml:space="preserve"> </w:t>
      </w:r>
      <w:r w:rsidRPr="0016045A">
        <w:rPr>
          <w:b/>
          <w:sz w:val="22"/>
          <w:szCs w:val="22"/>
        </w:rPr>
        <w:t>Rozstrzyganie sporów</w:t>
      </w:r>
    </w:p>
    <w:p w14:paraId="227E9FEE" w14:textId="77777777" w:rsidR="00C1495A" w:rsidRPr="0016045A" w:rsidRDefault="00C1495A" w:rsidP="00875C56">
      <w:pPr>
        <w:widowControl w:val="0"/>
        <w:tabs>
          <w:tab w:val="num" w:pos="5040"/>
        </w:tabs>
        <w:snapToGrid w:val="0"/>
        <w:contextualSpacing/>
        <w:jc w:val="both"/>
        <w:rPr>
          <w:color w:val="000000"/>
          <w:sz w:val="22"/>
          <w:szCs w:val="22"/>
        </w:rPr>
      </w:pPr>
      <w:r w:rsidRPr="0016045A">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6ECA219C" w14:textId="77777777" w:rsidR="00C1495A" w:rsidRPr="0016045A" w:rsidRDefault="00C1495A" w:rsidP="00C1495A">
      <w:pPr>
        <w:spacing w:line="276" w:lineRule="auto"/>
        <w:jc w:val="center"/>
        <w:rPr>
          <w:b/>
          <w:sz w:val="22"/>
          <w:szCs w:val="22"/>
        </w:rPr>
      </w:pPr>
    </w:p>
    <w:p w14:paraId="30635267" w14:textId="38145652" w:rsidR="00C1495A" w:rsidRPr="0016045A" w:rsidRDefault="00C1495A" w:rsidP="00875C56">
      <w:pPr>
        <w:jc w:val="center"/>
        <w:rPr>
          <w:b/>
          <w:sz w:val="22"/>
          <w:szCs w:val="22"/>
        </w:rPr>
      </w:pPr>
      <w:r w:rsidRPr="0016045A">
        <w:rPr>
          <w:b/>
          <w:sz w:val="22"/>
          <w:szCs w:val="22"/>
        </w:rPr>
        <w:t>§ 13</w:t>
      </w:r>
      <w:r w:rsidR="00875C56">
        <w:rPr>
          <w:b/>
          <w:sz w:val="22"/>
          <w:szCs w:val="22"/>
        </w:rPr>
        <w:t xml:space="preserve"> </w:t>
      </w:r>
      <w:r w:rsidRPr="0016045A">
        <w:rPr>
          <w:b/>
          <w:sz w:val="22"/>
          <w:szCs w:val="22"/>
        </w:rPr>
        <w:t>Administracja danych</w:t>
      </w:r>
    </w:p>
    <w:p w14:paraId="6D5D11FB" w14:textId="77777777" w:rsidR="00C1495A" w:rsidRPr="008240CF" w:rsidRDefault="00C1495A" w:rsidP="00875C56">
      <w:pPr>
        <w:shd w:val="clear" w:color="auto" w:fill="FFFFFF"/>
        <w:ind w:left="284" w:hanging="284"/>
        <w:jc w:val="both"/>
        <w:rPr>
          <w:b/>
          <w:bCs/>
          <w:spacing w:val="-3"/>
          <w:sz w:val="24"/>
          <w:szCs w:val="24"/>
        </w:rPr>
      </w:pPr>
      <w:r w:rsidRPr="008240CF">
        <w:rPr>
          <w:b/>
          <w:bCs/>
          <w:spacing w:val="-3"/>
          <w:sz w:val="24"/>
          <w:szCs w:val="24"/>
        </w:rPr>
        <w:t>KLAUZULA INFORMACYJNA UMOWY OSOBA PRAWNA</w:t>
      </w:r>
    </w:p>
    <w:p w14:paraId="2687BED9"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40B15DA1" w14:textId="77777777" w:rsidR="00C1495A" w:rsidRPr="00E646ED" w:rsidRDefault="00C1495A" w:rsidP="00E25FA3">
      <w:pPr>
        <w:numPr>
          <w:ilvl w:val="0"/>
          <w:numId w:val="70"/>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12" w:history="1">
        <w:r w:rsidRPr="00E646ED">
          <w:rPr>
            <w:rStyle w:val="Hipercze"/>
            <w:sz w:val="22"/>
            <w:szCs w:val="22"/>
            <w:lang w:eastAsia="en-US"/>
          </w:rPr>
          <w:t>iod@ibgmazovia.pl</w:t>
        </w:r>
      </w:hyperlink>
    </w:p>
    <w:p w14:paraId="6F61B84F"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E8B234"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04091FFA" w14:textId="77777777" w:rsidR="00C1495A"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D1C7E4D"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792650EC"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4DFB5ECD"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F70BC0F" w14:textId="77777777" w:rsidR="00C1495A" w:rsidRPr="00E646ED"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62EB6044" w14:textId="77777777" w:rsidR="00C1495A" w:rsidRPr="00E40A4C" w:rsidRDefault="00C1495A" w:rsidP="00E25FA3">
      <w:pPr>
        <w:numPr>
          <w:ilvl w:val="0"/>
          <w:numId w:val="70"/>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14:paraId="7AD90237" w14:textId="77777777" w:rsidR="00C1495A" w:rsidRPr="00E646ED" w:rsidRDefault="00C1495A" w:rsidP="00C1495A">
      <w:pPr>
        <w:shd w:val="clear" w:color="auto" w:fill="FFFFFF"/>
        <w:jc w:val="both"/>
        <w:rPr>
          <w:color w:val="222222"/>
          <w:sz w:val="22"/>
          <w:szCs w:val="22"/>
        </w:rPr>
      </w:pPr>
    </w:p>
    <w:p w14:paraId="7236FF4C" w14:textId="77777777" w:rsidR="00C1495A" w:rsidRDefault="00C1495A" w:rsidP="00C1495A">
      <w:pPr>
        <w:shd w:val="clear" w:color="auto" w:fill="FFFFFF"/>
        <w:rPr>
          <w:rFonts w:ascii="Calibri" w:hAnsi="Calibri" w:cs="Calibri"/>
          <w:i/>
          <w:color w:val="000000"/>
        </w:rPr>
      </w:pPr>
      <w:r w:rsidRPr="00DD38F9">
        <w:rPr>
          <w:rFonts w:ascii="Calibri" w:hAnsi="Calibri" w:cs="Calibri"/>
          <w:i/>
          <w:color w:val="000000"/>
        </w:rPr>
        <w:lastRenderedPageBreak/>
        <w:t> </w:t>
      </w:r>
    </w:p>
    <w:p w14:paraId="05F50F93" w14:textId="77777777" w:rsidR="00C1495A" w:rsidRPr="008240CF" w:rsidRDefault="00C1495A" w:rsidP="00875C56">
      <w:pPr>
        <w:shd w:val="clear" w:color="auto" w:fill="FFFFFF"/>
        <w:ind w:left="284" w:hanging="284"/>
        <w:jc w:val="both"/>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14:paraId="256320B1"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66E9F92B" w14:textId="77777777" w:rsidR="00C1495A" w:rsidRPr="00DD38F9" w:rsidRDefault="00C1495A" w:rsidP="00E25FA3">
      <w:pPr>
        <w:numPr>
          <w:ilvl w:val="0"/>
          <w:numId w:val="71"/>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3" w:history="1">
        <w:r w:rsidRPr="00DD38F9">
          <w:rPr>
            <w:rStyle w:val="Hipercze"/>
            <w:sz w:val="22"/>
            <w:szCs w:val="22"/>
            <w:lang w:eastAsia="en-US"/>
          </w:rPr>
          <w:t>iod@ibgmazovia.pl</w:t>
        </w:r>
      </w:hyperlink>
    </w:p>
    <w:p w14:paraId="3908E2C7"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4F0C54F"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43CE3972"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97EAAC5"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B6A3808"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64F47D65" w14:textId="77777777" w:rsidR="00C1495A" w:rsidRPr="00DD38F9" w:rsidRDefault="00C1495A" w:rsidP="00E25FA3">
      <w:pPr>
        <w:numPr>
          <w:ilvl w:val="0"/>
          <w:numId w:val="71"/>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27B7A83" w14:textId="77777777" w:rsidR="00C1495A" w:rsidRDefault="00C1495A" w:rsidP="00C1495A"/>
    <w:p w14:paraId="78287E0A" w14:textId="77777777" w:rsidR="00C1495A" w:rsidRPr="0016045A" w:rsidRDefault="00C1495A" w:rsidP="00875C56">
      <w:pPr>
        <w:jc w:val="center"/>
        <w:rPr>
          <w:b/>
          <w:sz w:val="22"/>
          <w:szCs w:val="22"/>
        </w:rPr>
      </w:pPr>
      <w:r w:rsidRPr="0016045A">
        <w:rPr>
          <w:b/>
          <w:sz w:val="22"/>
          <w:szCs w:val="22"/>
        </w:rPr>
        <w:t>§ 14</w:t>
      </w:r>
    </w:p>
    <w:p w14:paraId="51D77A0C" w14:textId="77777777" w:rsidR="00C1495A" w:rsidRPr="0016045A" w:rsidRDefault="00C1495A" w:rsidP="00875C56">
      <w:pPr>
        <w:jc w:val="both"/>
        <w:rPr>
          <w:sz w:val="22"/>
          <w:szCs w:val="22"/>
        </w:rPr>
      </w:pPr>
      <w:r w:rsidRPr="0016045A">
        <w:rPr>
          <w:sz w:val="22"/>
          <w:szCs w:val="22"/>
        </w:rPr>
        <w:t>Umowę niniejszą sporządzono w trzech jednobrzmiących egzemplarzach, z czego jeden egzemplarz otrzymuje Wykonawca a dwa egzemplarze Zamawiający.</w:t>
      </w:r>
    </w:p>
    <w:p w14:paraId="527201B7" w14:textId="77777777" w:rsidR="00C1495A" w:rsidRPr="0016045A" w:rsidRDefault="00C1495A" w:rsidP="00C1495A">
      <w:pPr>
        <w:spacing w:line="276" w:lineRule="auto"/>
        <w:rPr>
          <w:sz w:val="22"/>
          <w:szCs w:val="22"/>
        </w:rPr>
      </w:pPr>
    </w:p>
    <w:p w14:paraId="7AB89DC6" w14:textId="77777777" w:rsidR="00C1495A" w:rsidRPr="0016045A" w:rsidRDefault="00C1495A" w:rsidP="00C1495A">
      <w:pPr>
        <w:autoSpaceDE w:val="0"/>
        <w:autoSpaceDN w:val="0"/>
        <w:adjustRightInd w:val="0"/>
        <w:spacing w:line="276" w:lineRule="auto"/>
        <w:rPr>
          <w:rFonts w:eastAsia="Calibri"/>
          <w:color w:val="000000"/>
          <w:sz w:val="22"/>
          <w:szCs w:val="22"/>
          <w:u w:val="single"/>
          <w:lang w:eastAsia="en-US"/>
        </w:rPr>
      </w:pPr>
      <w:r w:rsidRPr="0016045A">
        <w:rPr>
          <w:rFonts w:eastAsia="Calibri"/>
          <w:color w:val="000000"/>
          <w:sz w:val="22"/>
          <w:szCs w:val="22"/>
          <w:u w:val="single"/>
          <w:lang w:eastAsia="en-US"/>
        </w:rPr>
        <w:t>Załączniki:</w:t>
      </w:r>
    </w:p>
    <w:p w14:paraId="17899C09" w14:textId="77777777" w:rsidR="00C1495A" w:rsidRPr="0016045A" w:rsidRDefault="00C1495A" w:rsidP="00C1495A">
      <w:pPr>
        <w:autoSpaceDE w:val="0"/>
        <w:autoSpaceDN w:val="0"/>
        <w:adjustRightInd w:val="0"/>
        <w:spacing w:line="276" w:lineRule="auto"/>
        <w:rPr>
          <w:rFonts w:eastAsia="Calibri"/>
          <w:sz w:val="22"/>
          <w:szCs w:val="22"/>
          <w:lang w:eastAsia="en-US"/>
        </w:rPr>
      </w:pPr>
      <w:r w:rsidRPr="0016045A">
        <w:rPr>
          <w:rFonts w:eastAsia="Calibri"/>
          <w:sz w:val="22"/>
          <w:szCs w:val="22"/>
          <w:lang w:eastAsia="en-US"/>
        </w:rPr>
        <w:t>Załącznik Nr 1 - formularz cenowy</w:t>
      </w:r>
    </w:p>
    <w:p w14:paraId="1533B65A" w14:textId="77777777" w:rsidR="00C1495A" w:rsidRPr="0016045A" w:rsidRDefault="00C1495A" w:rsidP="00C1495A">
      <w:pPr>
        <w:spacing w:line="276" w:lineRule="auto"/>
        <w:rPr>
          <w:sz w:val="22"/>
          <w:szCs w:val="22"/>
        </w:rPr>
      </w:pPr>
    </w:p>
    <w:p w14:paraId="7BE74D32" w14:textId="77777777" w:rsidR="00C1495A" w:rsidRPr="0016045A" w:rsidRDefault="00C1495A" w:rsidP="00C1495A">
      <w:pPr>
        <w:spacing w:line="276" w:lineRule="auto"/>
        <w:rPr>
          <w:b/>
          <w:sz w:val="22"/>
          <w:szCs w:val="22"/>
        </w:rPr>
      </w:pPr>
    </w:p>
    <w:p w14:paraId="73896156" w14:textId="48747F94" w:rsidR="00C1495A" w:rsidRPr="0016045A" w:rsidRDefault="00875C56" w:rsidP="00C1495A">
      <w:pPr>
        <w:spacing w:line="276" w:lineRule="auto"/>
        <w:rPr>
          <w:b/>
          <w:sz w:val="22"/>
          <w:szCs w:val="22"/>
        </w:rPr>
      </w:pPr>
      <w:r>
        <w:rPr>
          <w:b/>
          <w:sz w:val="22"/>
          <w:szCs w:val="22"/>
        </w:rPr>
        <w:t>WYKONAWCA</w:t>
      </w:r>
      <w:r w:rsidRPr="0016045A">
        <w:rPr>
          <w:b/>
          <w:sz w:val="22"/>
          <w:szCs w:val="22"/>
        </w:rPr>
        <w:t xml:space="preserve">  </w:t>
      </w:r>
      <w:r w:rsidR="00C1495A" w:rsidRPr="0016045A">
        <w:rPr>
          <w:b/>
          <w:sz w:val="22"/>
          <w:szCs w:val="22"/>
        </w:rPr>
        <w:t xml:space="preserve">                </w:t>
      </w:r>
      <w:r w:rsidR="00C1495A" w:rsidRPr="0016045A">
        <w:rPr>
          <w:b/>
          <w:sz w:val="22"/>
          <w:szCs w:val="22"/>
        </w:rPr>
        <w:tab/>
      </w:r>
      <w:r w:rsidR="00C1495A" w:rsidRPr="0016045A">
        <w:rPr>
          <w:b/>
          <w:sz w:val="22"/>
          <w:szCs w:val="22"/>
        </w:rPr>
        <w:tab/>
        <w:t xml:space="preserve">                </w:t>
      </w:r>
      <w:r>
        <w:rPr>
          <w:b/>
          <w:sz w:val="22"/>
          <w:szCs w:val="22"/>
        </w:rPr>
        <w:t xml:space="preserve">                   </w:t>
      </w:r>
      <w:r>
        <w:rPr>
          <w:b/>
          <w:sz w:val="22"/>
          <w:szCs w:val="22"/>
        </w:rPr>
        <w:tab/>
      </w:r>
      <w:r>
        <w:rPr>
          <w:b/>
          <w:sz w:val="22"/>
          <w:szCs w:val="22"/>
        </w:rPr>
        <w:tab/>
      </w:r>
      <w:r>
        <w:rPr>
          <w:b/>
          <w:sz w:val="22"/>
          <w:szCs w:val="22"/>
        </w:rPr>
        <w:tab/>
        <w:t xml:space="preserve"> ZAMAWIAJĄCY</w:t>
      </w:r>
    </w:p>
    <w:p w14:paraId="786808EA" w14:textId="77777777" w:rsidR="00C1495A" w:rsidRPr="0016045A" w:rsidRDefault="00C1495A" w:rsidP="00C1495A">
      <w:pPr>
        <w:spacing w:line="276" w:lineRule="auto"/>
        <w:rPr>
          <w:sz w:val="22"/>
          <w:szCs w:val="22"/>
        </w:rPr>
      </w:pPr>
    </w:p>
    <w:p w14:paraId="4A2AEFC5" w14:textId="77777777" w:rsidR="00C1495A" w:rsidRDefault="00C1495A" w:rsidP="00C1495A"/>
    <w:p w14:paraId="6C3D2EA8" w14:textId="77777777" w:rsidR="00C1495A" w:rsidRDefault="00C1495A" w:rsidP="00C1495A">
      <w:pPr>
        <w:tabs>
          <w:tab w:val="left" w:pos="360"/>
        </w:tabs>
        <w:spacing w:line="276" w:lineRule="auto"/>
        <w:jc w:val="center"/>
      </w:pPr>
    </w:p>
    <w:p w14:paraId="0233D7EC" w14:textId="77777777" w:rsidR="00C1495A" w:rsidRDefault="00C1495A" w:rsidP="00C1495A">
      <w:pPr>
        <w:tabs>
          <w:tab w:val="left" w:pos="360"/>
        </w:tabs>
        <w:spacing w:line="276" w:lineRule="auto"/>
        <w:jc w:val="center"/>
      </w:pPr>
    </w:p>
    <w:p w14:paraId="0996CF80"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79A3223C"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0265559B"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0491CDE4"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6894483E"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1BA46E00"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6A3BDBF0" w14:textId="77777777" w:rsidR="00872595" w:rsidRDefault="00723E57" w:rsidP="005C5017">
      <w:pPr>
        <w:pStyle w:val="Akapitzlist"/>
        <w:tabs>
          <w:tab w:val="left" w:pos="567"/>
        </w:tabs>
        <w:ind w:left="1701" w:hanging="1701"/>
        <w:jc w:val="both"/>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
    <w:p w14:paraId="3EADC277" w14:textId="77777777" w:rsidR="00872595" w:rsidRDefault="00872595" w:rsidP="005C5017">
      <w:pPr>
        <w:pStyle w:val="Akapitzlist"/>
        <w:tabs>
          <w:tab w:val="left" w:pos="567"/>
        </w:tabs>
        <w:ind w:left="1701" w:hanging="1701"/>
        <w:jc w:val="both"/>
        <w:rPr>
          <w:b/>
          <w:i/>
          <w:sz w:val="22"/>
          <w:szCs w:val="22"/>
        </w:rPr>
      </w:pPr>
    </w:p>
    <w:p w14:paraId="2B0A36DC" w14:textId="77777777" w:rsidR="00872595" w:rsidRDefault="00872595" w:rsidP="005C5017">
      <w:pPr>
        <w:pStyle w:val="Akapitzlist"/>
        <w:tabs>
          <w:tab w:val="left" w:pos="567"/>
        </w:tabs>
        <w:ind w:left="1701" w:hanging="1701"/>
        <w:jc w:val="both"/>
        <w:rPr>
          <w:b/>
          <w:i/>
          <w:sz w:val="22"/>
          <w:szCs w:val="22"/>
        </w:rPr>
      </w:pPr>
    </w:p>
    <w:p w14:paraId="41E7516A" w14:textId="77777777" w:rsidR="00872595" w:rsidRDefault="00872595" w:rsidP="005C5017">
      <w:pPr>
        <w:pStyle w:val="Akapitzlist"/>
        <w:tabs>
          <w:tab w:val="left" w:pos="567"/>
        </w:tabs>
        <w:ind w:left="1701" w:hanging="1701"/>
        <w:jc w:val="both"/>
        <w:rPr>
          <w:b/>
          <w:i/>
          <w:sz w:val="22"/>
          <w:szCs w:val="22"/>
        </w:rPr>
      </w:pPr>
    </w:p>
    <w:p w14:paraId="57782B9A" w14:textId="42850D4D" w:rsidR="005C5017" w:rsidRDefault="00872595" w:rsidP="00872595">
      <w:pPr>
        <w:pStyle w:val="Akapitzlist"/>
        <w:tabs>
          <w:tab w:val="left" w:pos="567"/>
          <w:tab w:val="left" w:pos="7513"/>
        </w:tabs>
        <w:ind w:left="1701" w:hanging="1701"/>
        <w:jc w:val="both"/>
        <w:rPr>
          <w:b/>
          <w:i/>
          <w:sz w:val="22"/>
          <w:szCs w:val="22"/>
        </w:rPr>
      </w:pPr>
      <w:r>
        <w:rPr>
          <w:b/>
          <w:i/>
          <w:sz w:val="22"/>
          <w:szCs w:val="22"/>
        </w:rPr>
        <w:lastRenderedPageBreak/>
        <w:tab/>
      </w:r>
      <w:r>
        <w:rPr>
          <w:b/>
          <w:i/>
          <w:sz w:val="22"/>
          <w:szCs w:val="22"/>
        </w:rPr>
        <w:tab/>
      </w:r>
      <w:r>
        <w:rPr>
          <w:b/>
          <w:i/>
          <w:sz w:val="22"/>
          <w:szCs w:val="22"/>
        </w:rPr>
        <w:tab/>
      </w:r>
      <w:r w:rsidR="005C5017" w:rsidRPr="002371F1">
        <w:rPr>
          <w:b/>
          <w:i/>
          <w:sz w:val="22"/>
          <w:szCs w:val="22"/>
        </w:rPr>
        <w:t xml:space="preserve">Załącznik Nr </w:t>
      </w:r>
      <w:r w:rsidR="00B7198B">
        <w:rPr>
          <w:b/>
          <w:i/>
          <w:sz w:val="22"/>
          <w:szCs w:val="22"/>
        </w:rPr>
        <w:t>5</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186D529F" w:rsidR="009C5188" w:rsidRPr="00723E57" w:rsidRDefault="009C5188" w:rsidP="00723E57">
      <w:pPr>
        <w:pStyle w:val="Default"/>
        <w:tabs>
          <w:tab w:val="left" w:pos="0"/>
        </w:tabs>
        <w:jc w:val="both"/>
        <w:rPr>
          <w:sz w:val="22"/>
          <w:szCs w:val="22"/>
        </w:rPr>
      </w:pPr>
      <w:r w:rsidRPr="00723E57">
        <w:rPr>
          <w:sz w:val="22"/>
          <w:szCs w:val="22"/>
        </w:rPr>
        <w:t>„</w:t>
      </w:r>
      <w:r w:rsidR="00872595" w:rsidRPr="00872595">
        <w:rPr>
          <w:rFonts w:eastAsia="Times New Roman"/>
          <w:bCs/>
          <w:i/>
          <w:color w:val="auto"/>
          <w:sz w:val="22"/>
          <w:szCs w:val="22"/>
          <w:lang w:eastAsia="pl-PL"/>
        </w:rPr>
        <w:t>Sukcesywną dostawę surowców do produkcji chemicznej</w:t>
      </w:r>
      <w:r w:rsidR="00872595" w:rsidRPr="00872595">
        <w:rPr>
          <w:rFonts w:eastAsia="Times New Roman"/>
          <w:i/>
          <w:color w:val="auto"/>
          <w:sz w:val="22"/>
          <w:szCs w:val="22"/>
          <w:lang w:eastAsia="pl-PL"/>
        </w:rPr>
        <w:t xml:space="preserve"> </w:t>
      </w:r>
      <w:r w:rsidR="00872595" w:rsidRPr="00872595">
        <w:rPr>
          <w:rFonts w:eastAsia="SimSun"/>
          <w:i/>
          <w:sz w:val="22"/>
          <w:szCs w:val="22"/>
          <w:lang w:eastAsia="pl-PL"/>
        </w:rPr>
        <w:t>w podziale na osiem części</w:t>
      </w:r>
      <w:r w:rsidR="00872595" w:rsidRPr="00872595">
        <w:rPr>
          <w:rFonts w:eastAsia="SimSun"/>
          <w:sz w:val="22"/>
          <w:szCs w:val="22"/>
          <w:lang w:eastAsia="pl-PL"/>
        </w:rPr>
        <w:t>.</w:t>
      </w:r>
      <w:r w:rsidRPr="00872595">
        <w:rPr>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55C2030" w14:textId="77777777" w:rsidR="00C1495A" w:rsidRDefault="00C1495A" w:rsidP="009C5188">
      <w:pPr>
        <w:jc w:val="right"/>
        <w:rPr>
          <w:b/>
          <w:i/>
          <w:sz w:val="22"/>
          <w:szCs w:val="22"/>
        </w:rPr>
      </w:pPr>
    </w:p>
    <w:p w14:paraId="3A4B836A" w14:textId="77777777" w:rsidR="00C1495A" w:rsidRDefault="00C1495A" w:rsidP="009C5188">
      <w:pPr>
        <w:jc w:val="right"/>
        <w:rPr>
          <w:b/>
          <w:i/>
          <w:sz w:val="22"/>
          <w:szCs w:val="22"/>
        </w:rPr>
      </w:pPr>
    </w:p>
    <w:p w14:paraId="7423EFBC" w14:textId="523CFC25" w:rsidR="009C5188" w:rsidRPr="00024636" w:rsidRDefault="009C5188" w:rsidP="009C5188">
      <w:pPr>
        <w:jc w:val="right"/>
        <w:rPr>
          <w:i/>
          <w:sz w:val="22"/>
          <w:szCs w:val="22"/>
        </w:rPr>
      </w:pPr>
      <w:r w:rsidRPr="00024636">
        <w:rPr>
          <w:b/>
          <w:i/>
          <w:sz w:val="22"/>
          <w:szCs w:val="22"/>
        </w:rPr>
        <w:lastRenderedPageBreak/>
        <w:t xml:space="preserve">Załącznik Nr </w:t>
      </w:r>
      <w:r w:rsidR="00B7198B">
        <w:rPr>
          <w:b/>
          <w:i/>
          <w:sz w:val="22"/>
          <w:szCs w:val="22"/>
        </w:rPr>
        <w:t>6</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36A7213D" w14:textId="33F672FA" w:rsidR="00723E57" w:rsidRPr="00723E57" w:rsidRDefault="00723E57" w:rsidP="00723E57">
      <w:pPr>
        <w:pStyle w:val="Default"/>
        <w:tabs>
          <w:tab w:val="left" w:pos="0"/>
        </w:tabs>
        <w:jc w:val="both"/>
        <w:rPr>
          <w:i/>
          <w:sz w:val="22"/>
          <w:szCs w:val="22"/>
        </w:rPr>
      </w:pPr>
      <w:r>
        <w:rPr>
          <w:i/>
          <w:sz w:val="22"/>
          <w:szCs w:val="22"/>
        </w:rPr>
        <w:t>„</w:t>
      </w:r>
      <w:r w:rsidR="00872595">
        <w:rPr>
          <w:rFonts w:eastAsia="Times New Roman"/>
          <w:bCs/>
          <w:i/>
          <w:color w:val="auto"/>
          <w:sz w:val="22"/>
          <w:szCs w:val="22"/>
          <w:lang w:eastAsia="pl-PL"/>
        </w:rPr>
        <w:t>S</w:t>
      </w:r>
      <w:r w:rsidR="00872595" w:rsidRPr="00872595">
        <w:rPr>
          <w:rFonts w:eastAsia="Times New Roman"/>
          <w:bCs/>
          <w:i/>
          <w:color w:val="auto"/>
          <w:sz w:val="22"/>
          <w:szCs w:val="22"/>
          <w:lang w:eastAsia="pl-PL"/>
        </w:rPr>
        <w:t>ukcesywną dostawę surowców do produkcji chemicznej</w:t>
      </w:r>
      <w:r w:rsidR="00872595" w:rsidRPr="00872595">
        <w:rPr>
          <w:rFonts w:eastAsia="Times New Roman"/>
          <w:i/>
          <w:color w:val="auto"/>
          <w:sz w:val="22"/>
          <w:szCs w:val="22"/>
          <w:lang w:eastAsia="pl-PL"/>
        </w:rPr>
        <w:t xml:space="preserve"> </w:t>
      </w:r>
      <w:r w:rsidR="00872595" w:rsidRPr="00872595">
        <w:rPr>
          <w:rFonts w:eastAsia="SimSun"/>
          <w:i/>
          <w:sz w:val="22"/>
          <w:szCs w:val="22"/>
          <w:lang w:eastAsia="pl-PL"/>
        </w:rPr>
        <w:t>w podziale na osiem części</w:t>
      </w:r>
      <w:r>
        <w:rPr>
          <w:i/>
          <w:sz w:val="22"/>
          <w:szCs w:val="22"/>
        </w:rPr>
        <w:t>”</w:t>
      </w:r>
    </w:p>
    <w:p w14:paraId="44B30018" w14:textId="77777777" w:rsidR="00723E57" w:rsidRDefault="00723E57"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4B7F667F" w:rsidR="002C2398" w:rsidRDefault="009C5188" w:rsidP="009C5188">
      <w:pPr>
        <w:rPr>
          <w:rFonts w:ascii="Arial" w:hAnsi="Arial"/>
        </w:rPr>
      </w:pPr>
      <w:r w:rsidRPr="00024636">
        <w:rPr>
          <w:sz w:val="22"/>
          <w:szCs w:val="22"/>
        </w:rPr>
        <w:t>* niepotrzebne skreślić</w:t>
      </w:r>
    </w:p>
    <w:p w14:paraId="718BEF26" w14:textId="20627CEB" w:rsidR="002C2398" w:rsidRDefault="002C2398" w:rsidP="002C2398">
      <w:pPr>
        <w:rPr>
          <w:rFonts w:ascii="Arial" w:hAnsi="Arial"/>
        </w:rPr>
      </w:pPr>
    </w:p>
    <w:p w14:paraId="32BDF8C8" w14:textId="77777777" w:rsidR="002C2398" w:rsidRPr="002C2398" w:rsidRDefault="002C2398" w:rsidP="002C2398">
      <w:pPr>
        <w:rPr>
          <w:rFonts w:ascii="Arial" w:hAnsi="Arial"/>
        </w:rPr>
      </w:pPr>
    </w:p>
    <w:p w14:paraId="73A4011C" w14:textId="77777777" w:rsidR="002C2398" w:rsidRPr="002C2398" w:rsidRDefault="002C2398" w:rsidP="002C2398">
      <w:pPr>
        <w:rPr>
          <w:rFonts w:ascii="Arial" w:hAnsi="Arial"/>
        </w:rPr>
      </w:pPr>
    </w:p>
    <w:p w14:paraId="19CA2FC5" w14:textId="77777777" w:rsidR="002C2398" w:rsidRPr="002C2398" w:rsidRDefault="002C2398" w:rsidP="002C2398">
      <w:pPr>
        <w:rPr>
          <w:rFonts w:ascii="Arial" w:hAnsi="Arial"/>
        </w:rPr>
      </w:pPr>
    </w:p>
    <w:p w14:paraId="55977949" w14:textId="77777777" w:rsidR="002C2398" w:rsidRPr="002C2398" w:rsidRDefault="002C2398" w:rsidP="002C2398">
      <w:pPr>
        <w:rPr>
          <w:rFonts w:ascii="Arial" w:hAnsi="Arial"/>
        </w:rPr>
      </w:pPr>
    </w:p>
    <w:p w14:paraId="4A70F8EC" w14:textId="77777777" w:rsidR="002C2398" w:rsidRPr="002C2398" w:rsidRDefault="002C2398" w:rsidP="002C2398">
      <w:pPr>
        <w:rPr>
          <w:rFonts w:ascii="Arial" w:hAnsi="Arial"/>
        </w:rPr>
      </w:pPr>
    </w:p>
    <w:p w14:paraId="03D56083" w14:textId="77777777" w:rsidR="002C2398" w:rsidRPr="002C2398" w:rsidRDefault="002C2398" w:rsidP="002C2398">
      <w:pPr>
        <w:rPr>
          <w:rFonts w:ascii="Arial" w:hAnsi="Arial"/>
        </w:rPr>
      </w:pPr>
    </w:p>
    <w:p w14:paraId="6C9B216F" w14:textId="77777777" w:rsidR="002C2398" w:rsidRPr="002C2398" w:rsidRDefault="002C2398" w:rsidP="002C2398">
      <w:pPr>
        <w:rPr>
          <w:rFonts w:ascii="Arial" w:hAnsi="Arial"/>
        </w:rPr>
      </w:pPr>
    </w:p>
    <w:p w14:paraId="422448F4" w14:textId="77777777" w:rsidR="002C2398" w:rsidRPr="002C2398" w:rsidRDefault="002C2398" w:rsidP="002C2398">
      <w:pPr>
        <w:rPr>
          <w:rFonts w:ascii="Arial" w:hAnsi="Arial"/>
        </w:rPr>
      </w:pPr>
    </w:p>
    <w:p w14:paraId="3F70C181" w14:textId="77777777" w:rsidR="002C2398" w:rsidRPr="002C2398" w:rsidRDefault="002C2398" w:rsidP="002C2398">
      <w:pPr>
        <w:rPr>
          <w:rFonts w:ascii="Arial" w:hAnsi="Arial"/>
        </w:rPr>
      </w:pPr>
    </w:p>
    <w:p w14:paraId="4AF01BB5" w14:textId="77777777" w:rsidR="002C2398" w:rsidRPr="002C2398" w:rsidRDefault="002C2398" w:rsidP="002C2398">
      <w:pPr>
        <w:rPr>
          <w:rFonts w:ascii="Arial" w:hAnsi="Arial"/>
        </w:rPr>
      </w:pPr>
    </w:p>
    <w:p w14:paraId="27721CA0" w14:textId="77777777" w:rsidR="002C2398" w:rsidRPr="002C2398" w:rsidRDefault="002C2398" w:rsidP="002C2398">
      <w:pPr>
        <w:rPr>
          <w:rFonts w:ascii="Arial" w:hAnsi="Arial"/>
        </w:rPr>
      </w:pPr>
    </w:p>
    <w:p w14:paraId="06F81D22" w14:textId="77777777" w:rsidR="002C2398" w:rsidRPr="002C2398" w:rsidRDefault="002C2398" w:rsidP="002C2398">
      <w:pPr>
        <w:rPr>
          <w:rFonts w:ascii="Arial" w:hAnsi="Arial"/>
        </w:rPr>
      </w:pPr>
    </w:p>
    <w:p w14:paraId="60D739D6" w14:textId="77777777" w:rsidR="002C2398" w:rsidRPr="002C2398" w:rsidRDefault="002C2398" w:rsidP="002C2398">
      <w:pPr>
        <w:rPr>
          <w:rFonts w:ascii="Arial" w:hAnsi="Arial"/>
        </w:rPr>
      </w:pPr>
    </w:p>
    <w:p w14:paraId="1E72173F" w14:textId="77777777" w:rsidR="002C2398" w:rsidRPr="002C2398" w:rsidRDefault="002C2398" w:rsidP="002C2398">
      <w:pPr>
        <w:rPr>
          <w:rFonts w:ascii="Arial" w:hAnsi="Arial"/>
        </w:rPr>
      </w:pPr>
    </w:p>
    <w:p w14:paraId="7D5EFD70" w14:textId="19F28B81" w:rsidR="00CB5536" w:rsidRPr="002C2398" w:rsidRDefault="002C2398" w:rsidP="002C2398">
      <w:pPr>
        <w:tabs>
          <w:tab w:val="left" w:pos="6370"/>
        </w:tabs>
        <w:rPr>
          <w:rFonts w:ascii="Arial" w:hAnsi="Arial"/>
        </w:rPr>
      </w:pPr>
      <w:r>
        <w:rPr>
          <w:rFonts w:ascii="Arial" w:hAnsi="Arial"/>
        </w:rPr>
        <w:tab/>
      </w:r>
    </w:p>
    <w:sectPr w:rsidR="00CB5536" w:rsidRPr="002C2398" w:rsidSect="00406A1D">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8BBAF" w16cid:durableId="214F06BE"/>
  <w16cid:commentId w16cid:paraId="17CC6604" w16cid:durableId="214F06D8"/>
  <w16cid:commentId w16cid:paraId="3ECF33A5" w16cid:durableId="214F07CD"/>
  <w16cid:commentId w16cid:paraId="35BE5980" w16cid:durableId="214F07C5"/>
  <w16cid:commentId w16cid:paraId="020863D1" w16cid:durableId="214F07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DDBA" w14:textId="77777777" w:rsidR="006028C0" w:rsidRDefault="006028C0" w:rsidP="00C215AE">
      <w:r>
        <w:separator/>
      </w:r>
    </w:p>
  </w:endnote>
  <w:endnote w:type="continuationSeparator" w:id="0">
    <w:p w14:paraId="08F28A34" w14:textId="77777777" w:rsidR="006028C0" w:rsidRDefault="006028C0"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AB63B4" w:rsidRPr="00774715" w:rsidRDefault="00AB63B4">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046CC9">
          <w:rPr>
            <w:noProof/>
            <w:sz w:val="22"/>
            <w:szCs w:val="22"/>
          </w:rPr>
          <w:t>21</w:t>
        </w:r>
        <w:r w:rsidRPr="00774715">
          <w:rPr>
            <w:sz w:val="22"/>
            <w:szCs w:val="22"/>
          </w:rPr>
          <w:fldChar w:fldCharType="end"/>
        </w:r>
      </w:p>
    </w:sdtContent>
  </w:sdt>
  <w:p w14:paraId="0D63780A" w14:textId="77777777" w:rsidR="00AB63B4" w:rsidRDefault="00AB6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2E328" w14:textId="77777777" w:rsidR="006028C0" w:rsidRDefault="006028C0" w:rsidP="00C215AE">
      <w:r>
        <w:separator/>
      </w:r>
    </w:p>
  </w:footnote>
  <w:footnote w:type="continuationSeparator" w:id="0">
    <w:p w14:paraId="78CA67EC" w14:textId="77777777" w:rsidR="006028C0" w:rsidRDefault="006028C0"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02D643A"/>
    <w:multiLevelType w:val="hybridMultilevel"/>
    <w:tmpl w:val="B8AC0D42"/>
    <w:lvl w:ilvl="0" w:tplc="786079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28726E3"/>
    <w:multiLevelType w:val="hybridMultilevel"/>
    <w:tmpl w:val="454499BC"/>
    <w:lvl w:ilvl="0" w:tplc="628AD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8D3A01"/>
    <w:multiLevelType w:val="hybridMultilevel"/>
    <w:tmpl w:val="C512FA02"/>
    <w:lvl w:ilvl="0" w:tplc="C79054E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9250B1E"/>
    <w:multiLevelType w:val="hybridMultilevel"/>
    <w:tmpl w:val="44A03382"/>
    <w:lvl w:ilvl="0" w:tplc="35406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F477C"/>
    <w:multiLevelType w:val="multilevel"/>
    <w:tmpl w:val="8080220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i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8C3BB3"/>
    <w:multiLevelType w:val="hybridMultilevel"/>
    <w:tmpl w:val="F05EDA22"/>
    <w:lvl w:ilvl="0" w:tplc="0415000F">
      <w:start w:val="1"/>
      <w:numFmt w:val="decimal"/>
      <w:lvlText w:val="%1."/>
      <w:lvlJc w:val="left"/>
      <w:pPr>
        <w:ind w:left="720" w:hanging="360"/>
      </w:pPr>
      <w:rPr>
        <w:rFonts w:hint="default"/>
      </w:rPr>
    </w:lvl>
    <w:lvl w:ilvl="1" w:tplc="33BE7E44">
      <w:start w:val="1"/>
      <w:numFmt w:val="lowerLetter"/>
      <w:lvlText w:val="%2)"/>
      <w:lvlJc w:val="left"/>
      <w:pPr>
        <w:ind w:left="1440" w:hanging="360"/>
      </w:pPr>
      <w:rPr>
        <w:rFonts w:hint="default"/>
        <w:b w:val="0"/>
      </w:rPr>
    </w:lvl>
    <w:lvl w:ilvl="2" w:tplc="A1106E7C">
      <w:start w:val="2"/>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ED30EC"/>
    <w:multiLevelType w:val="hybridMultilevel"/>
    <w:tmpl w:val="A6AA5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4E393B"/>
    <w:multiLevelType w:val="hybridMultilevel"/>
    <w:tmpl w:val="729074E4"/>
    <w:lvl w:ilvl="0" w:tplc="2A78C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06E7021"/>
    <w:multiLevelType w:val="hybridMultilevel"/>
    <w:tmpl w:val="FAC84D0C"/>
    <w:lvl w:ilvl="0" w:tplc="B5A02FFC">
      <w:start w:val="6"/>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74961"/>
    <w:multiLevelType w:val="hybridMultilevel"/>
    <w:tmpl w:val="C20248EE"/>
    <w:lvl w:ilvl="0" w:tplc="A22E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B3872"/>
    <w:multiLevelType w:val="hybridMultilevel"/>
    <w:tmpl w:val="7C02C67E"/>
    <w:lvl w:ilvl="0" w:tplc="44828CE8">
      <w:start w:val="7"/>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7654277"/>
    <w:multiLevelType w:val="hybridMultilevel"/>
    <w:tmpl w:val="223841EC"/>
    <w:lvl w:ilvl="0" w:tplc="6A8849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904742F"/>
    <w:multiLevelType w:val="hybridMultilevel"/>
    <w:tmpl w:val="DA42A2D2"/>
    <w:lvl w:ilvl="0" w:tplc="04150011">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91AC8"/>
    <w:multiLevelType w:val="hybridMultilevel"/>
    <w:tmpl w:val="7CF2D272"/>
    <w:lvl w:ilvl="0" w:tplc="C3AE7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1E7227A4"/>
    <w:multiLevelType w:val="hybridMultilevel"/>
    <w:tmpl w:val="5B2C244C"/>
    <w:lvl w:ilvl="0" w:tplc="983CA708">
      <w:start w:val="1"/>
      <w:numFmt w:val="decimal"/>
      <w:lvlText w:val="%1)"/>
      <w:lvlJc w:val="left"/>
      <w:pPr>
        <w:ind w:left="720" w:hanging="360"/>
      </w:pPr>
      <w:rPr>
        <w:rFonts w:hint="default"/>
        <w:b w:val="0"/>
      </w:rPr>
    </w:lvl>
    <w:lvl w:ilvl="1" w:tplc="29AAB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E3F3D"/>
    <w:multiLevelType w:val="multilevel"/>
    <w:tmpl w:val="4342BA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32" w15:restartNumberingAfterBreak="0">
    <w:nsid w:val="22DB713B"/>
    <w:multiLevelType w:val="hybridMultilevel"/>
    <w:tmpl w:val="FA1246EC"/>
    <w:lvl w:ilvl="0" w:tplc="04090017">
      <w:start w:val="1"/>
      <w:numFmt w:val="lowerLetter"/>
      <w:lvlText w:val="%1)"/>
      <w:lvlJc w:val="left"/>
      <w:pPr>
        <w:ind w:left="720" w:hanging="360"/>
      </w:pPr>
      <w:rPr>
        <w:rFonts w:cs="Times New Roman"/>
      </w:rPr>
    </w:lvl>
    <w:lvl w:ilvl="1" w:tplc="B48878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E79E1"/>
    <w:multiLevelType w:val="hybridMultilevel"/>
    <w:tmpl w:val="02C80938"/>
    <w:lvl w:ilvl="0" w:tplc="6B8EAB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F6AB7"/>
    <w:multiLevelType w:val="hybridMultilevel"/>
    <w:tmpl w:val="8AAC5420"/>
    <w:lvl w:ilvl="0" w:tplc="870C3FD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8B34B5"/>
    <w:multiLevelType w:val="hybridMultilevel"/>
    <w:tmpl w:val="C7B06122"/>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5DA1A6D"/>
    <w:multiLevelType w:val="hybridMultilevel"/>
    <w:tmpl w:val="1878FA10"/>
    <w:lvl w:ilvl="0" w:tplc="BEEE2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2" w15:restartNumberingAfterBreak="0">
    <w:nsid w:val="39E308F4"/>
    <w:multiLevelType w:val="hybridMultilevel"/>
    <w:tmpl w:val="83C6B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3C956306"/>
    <w:multiLevelType w:val="hybridMultilevel"/>
    <w:tmpl w:val="53C4D748"/>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4A945C6"/>
    <w:multiLevelType w:val="hybridMultilevel"/>
    <w:tmpl w:val="6440494C"/>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A0A35FD"/>
    <w:multiLevelType w:val="hybridMultilevel"/>
    <w:tmpl w:val="67489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5" w15:restartNumberingAfterBreak="0">
    <w:nsid w:val="4C8D7F52"/>
    <w:multiLevelType w:val="hybridMultilevel"/>
    <w:tmpl w:val="FA4E1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D2552C2"/>
    <w:multiLevelType w:val="hybridMultilevel"/>
    <w:tmpl w:val="2C2CF264"/>
    <w:lvl w:ilvl="0" w:tplc="ABB26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438E6"/>
    <w:multiLevelType w:val="hybridMultilevel"/>
    <w:tmpl w:val="7FF2DF6C"/>
    <w:lvl w:ilvl="0" w:tplc="B4A6F22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6137C8"/>
    <w:multiLevelType w:val="hybridMultilevel"/>
    <w:tmpl w:val="662E52B0"/>
    <w:lvl w:ilvl="0" w:tplc="14CC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42BF3"/>
    <w:multiLevelType w:val="multilevel"/>
    <w:tmpl w:val="FB56DE52"/>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i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6" w15:restartNumberingAfterBreak="0">
    <w:nsid w:val="5C2C4F89"/>
    <w:multiLevelType w:val="multilevel"/>
    <w:tmpl w:val="EAE6129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i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10E2168"/>
    <w:multiLevelType w:val="hybridMultilevel"/>
    <w:tmpl w:val="83C8F0E0"/>
    <w:lvl w:ilvl="0" w:tplc="6B8EAB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50A6A5A"/>
    <w:multiLevelType w:val="hybridMultilevel"/>
    <w:tmpl w:val="C4AC833E"/>
    <w:lvl w:ilvl="0" w:tplc="786079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FC2AF0"/>
    <w:multiLevelType w:val="hybridMultilevel"/>
    <w:tmpl w:val="69B850E2"/>
    <w:lvl w:ilvl="0" w:tplc="71CE4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D02AD"/>
    <w:multiLevelType w:val="hybridMultilevel"/>
    <w:tmpl w:val="A6B4F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AB7EBE"/>
    <w:multiLevelType w:val="hybridMultilevel"/>
    <w:tmpl w:val="AE3CD7A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0610641"/>
    <w:multiLevelType w:val="hybridMultilevel"/>
    <w:tmpl w:val="EC1EE57E"/>
    <w:lvl w:ilvl="0" w:tplc="A30EED22">
      <w:start w:val="1"/>
      <w:numFmt w:val="decimal"/>
      <w:lvlText w:val="%1)"/>
      <w:lvlJc w:val="left"/>
      <w:pPr>
        <w:ind w:left="2340" w:hanging="360"/>
      </w:pPr>
      <w:rPr>
        <w:rFonts w:hint="default"/>
        <w:color w:val="auto"/>
      </w:rPr>
    </w:lvl>
    <w:lvl w:ilvl="1" w:tplc="83E682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2957DF"/>
    <w:multiLevelType w:val="hybridMultilevel"/>
    <w:tmpl w:val="F4B69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961916"/>
    <w:multiLevelType w:val="multilevel"/>
    <w:tmpl w:val="D67A8728"/>
    <w:lvl w:ilvl="0">
      <w:start w:val="1"/>
      <w:numFmt w:val="decimal"/>
      <w:lvlText w:val="%1."/>
      <w:lvlJc w:val="left"/>
      <w:pPr>
        <w:tabs>
          <w:tab w:val="num" w:pos="360"/>
        </w:tabs>
        <w:ind w:left="360" w:hanging="360"/>
      </w:pPr>
      <w:rPr>
        <w:rFonts w:hint="default"/>
        <w:b w:val="0"/>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3"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63E78C6"/>
    <w:multiLevelType w:val="hybridMultilevel"/>
    <w:tmpl w:val="35708416"/>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683175"/>
    <w:multiLevelType w:val="hybridMultilevel"/>
    <w:tmpl w:val="DE145856"/>
    <w:lvl w:ilvl="0" w:tplc="A30EED22">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03642A"/>
    <w:multiLevelType w:val="hybridMultilevel"/>
    <w:tmpl w:val="AB403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8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64"/>
  </w:num>
  <w:num w:numId="8">
    <w:abstractNumId w:val="4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8"/>
  </w:num>
  <w:num w:numId="14">
    <w:abstractNumId w:val="37"/>
  </w:num>
  <w:num w:numId="15">
    <w:abstractNumId w:val="11"/>
  </w:num>
  <w:num w:numId="16">
    <w:abstractNumId w:val="31"/>
  </w:num>
  <w:num w:numId="17">
    <w:abstractNumId w:val="32"/>
  </w:num>
  <w:num w:numId="18">
    <w:abstractNumId w:val="58"/>
  </w:num>
  <w:num w:numId="19">
    <w:abstractNumId w:val="1"/>
  </w:num>
  <w:num w:numId="20">
    <w:abstractNumId w:val="60"/>
  </w:num>
  <w:num w:numId="21">
    <w:abstractNumId w:val="54"/>
  </w:num>
  <w:num w:numId="22">
    <w:abstractNumId w:val="80"/>
  </w:num>
  <w:num w:numId="23">
    <w:abstractNumId w:val="47"/>
  </w:num>
  <w:num w:numId="24">
    <w:abstractNumId w:val="78"/>
  </w:num>
  <w:num w:numId="25">
    <w:abstractNumId w:val="52"/>
  </w:num>
  <w:num w:numId="26">
    <w:abstractNumId w:val="63"/>
  </w:num>
  <w:num w:numId="27">
    <w:abstractNumId w:val="12"/>
  </w:num>
  <w:num w:numId="28">
    <w:abstractNumId w:val="33"/>
  </w:num>
  <w:num w:numId="29">
    <w:abstractNumId w:val="89"/>
  </w:num>
  <w:num w:numId="30">
    <w:abstractNumId w:val="49"/>
  </w:num>
  <w:num w:numId="31">
    <w:abstractNumId w:val="15"/>
  </w:num>
  <w:num w:numId="32">
    <w:abstractNumId w:val="61"/>
  </w:num>
  <w:num w:numId="33">
    <w:abstractNumId w:val="69"/>
  </w:num>
  <w:num w:numId="34">
    <w:abstractNumId w:val="30"/>
  </w:num>
  <w:num w:numId="35">
    <w:abstractNumId w:val="24"/>
  </w:num>
  <w:num w:numId="36">
    <w:abstractNumId w:val="50"/>
  </w:num>
  <w:num w:numId="37">
    <w:abstractNumId w:val="22"/>
  </w:num>
  <w:num w:numId="38">
    <w:abstractNumId w:val="79"/>
  </w:num>
  <w:num w:numId="39">
    <w:abstractNumId w:val="59"/>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3"/>
  </w:num>
  <w:num w:numId="43">
    <w:abstractNumId w:val="17"/>
  </w:num>
  <w:num w:numId="44">
    <w:abstractNumId w:val="62"/>
  </w:num>
  <w:num w:numId="45">
    <w:abstractNumId w:val="44"/>
  </w:num>
  <w:num w:numId="46">
    <w:abstractNumId w:val="48"/>
  </w:num>
  <w:num w:numId="47">
    <w:abstractNumId w:val="57"/>
  </w:num>
  <w:num w:numId="48">
    <w:abstractNumId w:val="13"/>
  </w:num>
  <w:num w:numId="49">
    <w:abstractNumId w:val="23"/>
  </w:num>
  <w:num w:numId="50">
    <w:abstractNumId w:val="84"/>
  </w:num>
  <w:num w:numId="51">
    <w:abstractNumId w:val="74"/>
  </w:num>
  <w:num w:numId="52">
    <w:abstractNumId w:val="71"/>
  </w:num>
  <w:num w:numId="53">
    <w:abstractNumId w:val="28"/>
  </w:num>
  <w:num w:numId="54">
    <w:abstractNumId w:val="72"/>
  </w:num>
  <w:num w:numId="55">
    <w:abstractNumId w:val="36"/>
  </w:num>
  <w:num w:numId="56">
    <w:abstractNumId w:val="68"/>
  </w:num>
  <w:num w:numId="57">
    <w:abstractNumId w:val="85"/>
  </w:num>
  <w:num w:numId="58">
    <w:abstractNumId w:val="34"/>
  </w:num>
  <w:num w:numId="59">
    <w:abstractNumId w:val="77"/>
  </w:num>
  <w:num w:numId="60">
    <w:abstractNumId w:val="35"/>
  </w:num>
  <w:num w:numId="61">
    <w:abstractNumId w:val="42"/>
  </w:num>
  <w:num w:numId="62">
    <w:abstractNumId w:val="55"/>
  </w:num>
  <w:num w:numId="63">
    <w:abstractNumId w:val="19"/>
  </w:num>
  <w:num w:numId="64">
    <w:abstractNumId w:val="20"/>
  </w:num>
  <w:num w:numId="65">
    <w:abstractNumId w:val="29"/>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num>
  <w:num w:numId="68">
    <w:abstractNumId w:val="67"/>
  </w:num>
  <w:num w:numId="69">
    <w:abstractNumId w:val="83"/>
  </w:num>
  <w:num w:numId="70">
    <w:abstractNumId w:val="88"/>
  </w:num>
  <w:num w:numId="71">
    <w:abstractNumId w:val="53"/>
  </w:num>
  <w:num w:numId="72">
    <w:abstractNumId w:val="76"/>
  </w:num>
  <w:num w:numId="73">
    <w:abstractNumId w:val="70"/>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 w:numId="77">
    <w:abstractNumId w:val="66"/>
  </w:num>
  <w:num w:numId="78">
    <w:abstractNumId w:val="25"/>
  </w:num>
  <w:num w:numId="79">
    <w:abstractNumId w:val="51"/>
  </w:num>
  <w:num w:numId="80">
    <w:abstractNumId w:val="16"/>
  </w:num>
  <w:num w:numId="81">
    <w:abstractNumId w:val="10"/>
  </w:num>
  <w:num w:numId="82">
    <w:abstractNumId w:val="81"/>
  </w:num>
  <w:num w:numId="83">
    <w:abstractNumId w:val="21"/>
  </w:num>
  <w:num w:numId="84">
    <w:abstractNumId w:val="8"/>
  </w:num>
  <w:num w:numId="85">
    <w:abstractNumId w:val="39"/>
  </w:num>
  <w:num w:numId="86">
    <w:abstractNumId w:val="8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1FA6"/>
    <w:rsid w:val="0002203F"/>
    <w:rsid w:val="00022E01"/>
    <w:rsid w:val="00027D06"/>
    <w:rsid w:val="00037BEE"/>
    <w:rsid w:val="00040514"/>
    <w:rsid w:val="00042316"/>
    <w:rsid w:val="00042BE6"/>
    <w:rsid w:val="00046563"/>
    <w:rsid w:val="00046CC9"/>
    <w:rsid w:val="00050EB5"/>
    <w:rsid w:val="00051988"/>
    <w:rsid w:val="000548B3"/>
    <w:rsid w:val="00056B46"/>
    <w:rsid w:val="0006244D"/>
    <w:rsid w:val="000678B4"/>
    <w:rsid w:val="00070AA7"/>
    <w:rsid w:val="00070D9D"/>
    <w:rsid w:val="00073FB9"/>
    <w:rsid w:val="00074ED4"/>
    <w:rsid w:val="0007665F"/>
    <w:rsid w:val="00081E9A"/>
    <w:rsid w:val="000834DD"/>
    <w:rsid w:val="00084711"/>
    <w:rsid w:val="00086994"/>
    <w:rsid w:val="00087C7B"/>
    <w:rsid w:val="00090DC4"/>
    <w:rsid w:val="00091579"/>
    <w:rsid w:val="000B183C"/>
    <w:rsid w:val="000C05BE"/>
    <w:rsid w:val="000C2744"/>
    <w:rsid w:val="000C532E"/>
    <w:rsid w:val="000C5C53"/>
    <w:rsid w:val="000C5EAB"/>
    <w:rsid w:val="000E0AD8"/>
    <w:rsid w:val="000E1641"/>
    <w:rsid w:val="000E298C"/>
    <w:rsid w:val="000E33F2"/>
    <w:rsid w:val="000E67C5"/>
    <w:rsid w:val="000E7ABC"/>
    <w:rsid w:val="000E7CB5"/>
    <w:rsid w:val="000F49EA"/>
    <w:rsid w:val="000F60EC"/>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5FC2"/>
    <w:rsid w:val="001378D6"/>
    <w:rsid w:val="0014100C"/>
    <w:rsid w:val="00141742"/>
    <w:rsid w:val="0014415F"/>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B60F4"/>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272F6"/>
    <w:rsid w:val="00234203"/>
    <w:rsid w:val="002354D0"/>
    <w:rsid w:val="0023734A"/>
    <w:rsid w:val="00244500"/>
    <w:rsid w:val="00245A6D"/>
    <w:rsid w:val="00247FC5"/>
    <w:rsid w:val="002509B6"/>
    <w:rsid w:val="00250F18"/>
    <w:rsid w:val="00251579"/>
    <w:rsid w:val="00260B59"/>
    <w:rsid w:val="00260E6D"/>
    <w:rsid w:val="00265FC4"/>
    <w:rsid w:val="00273FCD"/>
    <w:rsid w:val="0027794B"/>
    <w:rsid w:val="002818BC"/>
    <w:rsid w:val="002824EE"/>
    <w:rsid w:val="00284CBD"/>
    <w:rsid w:val="00290FFF"/>
    <w:rsid w:val="002916E5"/>
    <w:rsid w:val="0029369E"/>
    <w:rsid w:val="00296D2F"/>
    <w:rsid w:val="002A3C22"/>
    <w:rsid w:val="002A5C24"/>
    <w:rsid w:val="002A6668"/>
    <w:rsid w:val="002C030F"/>
    <w:rsid w:val="002C2398"/>
    <w:rsid w:val="002C4FB6"/>
    <w:rsid w:val="002C7F57"/>
    <w:rsid w:val="002D64C9"/>
    <w:rsid w:val="002D69D5"/>
    <w:rsid w:val="002E14F3"/>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312C"/>
    <w:rsid w:val="00397587"/>
    <w:rsid w:val="003A1E19"/>
    <w:rsid w:val="003B3931"/>
    <w:rsid w:val="003B40BA"/>
    <w:rsid w:val="003B4C79"/>
    <w:rsid w:val="003B4DA9"/>
    <w:rsid w:val="003B6B39"/>
    <w:rsid w:val="003C213B"/>
    <w:rsid w:val="003C39FA"/>
    <w:rsid w:val="003C41A6"/>
    <w:rsid w:val="003C7A59"/>
    <w:rsid w:val="003D11F2"/>
    <w:rsid w:val="003D20F0"/>
    <w:rsid w:val="003E016A"/>
    <w:rsid w:val="003E2F7A"/>
    <w:rsid w:val="003E54D7"/>
    <w:rsid w:val="003E68DF"/>
    <w:rsid w:val="00405010"/>
    <w:rsid w:val="00406A1D"/>
    <w:rsid w:val="004134D7"/>
    <w:rsid w:val="00415955"/>
    <w:rsid w:val="004174FD"/>
    <w:rsid w:val="00420438"/>
    <w:rsid w:val="00424C72"/>
    <w:rsid w:val="00425168"/>
    <w:rsid w:val="0042612A"/>
    <w:rsid w:val="00431D98"/>
    <w:rsid w:val="00432008"/>
    <w:rsid w:val="0043676C"/>
    <w:rsid w:val="004369DA"/>
    <w:rsid w:val="00436C9B"/>
    <w:rsid w:val="004502A6"/>
    <w:rsid w:val="0045520B"/>
    <w:rsid w:val="00455EC9"/>
    <w:rsid w:val="00460163"/>
    <w:rsid w:val="00463176"/>
    <w:rsid w:val="004748BA"/>
    <w:rsid w:val="00477E38"/>
    <w:rsid w:val="0048261F"/>
    <w:rsid w:val="004831C0"/>
    <w:rsid w:val="00494CF5"/>
    <w:rsid w:val="0049676B"/>
    <w:rsid w:val="00497162"/>
    <w:rsid w:val="004A2332"/>
    <w:rsid w:val="004A6537"/>
    <w:rsid w:val="004B2654"/>
    <w:rsid w:val="004B5CA9"/>
    <w:rsid w:val="004B7EBF"/>
    <w:rsid w:val="004C00FC"/>
    <w:rsid w:val="004C1CEC"/>
    <w:rsid w:val="004C3410"/>
    <w:rsid w:val="004C6792"/>
    <w:rsid w:val="004D6575"/>
    <w:rsid w:val="004E0856"/>
    <w:rsid w:val="004F4D14"/>
    <w:rsid w:val="004F6D2C"/>
    <w:rsid w:val="004F7227"/>
    <w:rsid w:val="005004E0"/>
    <w:rsid w:val="00502B0A"/>
    <w:rsid w:val="00503FBC"/>
    <w:rsid w:val="00505628"/>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1AB4"/>
    <w:rsid w:val="00542557"/>
    <w:rsid w:val="005427DB"/>
    <w:rsid w:val="00545D94"/>
    <w:rsid w:val="00551A51"/>
    <w:rsid w:val="00551ABA"/>
    <w:rsid w:val="00552E55"/>
    <w:rsid w:val="00554D9D"/>
    <w:rsid w:val="00555A3B"/>
    <w:rsid w:val="00556003"/>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B1EFB"/>
    <w:rsid w:val="005B2DD4"/>
    <w:rsid w:val="005B3A2F"/>
    <w:rsid w:val="005C446A"/>
    <w:rsid w:val="005C5017"/>
    <w:rsid w:val="005D33A4"/>
    <w:rsid w:val="005D4815"/>
    <w:rsid w:val="005E2317"/>
    <w:rsid w:val="005E2D8F"/>
    <w:rsid w:val="005F4A09"/>
    <w:rsid w:val="005F525B"/>
    <w:rsid w:val="005F616F"/>
    <w:rsid w:val="005F6611"/>
    <w:rsid w:val="006028C0"/>
    <w:rsid w:val="006132C7"/>
    <w:rsid w:val="00614FA8"/>
    <w:rsid w:val="00621D1F"/>
    <w:rsid w:val="006259F8"/>
    <w:rsid w:val="00632AA8"/>
    <w:rsid w:val="006349E5"/>
    <w:rsid w:val="006369EE"/>
    <w:rsid w:val="00645738"/>
    <w:rsid w:val="006540DE"/>
    <w:rsid w:val="00661AB0"/>
    <w:rsid w:val="006656E9"/>
    <w:rsid w:val="006677CB"/>
    <w:rsid w:val="006679D8"/>
    <w:rsid w:val="00670C04"/>
    <w:rsid w:val="006873CD"/>
    <w:rsid w:val="006902AC"/>
    <w:rsid w:val="00693AC6"/>
    <w:rsid w:val="006977CC"/>
    <w:rsid w:val="006A44D3"/>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5DE8"/>
    <w:rsid w:val="006F74ED"/>
    <w:rsid w:val="007070A9"/>
    <w:rsid w:val="0070745D"/>
    <w:rsid w:val="00707AF1"/>
    <w:rsid w:val="00716AB7"/>
    <w:rsid w:val="007238D8"/>
    <w:rsid w:val="00723E57"/>
    <w:rsid w:val="00734601"/>
    <w:rsid w:val="00736FA8"/>
    <w:rsid w:val="00740E7F"/>
    <w:rsid w:val="0074269C"/>
    <w:rsid w:val="00743446"/>
    <w:rsid w:val="00744EBE"/>
    <w:rsid w:val="00747A14"/>
    <w:rsid w:val="0075027D"/>
    <w:rsid w:val="00757489"/>
    <w:rsid w:val="00763C27"/>
    <w:rsid w:val="00765EC7"/>
    <w:rsid w:val="007669AC"/>
    <w:rsid w:val="00766C2D"/>
    <w:rsid w:val="00771CE5"/>
    <w:rsid w:val="00772820"/>
    <w:rsid w:val="00774715"/>
    <w:rsid w:val="00776B3D"/>
    <w:rsid w:val="00777436"/>
    <w:rsid w:val="00782388"/>
    <w:rsid w:val="00782834"/>
    <w:rsid w:val="007833E9"/>
    <w:rsid w:val="0079240F"/>
    <w:rsid w:val="00793EA8"/>
    <w:rsid w:val="0079473B"/>
    <w:rsid w:val="007947B0"/>
    <w:rsid w:val="007974D6"/>
    <w:rsid w:val="00797C0C"/>
    <w:rsid w:val="007A0EEF"/>
    <w:rsid w:val="007A219D"/>
    <w:rsid w:val="007A2AEC"/>
    <w:rsid w:val="007A5937"/>
    <w:rsid w:val="007A682C"/>
    <w:rsid w:val="007A6CD0"/>
    <w:rsid w:val="007B65A4"/>
    <w:rsid w:val="007C0C10"/>
    <w:rsid w:val="007C35DE"/>
    <w:rsid w:val="007C5E8C"/>
    <w:rsid w:val="007D7914"/>
    <w:rsid w:val="007E2264"/>
    <w:rsid w:val="007E29C8"/>
    <w:rsid w:val="007E4166"/>
    <w:rsid w:val="007F314B"/>
    <w:rsid w:val="00801F73"/>
    <w:rsid w:val="0080734C"/>
    <w:rsid w:val="008149A0"/>
    <w:rsid w:val="008171F1"/>
    <w:rsid w:val="00817776"/>
    <w:rsid w:val="0082049C"/>
    <w:rsid w:val="00836A54"/>
    <w:rsid w:val="00837F6F"/>
    <w:rsid w:val="0084003B"/>
    <w:rsid w:val="00845B18"/>
    <w:rsid w:val="00847FFC"/>
    <w:rsid w:val="00852E29"/>
    <w:rsid w:val="00852F6F"/>
    <w:rsid w:val="0085587A"/>
    <w:rsid w:val="00866FF6"/>
    <w:rsid w:val="00872328"/>
    <w:rsid w:val="00872595"/>
    <w:rsid w:val="00875C56"/>
    <w:rsid w:val="00883B0A"/>
    <w:rsid w:val="0089099B"/>
    <w:rsid w:val="008A4F8F"/>
    <w:rsid w:val="008A549D"/>
    <w:rsid w:val="008A7FCC"/>
    <w:rsid w:val="008B2148"/>
    <w:rsid w:val="008B2820"/>
    <w:rsid w:val="008B7C1D"/>
    <w:rsid w:val="008C3930"/>
    <w:rsid w:val="008C5024"/>
    <w:rsid w:val="008D2AC7"/>
    <w:rsid w:val="008E1600"/>
    <w:rsid w:val="008E4B92"/>
    <w:rsid w:val="008E6B11"/>
    <w:rsid w:val="008E7118"/>
    <w:rsid w:val="008F4DFA"/>
    <w:rsid w:val="008F4E92"/>
    <w:rsid w:val="009048F8"/>
    <w:rsid w:val="0091621E"/>
    <w:rsid w:val="00916CB7"/>
    <w:rsid w:val="00923B96"/>
    <w:rsid w:val="0092442B"/>
    <w:rsid w:val="0092543C"/>
    <w:rsid w:val="00925B80"/>
    <w:rsid w:val="00926353"/>
    <w:rsid w:val="0093385C"/>
    <w:rsid w:val="00933908"/>
    <w:rsid w:val="00936DA3"/>
    <w:rsid w:val="00954211"/>
    <w:rsid w:val="009709A8"/>
    <w:rsid w:val="009826B9"/>
    <w:rsid w:val="009826D0"/>
    <w:rsid w:val="00983C24"/>
    <w:rsid w:val="009845DD"/>
    <w:rsid w:val="00987292"/>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0190B"/>
    <w:rsid w:val="00A04304"/>
    <w:rsid w:val="00A145E0"/>
    <w:rsid w:val="00A147C7"/>
    <w:rsid w:val="00A1534F"/>
    <w:rsid w:val="00A20833"/>
    <w:rsid w:val="00A24272"/>
    <w:rsid w:val="00A25697"/>
    <w:rsid w:val="00A2683D"/>
    <w:rsid w:val="00A26D4E"/>
    <w:rsid w:val="00A342BB"/>
    <w:rsid w:val="00A35001"/>
    <w:rsid w:val="00A36A7A"/>
    <w:rsid w:val="00A36AB2"/>
    <w:rsid w:val="00A418E6"/>
    <w:rsid w:val="00A41D4B"/>
    <w:rsid w:val="00A50E9F"/>
    <w:rsid w:val="00A6251E"/>
    <w:rsid w:val="00A62A0E"/>
    <w:rsid w:val="00A63CB2"/>
    <w:rsid w:val="00A825C5"/>
    <w:rsid w:val="00A84A3B"/>
    <w:rsid w:val="00A8504D"/>
    <w:rsid w:val="00A86756"/>
    <w:rsid w:val="00A90091"/>
    <w:rsid w:val="00A91C3B"/>
    <w:rsid w:val="00A937FD"/>
    <w:rsid w:val="00AA0EC5"/>
    <w:rsid w:val="00AA27CB"/>
    <w:rsid w:val="00AA3757"/>
    <w:rsid w:val="00AA78DF"/>
    <w:rsid w:val="00AA7A98"/>
    <w:rsid w:val="00AB432B"/>
    <w:rsid w:val="00AB63B4"/>
    <w:rsid w:val="00AC26B3"/>
    <w:rsid w:val="00AC4ED6"/>
    <w:rsid w:val="00AC6253"/>
    <w:rsid w:val="00AD4EBF"/>
    <w:rsid w:val="00AD5152"/>
    <w:rsid w:val="00AD74F3"/>
    <w:rsid w:val="00AE22B7"/>
    <w:rsid w:val="00AE4784"/>
    <w:rsid w:val="00AF44C9"/>
    <w:rsid w:val="00B020FB"/>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198B"/>
    <w:rsid w:val="00B73F7D"/>
    <w:rsid w:val="00B745EF"/>
    <w:rsid w:val="00B74C67"/>
    <w:rsid w:val="00B83FB0"/>
    <w:rsid w:val="00B85841"/>
    <w:rsid w:val="00B87C52"/>
    <w:rsid w:val="00B943F1"/>
    <w:rsid w:val="00B95BE4"/>
    <w:rsid w:val="00B9679E"/>
    <w:rsid w:val="00BA40C3"/>
    <w:rsid w:val="00BA4A87"/>
    <w:rsid w:val="00BB153C"/>
    <w:rsid w:val="00BC1230"/>
    <w:rsid w:val="00BD09D1"/>
    <w:rsid w:val="00BD1C8D"/>
    <w:rsid w:val="00BD3979"/>
    <w:rsid w:val="00BD4C12"/>
    <w:rsid w:val="00BE4AE1"/>
    <w:rsid w:val="00C03E6D"/>
    <w:rsid w:val="00C0623F"/>
    <w:rsid w:val="00C10D8F"/>
    <w:rsid w:val="00C1495A"/>
    <w:rsid w:val="00C20B5C"/>
    <w:rsid w:val="00C215AE"/>
    <w:rsid w:val="00C235D4"/>
    <w:rsid w:val="00C2477E"/>
    <w:rsid w:val="00C25819"/>
    <w:rsid w:val="00C2733F"/>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B768A"/>
    <w:rsid w:val="00CC368D"/>
    <w:rsid w:val="00CD05E5"/>
    <w:rsid w:val="00CF10AB"/>
    <w:rsid w:val="00CF5473"/>
    <w:rsid w:val="00CF7665"/>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6F23"/>
    <w:rsid w:val="00DC49C1"/>
    <w:rsid w:val="00DD3C61"/>
    <w:rsid w:val="00DD4694"/>
    <w:rsid w:val="00DD5D04"/>
    <w:rsid w:val="00DD6493"/>
    <w:rsid w:val="00DE06DC"/>
    <w:rsid w:val="00DE0EC2"/>
    <w:rsid w:val="00DE6CA7"/>
    <w:rsid w:val="00DF14C9"/>
    <w:rsid w:val="00DF647D"/>
    <w:rsid w:val="00E00F26"/>
    <w:rsid w:val="00E02B11"/>
    <w:rsid w:val="00E0467C"/>
    <w:rsid w:val="00E06924"/>
    <w:rsid w:val="00E10522"/>
    <w:rsid w:val="00E16332"/>
    <w:rsid w:val="00E20706"/>
    <w:rsid w:val="00E24648"/>
    <w:rsid w:val="00E25FA3"/>
    <w:rsid w:val="00E30241"/>
    <w:rsid w:val="00E31C15"/>
    <w:rsid w:val="00E3205D"/>
    <w:rsid w:val="00E35E7E"/>
    <w:rsid w:val="00E40601"/>
    <w:rsid w:val="00E46EC1"/>
    <w:rsid w:val="00E47504"/>
    <w:rsid w:val="00E50DC7"/>
    <w:rsid w:val="00E51820"/>
    <w:rsid w:val="00E67ED7"/>
    <w:rsid w:val="00E7323D"/>
    <w:rsid w:val="00E739D8"/>
    <w:rsid w:val="00E77E88"/>
    <w:rsid w:val="00E8025A"/>
    <w:rsid w:val="00E814CE"/>
    <w:rsid w:val="00EA12DA"/>
    <w:rsid w:val="00EB1697"/>
    <w:rsid w:val="00EB389E"/>
    <w:rsid w:val="00EB4D87"/>
    <w:rsid w:val="00EB71D5"/>
    <w:rsid w:val="00EC52A5"/>
    <w:rsid w:val="00EC6CF7"/>
    <w:rsid w:val="00EC76EA"/>
    <w:rsid w:val="00ED2940"/>
    <w:rsid w:val="00ED3DCC"/>
    <w:rsid w:val="00ED4677"/>
    <w:rsid w:val="00ED5FF0"/>
    <w:rsid w:val="00ED6EAA"/>
    <w:rsid w:val="00EE558E"/>
    <w:rsid w:val="00EE66F9"/>
    <w:rsid w:val="00EF02A2"/>
    <w:rsid w:val="00F03259"/>
    <w:rsid w:val="00F04D44"/>
    <w:rsid w:val="00F12F1C"/>
    <w:rsid w:val="00F15061"/>
    <w:rsid w:val="00F248EF"/>
    <w:rsid w:val="00F25F6C"/>
    <w:rsid w:val="00F355F9"/>
    <w:rsid w:val="00F36BCD"/>
    <w:rsid w:val="00F45297"/>
    <w:rsid w:val="00F46114"/>
    <w:rsid w:val="00F50D82"/>
    <w:rsid w:val="00F539BF"/>
    <w:rsid w:val="00F55D13"/>
    <w:rsid w:val="00F612FA"/>
    <w:rsid w:val="00F65256"/>
    <w:rsid w:val="00F6765E"/>
    <w:rsid w:val="00F804B5"/>
    <w:rsid w:val="00F83E50"/>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aliases w:val="Tekst przypisu"/>
    <w:basedOn w:val="Normalny"/>
    <w:link w:val="TekstprzypisudolnegoZnak"/>
    <w:uiPriority w:val="99"/>
    <w:semiHidden/>
    <w:unhideWhenUsed/>
    <w:rsid w:val="00E47504"/>
    <w:pPr>
      <w:widowControl w:val="0"/>
      <w:suppressAutoHyphens/>
    </w:pPr>
    <w:rPr>
      <w:rFonts w:eastAsia="Calibri"/>
      <w:color w:val="000000"/>
    </w:rPr>
  </w:style>
  <w:style w:type="character" w:customStyle="1" w:styleId="TekstprzypisudolnegoZnak">
    <w:name w:val="Tekst przypisu dolnego Znak"/>
    <w:aliases w:val="Tekst przypisu Znak"/>
    <w:basedOn w:val="Domylnaczcionkaakapitu"/>
    <w:link w:val="Tekstprzypisudolnego"/>
    <w:uiPriority w:val="99"/>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E47504"/>
    <w:pPr>
      <w:suppressAutoHyphens/>
      <w:spacing w:after="0" w:line="160" w:lineRule="atLeast"/>
    </w:pPr>
    <w:rPr>
      <w:sz w:val="24"/>
    </w:rPr>
  </w:style>
  <w:style w:type="paragraph" w:styleId="Tytu">
    <w:name w:val="Title"/>
    <w:basedOn w:val="Normalny"/>
    <w:link w:val="TytuZnak"/>
    <w:uiPriority w:val="99"/>
    <w:qFormat/>
    <w:rsid w:val="00E47504"/>
    <w:pPr>
      <w:jc w:val="center"/>
    </w:pPr>
    <w:rPr>
      <w:b/>
      <w:sz w:val="32"/>
    </w:rPr>
  </w:style>
  <w:style w:type="character" w:customStyle="1" w:styleId="TytuZnak">
    <w:name w:val="Tytuł Znak"/>
    <w:basedOn w:val="Domylnaczcionkaakapitu"/>
    <w:link w:val="Tytu"/>
    <w:uiPriority w:val="99"/>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uiPriority w:val="99"/>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nhideWhenUsed/>
    <w:rsid w:val="00E47504"/>
    <w:rPr>
      <w:rFonts w:ascii="Consolas" w:eastAsia="Calibri" w:hAnsi="Consolas"/>
      <w:sz w:val="21"/>
      <w:szCs w:val="21"/>
    </w:rPr>
  </w:style>
  <w:style w:type="character" w:customStyle="1" w:styleId="ZwykytekstZnak">
    <w:name w:val="Zwykły tekst Znak"/>
    <w:basedOn w:val="Domylnaczcionkaakapitu"/>
    <w:link w:val="Zwykytekst"/>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uiPriority w:val="99"/>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character" w:customStyle="1" w:styleId="TekstprzypisudolnegoZnak1">
    <w:name w:val="Tekst przypisu dolnego Znak1"/>
    <w:aliases w:val="Tekst przypisu Znak1"/>
    <w:uiPriority w:val="99"/>
    <w:semiHidden/>
    <w:rsid w:val="00ED5FF0"/>
    <w:rPr>
      <w:rFonts w:ascii="Times New Roman" w:eastAsia="Times New Roman" w:hAnsi="Times New Roman" w:cs="Times New Roman"/>
      <w:sz w:val="20"/>
      <w:szCs w:val="20"/>
      <w:lang w:eastAsia="pl-PL"/>
    </w:rPr>
  </w:style>
  <w:style w:type="character" w:customStyle="1" w:styleId="Teksttreci">
    <w:name w:val="Tekst treści_"/>
    <w:link w:val="Teksttreci1"/>
    <w:semiHidden/>
    <w:locked/>
    <w:rsid w:val="00ED5FF0"/>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ED5FF0"/>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ZnakZnak1ZnakZnakZnak1">
    <w:name w:val="Znak Znak1 Znak Znak Znak1"/>
    <w:basedOn w:val="Normalny"/>
    <w:rsid w:val="00ED5FF0"/>
    <w:rPr>
      <w:rFonts w:ascii="Arial" w:hAnsi="Arial" w:cs="Arial"/>
      <w:sz w:val="24"/>
      <w:szCs w:val="24"/>
    </w:rPr>
  </w:style>
  <w:style w:type="character" w:styleId="Tekstzastpczy">
    <w:name w:val="Placeholder Text"/>
    <w:uiPriority w:val="99"/>
    <w:semiHidden/>
    <w:rsid w:val="00ED5FF0"/>
    <w:rPr>
      <w:color w:val="808080"/>
    </w:rPr>
  </w:style>
  <w:style w:type="table" w:customStyle="1" w:styleId="Tabela-Siatka1">
    <w:name w:val="Tabela - Siatka1"/>
    <w:basedOn w:val="Standardowy"/>
    <w:next w:val="Tabela-Siatka"/>
    <w:uiPriority w:val="39"/>
    <w:rsid w:val="00ED5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krzewska@igb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7806-9B89-4785-97C3-CC2A31FF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31</Pages>
  <Words>12305</Words>
  <Characters>73833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46</cp:revision>
  <cp:lastPrinted>2019-10-22T09:23:00Z</cp:lastPrinted>
  <dcterms:created xsi:type="dcterms:W3CDTF">2019-08-12T11:24:00Z</dcterms:created>
  <dcterms:modified xsi:type="dcterms:W3CDTF">2019-10-22T10:45:00Z</dcterms:modified>
</cp:coreProperties>
</file>