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0CD" w14:textId="06E17DD7" w:rsidR="00E47504" w:rsidRPr="00C471A2" w:rsidRDefault="00E47504" w:rsidP="00E47504">
      <w:pPr>
        <w:jc w:val="both"/>
        <w:rPr>
          <w:sz w:val="22"/>
          <w:szCs w:val="22"/>
        </w:rPr>
      </w:pPr>
      <w:r w:rsidRPr="00C471A2">
        <w:rPr>
          <w:b/>
          <w:sz w:val="22"/>
          <w:szCs w:val="22"/>
        </w:rPr>
        <w:t xml:space="preserve">Numer sprawy </w:t>
      </w:r>
      <w:r w:rsidR="00A72E3D">
        <w:rPr>
          <w:b/>
          <w:sz w:val="22"/>
          <w:szCs w:val="22"/>
        </w:rPr>
        <w:t>5</w:t>
      </w:r>
      <w:r w:rsidR="0053109A">
        <w:rPr>
          <w:b/>
          <w:sz w:val="22"/>
          <w:szCs w:val="22"/>
        </w:rPr>
        <w:t>/</w:t>
      </w:r>
      <w:r w:rsidR="00CC036B">
        <w:rPr>
          <w:b/>
          <w:sz w:val="22"/>
          <w:szCs w:val="22"/>
        </w:rPr>
        <w:t>0</w:t>
      </w:r>
      <w:r w:rsidR="003A5D71">
        <w:rPr>
          <w:b/>
          <w:sz w:val="22"/>
          <w:szCs w:val="22"/>
        </w:rPr>
        <w:t>9</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8A549D">
        <w:rPr>
          <w:sz w:val="22"/>
          <w:szCs w:val="22"/>
        </w:rPr>
        <w:t>W</w:t>
      </w:r>
      <w:r w:rsidRPr="00C471A2">
        <w:rPr>
          <w:sz w:val="22"/>
          <w:szCs w:val="22"/>
        </w:rPr>
        <w:t xml:space="preserve">arszawa, dnia </w:t>
      </w:r>
      <w:r w:rsidR="00932A04">
        <w:rPr>
          <w:sz w:val="22"/>
          <w:szCs w:val="22"/>
        </w:rPr>
        <w:t>8</w:t>
      </w:r>
      <w:r w:rsidR="003A5D71">
        <w:rPr>
          <w:sz w:val="22"/>
          <w:szCs w:val="22"/>
        </w:rPr>
        <w:t xml:space="preserve"> </w:t>
      </w:r>
      <w:r w:rsidR="00932A04">
        <w:rPr>
          <w:sz w:val="22"/>
          <w:szCs w:val="22"/>
        </w:rPr>
        <w:t>października</w:t>
      </w:r>
      <w:r w:rsidR="00CC036B">
        <w:rPr>
          <w:sz w:val="22"/>
          <w:szCs w:val="22"/>
        </w:rPr>
        <w:t xml:space="preserve">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67029539" w14:textId="3F2CE776" w:rsidR="001F25BE" w:rsidRDefault="00E47504" w:rsidP="00A65887">
      <w:pPr>
        <w:jc w:val="both"/>
        <w:rPr>
          <w:rFonts w:eastAsia="Calibri"/>
          <w:b/>
          <w:bCs/>
          <w:sz w:val="22"/>
          <w:szCs w:val="22"/>
          <w:lang w:eastAsia="en-US"/>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w:t>
      </w:r>
      <w:r w:rsidR="002E0273">
        <w:rPr>
          <w:b/>
          <w:sz w:val="22"/>
          <w:szCs w:val="22"/>
        </w:rPr>
        <w:t>139</w:t>
      </w:r>
      <w:r w:rsidR="00384A6D" w:rsidRPr="00574F64">
        <w:rPr>
          <w:b/>
          <w:sz w:val="22"/>
          <w:szCs w:val="22"/>
        </w:rPr>
        <w:t> 000 euro</w:t>
      </w:r>
      <w:r w:rsidRPr="00574F64">
        <w:rPr>
          <w:b/>
          <w:sz w:val="22"/>
          <w:szCs w:val="22"/>
        </w:rPr>
        <w:t xml:space="preserve"> na</w:t>
      </w:r>
      <w:r w:rsidR="00B3009C" w:rsidRPr="00574F64">
        <w:rPr>
          <w:b/>
          <w:sz w:val="22"/>
          <w:szCs w:val="22"/>
        </w:rPr>
        <w:t xml:space="preserve"> </w:t>
      </w:r>
      <w:bookmarkStart w:id="0" w:name="_Hlk51830609"/>
      <w:r w:rsidR="00A65887" w:rsidRPr="00A65887">
        <w:rPr>
          <w:rFonts w:eastAsia="Calibri"/>
          <w:b/>
          <w:bCs/>
          <w:sz w:val="22"/>
          <w:szCs w:val="22"/>
          <w:lang w:eastAsia="en-US"/>
        </w:rPr>
        <w:t>dostawa i zafiskalizowanie fabrycznie nowych 229 szt. drukarek fiskalnych online dla Mazowieckiej Instytucji Gospodarki Budżetowej MAZOVIA</w:t>
      </w:r>
    </w:p>
    <w:bookmarkEnd w:id="0"/>
    <w:p w14:paraId="38B872E2" w14:textId="77777777" w:rsidR="00A65887" w:rsidRPr="00A65887" w:rsidRDefault="00A65887" w:rsidP="00A65887">
      <w:pPr>
        <w:jc w:val="both"/>
        <w:rPr>
          <w:b/>
          <w:bCs/>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303DDE5D" w14:textId="77777777" w:rsidR="003A5D71" w:rsidRPr="003A5D71" w:rsidRDefault="003A5D71" w:rsidP="003A5D71">
      <w:pPr>
        <w:jc w:val="both"/>
        <w:rPr>
          <w:sz w:val="22"/>
          <w:szCs w:val="22"/>
        </w:rPr>
      </w:pPr>
      <w:r w:rsidRPr="003A5D71">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3A5D71">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0887551" w14:textId="77777777" w:rsidR="003A5D71" w:rsidRPr="003A5D71" w:rsidRDefault="003A5D71" w:rsidP="000A27A9">
      <w:pPr>
        <w:numPr>
          <w:ilvl w:val="0"/>
          <w:numId w:val="46"/>
        </w:numPr>
        <w:ind w:left="284" w:hanging="284"/>
        <w:contextualSpacing/>
        <w:jc w:val="both"/>
        <w:rPr>
          <w:sz w:val="22"/>
          <w:szCs w:val="22"/>
          <w:lang w:val="x-none"/>
        </w:rPr>
      </w:pPr>
      <w:r w:rsidRPr="003A5D71">
        <w:rPr>
          <w:sz w:val="22"/>
          <w:szCs w:val="22"/>
          <w:lang w:val="x-none"/>
        </w:rPr>
        <w:t>wykonawcy będącego osobą fizyczną,</w:t>
      </w:r>
    </w:p>
    <w:p w14:paraId="1E0994F8" w14:textId="77777777" w:rsidR="003A5D71" w:rsidRPr="003A5D71" w:rsidRDefault="003A5D71" w:rsidP="000A27A9">
      <w:pPr>
        <w:numPr>
          <w:ilvl w:val="0"/>
          <w:numId w:val="46"/>
        </w:numPr>
        <w:ind w:left="284" w:hanging="284"/>
        <w:contextualSpacing/>
        <w:jc w:val="both"/>
        <w:rPr>
          <w:sz w:val="22"/>
          <w:szCs w:val="22"/>
          <w:lang w:val="x-none"/>
        </w:rPr>
      </w:pPr>
      <w:r w:rsidRPr="003A5D71">
        <w:rPr>
          <w:sz w:val="22"/>
          <w:szCs w:val="22"/>
          <w:lang w:val="x-none"/>
        </w:rPr>
        <w:t>wykonawcy będącego osobą fizyczną, prowadzącą działalność gospodarczą,</w:t>
      </w:r>
    </w:p>
    <w:p w14:paraId="70A4C130" w14:textId="77777777" w:rsidR="003A5D71" w:rsidRPr="003A5D71" w:rsidRDefault="003A5D71" w:rsidP="000A27A9">
      <w:pPr>
        <w:numPr>
          <w:ilvl w:val="0"/>
          <w:numId w:val="46"/>
        </w:numPr>
        <w:ind w:left="284" w:hanging="284"/>
        <w:contextualSpacing/>
        <w:jc w:val="both"/>
        <w:rPr>
          <w:sz w:val="22"/>
          <w:szCs w:val="22"/>
          <w:lang w:val="x-none"/>
        </w:rPr>
      </w:pPr>
      <w:r w:rsidRPr="003A5D71">
        <w:rPr>
          <w:sz w:val="22"/>
          <w:szCs w:val="22"/>
          <w:lang w:val="x-none"/>
        </w:rPr>
        <w:t>pełnomocnika wykonawcy, będącego osobą fizyczną,</w:t>
      </w:r>
    </w:p>
    <w:p w14:paraId="7B943922" w14:textId="77777777" w:rsidR="003A5D71" w:rsidRPr="003A5D71" w:rsidRDefault="003A5D71" w:rsidP="000A27A9">
      <w:pPr>
        <w:numPr>
          <w:ilvl w:val="0"/>
          <w:numId w:val="46"/>
        </w:numPr>
        <w:ind w:left="284" w:hanging="284"/>
        <w:contextualSpacing/>
        <w:jc w:val="both"/>
        <w:rPr>
          <w:sz w:val="22"/>
          <w:szCs w:val="22"/>
          <w:lang w:val="x-none"/>
        </w:rPr>
      </w:pPr>
      <w:r w:rsidRPr="003A5D71">
        <w:rPr>
          <w:sz w:val="22"/>
          <w:szCs w:val="22"/>
          <w:lang w:val="x-none"/>
        </w:rPr>
        <w:t>członka organu zarządzającego wykonawcy, będącego osobą fizyczną,</w:t>
      </w:r>
      <w:r w:rsidRPr="003A5D71">
        <w:rPr>
          <w:sz w:val="22"/>
          <w:szCs w:val="22"/>
        </w:rPr>
        <w:t xml:space="preserve"> </w:t>
      </w:r>
    </w:p>
    <w:p w14:paraId="0060C05F" w14:textId="77777777" w:rsidR="003A5D71" w:rsidRPr="003A5D71" w:rsidRDefault="003A5D71" w:rsidP="000A27A9">
      <w:pPr>
        <w:numPr>
          <w:ilvl w:val="0"/>
          <w:numId w:val="46"/>
        </w:numPr>
        <w:ind w:left="284" w:hanging="284"/>
        <w:contextualSpacing/>
        <w:jc w:val="both"/>
        <w:rPr>
          <w:sz w:val="22"/>
          <w:szCs w:val="22"/>
          <w:lang w:val="x-none"/>
        </w:rPr>
      </w:pPr>
      <w:r w:rsidRPr="003A5D71">
        <w:rPr>
          <w:sz w:val="22"/>
          <w:szCs w:val="22"/>
          <w:lang w:val="x-none"/>
        </w:rPr>
        <w:t>osoby fizycznej skierowanej do przygotowania i przeprowadzenia postępowania o udzielenie zamówienia publicznego lub do kontaktów w sprawie zamówienia.</w:t>
      </w:r>
    </w:p>
    <w:p w14:paraId="1AC0A919" w14:textId="77777777" w:rsidR="003A5D71" w:rsidRPr="003A5D71" w:rsidRDefault="003A5D71" w:rsidP="003A5D71">
      <w:pPr>
        <w:ind w:left="284" w:hanging="284"/>
        <w:jc w:val="both"/>
        <w:rPr>
          <w:sz w:val="22"/>
          <w:szCs w:val="22"/>
        </w:rPr>
      </w:pPr>
      <w:r w:rsidRPr="003A5D71">
        <w:rPr>
          <w:sz w:val="22"/>
          <w:szCs w:val="22"/>
        </w:rPr>
        <w:t>W świetle powyższego Administrator informuje, że:</w:t>
      </w:r>
    </w:p>
    <w:p w14:paraId="6C23DA7B" w14:textId="77777777" w:rsidR="003A5D71" w:rsidRPr="003A5D71" w:rsidRDefault="003A5D71" w:rsidP="003A5D71">
      <w:pPr>
        <w:numPr>
          <w:ilvl w:val="0"/>
          <w:numId w:val="34"/>
        </w:numPr>
        <w:ind w:left="284" w:hanging="284"/>
        <w:contextualSpacing/>
        <w:jc w:val="both"/>
        <w:rPr>
          <w:sz w:val="22"/>
          <w:szCs w:val="22"/>
          <w:lang w:val="x-none"/>
        </w:rPr>
      </w:pPr>
      <w:r w:rsidRPr="003A5D71">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3A5D71">
          <w:rPr>
            <w:sz w:val="22"/>
            <w:szCs w:val="22"/>
            <w:lang w:val="x-none"/>
          </w:rPr>
          <w:t>sekretariat@igbmazovia.pl</w:t>
        </w:r>
      </w:hyperlink>
    </w:p>
    <w:p w14:paraId="368183F7" w14:textId="77777777" w:rsidR="003A5D71" w:rsidRPr="003A5D71" w:rsidRDefault="003A5D71" w:rsidP="003A5D71">
      <w:pPr>
        <w:numPr>
          <w:ilvl w:val="0"/>
          <w:numId w:val="34"/>
        </w:numPr>
        <w:ind w:left="284" w:hanging="284"/>
        <w:contextualSpacing/>
        <w:jc w:val="both"/>
        <w:rPr>
          <w:i/>
          <w:sz w:val="22"/>
          <w:szCs w:val="22"/>
          <w:lang w:val="x-none" w:eastAsia="en-US"/>
        </w:rPr>
      </w:pPr>
      <w:r w:rsidRPr="003A5D71">
        <w:rPr>
          <w:sz w:val="22"/>
          <w:szCs w:val="22"/>
          <w:lang w:val="x-none"/>
        </w:rPr>
        <w:t xml:space="preserve">Administrator wyznaczył Inspektora Ochrony Danych, z którym w sprawach dotyczących danych osobowych można kontaktować się </w:t>
      </w:r>
      <w:r w:rsidRPr="003A5D71">
        <w:rPr>
          <w:bCs/>
          <w:sz w:val="22"/>
          <w:szCs w:val="22"/>
          <w:lang w:val="x-none"/>
        </w:rPr>
        <w:t xml:space="preserve">za pomocą poczty elektronicznej pod adresem  </w:t>
      </w:r>
      <w:hyperlink r:id="rId9" w:history="1">
        <w:r w:rsidRPr="003A5D71">
          <w:rPr>
            <w:sz w:val="22"/>
            <w:szCs w:val="22"/>
            <w:lang w:val="x-none" w:eastAsia="en-US"/>
          </w:rPr>
          <w:t>iod@ibgmazovia.pl</w:t>
        </w:r>
      </w:hyperlink>
      <w:r w:rsidRPr="003A5D71">
        <w:rPr>
          <w:bCs/>
          <w:i/>
          <w:color w:val="000000"/>
          <w:sz w:val="22"/>
          <w:szCs w:val="22"/>
          <w:lang w:val="x-none" w:eastAsia="en-US"/>
        </w:rPr>
        <w:t xml:space="preserve"> </w:t>
      </w:r>
    </w:p>
    <w:p w14:paraId="21B06822" w14:textId="77777777" w:rsidR="003A5D71" w:rsidRPr="003A5D71" w:rsidRDefault="003A5D71" w:rsidP="003A5D71">
      <w:pPr>
        <w:numPr>
          <w:ilvl w:val="0"/>
          <w:numId w:val="34"/>
        </w:numPr>
        <w:ind w:left="284" w:hanging="284"/>
        <w:contextualSpacing/>
        <w:jc w:val="both"/>
        <w:rPr>
          <w:sz w:val="22"/>
          <w:szCs w:val="22"/>
          <w:lang w:val="x-none" w:eastAsia="en-US"/>
        </w:rPr>
      </w:pPr>
      <w:r w:rsidRPr="003A5D71">
        <w:rPr>
          <w:bCs/>
          <w:color w:val="000000"/>
          <w:sz w:val="22"/>
          <w:szCs w:val="22"/>
          <w:lang w:val="x-none" w:eastAsia="en-US"/>
        </w:rPr>
        <w:t>Dane osobowe przetwarzane są w następujących celach:</w:t>
      </w:r>
    </w:p>
    <w:p w14:paraId="0797AC2F" w14:textId="580FDF1E" w:rsidR="003A5D71" w:rsidRPr="003A5D71" w:rsidRDefault="003A5D71" w:rsidP="000A27A9">
      <w:pPr>
        <w:numPr>
          <w:ilvl w:val="0"/>
          <w:numId w:val="43"/>
        </w:numPr>
        <w:ind w:left="284" w:hanging="284"/>
        <w:contextualSpacing/>
        <w:jc w:val="both"/>
        <w:rPr>
          <w:sz w:val="22"/>
          <w:szCs w:val="22"/>
          <w:lang w:val="x-none" w:eastAsia="en-US"/>
        </w:rPr>
      </w:pPr>
      <w:r w:rsidRPr="003A5D71">
        <w:rPr>
          <w:sz w:val="22"/>
          <w:szCs w:val="22"/>
          <w:lang w:val="x-none"/>
        </w:rPr>
        <w:t xml:space="preserve">prowadzenia postępowania o udzielenie zamówienia publicznego oznaczonego nr </w:t>
      </w:r>
      <w:r w:rsidR="00A72E3D">
        <w:rPr>
          <w:sz w:val="22"/>
          <w:szCs w:val="22"/>
        </w:rPr>
        <w:t>5</w:t>
      </w:r>
      <w:r w:rsidRPr="00A72E3D">
        <w:rPr>
          <w:sz w:val="22"/>
          <w:szCs w:val="22"/>
        </w:rPr>
        <w:t>/09/2020</w:t>
      </w:r>
      <w:r w:rsidRPr="003A5D71">
        <w:rPr>
          <w:sz w:val="22"/>
          <w:szCs w:val="22"/>
        </w:rPr>
        <w:t>/D</w:t>
      </w:r>
      <w:r w:rsidRPr="003A5D71">
        <w:rPr>
          <w:sz w:val="22"/>
          <w:szCs w:val="22"/>
          <w:lang w:val="x-none"/>
        </w:rPr>
        <w:t xml:space="preserve">, </w:t>
      </w:r>
    </w:p>
    <w:p w14:paraId="60B533A8" w14:textId="77777777" w:rsidR="003A5D71" w:rsidRPr="003A5D71" w:rsidRDefault="003A5D71" w:rsidP="000A27A9">
      <w:pPr>
        <w:numPr>
          <w:ilvl w:val="0"/>
          <w:numId w:val="43"/>
        </w:numPr>
        <w:ind w:left="284" w:hanging="284"/>
        <w:contextualSpacing/>
        <w:jc w:val="both"/>
        <w:rPr>
          <w:sz w:val="22"/>
          <w:szCs w:val="22"/>
          <w:lang w:val="x-none" w:eastAsia="en-US"/>
        </w:rPr>
      </w:pPr>
      <w:r w:rsidRPr="003A5D71">
        <w:rPr>
          <w:bCs/>
          <w:color w:val="000000"/>
          <w:sz w:val="22"/>
          <w:szCs w:val="22"/>
          <w:lang w:val="x-none" w:eastAsia="en-US"/>
        </w:rPr>
        <w:t>archiwizacyjnych.</w:t>
      </w:r>
    </w:p>
    <w:p w14:paraId="228B90CB" w14:textId="77777777" w:rsidR="003A5D71" w:rsidRPr="003A5D71" w:rsidRDefault="003A5D71" w:rsidP="003A5D71">
      <w:pPr>
        <w:numPr>
          <w:ilvl w:val="0"/>
          <w:numId w:val="34"/>
        </w:numPr>
        <w:ind w:left="284" w:hanging="284"/>
        <w:contextualSpacing/>
        <w:jc w:val="both"/>
        <w:rPr>
          <w:sz w:val="22"/>
          <w:szCs w:val="22"/>
          <w:lang w:val="x-none" w:eastAsia="en-US"/>
        </w:rPr>
      </w:pPr>
      <w:r w:rsidRPr="003A5D71">
        <w:rPr>
          <w:bCs/>
          <w:color w:val="000000"/>
          <w:sz w:val="22"/>
          <w:szCs w:val="22"/>
          <w:lang w:val="x-none" w:eastAsia="en-US"/>
        </w:rPr>
        <w:t xml:space="preserve">Przesłanką legalizująca przetwarzanie danych osobowych w każdym ze wskazanych powyżej celów jest </w:t>
      </w:r>
      <w:r w:rsidRPr="003A5D71">
        <w:rPr>
          <w:sz w:val="22"/>
          <w:szCs w:val="22"/>
          <w:lang w:val="x-none"/>
        </w:rPr>
        <w:t>art. 6 ust. 1 lit. c) RODO, tj.</w:t>
      </w:r>
    </w:p>
    <w:p w14:paraId="5F3E90A3" w14:textId="77777777" w:rsidR="003A5D71" w:rsidRPr="003A5D71" w:rsidRDefault="003A5D71" w:rsidP="000A27A9">
      <w:pPr>
        <w:numPr>
          <w:ilvl w:val="0"/>
          <w:numId w:val="44"/>
        </w:numPr>
        <w:ind w:left="284" w:hanging="284"/>
        <w:contextualSpacing/>
        <w:jc w:val="both"/>
        <w:rPr>
          <w:sz w:val="22"/>
          <w:szCs w:val="22"/>
          <w:lang w:val="x-none" w:eastAsia="en-US"/>
        </w:rPr>
      </w:pPr>
      <w:r w:rsidRPr="003A5D71">
        <w:rPr>
          <w:sz w:val="22"/>
          <w:szCs w:val="22"/>
          <w:lang w:val="x-none"/>
        </w:rPr>
        <w:t>w przypadku celu określonego w pkt 3a przetwarzanie jest niezbędne do wypełnienia obowiązku prawnego ciążącego na administratorze wynikającego z przepisów ustawy z dnia 29 stycznia 2004</w:t>
      </w:r>
      <w:r w:rsidRPr="003A5D71">
        <w:rPr>
          <w:sz w:val="22"/>
          <w:szCs w:val="22"/>
        </w:rPr>
        <w:t xml:space="preserve"> </w:t>
      </w:r>
      <w:r w:rsidRPr="003A5D71">
        <w:rPr>
          <w:sz w:val="22"/>
          <w:szCs w:val="22"/>
          <w:lang w:val="x-none"/>
        </w:rPr>
        <w:t>r. prawo zamówień publicznych</w:t>
      </w:r>
      <w:r w:rsidRPr="003A5D71">
        <w:rPr>
          <w:sz w:val="22"/>
          <w:szCs w:val="22"/>
        </w:rPr>
        <w:t xml:space="preserve"> </w:t>
      </w:r>
      <w:r w:rsidRPr="003A5D71">
        <w:rPr>
          <w:color w:val="000000"/>
          <w:sz w:val="22"/>
          <w:szCs w:val="22"/>
          <w:lang w:val="x-none"/>
        </w:rPr>
        <w:t>(tj. Dz.U. z 201</w:t>
      </w:r>
      <w:r w:rsidRPr="003A5D71">
        <w:rPr>
          <w:color w:val="000000"/>
          <w:sz w:val="22"/>
          <w:szCs w:val="22"/>
        </w:rPr>
        <w:t>9</w:t>
      </w:r>
      <w:r w:rsidRPr="003A5D71">
        <w:rPr>
          <w:color w:val="000000"/>
          <w:sz w:val="22"/>
          <w:szCs w:val="22"/>
          <w:lang w:val="x-none"/>
        </w:rPr>
        <w:t xml:space="preserve"> r, poz. </w:t>
      </w:r>
      <w:r w:rsidRPr="003A5D71">
        <w:rPr>
          <w:color w:val="000000"/>
          <w:sz w:val="22"/>
          <w:szCs w:val="22"/>
        </w:rPr>
        <w:t>1843)</w:t>
      </w:r>
    </w:p>
    <w:p w14:paraId="7E3FB5B2" w14:textId="77777777" w:rsidR="003A5D71" w:rsidRPr="003A5D71" w:rsidRDefault="003A5D71" w:rsidP="000A27A9">
      <w:pPr>
        <w:numPr>
          <w:ilvl w:val="0"/>
          <w:numId w:val="44"/>
        </w:numPr>
        <w:ind w:left="284" w:hanging="284"/>
        <w:contextualSpacing/>
        <w:jc w:val="both"/>
        <w:rPr>
          <w:sz w:val="22"/>
          <w:szCs w:val="22"/>
          <w:lang w:val="x-none" w:eastAsia="en-US"/>
        </w:rPr>
      </w:pPr>
      <w:r w:rsidRPr="003A5D71">
        <w:rPr>
          <w:sz w:val="22"/>
          <w:szCs w:val="22"/>
          <w:lang w:val="x-none"/>
        </w:rPr>
        <w:t>w przypadku celu określonego w pkt 3b przetwarzanie jest niezbędne do wypełnienia obowiązku prawnego wynikającego z ustawy z dnia 14 lipca 1983r. o narodowym zasobie archiwalnym i archiwach</w:t>
      </w:r>
      <w:r w:rsidRPr="003A5D71">
        <w:rPr>
          <w:sz w:val="22"/>
          <w:szCs w:val="22"/>
        </w:rPr>
        <w:t xml:space="preserve"> </w:t>
      </w:r>
      <w:r w:rsidRPr="003A5D71">
        <w:rPr>
          <w:color w:val="000000"/>
          <w:sz w:val="22"/>
          <w:szCs w:val="22"/>
          <w:lang w:val="x-none"/>
        </w:rPr>
        <w:t>(tj. Dz.U. z 20</w:t>
      </w:r>
      <w:r w:rsidRPr="003A5D71">
        <w:rPr>
          <w:color w:val="000000"/>
          <w:sz w:val="22"/>
          <w:szCs w:val="22"/>
        </w:rPr>
        <w:t>20</w:t>
      </w:r>
      <w:r w:rsidRPr="003A5D71">
        <w:rPr>
          <w:color w:val="000000"/>
          <w:sz w:val="22"/>
          <w:szCs w:val="22"/>
          <w:lang w:val="x-none"/>
        </w:rPr>
        <w:t xml:space="preserve"> r., poz. </w:t>
      </w:r>
      <w:r w:rsidRPr="003A5D71">
        <w:rPr>
          <w:color w:val="000000"/>
          <w:sz w:val="22"/>
          <w:szCs w:val="22"/>
        </w:rPr>
        <w:t>164</w:t>
      </w:r>
      <w:r w:rsidRPr="003A5D71">
        <w:rPr>
          <w:color w:val="000000"/>
          <w:sz w:val="22"/>
          <w:szCs w:val="22"/>
          <w:lang w:val="x-none"/>
        </w:rPr>
        <w:t>)</w:t>
      </w:r>
      <w:r w:rsidRPr="003A5D71">
        <w:rPr>
          <w:sz w:val="22"/>
          <w:szCs w:val="22"/>
          <w:lang w:val="x-none"/>
        </w:rPr>
        <w:t>.</w:t>
      </w:r>
    </w:p>
    <w:p w14:paraId="6D2A70DC" w14:textId="77777777" w:rsidR="003A5D71" w:rsidRPr="003A5D71" w:rsidRDefault="003A5D71" w:rsidP="003A5D71">
      <w:pPr>
        <w:numPr>
          <w:ilvl w:val="0"/>
          <w:numId w:val="34"/>
        </w:numPr>
        <w:ind w:left="284" w:hanging="284"/>
        <w:contextualSpacing/>
        <w:jc w:val="both"/>
        <w:rPr>
          <w:sz w:val="22"/>
          <w:szCs w:val="22"/>
          <w:lang w:val="x-none" w:eastAsia="en-US"/>
        </w:rPr>
      </w:pPr>
      <w:r w:rsidRPr="003A5D71">
        <w:rPr>
          <w:iCs/>
          <w:sz w:val="22"/>
          <w:szCs w:val="22"/>
          <w:lang w:val="x-none"/>
        </w:rPr>
        <w:t>Dostęp do danych osobowych mają następujący odbiorcy danych:</w:t>
      </w:r>
    </w:p>
    <w:p w14:paraId="1038AA3A" w14:textId="77777777" w:rsidR="003A5D71" w:rsidRPr="003A5D71" w:rsidRDefault="003A5D71" w:rsidP="003A5D71">
      <w:pPr>
        <w:numPr>
          <w:ilvl w:val="3"/>
          <w:numId w:val="34"/>
        </w:numPr>
        <w:ind w:left="284" w:hanging="284"/>
        <w:contextualSpacing/>
        <w:jc w:val="both"/>
        <w:rPr>
          <w:sz w:val="22"/>
          <w:szCs w:val="22"/>
          <w:lang w:val="x-none" w:eastAsia="en-US"/>
        </w:rPr>
      </w:pPr>
      <w:r w:rsidRPr="003A5D71">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8E721C0" w14:textId="77777777" w:rsidR="003A5D71" w:rsidRPr="003A5D71" w:rsidRDefault="003A5D71" w:rsidP="003A5D71">
      <w:pPr>
        <w:numPr>
          <w:ilvl w:val="3"/>
          <w:numId w:val="34"/>
        </w:numPr>
        <w:ind w:left="284" w:hanging="284"/>
        <w:contextualSpacing/>
        <w:jc w:val="both"/>
        <w:rPr>
          <w:sz w:val="22"/>
          <w:szCs w:val="22"/>
          <w:lang w:val="x-none" w:eastAsia="en-US"/>
        </w:rPr>
      </w:pPr>
      <w:r w:rsidRPr="003A5D71">
        <w:rPr>
          <w:iCs/>
          <w:sz w:val="22"/>
          <w:szCs w:val="22"/>
          <w:lang w:val="x-none"/>
        </w:rPr>
        <w:t>osoby lub podmioty którym zostanie udostępniona dokumentacja postępowania w oparciu o art. 8 oraz art. 96 ust.3 ustawy prawo zamówień publicznych.</w:t>
      </w:r>
    </w:p>
    <w:p w14:paraId="0606A2D0" w14:textId="77777777" w:rsidR="003A5D71" w:rsidRPr="003A5D71" w:rsidRDefault="003A5D71" w:rsidP="003A5D71">
      <w:pPr>
        <w:numPr>
          <w:ilvl w:val="0"/>
          <w:numId w:val="34"/>
        </w:numPr>
        <w:ind w:left="284" w:hanging="284"/>
        <w:contextualSpacing/>
        <w:jc w:val="both"/>
        <w:rPr>
          <w:sz w:val="22"/>
          <w:szCs w:val="22"/>
          <w:lang w:val="x-none" w:eastAsia="en-US"/>
        </w:rPr>
      </w:pPr>
      <w:r w:rsidRPr="003A5D71">
        <w:rPr>
          <w:iCs/>
          <w:sz w:val="22"/>
          <w:szCs w:val="22"/>
          <w:lang w:val="x-none"/>
        </w:rPr>
        <w:lastRenderedPageBreak/>
        <w:t xml:space="preserve">Osoba której dane dotyczą </w:t>
      </w:r>
      <w:r w:rsidRPr="003A5D71">
        <w:rPr>
          <w:sz w:val="22"/>
          <w:szCs w:val="22"/>
          <w:lang w:val="x-none"/>
        </w:rPr>
        <w:t>może skorzystać wobec Administratora z następujących praw:</w:t>
      </w:r>
    </w:p>
    <w:p w14:paraId="47A0B3CB" w14:textId="77777777" w:rsidR="003A5D71" w:rsidRPr="003A5D71" w:rsidRDefault="003A5D71" w:rsidP="000A27A9">
      <w:pPr>
        <w:numPr>
          <w:ilvl w:val="0"/>
          <w:numId w:val="45"/>
        </w:numPr>
        <w:ind w:left="284" w:hanging="284"/>
        <w:contextualSpacing/>
        <w:jc w:val="both"/>
        <w:rPr>
          <w:sz w:val="22"/>
          <w:szCs w:val="22"/>
          <w:lang w:val="x-none" w:eastAsia="en-US"/>
        </w:rPr>
      </w:pPr>
      <w:r w:rsidRPr="003A5D71">
        <w:rPr>
          <w:sz w:val="22"/>
          <w:szCs w:val="22"/>
          <w:lang w:val="x-none"/>
        </w:rPr>
        <w:t xml:space="preserve">prawa do żądania dostępu do swoich danych osobowych oraz do ich sprostowania (art. 15 i art. 16 RODO), </w:t>
      </w:r>
      <w:r w:rsidRPr="003A5D71">
        <w:rPr>
          <w:sz w:val="22"/>
          <w:szCs w:val="22"/>
          <w:lang w:val="x-none"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7B1E4F5B" w14:textId="77777777" w:rsidR="003A5D71" w:rsidRPr="003A5D71" w:rsidRDefault="003A5D71" w:rsidP="000A27A9">
      <w:pPr>
        <w:numPr>
          <w:ilvl w:val="0"/>
          <w:numId w:val="45"/>
        </w:numPr>
        <w:ind w:left="284" w:hanging="284"/>
        <w:contextualSpacing/>
        <w:jc w:val="both"/>
        <w:rPr>
          <w:sz w:val="22"/>
          <w:szCs w:val="22"/>
          <w:lang w:val="x-none" w:eastAsia="en-US"/>
        </w:rPr>
      </w:pPr>
      <w:r w:rsidRPr="003A5D71">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4D74361" w14:textId="77777777" w:rsidR="003A5D71" w:rsidRPr="003A5D71" w:rsidRDefault="003A5D71" w:rsidP="000A27A9">
      <w:pPr>
        <w:numPr>
          <w:ilvl w:val="0"/>
          <w:numId w:val="45"/>
        </w:numPr>
        <w:ind w:left="284" w:hanging="284"/>
        <w:contextualSpacing/>
        <w:jc w:val="both"/>
        <w:rPr>
          <w:sz w:val="22"/>
          <w:szCs w:val="22"/>
          <w:lang w:val="x-none" w:eastAsia="en-US"/>
        </w:rPr>
      </w:pPr>
      <w:r w:rsidRPr="003A5D71">
        <w:rPr>
          <w:iCs/>
          <w:sz w:val="22"/>
          <w:szCs w:val="22"/>
          <w:lang w:val="x-none"/>
        </w:rPr>
        <w:t>osoba, której dane dotyczą ma prawo wnieść w skargę na przetwarzanie jej danych osobowych przez Administratora do Prezesa Urzędu Ochrony Danych Osobowych (adres: ul. Stawki 2, 00-193 Warszawa).</w:t>
      </w:r>
      <w:r w:rsidRPr="003A5D71">
        <w:rPr>
          <w:sz w:val="22"/>
          <w:szCs w:val="22"/>
          <w:lang w:val="x-none"/>
        </w:rPr>
        <w:t xml:space="preserve">  </w:t>
      </w:r>
    </w:p>
    <w:p w14:paraId="6140BAAD" w14:textId="77777777" w:rsidR="003A5D71" w:rsidRPr="003A5D71" w:rsidRDefault="003A5D71" w:rsidP="003A5D71">
      <w:pPr>
        <w:numPr>
          <w:ilvl w:val="0"/>
          <w:numId w:val="34"/>
        </w:numPr>
        <w:ind w:left="284" w:hanging="284"/>
        <w:contextualSpacing/>
        <w:jc w:val="both"/>
        <w:rPr>
          <w:sz w:val="22"/>
          <w:szCs w:val="22"/>
          <w:lang w:val="x-none"/>
        </w:rPr>
      </w:pPr>
      <w:r w:rsidRPr="003A5D71">
        <w:rPr>
          <w:sz w:val="22"/>
          <w:szCs w:val="22"/>
          <w:lang w:val="x-none"/>
        </w:rPr>
        <w:t>Dane osobowe będą przechowywane:</w:t>
      </w:r>
    </w:p>
    <w:p w14:paraId="0B4661E8" w14:textId="77777777" w:rsidR="003A5D71" w:rsidRPr="003A5D71" w:rsidRDefault="003A5D71" w:rsidP="003A5D71">
      <w:pPr>
        <w:numPr>
          <w:ilvl w:val="0"/>
          <w:numId w:val="35"/>
        </w:numPr>
        <w:tabs>
          <w:tab w:val="left" w:pos="0"/>
          <w:tab w:val="left" w:pos="284"/>
        </w:tabs>
        <w:ind w:left="284" w:hanging="284"/>
        <w:contextualSpacing/>
        <w:jc w:val="both"/>
        <w:rPr>
          <w:sz w:val="22"/>
          <w:szCs w:val="22"/>
          <w:lang w:val="x-none"/>
        </w:rPr>
      </w:pPr>
      <w:r w:rsidRPr="003A5D71">
        <w:rPr>
          <w:sz w:val="22"/>
          <w:szCs w:val="22"/>
          <w:lang w:val="x-none"/>
        </w:rPr>
        <w:t xml:space="preserve">przez okres 4 lat od końca roku w którym zakończono postępowanie o udzielenie zamówienia publicznego, </w:t>
      </w:r>
    </w:p>
    <w:p w14:paraId="2626B9B4" w14:textId="77777777" w:rsidR="003A5D71" w:rsidRPr="003A5D71" w:rsidRDefault="003A5D71" w:rsidP="003A5D71">
      <w:pPr>
        <w:numPr>
          <w:ilvl w:val="0"/>
          <w:numId w:val="35"/>
        </w:numPr>
        <w:tabs>
          <w:tab w:val="left" w:pos="284"/>
        </w:tabs>
        <w:ind w:left="284" w:hanging="284"/>
        <w:contextualSpacing/>
        <w:jc w:val="both"/>
        <w:rPr>
          <w:sz w:val="22"/>
          <w:szCs w:val="22"/>
          <w:lang w:val="x-none"/>
        </w:rPr>
      </w:pPr>
      <w:r w:rsidRPr="003A5D71">
        <w:rPr>
          <w:sz w:val="22"/>
          <w:szCs w:val="22"/>
          <w:lang w:val="x-none"/>
        </w:rPr>
        <w:t>jeżeli czas trwania umowy przekracza 4 lata – przez cały czas trwania umowy nie dłużej niż  do upływu okresu przedawnienia roszczeń z tego tytułu,</w:t>
      </w:r>
    </w:p>
    <w:p w14:paraId="36AEFF9D" w14:textId="77777777" w:rsidR="003A5D71" w:rsidRPr="003A5D71" w:rsidRDefault="003A5D71" w:rsidP="003A5D71">
      <w:pPr>
        <w:numPr>
          <w:ilvl w:val="0"/>
          <w:numId w:val="35"/>
        </w:numPr>
        <w:tabs>
          <w:tab w:val="left" w:pos="284"/>
        </w:tabs>
        <w:ind w:left="284" w:hanging="284"/>
        <w:contextualSpacing/>
        <w:jc w:val="both"/>
        <w:rPr>
          <w:sz w:val="22"/>
          <w:szCs w:val="22"/>
          <w:lang w:val="x-none"/>
        </w:rPr>
      </w:pPr>
      <w:r w:rsidRPr="003A5D71">
        <w:rPr>
          <w:sz w:val="22"/>
          <w:szCs w:val="22"/>
          <w:lang w:val="x-none"/>
        </w:rPr>
        <w:t>w celach archiwalnych zgodnie z okresami przewidzianymi dla tych celów przez przepisy o narodowym zasobie archiwalnym i archiwach.</w:t>
      </w:r>
    </w:p>
    <w:p w14:paraId="7290FFFA" w14:textId="77777777" w:rsidR="003A5D71" w:rsidRPr="003A5D71" w:rsidRDefault="003A5D71" w:rsidP="003A5D71">
      <w:pPr>
        <w:numPr>
          <w:ilvl w:val="0"/>
          <w:numId w:val="34"/>
        </w:numPr>
        <w:ind w:left="284" w:hanging="284"/>
        <w:contextualSpacing/>
        <w:jc w:val="both"/>
        <w:rPr>
          <w:sz w:val="22"/>
          <w:szCs w:val="22"/>
          <w:lang w:val="x-none"/>
        </w:rPr>
      </w:pPr>
      <w:r w:rsidRPr="003A5D71">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3A5D71">
        <w:rPr>
          <w:sz w:val="22"/>
          <w:szCs w:val="22"/>
          <w:lang w:val="x-none"/>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F907D64" w14:textId="77777777" w:rsidR="000D661B" w:rsidRDefault="000D661B" w:rsidP="000A27A9">
      <w:pPr>
        <w:numPr>
          <w:ilvl w:val="0"/>
          <w:numId w:val="37"/>
        </w:numPr>
        <w:autoSpaceDE w:val="0"/>
        <w:autoSpaceDN w:val="0"/>
        <w:ind w:left="284" w:hanging="284"/>
        <w:jc w:val="both"/>
        <w:rPr>
          <w:rFonts w:eastAsia="Calibri"/>
          <w:sz w:val="22"/>
          <w:szCs w:val="22"/>
          <w:lang w:eastAsia="en-US"/>
        </w:rPr>
      </w:pPr>
      <w:r w:rsidRPr="0089099B">
        <w:rPr>
          <w:rFonts w:eastAsia="Calibri"/>
          <w:sz w:val="22"/>
          <w:szCs w:val="22"/>
          <w:lang w:eastAsia="en-US"/>
        </w:rPr>
        <w:t xml:space="preserve">Przedmiotem zamówienia jest dostawa i </w:t>
      </w:r>
      <w:r>
        <w:rPr>
          <w:rFonts w:eastAsia="Calibri"/>
          <w:sz w:val="22"/>
          <w:szCs w:val="22"/>
          <w:lang w:eastAsia="en-US"/>
        </w:rPr>
        <w:t>zafiskalizowanie</w:t>
      </w:r>
      <w:r w:rsidRPr="0089099B">
        <w:rPr>
          <w:rFonts w:eastAsia="Calibri"/>
          <w:sz w:val="22"/>
          <w:szCs w:val="22"/>
          <w:lang w:eastAsia="en-US"/>
        </w:rPr>
        <w:t xml:space="preserve"> fabrycznie nowych </w:t>
      </w:r>
      <w:r>
        <w:rPr>
          <w:rFonts w:eastAsia="Calibri"/>
          <w:sz w:val="22"/>
          <w:szCs w:val="22"/>
          <w:lang w:eastAsia="en-US"/>
        </w:rPr>
        <w:t xml:space="preserve">229 </w:t>
      </w:r>
      <w:r w:rsidRPr="0089099B">
        <w:rPr>
          <w:rFonts w:eastAsia="Calibri"/>
          <w:sz w:val="22"/>
          <w:szCs w:val="22"/>
          <w:lang w:eastAsia="en-US"/>
        </w:rPr>
        <w:t xml:space="preserve">szt. drukarek fiskalnych </w:t>
      </w:r>
      <w:r>
        <w:rPr>
          <w:rFonts w:eastAsia="Calibri"/>
          <w:sz w:val="22"/>
          <w:szCs w:val="22"/>
          <w:lang w:eastAsia="en-US"/>
        </w:rPr>
        <w:t xml:space="preserve">online </w:t>
      </w:r>
      <w:r w:rsidRPr="0089099B">
        <w:rPr>
          <w:rFonts w:eastAsia="Calibri"/>
          <w:sz w:val="22"/>
          <w:szCs w:val="22"/>
          <w:lang w:eastAsia="en-US"/>
        </w:rPr>
        <w:t xml:space="preserve">dla Mazowieckiej Instytucji Gospodarki Budżetowej </w:t>
      </w:r>
      <w:r>
        <w:rPr>
          <w:rFonts w:eastAsia="Calibri"/>
          <w:sz w:val="22"/>
          <w:szCs w:val="22"/>
          <w:lang w:eastAsia="en-US"/>
        </w:rPr>
        <w:t>MAZOVIA.</w:t>
      </w:r>
    </w:p>
    <w:p w14:paraId="5DC96A71" w14:textId="77777777" w:rsidR="000D661B" w:rsidRPr="0089099B" w:rsidRDefault="000D661B" w:rsidP="000A27A9">
      <w:pPr>
        <w:numPr>
          <w:ilvl w:val="0"/>
          <w:numId w:val="37"/>
        </w:numPr>
        <w:autoSpaceDE w:val="0"/>
        <w:autoSpaceDN w:val="0"/>
        <w:ind w:left="284" w:hanging="284"/>
        <w:jc w:val="both"/>
        <w:rPr>
          <w:rFonts w:eastAsia="Calibri"/>
          <w:sz w:val="22"/>
          <w:szCs w:val="22"/>
          <w:lang w:eastAsia="en-US"/>
        </w:rPr>
      </w:pPr>
      <w:r w:rsidRPr="0089099B">
        <w:rPr>
          <w:rFonts w:eastAsia="Calibri"/>
          <w:sz w:val="22"/>
          <w:szCs w:val="22"/>
          <w:u w:val="single"/>
          <w:lang w:eastAsia="en-US"/>
        </w:rPr>
        <w:t>Wdrożenie drukarek</w:t>
      </w:r>
      <w:r>
        <w:rPr>
          <w:rFonts w:eastAsia="Calibri"/>
          <w:sz w:val="22"/>
          <w:szCs w:val="22"/>
          <w:u w:val="single"/>
          <w:lang w:eastAsia="en-US"/>
        </w:rPr>
        <w:t xml:space="preserve"> fiskalnych online</w:t>
      </w:r>
      <w:r w:rsidRPr="0089099B">
        <w:rPr>
          <w:rFonts w:eastAsia="Calibri"/>
          <w:sz w:val="22"/>
          <w:szCs w:val="22"/>
          <w:u w:val="single"/>
          <w:lang w:eastAsia="en-US"/>
        </w:rPr>
        <w:t xml:space="preserve"> obejmuje</w:t>
      </w:r>
      <w:r w:rsidRPr="0089099B">
        <w:rPr>
          <w:rFonts w:eastAsia="Calibri"/>
          <w:sz w:val="22"/>
          <w:szCs w:val="22"/>
          <w:lang w:eastAsia="en-US"/>
        </w:rPr>
        <w:t>:</w:t>
      </w:r>
    </w:p>
    <w:p w14:paraId="13056AF6" w14:textId="77777777" w:rsidR="000D661B" w:rsidRPr="0089099B" w:rsidRDefault="000D661B" w:rsidP="000A27A9">
      <w:pPr>
        <w:numPr>
          <w:ilvl w:val="0"/>
          <w:numId w:val="51"/>
        </w:numPr>
        <w:ind w:left="284" w:hanging="284"/>
        <w:contextualSpacing/>
        <w:jc w:val="both"/>
        <w:rPr>
          <w:rFonts w:eastAsia="Calibri"/>
          <w:sz w:val="22"/>
          <w:szCs w:val="22"/>
          <w:lang w:eastAsia="en-US"/>
        </w:rPr>
      </w:pPr>
      <w:r>
        <w:rPr>
          <w:rFonts w:eastAsia="Calibri"/>
          <w:sz w:val="22"/>
          <w:szCs w:val="22"/>
          <w:lang w:eastAsia="en-US"/>
        </w:rPr>
        <w:t>instalację i konfigurację w programie Small Business, Symfonia, Virtual SC.</w:t>
      </w:r>
    </w:p>
    <w:p w14:paraId="51E52726" w14:textId="77777777" w:rsidR="000D661B" w:rsidRPr="0089099B" w:rsidRDefault="000D661B" w:rsidP="000A27A9">
      <w:pPr>
        <w:numPr>
          <w:ilvl w:val="0"/>
          <w:numId w:val="51"/>
        </w:numPr>
        <w:ind w:left="284" w:hanging="284"/>
        <w:contextualSpacing/>
        <w:jc w:val="both"/>
        <w:rPr>
          <w:rFonts w:eastAsia="Calibri"/>
          <w:sz w:val="22"/>
          <w:szCs w:val="22"/>
          <w:lang w:eastAsia="en-US"/>
        </w:rPr>
      </w:pPr>
      <w:r w:rsidRPr="0089099B">
        <w:rPr>
          <w:rFonts w:eastAsia="Calibri"/>
          <w:sz w:val="22"/>
          <w:szCs w:val="22"/>
          <w:lang w:eastAsia="en-US"/>
        </w:rPr>
        <w:t>instalację i konfigurację oprogramowania na infrastrukturze udostępnionej przez Zamawiającego</w:t>
      </w:r>
      <w:r>
        <w:rPr>
          <w:rFonts w:eastAsia="Calibri"/>
          <w:sz w:val="22"/>
          <w:szCs w:val="22"/>
          <w:lang w:eastAsia="en-US"/>
        </w:rPr>
        <w:t>,</w:t>
      </w:r>
    </w:p>
    <w:p w14:paraId="5F1BB717" w14:textId="77777777" w:rsidR="000D661B" w:rsidRPr="0089099B" w:rsidRDefault="000D661B" w:rsidP="000A27A9">
      <w:pPr>
        <w:numPr>
          <w:ilvl w:val="0"/>
          <w:numId w:val="51"/>
        </w:numPr>
        <w:ind w:left="284" w:hanging="284"/>
        <w:contextualSpacing/>
        <w:jc w:val="both"/>
        <w:rPr>
          <w:rFonts w:eastAsia="Calibri"/>
          <w:sz w:val="22"/>
          <w:szCs w:val="22"/>
          <w:lang w:eastAsia="en-US"/>
        </w:rPr>
      </w:pPr>
      <w:r>
        <w:rPr>
          <w:rFonts w:eastAsia="Calibri"/>
          <w:sz w:val="22"/>
          <w:szCs w:val="22"/>
          <w:lang w:eastAsia="en-US"/>
        </w:rPr>
        <w:t>szkolenie</w:t>
      </w:r>
      <w:r w:rsidRPr="0089099B">
        <w:rPr>
          <w:rFonts w:eastAsia="Calibri"/>
          <w:sz w:val="22"/>
          <w:szCs w:val="22"/>
          <w:lang w:eastAsia="en-US"/>
        </w:rPr>
        <w:t xml:space="preserve"> pracowników IGB M</w:t>
      </w:r>
      <w:r>
        <w:rPr>
          <w:rFonts w:eastAsia="Calibri"/>
          <w:sz w:val="22"/>
          <w:szCs w:val="22"/>
          <w:lang w:eastAsia="en-US"/>
        </w:rPr>
        <w:t xml:space="preserve">AZOVIA (łącznie </w:t>
      </w:r>
      <w:r w:rsidRPr="00A0716C">
        <w:rPr>
          <w:rFonts w:eastAsia="Calibri"/>
          <w:sz w:val="22"/>
          <w:szCs w:val="22"/>
          <w:lang w:eastAsia="en-US"/>
        </w:rPr>
        <w:t>około 400 osób)</w:t>
      </w:r>
      <w:r>
        <w:rPr>
          <w:rFonts w:eastAsia="Calibri"/>
          <w:sz w:val="22"/>
          <w:szCs w:val="22"/>
          <w:lang w:eastAsia="en-US"/>
        </w:rPr>
        <w:t xml:space="preserve"> musi odbyć się w miejscu instalacji drukarki fiskalnej</w:t>
      </w:r>
      <w:r w:rsidRPr="00A0716C">
        <w:rPr>
          <w:rFonts w:eastAsia="Calibri"/>
          <w:sz w:val="22"/>
          <w:szCs w:val="22"/>
          <w:lang w:eastAsia="en-US"/>
        </w:rPr>
        <w:t xml:space="preserve">. </w:t>
      </w:r>
      <w:r w:rsidRPr="003E2F7A">
        <w:rPr>
          <w:rFonts w:eastAsia="Calibri"/>
          <w:sz w:val="22"/>
          <w:szCs w:val="22"/>
          <w:lang w:eastAsia="en-US"/>
        </w:rPr>
        <w:t>Szkolenie</w:t>
      </w:r>
      <w:r>
        <w:rPr>
          <w:rFonts w:eastAsia="Calibri"/>
          <w:sz w:val="22"/>
          <w:szCs w:val="22"/>
          <w:lang w:eastAsia="en-US"/>
        </w:rPr>
        <w:t xml:space="preserve"> z zakresu obsługi urządzenia:</w:t>
      </w:r>
    </w:p>
    <w:p w14:paraId="454BE8D6" w14:textId="77777777" w:rsidR="000D661B" w:rsidRPr="0089099B" w:rsidRDefault="000D661B" w:rsidP="000A27A9">
      <w:pPr>
        <w:numPr>
          <w:ilvl w:val="1"/>
          <w:numId w:val="52"/>
        </w:numPr>
        <w:ind w:left="284" w:hanging="284"/>
        <w:contextualSpacing/>
        <w:jc w:val="both"/>
        <w:rPr>
          <w:sz w:val="22"/>
          <w:szCs w:val="22"/>
          <w:lang w:eastAsia="en-US"/>
        </w:rPr>
      </w:pPr>
      <w:r w:rsidRPr="0089099B">
        <w:rPr>
          <w:sz w:val="22"/>
          <w:szCs w:val="22"/>
          <w:lang w:eastAsia="en-US"/>
        </w:rPr>
        <w:t xml:space="preserve">włączanie/wyłączanie </w:t>
      </w:r>
      <w:r>
        <w:rPr>
          <w:sz w:val="22"/>
          <w:szCs w:val="22"/>
          <w:lang w:eastAsia="en-US"/>
        </w:rPr>
        <w:t>drukarki;</w:t>
      </w:r>
    </w:p>
    <w:p w14:paraId="0C3040C6" w14:textId="77777777" w:rsidR="000D661B" w:rsidRPr="0089099B" w:rsidRDefault="000D661B" w:rsidP="000A27A9">
      <w:pPr>
        <w:numPr>
          <w:ilvl w:val="0"/>
          <w:numId w:val="52"/>
        </w:numPr>
        <w:ind w:left="284" w:hanging="284"/>
        <w:contextualSpacing/>
        <w:jc w:val="both"/>
        <w:rPr>
          <w:sz w:val="22"/>
          <w:szCs w:val="22"/>
          <w:lang w:eastAsia="en-US"/>
        </w:rPr>
      </w:pPr>
      <w:r w:rsidRPr="0089099B">
        <w:rPr>
          <w:sz w:val="22"/>
          <w:szCs w:val="22"/>
          <w:lang w:eastAsia="en-US"/>
        </w:rPr>
        <w:t>podłączanie zasilacza</w:t>
      </w:r>
      <w:r>
        <w:rPr>
          <w:sz w:val="22"/>
          <w:szCs w:val="22"/>
          <w:lang w:eastAsia="en-US"/>
        </w:rPr>
        <w:t>;</w:t>
      </w:r>
    </w:p>
    <w:p w14:paraId="3231960A" w14:textId="77777777" w:rsidR="000D661B" w:rsidRDefault="000D661B" w:rsidP="000A27A9">
      <w:pPr>
        <w:numPr>
          <w:ilvl w:val="0"/>
          <w:numId w:val="52"/>
        </w:numPr>
        <w:ind w:left="284" w:hanging="284"/>
        <w:contextualSpacing/>
        <w:jc w:val="both"/>
        <w:rPr>
          <w:sz w:val="22"/>
          <w:szCs w:val="22"/>
          <w:lang w:eastAsia="en-US"/>
        </w:rPr>
      </w:pPr>
      <w:r w:rsidRPr="0089099B">
        <w:rPr>
          <w:sz w:val="22"/>
          <w:szCs w:val="22"/>
          <w:lang w:eastAsia="en-US"/>
        </w:rPr>
        <w:t>wymiana papieru</w:t>
      </w:r>
      <w:r>
        <w:rPr>
          <w:sz w:val="22"/>
          <w:szCs w:val="22"/>
          <w:lang w:eastAsia="en-US"/>
        </w:rPr>
        <w:t>;</w:t>
      </w:r>
    </w:p>
    <w:p w14:paraId="3355DA9F" w14:textId="77777777" w:rsidR="000D661B" w:rsidRPr="00CE40DD" w:rsidRDefault="000D661B" w:rsidP="000A27A9">
      <w:pPr>
        <w:numPr>
          <w:ilvl w:val="0"/>
          <w:numId w:val="52"/>
        </w:numPr>
        <w:ind w:left="284" w:hanging="284"/>
        <w:contextualSpacing/>
        <w:jc w:val="both"/>
        <w:rPr>
          <w:sz w:val="22"/>
          <w:szCs w:val="22"/>
          <w:lang w:eastAsia="en-US"/>
        </w:rPr>
      </w:pPr>
      <w:r w:rsidRPr="0089099B">
        <w:rPr>
          <w:sz w:val="22"/>
          <w:szCs w:val="22"/>
          <w:lang w:eastAsia="en-US"/>
        </w:rPr>
        <w:t>prowadzenie sprzedaży</w:t>
      </w:r>
      <w:r>
        <w:rPr>
          <w:sz w:val="22"/>
          <w:szCs w:val="22"/>
          <w:lang w:eastAsia="en-US"/>
        </w:rPr>
        <w:t xml:space="preserve"> odbywa się z wykorzystaniem oprogramowania komputerowego</w:t>
      </w:r>
      <w:r w:rsidRPr="0089099B">
        <w:rPr>
          <w:sz w:val="22"/>
          <w:szCs w:val="22"/>
          <w:lang w:eastAsia="en-US"/>
        </w:rPr>
        <w:t>: (sprzedaż jednej i wielu pozycji na paragonie, anulowanie niezatwierdzonej sprzedaży, rabaty i narzuty, kończenie paragonu)</w:t>
      </w:r>
      <w:r>
        <w:rPr>
          <w:sz w:val="22"/>
          <w:szCs w:val="22"/>
          <w:lang w:eastAsia="en-US"/>
        </w:rPr>
        <w:t>;</w:t>
      </w:r>
    </w:p>
    <w:p w14:paraId="7FB0C932" w14:textId="77777777" w:rsidR="000D661B" w:rsidRPr="0089099B" w:rsidRDefault="000D661B" w:rsidP="000A27A9">
      <w:pPr>
        <w:numPr>
          <w:ilvl w:val="0"/>
          <w:numId w:val="52"/>
        </w:numPr>
        <w:ind w:left="284" w:hanging="284"/>
        <w:contextualSpacing/>
        <w:jc w:val="both"/>
        <w:rPr>
          <w:sz w:val="22"/>
          <w:szCs w:val="22"/>
          <w:lang w:eastAsia="en-US"/>
        </w:rPr>
      </w:pPr>
      <w:r>
        <w:rPr>
          <w:sz w:val="22"/>
          <w:szCs w:val="22"/>
          <w:lang w:eastAsia="en-US"/>
        </w:rPr>
        <w:t xml:space="preserve">wydruk </w:t>
      </w:r>
      <w:r w:rsidRPr="0089099B">
        <w:rPr>
          <w:sz w:val="22"/>
          <w:szCs w:val="22"/>
          <w:lang w:eastAsia="en-US"/>
        </w:rPr>
        <w:t>raport</w:t>
      </w:r>
      <w:r>
        <w:rPr>
          <w:sz w:val="22"/>
          <w:szCs w:val="22"/>
          <w:lang w:eastAsia="en-US"/>
        </w:rPr>
        <w:t>u</w:t>
      </w:r>
      <w:r w:rsidRPr="0089099B">
        <w:rPr>
          <w:sz w:val="22"/>
          <w:szCs w:val="22"/>
          <w:lang w:eastAsia="en-US"/>
        </w:rPr>
        <w:t xml:space="preserve"> dobow</w:t>
      </w:r>
      <w:r>
        <w:rPr>
          <w:sz w:val="22"/>
          <w:szCs w:val="22"/>
          <w:lang w:eastAsia="en-US"/>
        </w:rPr>
        <w:t>ego;</w:t>
      </w:r>
    </w:p>
    <w:p w14:paraId="3C236F49" w14:textId="77777777" w:rsidR="000D661B" w:rsidRDefault="000D661B" w:rsidP="000A27A9">
      <w:pPr>
        <w:numPr>
          <w:ilvl w:val="0"/>
          <w:numId w:val="52"/>
        </w:numPr>
        <w:ind w:left="284" w:hanging="284"/>
        <w:contextualSpacing/>
        <w:jc w:val="both"/>
        <w:rPr>
          <w:sz w:val="22"/>
          <w:szCs w:val="22"/>
          <w:lang w:eastAsia="en-US"/>
        </w:rPr>
      </w:pPr>
      <w:r w:rsidRPr="00104310">
        <w:rPr>
          <w:sz w:val="22"/>
          <w:szCs w:val="22"/>
          <w:lang w:eastAsia="en-US"/>
        </w:rPr>
        <w:t xml:space="preserve"> </w:t>
      </w:r>
      <w:r>
        <w:rPr>
          <w:sz w:val="22"/>
          <w:szCs w:val="22"/>
          <w:lang w:eastAsia="en-US"/>
        </w:rPr>
        <w:t xml:space="preserve">wydruk </w:t>
      </w:r>
      <w:r w:rsidRPr="0089099B">
        <w:rPr>
          <w:sz w:val="22"/>
          <w:szCs w:val="22"/>
          <w:lang w:eastAsia="en-US"/>
        </w:rPr>
        <w:t>raport</w:t>
      </w:r>
      <w:r>
        <w:rPr>
          <w:sz w:val="22"/>
          <w:szCs w:val="22"/>
          <w:lang w:eastAsia="en-US"/>
        </w:rPr>
        <w:t>u</w:t>
      </w:r>
      <w:r w:rsidRPr="0089099B">
        <w:rPr>
          <w:sz w:val="22"/>
          <w:szCs w:val="22"/>
          <w:lang w:eastAsia="en-US"/>
        </w:rPr>
        <w:t xml:space="preserve"> okresow</w:t>
      </w:r>
      <w:r>
        <w:rPr>
          <w:sz w:val="22"/>
          <w:szCs w:val="22"/>
          <w:lang w:eastAsia="en-US"/>
        </w:rPr>
        <w:t>ego;</w:t>
      </w:r>
    </w:p>
    <w:p w14:paraId="3671218E" w14:textId="77777777" w:rsidR="000D661B" w:rsidRDefault="000D661B" w:rsidP="000A27A9">
      <w:pPr>
        <w:numPr>
          <w:ilvl w:val="0"/>
          <w:numId w:val="52"/>
        </w:numPr>
        <w:ind w:left="284" w:hanging="284"/>
        <w:contextualSpacing/>
        <w:jc w:val="both"/>
        <w:rPr>
          <w:sz w:val="22"/>
          <w:szCs w:val="22"/>
          <w:lang w:eastAsia="en-US"/>
        </w:rPr>
      </w:pPr>
      <w:r>
        <w:rPr>
          <w:sz w:val="22"/>
          <w:szCs w:val="22"/>
          <w:lang w:eastAsia="en-US"/>
        </w:rPr>
        <w:t xml:space="preserve">wydruk </w:t>
      </w:r>
      <w:r w:rsidRPr="0089099B">
        <w:rPr>
          <w:sz w:val="22"/>
          <w:szCs w:val="22"/>
          <w:lang w:eastAsia="en-US"/>
        </w:rPr>
        <w:t>raport</w:t>
      </w:r>
      <w:r>
        <w:rPr>
          <w:sz w:val="22"/>
          <w:szCs w:val="22"/>
          <w:lang w:eastAsia="en-US"/>
        </w:rPr>
        <w:t>u miesięcznego;</w:t>
      </w:r>
    </w:p>
    <w:p w14:paraId="2D211CDA" w14:textId="77777777" w:rsidR="000D661B" w:rsidRDefault="000D661B" w:rsidP="000A27A9">
      <w:pPr>
        <w:numPr>
          <w:ilvl w:val="0"/>
          <w:numId w:val="52"/>
        </w:numPr>
        <w:ind w:left="284" w:hanging="284"/>
        <w:contextualSpacing/>
        <w:jc w:val="both"/>
        <w:rPr>
          <w:sz w:val="22"/>
          <w:szCs w:val="22"/>
          <w:lang w:eastAsia="en-US"/>
        </w:rPr>
      </w:pPr>
      <w:r>
        <w:rPr>
          <w:sz w:val="22"/>
          <w:szCs w:val="22"/>
          <w:lang w:eastAsia="en-US"/>
        </w:rPr>
        <w:t xml:space="preserve">wydruk </w:t>
      </w:r>
      <w:r w:rsidRPr="0089099B">
        <w:rPr>
          <w:sz w:val="22"/>
          <w:szCs w:val="22"/>
          <w:lang w:eastAsia="en-US"/>
        </w:rPr>
        <w:t>raport</w:t>
      </w:r>
      <w:r>
        <w:rPr>
          <w:sz w:val="22"/>
          <w:szCs w:val="22"/>
          <w:lang w:eastAsia="en-US"/>
        </w:rPr>
        <w:t>u zmianowego;</w:t>
      </w:r>
    </w:p>
    <w:p w14:paraId="6A5CAFFC" w14:textId="77777777" w:rsidR="000D661B" w:rsidRPr="0089099B" w:rsidRDefault="000D661B" w:rsidP="000A27A9">
      <w:pPr>
        <w:numPr>
          <w:ilvl w:val="0"/>
          <w:numId w:val="52"/>
        </w:numPr>
        <w:ind w:left="284" w:hanging="284"/>
        <w:contextualSpacing/>
        <w:jc w:val="both"/>
        <w:rPr>
          <w:sz w:val="22"/>
          <w:szCs w:val="22"/>
          <w:lang w:eastAsia="en-US"/>
        </w:rPr>
      </w:pPr>
      <w:r>
        <w:rPr>
          <w:sz w:val="22"/>
          <w:szCs w:val="22"/>
          <w:lang w:eastAsia="en-US"/>
        </w:rPr>
        <w:t>wydruk kopii elektronicznej paragonów i raportów</w:t>
      </w:r>
    </w:p>
    <w:p w14:paraId="00D839C2" w14:textId="77777777" w:rsidR="000D661B" w:rsidRPr="0089099B" w:rsidRDefault="000D661B" w:rsidP="000A27A9">
      <w:pPr>
        <w:numPr>
          <w:ilvl w:val="0"/>
          <w:numId w:val="52"/>
        </w:numPr>
        <w:ind w:left="284" w:hanging="284"/>
        <w:contextualSpacing/>
        <w:jc w:val="both"/>
        <w:rPr>
          <w:sz w:val="22"/>
          <w:szCs w:val="22"/>
          <w:lang w:eastAsia="en-US"/>
        </w:rPr>
      </w:pPr>
      <w:r w:rsidRPr="0089099B">
        <w:rPr>
          <w:sz w:val="22"/>
          <w:szCs w:val="22"/>
          <w:lang w:eastAsia="en-US"/>
        </w:rPr>
        <w:t>zasady postępowania w przypadku błędów w wystawianiu paragonów</w:t>
      </w:r>
      <w:r>
        <w:rPr>
          <w:sz w:val="22"/>
          <w:szCs w:val="22"/>
          <w:lang w:eastAsia="en-US"/>
        </w:rPr>
        <w:t>;</w:t>
      </w:r>
    </w:p>
    <w:p w14:paraId="022C677A" w14:textId="77777777" w:rsidR="000D661B" w:rsidRDefault="000D661B" w:rsidP="000A27A9">
      <w:pPr>
        <w:numPr>
          <w:ilvl w:val="0"/>
          <w:numId w:val="52"/>
        </w:numPr>
        <w:ind w:left="284" w:hanging="284"/>
        <w:contextualSpacing/>
        <w:jc w:val="both"/>
        <w:rPr>
          <w:sz w:val="22"/>
          <w:szCs w:val="22"/>
          <w:lang w:eastAsia="en-US"/>
        </w:rPr>
      </w:pPr>
      <w:r w:rsidRPr="0089099B">
        <w:rPr>
          <w:sz w:val="22"/>
          <w:szCs w:val="22"/>
          <w:lang w:eastAsia="en-US"/>
        </w:rPr>
        <w:t xml:space="preserve">postępowanie w przypadku awarii </w:t>
      </w:r>
      <w:r>
        <w:rPr>
          <w:sz w:val="22"/>
          <w:szCs w:val="22"/>
          <w:lang w:eastAsia="en-US"/>
        </w:rPr>
        <w:t>drukarki;</w:t>
      </w:r>
    </w:p>
    <w:p w14:paraId="7C8A55EF" w14:textId="77777777" w:rsidR="000D661B" w:rsidRPr="007C0C10" w:rsidRDefault="000D661B" w:rsidP="000A27A9">
      <w:pPr>
        <w:pStyle w:val="Akapitzlist"/>
        <w:numPr>
          <w:ilvl w:val="0"/>
          <w:numId w:val="51"/>
        </w:numPr>
        <w:ind w:left="284" w:hanging="284"/>
        <w:jc w:val="both"/>
        <w:rPr>
          <w:rFonts w:eastAsia="Calibri"/>
          <w:sz w:val="22"/>
          <w:szCs w:val="22"/>
          <w:lang w:eastAsia="en-US"/>
        </w:rPr>
      </w:pPr>
      <w:r>
        <w:rPr>
          <w:rFonts w:eastAsia="Calibri"/>
          <w:sz w:val="22"/>
          <w:szCs w:val="22"/>
          <w:lang w:eastAsia="en-US"/>
        </w:rPr>
        <w:lastRenderedPageBreak/>
        <w:t xml:space="preserve">Fiskalizacja musi odbyć się w miejscu instalacji drukarki fiskalnej </w:t>
      </w:r>
    </w:p>
    <w:p w14:paraId="620FBA60" w14:textId="77777777" w:rsidR="000D661B" w:rsidRDefault="000D661B" w:rsidP="000A27A9">
      <w:pPr>
        <w:numPr>
          <w:ilvl w:val="0"/>
          <w:numId w:val="51"/>
        </w:numPr>
        <w:ind w:left="284" w:hanging="284"/>
        <w:contextualSpacing/>
        <w:jc w:val="both"/>
        <w:rPr>
          <w:rFonts w:eastAsia="Calibri"/>
          <w:sz w:val="22"/>
          <w:szCs w:val="22"/>
          <w:lang w:eastAsia="en-US"/>
        </w:rPr>
      </w:pPr>
      <w:r>
        <w:rPr>
          <w:rFonts w:eastAsia="Calibri"/>
          <w:sz w:val="22"/>
          <w:szCs w:val="22"/>
          <w:lang w:eastAsia="en-US"/>
        </w:rPr>
        <w:t>W</w:t>
      </w:r>
      <w:r w:rsidRPr="0089099B">
        <w:rPr>
          <w:rFonts w:eastAsia="Calibri"/>
          <w:sz w:val="22"/>
          <w:szCs w:val="22"/>
          <w:lang w:eastAsia="en-US"/>
        </w:rPr>
        <w:t>ykonanie Dokumentacji Powykonawczej (DP)</w:t>
      </w:r>
      <w:r>
        <w:rPr>
          <w:rFonts w:eastAsia="Calibri"/>
          <w:sz w:val="22"/>
          <w:szCs w:val="22"/>
          <w:lang w:eastAsia="en-US"/>
        </w:rPr>
        <w:t>. Dokumentacja Powykonawcza musi zawierać:</w:t>
      </w:r>
    </w:p>
    <w:p w14:paraId="106DF2D5" w14:textId="77777777" w:rsidR="000D661B" w:rsidRDefault="000D661B" w:rsidP="000A27A9">
      <w:pPr>
        <w:pStyle w:val="Akapitzlist"/>
        <w:numPr>
          <w:ilvl w:val="1"/>
          <w:numId w:val="51"/>
        </w:numPr>
        <w:ind w:left="284" w:hanging="284"/>
        <w:jc w:val="both"/>
        <w:rPr>
          <w:rFonts w:eastAsia="Calibri"/>
          <w:sz w:val="22"/>
          <w:szCs w:val="22"/>
          <w:lang w:eastAsia="en-US"/>
        </w:rPr>
      </w:pPr>
      <w:r>
        <w:rPr>
          <w:rFonts w:eastAsia="Calibri"/>
          <w:sz w:val="22"/>
          <w:szCs w:val="22"/>
          <w:lang w:eastAsia="en-US"/>
        </w:rPr>
        <w:t>miejsce zainstalowania drukarki (adres placówki, pomieszczenie, w którym drukarka jest zainstalowana);</w:t>
      </w:r>
    </w:p>
    <w:p w14:paraId="650995D1" w14:textId="77777777" w:rsidR="000D661B" w:rsidRDefault="000D661B" w:rsidP="000A27A9">
      <w:pPr>
        <w:pStyle w:val="Akapitzlist"/>
        <w:numPr>
          <w:ilvl w:val="1"/>
          <w:numId w:val="51"/>
        </w:numPr>
        <w:ind w:left="284" w:hanging="284"/>
        <w:jc w:val="both"/>
        <w:rPr>
          <w:rFonts w:eastAsia="Calibri"/>
          <w:sz w:val="22"/>
          <w:szCs w:val="22"/>
          <w:lang w:eastAsia="en-US"/>
        </w:rPr>
      </w:pPr>
      <w:r>
        <w:rPr>
          <w:rFonts w:eastAsia="Calibri"/>
          <w:sz w:val="22"/>
          <w:szCs w:val="22"/>
          <w:lang w:eastAsia="en-US"/>
        </w:rPr>
        <w:t>unikatowy numer seryjny urządzenia;</w:t>
      </w:r>
    </w:p>
    <w:p w14:paraId="3BC554DC" w14:textId="77777777" w:rsidR="000D661B" w:rsidRDefault="000D661B" w:rsidP="000A27A9">
      <w:pPr>
        <w:pStyle w:val="Akapitzlist"/>
        <w:numPr>
          <w:ilvl w:val="1"/>
          <w:numId w:val="51"/>
        </w:numPr>
        <w:ind w:left="284" w:hanging="284"/>
        <w:jc w:val="both"/>
        <w:rPr>
          <w:rFonts w:eastAsia="Calibri"/>
          <w:sz w:val="22"/>
          <w:szCs w:val="22"/>
          <w:lang w:eastAsia="en-US"/>
        </w:rPr>
      </w:pPr>
      <w:r>
        <w:rPr>
          <w:rFonts w:eastAsia="Calibri"/>
          <w:sz w:val="22"/>
          <w:szCs w:val="22"/>
          <w:lang w:eastAsia="en-US"/>
        </w:rPr>
        <w:t>protokół przeszkolenia pracowników.</w:t>
      </w:r>
    </w:p>
    <w:p w14:paraId="1C553EE9" w14:textId="18FCE694" w:rsidR="000D661B" w:rsidRDefault="000D661B" w:rsidP="000A27A9">
      <w:pPr>
        <w:pStyle w:val="Akapitzlist"/>
        <w:numPr>
          <w:ilvl w:val="0"/>
          <w:numId w:val="37"/>
        </w:numPr>
        <w:ind w:left="284" w:hanging="284"/>
        <w:jc w:val="both"/>
        <w:rPr>
          <w:rFonts w:eastAsia="Calibri"/>
          <w:sz w:val="22"/>
          <w:szCs w:val="22"/>
          <w:lang w:eastAsia="en-US"/>
        </w:rPr>
      </w:pPr>
      <w:r>
        <w:rPr>
          <w:rFonts w:eastAsia="Calibri"/>
          <w:sz w:val="22"/>
          <w:szCs w:val="22"/>
          <w:lang w:eastAsia="en-US"/>
        </w:rPr>
        <w:t xml:space="preserve">Miejscem dostawy i fiskalizacji drukarki fiskalnej online jest punkt handlowy. Wykaz punktów handlowych stanowi </w:t>
      </w:r>
      <w:r w:rsidRPr="00657EB9">
        <w:rPr>
          <w:rFonts w:eastAsia="Calibri"/>
          <w:b/>
          <w:bCs/>
          <w:i/>
          <w:iCs/>
          <w:sz w:val="22"/>
          <w:szCs w:val="22"/>
          <w:lang w:eastAsia="en-US"/>
        </w:rPr>
        <w:t>Załącznik Nr 8 do SIWZ</w:t>
      </w:r>
      <w:r>
        <w:rPr>
          <w:rFonts w:eastAsia="Calibri"/>
          <w:sz w:val="22"/>
          <w:szCs w:val="22"/>
          <w:lang w:eastAsia="en-US"/>
        </w:rPr>
        <w:t>. Drukarki rezerwowe należy dostarczyć do siedziby Zamawiającego. Wykonawca musi przedstawić Zamawiającemu harmonogram wdrażania drukarek fiskalnych online w punktach handlowych.</w:t>
      </w:r>
    </w:p>
    <w:p w14:paraId="7EBEB153" w14:textId="77777777" w:rsidR="000D661B" w:rsidRDefault="000D661B" w:rsidP="000A27A9">
      <w:pPr>
        <w:pStyle w:val="Akapitzlist"/>
        <w:numPr>
          <w:ilvl w:val="0"/>
          <w:numId w:val="37"/>
        </w:numPr>
        <w:ind w:left="284" w:hanging="284"/>
        <w:jc w:val="both"/>
        <w:rPr>
          <w:rFonts w:eastAsia="Calibri"/>
          <w:sz w:val="22"/>
          <w:szCs w:val="22"/>
          <w:lang w:eastAsia="en-US"/>
        </w:rPr>
      </w:pPr>
      <w:r>
        <w:rPr>
          <w:rFonts w:eastAsia="Calibri"/>
          <w:sz w:val="22"/>
          <w:szCs w:val="22"/>
          <w:lang w:eastAsia="en-US"/>
        </w:rPr>
        <w:t>Drukarki fiskalne online muszą zostać dostarczone i wdrożone w miejscach instalacji najpóźniej do dnia 30.11.2020 roku.</w:t>
      </w:r>
    </w:p>
    <w:p w14:paraId="13C0306E" w14:textId="77777777" w:rsidR="000D661B" w:rsidRDefault="000D661B" w:rsidP="000A27A9">
      <w:pPr>
        <w:pStyle w:val="Akapitzlist"/>
        <w:numPr>
          <w:ilvl w:val="0"/>
          <w:numId w:val="37"/>
        </w:numPr>
        <w:ind w:left="284" w:hanging="284"/>
        <w:jc w:val="both"/>
        <w:rPr>
          <w:rFonts w:eastAsia="Calibri"/>
          <w:sz w:val="22"/>
          <w:szCs w:val="22"/>
          <w:lang w:eastAsia="en-US"/>
        </w:rPr>
      </w:pPr>
      <w:r>
        <w:rPr>
          <w:rFonts w:eastAsia="Calibri"/>
          <w:sz w:val="22"/>
          <w:szCs w:val="22"/>
          <w:lang w:eastAsia="en-US"/>
        </w:rPr>
        <w:t xml:space="preserve">Wykonawca musi udzielić minimum 12 miesięcznej gwarancji na całe urządzenie. </w:t>
      </w:r>
    </w:p>
    <w:p w14:paraId="02B632F2" w14:textId="77777777" w:rsidR="000D661B" w:rsidRDefault="000D661B" w:rsidP="000A27A9">
      <w:pPr>
        <w:pStyle w:val="Akapitzlist"/>
        <w:numPr>
          <w:ilvl w:val="0"/>
          <w:numId w:val="37"/>
        </w:numPr>
        <w:ind w:left="284" w:hanging="284"/>
        <w:jc w:val="both"/>
        <w:rPr>
          <w:rFonts w:eastAsia="Calibri"/>
          <w:sz w:val="22"/>
          <w:szCs w:val="22"/>
          <w:lang w:eastAsia="en-US"/>
        </w:rPr>
      </w:pPr>
      <w:r w:rsidRPr="005007AA">
        <w:rPr>
          <w:rFonts w:eastAsia="Calibri"/>
          <w:sz w:val="22"/>
          <w:szCs w:val="22"/>
          <w:lang w:eastAsia="en-US"/>
        </w:rPr>
        <w:t>Drukarki przez okres gwarancji zostaną objęte dodatkowym serwisem. W ramach serwisu zostan</w:t>
      </w:r>
      <w:r>
        <w:rPr>
          <w:rFonts w:eastAsia="Calibri"/>
          <w:sz w:val="22"/>
          <w:szCs w:val="22"/>
          <w:lang w:eastAsia="en-US"/>
        </w:rPr>
        <w:t xml:space="preserve">ą </w:t>
      </w:r>
      <w:r w:rsidRPr="005007AA">
        <w:rPr>
          <w:rFonts w:eastAsia="Calibri"/>
          <w:sz w:val="22"/>
          <w:szCs w:val="22"/>
          <w:lang w:eastAsia="en-US"/>
        </w:rPr>
        <w:t>wykonan</w:t>
      </w:r>
      <w:r>
        <w:rPr>
          <w:rFonts w:eastAsia="Calibri"/>
          <w:sz w:val="22"/>
          <w:szCs w:val="22"/>
          <w:lang w:eastAsia="en-US"/>
        </w:rPr>
        <w:t>e: przegląd techniczny i konserwacja (czyszczenie mechanizmu) przed upływem dwunastego miesiąca gwarancji, jednak nie wcześniej niż przed końcem dziewiątego miesiąca od zakupu.</w:t>
      </w:r>
    </w:p>
    <w:p w14:paraId="311C9B4C" w14:textId="1404BDFF" w:rsidR="000D661B" w:rsidRPr="0003523A" w:rsidRDefault="000D661B" w:rsidP="000A27A9">
      <w:pPr>
        <w:pStyle w:val="Akapitzlist"/>
        <w:numPr>
          <w:ilvl w:val="0"/>
          <w:numId w:val="37"/>
        </w:numPr>
        <w:ind w:left="284" w:hanging="284"/>
        <w:jc w:val="both"/>
        <w:rPr>
          <w:rFonts w:eastAsia="Calibri"/>
          <w:sz w:val="22"/>
          <w:szCs w:val="22"/>
          <w:lang w:eastAsia="en-US"/>
        </w:rPr>
      </w:pPr>
      <w:r>
        <w:rPr>
          <w:rFonts w:eastAsia="Calibri"/>
          <w:sz w:val="22"/>
          <w:szCs w:val="22"/>
          <w:lang w:eastAsia="en-US"/>
        </w:rPr>
        <w:t xml:space="preserve">Szczegółowy opis przedmiotu zamówienia stanowi </w:t>
      </w:r>
      <w:r w:rsidRPr="0003523A">
        <w:rPr>
          <w:rFonts w:eastAsia="Calibri"/>
          <w:b/>
          <w:bCs/>
          <w:i/>
          <w:iCs/>
          <w:sz w:val="22"/>
          <w:szCs w:val="22"/>
          <w:lang w:eastAsia="en-US"/>
        </w:rPr>
        <w:t>Załącznik Nr 2 do SIWZ</w:t>
      </w:r>
      <w:r w:rsidRPr="0003523A">
        <w:rPr>
          <w:rFonts w:eastAsia="Calibri"/>
          <w:sz w:val="22"/>
          <w:szCs w:val="22"/>
          <w:lang w:eastAsia="en-US"/>
        </w:rPr>
        <w:t xml:space="preserve">. </w:t>
      </w:r>
    </w:p>
    <w:p w14:paraId="475D20CD" w14:textId="77777777" w:rsidR="000D661B" w:rsidRDefault="000D661B" w:rsidP="000A27A9">
      <w:pPr>
        <w:pStyle w:val="Akapitzlist"/>
        <w:numPr>
          <w:ilvl w:val="0"/>
          <w:numId w:val="37"/>
        </w:numPr>
        <w:ind w:left="284" w:hanging="284"/>
        <w:jc w:val="both"/>
        <w:rPr>
          <w:sz w:val="22"/>
          <w:szCs w:val="22"/>
        </w:rPr>
      </w:pPr>
      <w:r w:rsidRPr="000D661B">
        <w:rPr>
          <w:sz w:val="22"/>
          <w:szCs w:val="22"/>
        </w:rPr>
        <w:t>Określenie przedmiotu zamówienia ze Wspólnym słownikiem zamówień:</w:t>
      </w:r>
    </w:p>
    <w:p w14:paraId="7799F794" w14:textId="5AC038C1" w:rsidR="00A65887" w:rsidRDefault="00A65887" w:rsidP="000D661B">
      <w:pPr>
        <w:pStyle w:val="Akapitzlist"/>
        <w:ind w:left="284"/>
        <w:jc w:val="both"/>
        <w:rPr>
          <w:sz w:val="22"/>
          <w:szCs w:val="22"/>
        </w:rPr>
      </w:pPr>
      <w:r w:rsidRPr="00A65887">
        <w:rPr>
          <w:b/>
          <w:bCs/>
          <w:sz w:val="22"/>
          <w:szCs w:val="22"/>
        </w:rPr>
        <w:t>30142000-6</w:t>
      </w:r>
      <w:r w:rsidRPr="00A65887">
        <w:rPr>
          <w:rFonts w:eastAsia="Calibri"/>
          <w:sz w:val="22"/>
          <w:szCs w:val="22"/>
          <w:lang w:eastAsia="en-US"/>
        </w:rPr>
        <w:t xml:space="preserve">  </w:t>
      </w:r>
      <w:r>
        <w:rPr>
          <w:sz w:val="22"/>
          <w:szCs w:val="22"/>
        </w:rPr>
        <w:t>m</w:t>
      </w:r>
      <w:r w:rsidRPr="00A65887">
        <w:rPr>
          <w:sz w:val="22"/>
          <w:szCs w:val="22"/>
        </w:rPr>
        <w:t>aszyny księgujące i kasy rejestrujące</w:t>
      </w:r>
    </w:p>
    <w:p w14:paraId="1B4E2D9D" w14:textId="77777777" w:rsidR="000D661B" w:rsidRPr="00A65887" w:rsidRDefault="000D661B" w:rsidP="000D661B">
      <w:pPr>
        <w:pStyle w:val="Akapitzlist"/>
        <w:ind w:left="284"/>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74DB820C" w14:textId="6556883C" w:rsidR="00DE256A" w:rsidRDefault="000D661B" w:rsidP="00DE256A">
      <w:pPr>
        <w:pStyle w:val="Normalny3"/>
        <w:jc w:val="both"/>
        <w:rPr>
          <w:color w:val="FF0000"/>
          <w:sz w:val="22"/>
          <w:szCs w:val="22"/>
        </w:rPr>
      </w:pPr>
      <w:r>
        <w:rPr>
          <w:color w:val="auto"/>
          <w:sz w:val="22"/>
          <w:szCs w:val="22"/>
        </w:rPr>
        <w:t>Od dnia podpisania umowy do dnia: najpóźniej 30.11.2020r</w:t>
      </w:r>
      <w:r w:rsidR="007007DF">
        <w:rPr>
          <w:color w:val="auto"/>
          <w:sz w:val="22"/>
          <w:szCs w:val="22"/>
        </w:rPr>
        <w:t xml:space="preserve"> (termin realizacji jest jednym z kryteriów oceny ofert)</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0A27A9">
      <w:pPr>
        <w:numPr>
          <w:ilvl w:val="0"/>
          <w:numId w:val="47"/>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0A27A9">
      <w:pPr>
        <w:numPr>
          <w:ilvl w:val="0"/>
          <w:numId w:val="47"/>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3DAC85B6"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4A4986">
        <w:rPr>
          <w:bCs/>
          <w:sz w:val="22"/>
          <w:szCs w:val="22"/>
        </w:rPr>
        <w:t xml:space="preserve">2020 </w:t>
      </w:r>
      <w:r>
        <w:rPr>
          <w:bCs/>
          <w:sz w:val="22"/>
          <w:szCs w:val="22"/>
        </w:rPr>
        <w:t xml:space="preserve">r. poz. </w:t>
      </w:r>
      <w:r w:rsidR="004A4986">
        <w:rPr>
          <w:bCs/>
          <w:sz w:val="22"/>
          <w:szCs w:val="22"/>
        </w:rPr>
        <w:t xml:space="preserve">814 </w:t>
      </w:r>
      <w:r>
        <w:rPr>
          <w:bCs/>
          <w:sz w:val="22"/>
          <w:szCs w:val="22"/>
        </w:rPr>
        <w:t xml:space="preserve">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w:t>
      </w:r>
      <w:r w:rsidR="004A4986">
        <w:rPr>
          <w:bCs/>
          <w:sz w:val="22"/>
          <w:szCs w:val="22"/>
        </w:rPr>
        <w:t xml:space="preserve">2020 </w:t>
      </w:r>
      <w:r>
        <w:rPr>
          <w:bCs/>
          <w:sz w:val="22"/>
          <w:szCs w:val="22"/>
        </w:rPr>
        <w:t xml:space="preserve">r. poz. </w:t>
      </w:r>
      <w:r w:rsidR="004A4986">
        <w:rPr>
          <w:bCs/>
          <w:sz w:val="22"/>
          <w:szCs w:val="22"/>
        </w:rPr>
        <w:t xml:space="preserve">1228 </w:t>
      </w:r>
      <w:r w:rsidR="007836F6">
        <w:rPr>
          <w:bCs/>
          <w:sz w:val="22"/>
          <w:szCs w:val="22"/>
        </w:rPr>
        <w:t>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w:t>
      </w:r>
      <w:r>
        <w:rPr>
          <w:sz w:val="22"/>
          <w:szCs w:val="22"/>
        </w:rPr>
        <w:lastRenderedPageBreak/>
        <w:t xml:space="preserve">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0D83CD34" w14:textId="77777777" w:rsidR="007007DF" w:rsidRPr="0019776F" w:rsidRDefault="007007DF" w:rsidP="007007DF">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14:paraId="1464095A" w14:textId="77777777" w:rsidR="007007DF" w:rsidRPr="002C4FB6" w:rsidRDefault="007007DF" w:rsidP="007007DF">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5CC783C8" w14:textId="77777777" w:rsidR="007007DF" w:rsidRPr="00FC51ED" w:rsidRDefault="007007DF" w:rsidP="007007DF">
      <w:pPr>
        <w:ind w:left="992" w:hanging="992"/>
        <w:jc w:val="both"/>
        <w:rPr>
          <w:sz w:val="22"/>
          <w:szCs w:val="22"/>
        </w:rPr>
      </w:pPr>
      <w:r w:rsidRPr="00FC51ED">
        <w:rPr>
          <w:sz w:val="22"/>
          <w:szCs w:val="22"/>
        </w:rPr>
        <w:t>W tym zakresie Zamawiający wymaga aby Wykonawcy:</w:t>
      </w:r>
    </w:p>
    <w:p w14:paraId="6D17716F" w14:textId="711D3A2F" w:rsidR="007007DF" w:rsidRDefault="007007DF" w:rsidP="007007DF">
      <w:pPr>
        <w:jc w:val="both"/>
        <w:rPr>
          <w:sz w:val="22"/>
          <w:szCs w:val="22"/>
        </w:rPr>
      </w:pPr>
      <w:r w:rsidRPr="00FC51ED">
        <w:rPr>
          <w:sz w:val="22"/>
          <w:szCs w:val="22"/>
        </w:rPr>
        <w:t>Wykazali, że są ubezpieczeni od odpowiedzialności cywilnej w zakresie prowadzonej działalności związanej z przedmiotem zamówienia na kwotę min</w:t>
      </w:r>
      <w:r>
        <w:rPr>
          <w:sz w:val="22"/>
          <w:szCs w:val="22"/>
        </w:rPr>
        <w:t xml:space="preserve"> </w:t>
      </w:r>
      <w:r w:rsidR="0003523A">
        <w:rPr>
          <w:sz w:val="22"/>
          <w:szCs w:val="22"/>
        </w:rPr>
        <w:t>12</w:t>
      </w:r>
      <w:r>
        <w:rPr>
          <w:sz w:val="22"/>
          <w:szCs w:val="22"/>
        </w:rPr>
        <w:t>0 000,00 zł</w:t>
      </w:r>
    </w:p>
    <w:p w14:paraId="3767B11A" w14:textId="77777777" w:rsidR="007007DF" w:rsidRPr="00FC51ED" w:rsidRDefault="007007DF" w:rsidP="007007DF">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2001FD00" w14:textId="77777777" w:rsidR="007007DF" w:rsidRDefault="007007DF" w:rsidP="007007DF">
      <w:pPr>
        <w:ind w:left="992" w:hanging="992"/>
        <w:jc w:val="both"/>
        <w:rPr>
          <w:sz w:val="22"/>
          <w:szCs w:val="22"/>
        </w:rPr>
      </w:pPr>
      <w:r w:rsidRPr="00FC51ED">
        <w:rPr>
          <w:sz w:val="22"/>
          <w:szCs w:val="22"/>
        </w:rPr>
        <w:t>W przypadku podmiotów występujących wspólnie warunek ten podmioty mogą spełniać łącznie.</w:t>
      </w:r>
    </w:p>
    <w:p w14:paraId="0753B894" w14:textId="77777777" w:rsidR="007007DF" w:rsidRPr="002C4FB6" w:rsidRDefault="007007DF" w:rsidP="007007DF">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 xml:space="preserve">Wykonawca, który powołuje się na zasoby innych podmiotów, w celu wykazania braku istnienia wobec nich podstaw wykluczenia oraz spełnienia - w zakresie, w jakim powołuje się na ich zasoby </w:t>
      </w:r>
      <w:r w:rsidRPr="004C3410">
        <w:rPr>
          <w:color w:val="000000"/>
          <w:sz w:val="22"/>
          <w:szCs w:val="22"/>
        </w:rPr>
        <w:lastRenderedPageBreak/>
        <w:t>- warunków udziału w postępowaniu zamieszcza informacje o tych podmiotach w oświadczeniu, o którym mowa w ust.1 .</w:t>
      </w:r>
    </w:p>
    <w:p w14:paraId="345B3570" w14:textId="77777777" w:rsidR="009D4152"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52D80EF1" w:rsidR="001F510B" w:rsidRDefault="00F61DDC" w:rsidP="0003523A">
      <w:pPr>
        <w:jc w:val="both"/>
        <w:rPr>
          <w:sz w:val="22"/>
          <w:szCs w:val="22"/>
        </w:rPr>
      </w:pPr>
      <w:r>
        <w:rPr>
          <w:b/>
          <w:sz w:val="22"/>
          <w:szCs w:val="22"/>
        </w:rPr>
        <w:t xml:space="preserve">5.1. </w:t>
      </w:r>
      <w:r w:rsidR="009D4152" w:rsidRPr="009D4152">
        <w:rPr>
          <w:sz w:val="22"/>
          <w:szCs w:val="22"/>
        </w:rPr>
        <w:t xml:space="preserve">potwierdzających, że </w:t>
      </w:r>
      <w:r w:rsidR="006F74ED" w:rsidRPr="009D4152">
        <w:rPr>
          <w:sz w:val="22"/>
          <w:szCs w:val="22"/>
        </w:rPr>
        <w:t>W</w:t>
      </w:r>
      <w:r w:rsidR="009D4152"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3523A">
        <w:rPr>
          <w:sz w:val="22"/>
          <w:szCs w:val="22"/>
        </w:rPr>
        <w:t>12</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71E6FC40"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5</w:t>
      </w:r>
      <w:r w:rsidR="00BA6D1B">
        <w:rPr>
          <w:sz w:val="22"/>
          <w:szCs w:val="22"/>
        </w:rPr>
        <w:t>,</w:t>
      </w:r>
      <w:r w:rsidR="009C5188">
        <w:rPr>
          <w:sz w:val="22"/>
          <w:szCs w:val="22"/>
        </w:rPr>
        <w:t xml:space="preserve"> 6 </w:t>
      </w:r>
      <w:r w:rsidR="00BA6D1B">
        <w:rPr>
          <w:sz w:val="22"/>
          <w:szCs w:val="22"/>
        </w:rPr>
        <w:t xml:space="preserve">i 8 </w:t>
      </w:r>
      <w:r w:rsidR="009C5188">
        <w:rPr>
          <w:sz w:val="22"/>
          <w:szCs w:val="22"/>
        </w:rPr>
        <w:t xml:space="preserve">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58DCEBA" w:rsidR="006E4A75" w:rsidRDefault="00ED2940" w:rsidP="000A27A9">
      <w:pPr>
        <w:pStyle w:val="Akapitzlist"/>
        <w:numPr>
          <w:ilvl w:val="0"/>
          <w:numId w:val="36"/>
        </w:numPr>
        <w:tabs>
          <w:tab w:val="left" w:pos="426"/>
        </w:tabs>
        <w:ind w:left="426" w:hanging="426"/>
        <w:jc w:val="both"/>
        <w:rPr>
          <w:sz w:val="22"/>
          <w:szCs w:val="22"/>
        </w:rPr>
      </w:pPr>
      <w:r>
        <w:rPr>
          <w:sz w:val="22"/>
          <w:szCs w:val="22"/>
        </w:rPr>
        <w:t xml:space="preserve">Każdy </w:t>
      </w:r>
      <w:r w:rsidR="009D4152" w:rsidRPr="004C3410">
        <w:rPr>
          <w:sz w:val="22"/>
          <w:szCs w:val="22"/>
        </w:rPr>
        <w:t xml:space="preserve">Wykonawca w terminie 3 dni od dnia zamieszczenia na stronie internetowej informacji, o której mowa w art. 86 ust. 3 ustawy PZP, przekaże </w:t>
      </w:r>
      <w:r w:rsidR="00372190" w:rsidRPr="004C3410">
        <w:rPr>
          <w:sz w:val="22"/>
          <w:szCs w:val="22"/>
        </w:rPr>
        <w:t>Z</w:t>
      </w:r>
      <w:r w:rsidR="009D4152" w:rsidRPr="004C3410">
        <w:rPr>
          <w:sz w:val="22"/>
          <w:szCs w:val="22"/>
        </w:rPr>
        <w:t>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xml:space="preserve">) o przynależności lub braku przynależności do tej samej grupy kapitałowej, o której mowa w art. 24 ust. 1 pkt 23 ustawy PZP. Wraz ze złożeniem oświadczenia, </w:t>
      </w:r>
      <w:r w:rsidR="00372190" w:rsidRPr="004C3410">
        <w:rPr>
          <w:sz w:val="22"/>
          <w:szCs w:val="22"/>
        </w:rPr>
        <w:t>W</w:t>
      </w:r>
      <w:r w:rsidR="009D4152" w:rsidRPr="004C3410">
        <w:rPr>
          <w:sz w:val="22"/>
          <w:szCs w:val="22"/>
        </w:rPr>
        <w:t xml:space="preserve">ykonawca może przedstawić dowody, że powiązania z innym </w:t>
      </w:r>
      <w:r w:rsidR="00372190" w:rsidRPr="004C3410">
        <w:rPr>
          <w:sz w:val="22"/>
          <w:szCs w:val="22"/>
        </w:rPr>
        <w:t>W</w:t>
      </w:r>
      <w:r w:rsidR="009D4152" w:rsidRPr="004C3410">
        <w:rPr>
          <w:sz w:val="22"/>
          <w:szCs w:val="22"/>
        </w:rPr>
        <w:t>ykonawcą nie prowadzą do zakłócenia konkurencji w postępowaniu o udzielenie zamówienia.</w:t>
      </w:r>
    </w:p>
    <w:p w14:paraId="330B3065" w14:textId="020A3E80" w:rsidR="006E4A75" w:rsidRDefault="009D4152" w:rsidP="000A27A9">
      <w:pPr>
        <w:pStyle w:val="Akapitzlist"/>
        <w:numPr>
          <w:ilvl w:val="0"/>
          <w:numId w:val="36"/>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0A27A9">
      <w:pPr>
        <w:pStyle w:val="Akapitzlist"/>
        <w:numPr>
          <w:ilvl w:val="0"/>
          <w:numId w:val="36"/>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A27A9">
      <w:pPr>
        <w:pStyle w:val="Akapitzlist"/>
        <w:numPr>
          <w:ilvl w:val="0"/>
          <w:numId w:val="36"/>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A27A9">
      <w:pPr>
        <w:numPr>
          <w:ilvl w:val="0"/>
          <w:numId w:val="36"/>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A27A9">
      <w:pPr>
        <w:pStyle w:val="Akapitzlist"/>
        <w:numPr>
          <w:ilvl w:val="0"/>
          <w:numId w:val="36"/>
        </w:numPr>
        <w:tabs>
          <w:tab w:val="left" w:pos="426"/>
        </w:tabs>
        <w:ind w:left="426" w:hanging="426"/>
        <w:jc w:val="both"/>
        <w:rPr>
          <w:sz w:val="22"/>
          <w:szCs w:val="22"/>
        </w:rPr>
      </w:pPr>
      <w:r>
        <w:rPr>
          <w:sz w:val="22"/>
          <w:szCs w:val="22"/>
        </w:rPr>
        <w:lastRenderedPageBreak/>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A27A9">
      <w:pPr>
        <w:pStyle w:val="Akapitzlist"/>
        <w:numPr>
          <w:ilvl w:val="0"/>
          <w:numId w:val="36"/>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1A6586BE" w:rsidR="006E4A75" w:rsidRDefault="009D4152" w:rsidP="000A27A9">
      <w:pPr>
        <w:pStyle w:val="Akapitzlist"/>
        <w:numPr>
          <w:ilvl w:val="0"/>
          <w:numId w:val="36"/>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 xml:space="preserve">Dz. U. z </w:t>
      </w:r>
      <w:r w:rsidR="004A4986" w:rsidRPr="004C3410">
        <w:rPr>
          <w:sz w:val="22"/>
          <w:szCs w:val="22"/>
        </w:rPr>
        <w:t>20</w:t>
      </w:r>
      <w:r w:rsidR="004A4986">
        <w:rPr>
          <w:sz w:val="22"/>
          <w:szCs w:val="22"/>
        </w:rPr>
        <w:t>20</w:t>
      </w:r>
      <w:r w:rsidR="004A4986" w:rsidRPr="004C3410">
        <w:rPr>
          <w:sz w:val="22"/>
          <w:szCs w:val="22"/>
        </w:rPr>
        <w:t xml:space="preserve"> </w:t>
      </w:r>
      <w:r w:rsidRPr="004C3410">
        <w:rPr>
          <w:sz w:val="22"/>
          <w:szCs w:val="22"/>
        </w:rPr>
        <w:t xml:space="preserve">r. poz. </w:t>
      </w:r>
      <w:r w:rsidR="004A4986">
        <w:rPr>
          <w:sz w:val="22"/>
          <w:szCs w:val="22"/>
        </w:rPr>
        <w:t xml:space="preserve">346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2A7E25BC" w:rsidR="00B73F7D" w:rsidRPr="0003523A"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447A6FCB" w14:textId="01F6840B" w:rsidR="0003523A" w:rsidRPr="0003523A" w:rsidRDefault="0003523A" w:rsidP="00734601">
      <w:pPr>
        <w:pStyle w:val="Akapitzlist"/>
        <w:numPr>
          <w:ilvl w:val="0"/>
          <w:numId w:val="18"/>
        </w:numPr>
        <w:tabs>
          <w:tab w:val="left" w:pos="141"/>
        </w:tabs>
        <w:ind w:left="284" w:hanging="284"/>
        <w:jc w:val="both"/>
        <w:rPr>
          <w:b/>
          <w:bCs/>
          <w:i/>
          <w:iCs/>
          <w:color w:val="000000" w:themeColor="text1"/>
          <w:sz w:val="22"/>
          <w:szCs w:val="22"/>
        </w:rPr>
      </w:pPr>
      <w:r>
        <w:rPr>
          <w:color w:val="000000" w:themeColor="text1"/>
          <w:sz w:val="22"/>
          <w:szCs w:val="22"/>
        </w:rPr>
        <w:t xml:space="preserve">Wypełniony i podpisany szczegółowy opis przedmiotu zamówienia stanowiący </w:t>
      </w:r>
      <w:r w:rsidRPr="0003523A">
        <w:rPr>
          <w:b/>
          <w:bCs/>
          <w:i/>
          <w:iCs/>
          <w:color w:val="000000" w:themeColor="text1"/>
          <w:sz w:val="22"/>
          <w:szCs w:val="22"/>
        </w:rPr>
        <w:t>Załącznik Nr 2 do SIWZ</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03D4E9FC" w:rsidR="00E47504" w:rsidRPr="00C471A2" w:rsidRDefault="00E47504" w:rsidP="00E47504">
      <w:pPr>
        <w:ind w:left="735"/>
        <w:jc w:val="center"/>
        <w:rPr>
          <w:sz w:val="22"/>
          <w:szCs w:val="22"/>
        </w:rPr>
      </w:pP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0463805F"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7C7DAE45" w:rsidR="001F510B" w:rsidRPr="00C471A2" w:rsidRDefault="00743845"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sidRPr="00743845">
        <w:rPr>
          <w:sz w:val="22"/>
          <w:szCs w:val="22"/>
        </w:rPr>
        <w:t>.</w:t>
      </w:r>
      <w:r>
        <w:rPr>
          <w:sz w:val="22"/>
          <w:szCs w:val="22"/>
        </w:rPr>
        <w:t>gruszka</w:t>
      </w:r>
      <w:r w:rsidR="001F510B" w:rsidRPr="00743845">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7A107A71"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743845">
        <w:rPr>
          <w:b/>
          <w:sz w:val="22"/>
          <w:szCs w:val="22"/>
        </w:rPr>
        <w:t>5</w:t>
      </w:r>
      <w:r w:rsidR="00BD09D1" w:rsidRPr="00BD09D1">
        <w:rPr>
          <w:b/>
          <w:sz w:val="22"/>
          <w:szCs w:val="22"/>
        </w:rPr>
        <w:t> </w:t>
      </w:r>
      <w:r w:rsidR="00743845">
        <w:rPr>
          <w:b/>
          <w:sz w:val="22"/>
          <w:szCs w:val="22"/>
        </w:rPr>
        <w:t>8</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51D1A4D3"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 xml:space="preserve">Dz. U. z </w:t>
      </w:r>
      <w:r w:rsidR="004A4986" w:rsidRPr="004C3410">
        <w:rPr>
          <w:rFonts w:eastAsiaTheme="minorHAnsi"/>
          <w:sz w:val="21"/>
          <w:szCs w:val="21"/>
          <w:lang w:eastAsia="en-US"/>
        </w:rPr>
        <w:t>20</w:t>
      </w:r>
      <w:r w:rsidR="004A4986">
        <w:rPr>
          <w:rFonts w:eastAsiaTheme="minorHAnsi"/>
          <w:sz w:val="21"/>
          <w:szCs w:val="21"/>
          <w:lang w:eastAsia="en-US"/>
        </w:rPr>
        <w:t>20</w:t>
      </w:r>
      <w:r w:rsidR="004A4986" w:rsidRPr="004C3410">
        <w:rPr>
          <w:rFonts w:eastAsiaTheme="minorHAnsi"/>
          <w:sz w:val="21"/>
          <w:szCs w:val="21"/>
          <w:lang w:eastAsia="en-US"/>
        </w:rPr>
        <w:t xml:space="preserve"> </w:t>
      </w:r>
      <w:r w:rsidRPr="004C3410">
        <w:rPr>
          <w:rFonts w:eastAsiaTheme="minorHAnsi"/>
          <w:sz w:val="21"/>
          <w:szCs w:val="21"/>
          <w:lang w:eastAsia="en-US"/>
        </w:rPr>
        <w:t xml:space="preserve">r., poz. </w:t>
      </w:r>
      <w:r w:rsidR="004A4986">
        <w:rPr>
          <w:rFonts w:eastAsiaTheme="minorHAnsi"/>
          <w:sz w:val="21"/>
          <w:szCs w:val="21"/>
          <w:lang w:eastAsia="en-US"/>
        </w:rPr>
        <w:t xml:space="preserve">299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2F3279BF"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A72E3D" w:rsidRPr="00A72E3D">
        <w:rPr>
          <w:b/>
          <w:sz w:val="22"/>
          <w:szCs w:val="22"/>
        </w:rPr>
        <w:t>5/</w:t>
      </w:r>
      <w:r w:rsidR="000512BD" w:rsidRPr="00A72E3D">
        <w:rPr>
          <w:b/>
          <w:sz w:val="22"/>
          <w:szCs w:val="22"/>
        </w:rPr>
        <w:t>0</w:t>
      </w:r>
      <w:r w:rsidR="00A65887" w:rsidRPr="00A72E3D">
        <w:rPr>
          <w:b/>
          <w:sz w:val="22"/>
          <w:szCs w:val="22"/>
        </w:rPr>
        <w:t>9</w:t>
      </w:r>
      <w:r w:rsidR="004C3410" w:rsidRPr="00A72E3D">
        <w:rPr>
          <w:b/>
          <w:sz w:val="22"/>
          <w:szCs w:val="22"/>
        </w:rPr>
        <w:t>/20</w:t>
      </w:r>
      <w:r w:rsidR="000512BD" w:rsidRPr="00A72E3D">
        <w:rPr>
          <w:b/>
          <w:sz w:val="22"/>
          <w:szCs w:val="22"/>
        </w:rPr>
        <w:t>20</w:t>
      </w:r>
      <w:r w:rsidR="004C3410" w:rsidRPr="00A72E3D">
        <w:rPr>
          <w:b/>
          <w:sz w:val="22"/>
          <w:szCs w:val="22"/>
        </w:rPr>
        <w:t>/</w:t>
      </w:r>
      <w:r w:rsidR="001F510B" w:rsidRPr="00A72E3D">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lastRenderedPageBreak/>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0A27A9">
      <w:pPr>
        <w:numPr>
          <w:ilvl w:val="0"/>
          <w:numId w:val="48"/>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0A27A9">
      <w:pPr>
        <w:numPr>
          <w:ilvl w:val="0"/>
          <w:numId w:val="48"/>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0A27A9">
      <w:pPr>
        <w:numPr>
          <w:ilvl w:val="0"/>
          <w:numId w:val="48"/>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0A27A9">
      <w:pPr>
        <w:numPr>
          <w:ilvl w:val="0"/>
          <w:numId w:val="48"/>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0A27A9">
      <w:pPr>
        <w:numPr>
          <w:ilvl w:val="0"/>
          <w:numId w:val="48"/>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0A27A9">
      <w:pPr>
        <w:numPr>
          <w:ilvl w:val="0"/>
          <w:numId w:val="48"/>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0A27A9">
      <w:pPr>
        <w:numPr>
          <w:ilvl w:val="0"/>
          <w:numId w:val="48"/>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BA6D1B">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lastRenderedPageBreak/>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0A32319C" w:rsidR="00BA6D1B" w:rsidRPr="006A70A3" w:rsidRDefault="00E47504" w:rsidP="00657EB9">
      <w:pPr>
        <w:jc w:val="center"/>
        <w:rPr>
          <w:b/>
          <w:sz w:val="22"/>
          <w:szCs w:val="22"/>
        </w:rPr>
      </w:pPr>
      <w:r w:rsidRPr="00C471A2">
        <w:rPr>
          <w:b/>
          <w:sz w:val="22"/>
          <w:szCs w:val="22"/>
        </w:rPr>
        <w:t>„</w:t>
      </w:r>
      <w:r w:rsidR="00657EB9" w:rsidRPr="00A65887">
        <w:rPr>
          <w:rFonts w:eastAsia="Calibri"/>
          <w:b/>
          <w:bCs/>
          <w:sz w:val="22"/>
          <w:szCs w:val="22"/>
          <w:lang w:eastAsia="en-US"/>
        </w:rPr>
        <w:t>Dostawa i zafiskalizowanie fabrycznie nowych 229 szt. drukarek fiskalnych online dla Mazowieckiej Instytucji Gospodarki Budżetowej MAZOVIA</w:t>
      </w:r>
      <w:r w:rsidR="00BA6D1B" w:rsidRPr="006A70A3">
        <w:rPr>
          <w:b/>
          <w:sz w:val="22"/>
          <w:szCs w:val="22"/>
        </w:rPr>
        <w:t>”</w:t>
      </w:r>
    </w:p>
    <w:p w14:paraId="6FD18AAB" w14:textId="404E9829"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905DBB" w:rsidRPr="00932A04">
        <w:rPr>
          <w:b/>
          <w:sz w:val="22"/>
          <w:szCs w:val="22"/>
          <w:lang w:eastAsia="pl-PL"/>
        </w:rPr>
        <w:t>1</w:t>
      </w:r>
      <w:r w:rsidR="00932A04">
        <w:rPr>
          <w:b/>
          <w:sz w:val="22"/>
          <w:szCs w:val="22"/>
          <w:lang w:eastAsia="pl-PL"/>
        </w:rPr>
        <w:t>6</w:t>
      </w:r>
      <w:r w:rsidR="00807B4B" w:rsidRPr="00932A04">
        <w:rPr>
          <w:b/>
          <w:sz w:val="22"/>
          <w:szCs w:val="22"/>
          <w:lang w:eastAsia="pl-PL"/>
        </w:rPr>
        <w:t>.</w:t>
      </w:r>
      <w:r w:rsidR="00657EB9" w:rsidRPr="00932A04">
        <w:rPr>
          <w:b/>
          <w:sz w:val="22"/>
          <w:szCs w:val="22"/>
          <w:lang w:eastAsia="pl-PL"/>
        </w:rPr>
        <w:t>10</w:t>
      </w:r>
      <w:r w:rsidR="00807B4B" w:rsidRPr="00932A04">
        <w:rPr>
          <w:b/>
          <w:sz w:val="22"/>
          <w:szCs w:val="22"/>
          <w:lang w:eastAsia="pl-PL"/>
        </w:rPr>
        <w:t>.</w:t>
      </w:r>
      <w:r w:rsidR="00936DA3" w:rsidRPr="00932A04">
        <w:rPr>
          <w:b/>
          <w:sz w:val="22"/>
          <w:szCs w:val="22"/>
          <w:lang w:eastAsia="pl-PL"/>
        </w:rPr>
        <w:t>20</w:t>
      </w:r>
      <w:r w:rsidR="000512BD" w:rsidRPr="00932A04">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2FD5CEC7"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905DBB" w:rsidRPr="00932A04">
        <w:rPr>
          <w:b/>
          <w:sz w:val="22"/>
          <w:szCs w:val="22"/>
        </w:rPr>
        <w:t>1</w:t>
      </w:r>
      <w:r w:rsidR="00932A04">
        <w:rPr>
          <w:b/>
          <w:sz w:val="22"/>
          <w:szCs w:val="22"/>
        </w:rPr>
        <w:t>6</w:t>
      </w:r>
      <w:r w:rsidR="00807B4B" w:rsidRPr="00932A04">
        <w:rPr>
          <w:b/>
          <w:sz w:val="22"/>
          <w:szCs w:val="22"/>
        </w:rPr>
        <w:t>.</w:t>
      </w:r>
      <w:r w:rsidR="00657EB9" w:rsidRPr="00932A04">
        <w:rPr>
          <w:b/>
          <w:sz w:val="22"/>
          <w:szCs w:val="22"/>
        </w:rPr>
        <w:t>10</w:t>
      </w:r>
      <w:r w:rsidR="00807B4B" w:rsidRPr="00932A04">
        <w:rPr>
          <w:b/>
          <w:sz w:val="22"/>
          <w:szCs w:val="22"/>
        </w:rPr>
        <w:t>.</w:t>
      </w:r>
      <w:r w:rsidR="00847FFC" w:rsidRPr="00932A04">
        <w:rPr>
          <w:b/>
          <w:sz w:val="22"/>
          <w:szCs w:val="22"/>
        </w:rPr>
        <w:t>20</w:t>
      </w:r>
      <w:r w:rsidR="00032641" w:rsidRPr="00932A04">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693D21F4"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905DBB" w:rsidRPr="00932A04">
        <w:rPr>
          <w:b/>
          <w:bCs/>
          <w:sz w:val="22"/>
          <w:szCs w:val="22"/>
        </w:rPr>
        <w:t>1</w:t>
      </w:r>
      <w:r w:rsidR="00932A04">
        <w:rPr>
          <w:b/>
          <w:bCs/>
          <w:sz w:val="22"/>
          <w:szCs w:val="22"/>
        </w:rPr>
        <w:t>6</w:t>
      </w:r>
      <w:r w:rsidR="00807B4B" w:rsidRPr="00932A04">
        <w:rPr>
          <w:b/>
          <w:bCs/>
          <w:sz w:val="22"/>
          <w:szCs w:val="22"/>
        </w:rPr>
        <w:t>.</w:t>
      </w:r>
      <w:r w:rsidR="00657EB9" w:rsidRPr="00932A04">
        <w:rPr>
          <w:b/>
          <w:bCs/>
          <w:sz w:val="22"/>
          <w:szCs w:val="22"/>
        </w:rPr>
        <w:t>10</w:t>
      </w:r>
      <w:r w:rsidR="00807B4B" w:rsidRPr="00932A04">
        <w:rPr>
          <w:b/>
          <w:bCs/>
          <w:sz w:val="22"/>
          <w:szCs w:val="22"/>
        </w:rPr>
        <w:t>.</w:t>
      </w:r>
      <w:r w:rsidR="00032641" w:rsidRPr="00932A04">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w:t>
      </w:r>
      <w:r w:rsidRPr="00621D1F">
        <w:rPr>
          <w:color w:val="000000" w:themeColor="text1"/>
          <w:sz w:val="22"/>
          <w:szCs w:val="22"/>
        </w:rPr>
        <w:lastRenderedPageBreak/>
        <w:t xml:space="preserve">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p w14:paraId="2FDFDB10" w14:textId="77777777" w:rsidR="00032641" w:rsidRPr="00EC1A44" w:rsidRDefault="00032641" w:rsidP="00032641">
      <w:pPr>
        <w:tabs>
          <w:tab w:val="left" w:pos="0"/>
          <w:tab w:val="left" w:pos="284"/>
        </w:tabs>
        <w:jc w:val="both"/>
        <w:rPr>
          <w:b/>
          <w:sz w:val="22"/>
          <w:szCs w:val="22"/>
        </w:rPr>
      </w:pPr>
      <w:r>
        <w:rPr>
          <w:b/>
          <w:sz w:val="22"/>
          <w:szCs w:val="22"/>
        </w:rPr>
        <w:t xml:space="preserve">1) </w:t>
      </w:r>
      <w:r w:rsidRPr="00EC1A44">
        <w:rPr>
          <w:b/>
          <w:sz w:val="22"/>
          <w:szCs w:val="22"/>
        </w:rPr>
        <w:t>Cena</w:t>
      </w:r>
      <w:r w:rsidRPr="00EC1A44">
        <w:rPr>
          <w:sz w:val="22"/>
          <w:szCs w:val="22"/>
        </w:rPr>
        <w:tab/>
      </w:r>
      <w:r>
        <w:rPr>
          <w:sz w:val="22"/>
          <w:szCs w:val="22"/>
        </w:rPr>
        <w:tab/>
      </w:r>
      <w:r w:rsidRPr="00EC1A44">
        <w:rPr>
          <w:sz w:val="22"/>
          <w:szCs w:val="22"/>
        </w:rPr>
        <w:t>60 %</w:t>
      </w:r>
    </w:p>
    <w:p w14:paraId="06B3B4F6" w14:textId="7F95067B" w:rsidR="00032641" w:rsidRDefault="00032641" w:rsidP="007D5B60">
      <w:pPr>
        <w:tabs>
          <w:tab w:val="left" w:pos="0"/>
          <w:tab w:val="left" w:pos="284"/>
        </w:tabs>
        <w:jc w:val="both"/>
        <w:rPr>
          <w:sz w:val="22"/>
          <w:szCs w:val="22"/>
        </w:rPr>
      </w:pPr>
      <w:r>
        <w:rPr>
          <w:b/>
          <w:sz w:val="22"/>
          <w:szCs w:val="22"/>
        </w:rPr>
        <w:t>2)</w:t>
      </w:r>
      <w:r>
        <w:rPr>
          <w:b/>
          <w:sz w:val="22"/>
          <w:szCs w:val="22"/>
        </w:rPr>
        <w:tab/>
      </w:r>
      <w:r w:rsidR="00743845">
        <w:rPr>
          <w:b/>
          <w:sz w:val="22"/>
          <w:szCs w:val="22"/>
        </w:rPr>
        <w:t xml:space="preserve">Czas dostawy          </w:t>
      </w:r>
      <w:r w:rsidR="00743845">
        <w:rPr>
          <w:sz w:val="22"/>
          <w:szCs w:val="22"/>
        </w:rPr>
        <w:t>2</w:t>
      </w:r>
      <w:r w:rsidRPr="00F66EA1">
        <w:rPr>
          <w:sz w:val="22"/>
          <w:szCs w:val="22"/>
        </w:rPr>
        <w:t xml:space="preserve">0 % </w:t>
      </w:r>
    </w:p>
    <w:p w14:paraId="0B536044" w14:textId="5B2E918D" w:rsidR="00743845" w:rsidRDefault="00743845" w:rsidP="007D5B60">
      <w:pPr>
        <w:tabs>
          <w:tab w:val="left" w:pos="0"/>
          <w:tab w:val="left" w:pos="284"/>
        </w:tabs>
        <w:jc w:val="both"/>
        <w:rPr>
          <w:sz w:val="22"/>
          <w:szCs w:val="22"/>
        </w:rPr>
      </w:pPr>
      <w:r>
        <w:rPr>
          <w:sz w:val="22"/>
          <w:szCs w:val="22"/>
        </w:rPr>
        <w:t xml:space="preserve">3) </w:t>
      </w:r>
      <w:r>
        <w:rPr>
          <w:b/>
          <w:sz w:val="22"/>
          <w:szCs w:val="22"/>
        </w:rPr>
        <w:t xml:space="preserve">Termin płatności     </w:t>
      </w:r>
      <w:r w:rsidRPr="00743845">
        <w:rPr>
          <w:bCs/>
          <w:sz w:val="22"/>
          <w:szCs w:val="22"/>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43845" w14:paraId="4814FD39" w14:textId="77777777" w:rsidTr="00147328">
        <w:tc>
          <w:tcPr>
            <w:tcW w:w="4536" w:type="dxa"/>
            <w:tcBorders>
              <w:top w:val="single" w:sz="4" w:space="0" w:color="auto"/>
              <w:left w:val="single" w:sz="4" w:space="0" w:color="auto"/>
              <w:bottom w:val="single" w:sz="4" w:space="0" w:color="auto"/>
              <w:right w:val="single" w:sz="4" w:space="0" w:color="auto"/>
            </w:tcBorders>
          </w:tcPr>
          <w:p w14:paraId="6289B91D" w14:textId="77777777" w:rsidR="00743845" w:rsidRDefault="00743845" w:rsidP="00147328">
            <w:pPr>
              <w:spacing w:line="276" w:lineRule="auto"/>
              <w:jc w:val="center"/>
              <w:rPr>
                <w:b/>
                <w:lang w:eastAsia="en-US"/>
              </w:rPr>
            </w:pPr>
          </w:p>
          <w:p w14:paraId="588F67E6" w14:textId="77777777" w:rsidR="00743845" w:rsidRDefault="00743845" w:rsidP="0014732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1091BEA5" w14:textId="77777777" w:rsidR="00743845" w:rsidRDefault="00743845" w:rsidP="00147328">
            <w:pPr>
              <w:spacing w:line="276" w:lineRule="auto"/>
              <w:jc w:val="center"/>
              <w:rPr>
                <w:b/>
                <w:lang w:eastAsia="en-US"/>
              </w:rPr>
            </w:pPr>
          </w:p>
          <w:p w14:paraId="424B7C7C" w14:textId="77777777" w:rsidR="00743845" w:rsidRDefault="00743845" w:rsidP="0014732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64F371E4" w14:textId="77777777" w:rsidR="00743845" w:rsidRDefault="00743845" w:rsidP="00147328">
            <w:pPr>
              <w:spacing w:line="276" w:lineRule="auto"/>
              <w:jc w:val="center"/>
              <w:rPr>
                <w:b/>
                <w:lang w:eastAsia="en-US"/>
              </w:rPr>
            </w:pPr>
          </w:p>
          <w:p w14:paraId="6A6537A7" w14:textId="77777777" w:rsidR="00743845" w:rsidRDefault="00743845" w:rsidP="00147328">
            <w:pPr>
              <w:spacing w:line="276" w:lineRule="auto"/>
              <w:jc w:val="center"/>
              <w:rPr>
                <w:b/>
                <w:lang w:eastAsia="en-US"/>
              </w:rPr>
            </w:pPr>
            <w:r>
              <w:rPr>
                <w:b/>
                <w:sz w:val="22"/>
                <w:szCs w:val="22"/>
                <w:lang w:eastAsia="en-US"/>
              </w:rPr>
              <w:t>Sposób oceny</w:t>
            </w:r>
          </w:p>
        </w:tc>
      </w:tr>
      <w:tr w:rsidR="00743845" w14:paraId="65A76607" w14:textId="77777777" w:rsidTr="00147328">
        <w:trPr>
          <w:trHeight w:val="414"/>
        </w:trPr>
        <w:tc>
          <w:tcPr>
            <w:tcW w:w="4536" w:type="dxa"/>
            <w:tcBorders>
              <w:top w:val="single" w:sz="4" w:space="0" w:color="auto"/>
              <w:left w:val="single" w:sz="4" w:space="0" w:color="auto"/>
              <w:bottom w:val="single" w:sz="4" w:space="0" w:color="auto"/>
              <w:right w:val="single" w:sz="4" w:space="0" w:color="auto"/>
            </w:tcBorders>
            <w:hideMark/>
          </w:tcPr>
          <w:p w14:paraId="684361B3" w14:textId="77777777" w:rsidR="00743845" w:rsidRDefault="00743845" w:rsidP="0014732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7C0802BD" w14:textId="77777777" w:rsidR="00743845" w:rsidRDefault="00743845" w:rsidP="0014732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5A5E1062" w14:textId="77777777" w:rsidR="00743845" w:rsidRDefault="00743845" w:rsidP="00147328">
            <w:pPr>
              <w:spacing w:line="276" w:lineRule="auto"/>
              <w:rPr>
                <w:lang w:eastAsia="en-US"/>
              </w:rPr>
            </w:pPr>
            <w:r>
              <w:rPr>
                <w:sz w:val="22"/>
                <w:szCs w:val="22"/>
                <w:lang w:eastAsia="en-US"/>
              </w:rPr>
              <w:t>wg. wzoru matematycznego</w:t>
            </w:r>
          </w:p>
        </w:tc>
      </w:tr>
      <w:tr w:rsidR="00743845" w14:paraId="4B1E20F2" w14:textId="77777777" w:rsidTr="00743845">
        <w:trPr>
          <w:trHeight w:val="348"/>
        </w:trPr>
        <w:tc>
          <w:tcPr>
            <w:tcW w:w="4536" w:type="dxa"/>
            <w:tcBorders>
              <w:top w:val="single" w:sz="4" w:space="0" w:color="auto"/>
              <w:left w:val="single" w:sz="4" w:space="0" w:color="auto"/>
              <w:bottom w:val="single" w:sz="4" w:space="0" w:color="auto"/>
              <w:right w:val="single" w:sz="4" w:space="0" w:color="auto"/>
            </w:tcBorders>
            <w:hideMark/>
          </w:tcPr>
          <w:p w14:paraId="6201FFFE" w14:textId="77777777" w:rsidR="00743845" w:rsidRDefault="00743845" w:rsidP="00147328">
            <w:pPr>
              <w:spacing w:line="276" w:lineRule="auto"/>
              <w:rPr>
                <w:sz w:val="22"/>
                <w:szCs w:val="22"/>
                <w:lang w:eastAsia="en-US"/>
              </w:rPr>
            </w:pPr>
            <w:r>
              <w:rPr>
                <w:sz w:val="22"/>
                <w:szCs w:val="22"/>
                <w:lang w:eastAsia="en-US"/>
              </w:rPr>
              <w:t>Czas dostawy (D)</w:t>
            </w:r>
          </w:p>
        </w:tc>
        <w:tc>
          <w:tcPr>
            <w:tcW w:w="1701" w:type="dxa"/>
            <w:tcBorders>
              <w:top w:val="single" w:sz="4" w:space="0" w:color="auto"/>
              <w:left w:val="single" w:sz="4" w:space="0" w:color="auto"/>
              <w:bottom w:val="single" w:sz="4" w:space="0" w:color="auto"/>
              <w:right w:val="single" w:sz="4" w:space="0" w:color="auto"/>
            </w:tcBorders>
            <w:hideMark/>
          </w:tcPr>
          <w:p w14:paraId="01C6B13B" w14:textId="77777777" w:rsidR="00743845" w:rsidRDefault="00743845" w:rsidP="00147328">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14:paraId="3E89E4DF" w14:textId="77777777" w:rsidR="00743845" w:rsidRDefault="00743845" w:rsidP="00147328">
            <w:pPr>
              <w:spacing w:line="276" w:lineRule="auto"/>
              <w:rPr>
                <w:sz w:val="22"/>
                <w:szCs w:val="22"/>
                <w:lang w:eastAsia="en-US"/>
              </w:rPr>
            </w:pPr>
            <w:r>
              <w:rPr>
                <w:sz w:val="22"/>
                <w:szCs w:val="22"/>
                <w:lang w:eastAsia="en-US"/>
              </w:rPr>
              <w:t>wg. punktacji w ust 3 pkt 3)</w:t>
            </w:r>
          </w:p>
        </w:tc>
      </w:tr>
      <w:tr w:rsidR="00743845" w14:paraId="488558C6" w14:textId="77777777" w:rsidTr="00743845">
        <w:trPr>
          <w:trHeight w:val="356"/>
        </w:trPr>
        <w:tc>
          <w:tcPr>
            <w:tcW w:w="4536" w:type="dxa"/>
            <w:tcBorders>
              <w:top w:val="single" w:sz="4" w:space="0" w:color="auto"/>
              <w:left w:val="single" w:sz="4" w:space="0" w:color="auto"/>
              <w:bottom w:val="single" w:sz="4" w:space="0" w:color="auto"/>
              <w:right w:val="single" w:sz="4" w:space="0" w:color="auto"/>
            </w:tcBorders>
          </w:tcPr>
          <w:p w14:paraId="5DE2BDE7" w14:textId="77777777" w:rsidR="00743845" w:rsidRDefault="00743845" w:rsidP="00147328">
            <w:pPr>
              <w:spacing w:line="276" w:lineRule="auto"/>
              <w:rPr>
                <w:sz w:val="22"/>
                <w:szCs w:val="22"/>
                <w:lang w:eastAsia="en-US"/>
              </w:rPr>
            </w:pPr>
            <w:r>
              <w:rPr>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5E9C2686" w14:textId="77777777" w:rsidR="00743845" w:rsidRDefault="00743845" w:rsidP="00147328">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tcPr>
          <w:p w14:paraId="277EDA31" w14:textId="77777777" w:rsidR="00743845" w:rsidRDefault="00743845" w:rsidP="00147328">
            <w:pPr>
              <w:spacing w:line="276" w:lineRule="auto"/>
              <w:rPr>
                <w:sz w:val="22"/>
                <w:szCs w:val="22"/>
                <w:lang w:eastAsia="en-US"/>
              </w:rPr>
            </w:pPr>
            <w:r>
              <w:rPr>
                <w:sz w:val="22"/>
                <w:szCs w:val="22"/>
                <w:lang w:eastAsia="en-US"/>
              </w:rPr>
              <w:t>wg. punktacji w ust 3 pkt 4)</w:t>
            </w:r>
          </w:p>
        </w:tc>
      </w:tr>
    </w:tbl>
    <w:p w14:paraId="3EAB8F01" w14:textId="77777777" w:rsidR="00743845" w:rsidRDefault="00743845" w:rsidP="00743845"/>
    <w:p w14:paraId="5699E27E" w14:textId="77777777" w:rsidR="00743845" w:rsidRDefault="00743845" w:rsidP="00743845">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6892E066" w14:textId="77777777" w:rsidR="00743845" w:rsidRDefault="00743845" w:rsidP="00743845">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65B7A715" w14:textId="77777777" w:rsidR="00743845" w:rsidRDefault="00743845" w:rsidP="00743845">
      <w:pPr>
        <w:jc w:val="both"/>
        <w:rPr>
          <w:sz w:val="22"/>
          <w:szCs w:val="22"/>
          <w:u w:val="single"/>
        </w:rPr>
      </w:pPr>
      <w:r>
        <w:rPr>
          <w:sz w:val="22"/>
          <w:szCs w:val="22"/>
          <w:u w:val="single"/>
        </w:rPr>
        <w:t>Punkty za kryterium CENA (C) Zamawiający będzie brał pod uwagę cenę brutto za realizację  przedmiotu zamówienia.</w:t>
      </w:r>
    </w:p>
    <w:p w14:paraId="5191BE66" w14:textId="77777777" w:rsidR="00743845" w:rsidRDefault="00743845" w:rsidP="00743845">
      <w:pPr>
        <w:ind w:left="1080" w:hanging="360"/>
        <w:jc w:val="both"/>
        <w:rPr>
          <w:sz w:val="22"/>
          <w:szCs w:val="22"/>
          <w:u w:val="single"/>
        </w:rPr>
      </w:pPr>
    </w:p>
    <w:p w14:paraId="5F422CDD" w14:textId="77777777" w:rsidR="00743845" w:rsidRDefault="00743845" w:rsidP="00743845">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08C00403" w14:textId="77777777" w:rsidR="00743845" w:rsidRDefault="00743845" w:rsidP="00743845">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966A5E1" w14:textId="77777777" w:rsidR="00743845" w:rsidRDefault="00743845" w:rsidP="00743845">
      <w:pPr>
        <w:keepNext/>
        <w:keepLines/>
        <w:outlineLvl w:val="4"/>
        <w:rPr>
          <w:b/>
          <w:sz w:val="22"/>
          <w:szCs w:val="22"/>
          <w:lang w:val="en-US"/>
        </w:rPr>
      </w:pPr>
      <w:r>
        <w:rPr>
          <w:b/>
          <w:sz w:val="22"/>
          <w:szCs w:val="22"/>
          <w:lang w:val="en-US"/>
        </w:rPr>
        <w:t xml:space="preserve">             C =  ------------  x 60                               </w:t>
      </w:r>
    </w:p>
    <w:p w14:paraId="01F68AD3" w14:textId="77777777" w:rsidR="00743845" w:rsidRDefault="00743845" w:rsidP="00743845">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6A386B36" w14:textId="77777777" w:rsidR="00743845" w:rsidRDefault="00743845" w:rsidP="00743845">
      <w:pPr>
        <w:spacing w:line="360" w:lineRule="auto"/>
        <w:ind w:left="720" w:firstLine="180"/>
        <w:jc w:val="both"/>
        <w:rPr>
          <w:bCs/>
          <w:sz w:val="22"/>
          <w:szCs w:val="22"/>
        </w:rPr>
      </w:pPr>
      <w:r>
        <w:rPr>
          <w:bCs/>
          <w:sz w:val="22"/>
          <w:szCs w:val="22"/>
        </w:rPr>
        <w:t>gdzie:</w:t>
      </w:r>
    </w:p>
    <w:p w14:paraId="1175D70E" w14:textId="77777777" w:rsidR="00743845" w:rsidRDefault="00743845" w:rsidP="00743845">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70C7F5CC" w14:textId="77777777" w:rsidR="00743845" w:rsidRDefault="00743845" w:rsidP="00743845">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422D786A" w14:textId="77777777" w:rsidR="00743845" w:rsidRDefault="00743845" w:rsidP="00743845">
      <w:pPr>
        <w:ind w:left="720" w:hanging="11"/>
        <w:jc w:val="both"/>
        <w:rPr>
          <w:bCs/>
          <w:sz w:val="22"/>
          <w:szCs w:val="22"/>
        </w:rPr>
      </w:pPr>
    </w:p>
    <w:p w14:paraId="65714429" w14:textId="77777777" w:rsidR="00743845" w:rsidRDefault="00743845" w:rsidP="00743845">
      <w:pPr>
        <w:ind w:left="720" w:hanging="11"/>
        <w:jc w:val="both"/>
        <w:rPr>
          <w:bCs/>
          <w:sz w:val="22"/>
          <w:szCs w:val="22"/>
        </w:rPr>
      </w:pPr>
    </w:p>
    <w:p w14:paraId="4550C7F0" w14:textId="528A66F7" w:rsidR="00743845" w:rsidRPr="00743845" w:rsidRDefault="00743845" w:rsidP="00743845">
      <w:pPr>
        <w:pStyle w:val="Akapitzlist"/>
        <w:numPr>
          <w:ilvl w:val="0"/>
          <w:numId w:val="6"/>
        </w:numPr>
        <w:tabs>
          <w:tab w:val="clear" w:pos="786"/>
        </w:tabs>
        <w:ind w:left="426" w:hanging="426"/>
        <w:jc w:val="both"/>
        <w:rPr>
          <w:rFonts w:eastAsia="Calibri"/>
          <w:sz w:val="22"/>
          <w:szCs w:val="22"/>
          <w:lang w:eastAsia="en-US"/>
        </w:rPr>
      </w:pPr>
      <w:r w:rsidRPr="00743845">
        <w:rPr>
          <w:sz w:val="22"/>
          <w:szCs w:val="22"/>
          <w:u w:val="single"/>
        </w:rPr>
        <w:lastRenderedPageBreak/>
        <w:t>Punkty za kryterium Czas dostawy (D) zostaną przyznane na podstawie złożonej przez Wykonawcę w Formularzu Ofertowym deklaracji o terminie dostawy i wdrożenia drukarek fiskalnych:.</w:t>
      </w:r>
    </w:p>
    <w:p w14:paraId="4440BD8A" w14:textId="73752F5A" w:rsidR="00743845" w:rsidRDefault="00743845" w:rsidP="00743845">
      <w:pPr>
        <w:jc w:val="both"/>
        <w:rPr>
          <w:sz w:val="22"/>
          <w:szCs w:val="22"/>
        </w:rPr>
      </w:pPr>
      <w:r>
        <w:rPr>
          <w:b/>
          <w:sz w:val="22"/>
          <w:szCs w:val="22"/>
        </w:rPr>
        <w:t>D</w:t>
      </w:r>
      <w:r>
        <w:rPr>
          <w:b/>
          <w:sz w:val="22"/>
          <w:szCs w:val="22"/>
          <w:vertAlign w:val="subscript"/>
        </w:rPr>
        <w:t xml:space="preserve"> </w:t>
      </w:r>
      <w:r>
        <w:rPr>
          <w:sz w:val="22"/>
          <w:szCs w:val="22"/>
        </w:rPr>
        <w:t xml:space="preserve"> – 0 pkt – dostawa i wdrożenie drukarek do 30.11.2020 roku </w:t>
      </w:r>
    </w:p>
    <w:p w14:paraId="586DF39B" w14:textId="76EFCE35" w:rsidR="00743845" w:rsidRDefault="00743845" w:rsidP="00743845">
      <w:pPr>
        <w:jc w:val="both"/>
        <w:rPr>
          <w:sz w:val="22"/>
          <w:szCs w:val="22"/>
        </w:rPr>
      </w:pPr>
      <w:r>
        <w:rPr>
          <w:b/>
          <w:bCs/>
          <w:sz w:val="22"/>
          <w:szCs w:val="22"/>
        </w:rPr>
        <w:t>D</w:t>
      </w:r>
      <w:r>
        <w:rPr>
          <w:b/>
          <w:bCs/>
          <w:sz w:val="22"/>
          <w:szCs w:val="22"/>
          <w:vertAlign w:val="subscript"/>
        </w:rPr>
        <w:t xml:space="preserve"> </w:t>
      </w:r>
      <w:r>
        <w:rPr>
          <w:bCs/>
          <w:sz w:val="22"/>
          <w:szCs w:val="22"/>
        </w:rPr>
        <w:t xml:space="preserve">– 20 </w:t>
      </w:r>
      <w:r>
        <w:rPr>
          <w:sz w:val="22"/>
          <w:szCs w:val="22"/>
        </w:rPr>
        <w:t>pkt – dostawa i wdrożenie drukarek do 16.11.2020 roku</w:t>
      </w:r>
    </w:p>
    <w:p w14:paraId="3D89BF52" w14:textId="77777777" w:rsidR="00743845" w:rsidRPr="009A736B" w:rsidRDefault="00743845" w:rsidP="00743845">
      <w:pPr>
        <w:pStyle w:val="Akapitzlist"/>
        <w:numPr>
          <w:ilvl w:val="0"/>
          <w:numId w:val="6"/>
        </w:numPr>
        <w:ind w:left="284" w:hanging="284"/>
        <w:jc w:val="both"/>
        <w:rPr>
          <w:rFonts w:eastAsia="Calibri"/>
          <w:sz w:val="22"/>
          <w:szCs w:val="22"/>
          <w:lang w:eastAsia="en-US"/>
        </w:rPr>
      </w:pPr>
      <w:r>
        <w:rPr>
          <w:sz w:val="22"/>
          <w:szCs w:val="22"/>
          <w:u w:val="single"/>
        </w:rPr>
        <w:t>Punkty za kryterium Termin płatności (P) zostaną przyznane na podstawie złożonej przez Wykonawcę w Formularzu Ofertowym deklaracji o terminie płatności za wykonaną usługę.</w:t>
      </w:r>
    </w:p>
    <w:p w14:paraId="3118D1E1" w14:textId="3046D8AA" w:rsidR="00743845" w:rsidRDefault="00743845" w:rsidP="00743845">
      <w:pPr>
        <w:ind w:left="284" w:hanging="284"/>
        <w:jc w:val="both"/>
        <w:rPr>
          <w:sz w:val="22"/>
          <w:szCs w:val="22"/>
        </w:rPr>
      </w:pPr>
      <w:r>
        <w:rPr>
          <w:b/>
          <w:sz w:val="22"/>
          <w:szCs w:val="22"/>
        </w:rPr>
        <w:t>P</w:t>
      </w:r>
      <w:r>
        <w:rPr>
          <w:sz w:val="22"/>
          <w:szCs w:val="22"/>
        </w:rPr>
        <w:t xml:space="preserve"> – 0 pkt – termin płatności do 14 dni włącznie od wystawienia faktury. </w:t>
      </w:r>
    </w:p>
    <w:p w14:paraId="30AAB8F8" w14:textId="51E34020" w:rsidR="00743845" w:rsidRDefault="00743845" w:rsidP="00743845">
      <w:pPr>
        <w:jc w:val="both"/>
        <w:rPr>
          <w:sz w:val="22"/>
          <w:szCs w:val="22"/>
        </w:rPr>
      </w:pPr>
      <w:r>
        <w:rPr>
          <w:b/>
          <w:bCs/>
          <w:sz w:val="22"/>
          <w:szCs w:val="22"/>
        </w:rPr>
        <w:t>P</w:t>
      </w:r>
      <w:r>
        <w:rPr>
          <w:bCs/>
          <w:sz w:val="22"/>
          <w:szCs w:val="22"/>
          <w:vertAlign w:val="subscript"/>
        </w:rPr>
        <w:t xml:space="preserve"> </w:t>
      </w:r>
      <w:r>
        <w:rPr>
          <w:bCs/>
          <w:sz w:val="22"/>
          <w:szCs w:val="22"/>
        </w:rPr>
        <w:t xml:space="preserve">– 20 </w:t>
      </w:r>
      <w:r>
        <w:rPr>
          <w:sz w:val="22"/>
          <w:szCs w:val="22"/>
        </w:rPr>
        <w:t xml:space="preserve">pkt – termin płatności 30 dni od wystawienia faktury </w:t>
      </w:r>
    </w:p>
    <w:p w14:paraId="7C3CE057" w14:textId="77777777" w:rsidR="00E50840" w:rsidRPr="007D5B60" w:rsidRDefault="00E50840" w:rsidP="00E50840">
      <w:pPr>
        <w:pStyle w:val="Default"/>
        <w:rPr>
          <w:i/>
          <w:color w:val="auto"/>
          <w:sz w:val="20"/>
          <w:szCs w:val="20"/>
          <w:u w:val="single"/>
        </w:rPr>
      </w:pPr>
      <w:r w:rsidRPr="007D5B60">
        <w:rPr>
          <w:i/>
          <w:color w:val="auto"/>
          <w:sz w:val="20"/>
          <w:szCs w:val="20"/>
          <w:u w:val="single"/>
        </w:rPr>
        <w:t>Uwaga:</w:t>
      </w:r>
    </w:p>
    <w:p w14:paraId="4677696F" w14:textId="77777777" w:rsidR="00E50840" w:rsidRPr="007D5B60" w:rsidRDefault="00E50840" w:rsidP="000A27A9">
      <w:pPr>
        <w:pStyle w:val="Default"/>
        <w:numPr>
          <w:ilvl w:val="3"/>
          <w:numId w:val="50"/>
        </w:numPr>
        <w:ind w:left="426"/>
        <w:jc w:val="both"/>
        <w:rPr>
          <w:b/>
          <w:bCs/>
          <w:i/>
          <w:color w:val="auto"/>
          <w:sz w:val="20"/>
          <w:szCs w:val="20"/>
        </w:rPr>
      </w:pPr>
      <w:r w:rsidRPr="007D5B60">
        <w:rPr>
          <w:i/>
          <w:color w:val="auto"/>
          <w:sz w:val="20"/>
          <w:szCs w:val="20"/>
        </w:rPr>
        <w:t xml:space="preserve">Wykonawca podając termin winien określić </w:t>
      </w:r>
      <w:r w:rsidRPr="007D5B60">
        <w:rPr>
          <w:b/>
          <w:bCs/>
          <w:i/>
          <w:color w:val="auto"/>
          <w:sz w:val="20"/>
          <w:szCs w:val="20"/>
        </w:rPr>
        <w:t>pełne dni kalendarzowe.</w:t>
      </w:r>
    </w:p>
    <w:p w14:paraId="6E149CAA" w14:textId="77777777" w:rsidR="00E50840" w:rsidRPr="007D5B60" w:rsidRDefault="00E50840" w:rsidP="000A27A9">
      <w:pPr>
        <w:pStyle w:val="Default"/>
        <w:numPr>
          <w:ilvl w:val="3"/>
          <w:numId w:val="50"/>
        </w:numPr>
        <w:ind w:left="426"/>
        <w:jc w:val="both"/>
        <w:rPr>
          <w:i/>
          <w:color w:val="auto"/>
          <w:sz w:val="20"/>
          <w:szCs w:val="20"/>
        </w:rPr>
      </w:pPr>
      <w:r w:rsidRPr="007D5B60">
        <w:rPr>
          <w:i/>
          <w:color w:val="auto"/>
          <w:sz w:val="20"/>
          <w:szCs w:val="20"/>
        </w:rPr>
        <w:t xml:space="preserve">Podanie przez Wykonawcę krótszego terminu płatności niż </w:t>
      </w:r>
      <w:r>
        <w:rPr>
          <w:i/>
          <w:color w:val="auto"/>
          <w:sz w:val="20"/>
          <w:szCs w:val="20"/>
        </w:rPr>
        <w:t>7</w:t>
      </w:r>
      <w:r w:rsidRPr="007D5B60">
        <w:rPr>
          <w:i/>
          <w:color w:val="auto"/>
          <w:sz w:val="20"/>
          <w:szCs w:val="20"/>
        </w:rPr>
        <w:t xml:space="preserve"> dni skutkować będzie odrzuceniem oferty. W przypadku braku podania w ofercie jakiegokolwiek  proponowanego terminu płatności, Zamawiający uzna, że Wykonawca oferuje minimalny termin dopuszczony przez Zamawiającego.</w:t>
      </w:r>
    </w:p>
    <w:p w14:paraId="3D0228CF" w14:textId="77777777" w:rsidR="00743845" w:rsidRPr="003E4D1C" w:rsidRDefault="00743845" w:rsidP="000A27A9">
      <w:pPr>
        <w:pStyle w:val="Akapitzlist"/>
        <w:numPr>
          <w:ilvl w:val="2"/>
          <w:numId w:val="57"/>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51D64D60" w14:textId="77777777" w:rsidR="00743845" w:rsidRDefault="00743845" w:rsidP="00743845">
      <w:pPr>
        <w:pStyle w:val="Tekstpodstawowy"/>
        <w:spacing w:after="0"/>
        <w:jc w:val="both"/>
        <w:rPr>
          <w:b/>
          <w:sz w:val="22"/>
          <w:szCs w:val="22"/>
        </w:rPr>
      </w:pPr>
      <w:r>
        <w:rPr>
          <w:b/>
          <w:sz w:val="22"/>
          <w:szCs w:val="22"/>
        </w:rPr>
        <w:t xml:space="preserve">Ocena oferty (O) stanowi sumę ww. kryteriów: </w:t>
      </w:r>
    </w:p>
    <w:p w14:paraId="25633C29" w14:textId="77777777" w:rsidR="00743845" w:rsidRDefault="00743845" w:rsidP="00743845">
      <w:pPr>
        <w:pStyle w:val="Tekstpodstawowy"/>
        <w:spacing w:after="0"/>
        <w:jc w:val="both"/>
        <w:rPr>
          <w:b/>
          <w:sz w:val="22"/>
          <w:szCs w:val="22"/>
        </w:rPr>
      </w:pPr>
      <w:r>
        <w:rPr>
          <w:b/>
          <w:sz w:val="22"/>
          <w:szCs w:val="22"/>
        </w:rPr>
        <w:t>O = C + D + P</w:t>
      </w:r>
    </w:p>
    <w:p w14:paraId="6B07B407" w14:textId="77777777" w:rsidR="00743845" w:rsidRDefault="00743845" w:rsidP="00743845">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21926728" w14:textId="77777777" w:rsidR="00743845" w:rsidRDefault="00743845" w:rsidP="00743845">
      <w:pPr>
        <w:pStyle w:val="Tekstpodstawowy"/>
        <w:spacing w:after="0"/>
        <w:jc w:val="both"/>
        <w:rPr>
          <w:sz w:val="22"/>
          <w:szCs w:val="22"/>
        </w:rPr>
      </w:pPr>
    </w:p>
    <w:p w14:paraId="088C31B1" w14:textId="77777777" w:rsidR="00743845" w:rsidRPr="00B4259E" w:rsidRDefault="00743845" w:rsidP="00743845">
      <w:pPr>
        <w:pStyle w:val="Tekstpodstawowy"/>
        <w:spacing w:after="0"/>
        <w:jc w:val="both"/>
        <w:rPr>
          <w:sz w:val="22"/>
          <w:szCs w:val="22"/>
        </w:rPr>
      </w:pPr>
      <w:r>
        <w:rPr>
          <w:sz w:val="22"/>
          <w:szCs w:val="22"/>
        </w:rPr>
        <w:t>Oceniane będą tylko te oferty, które spełniają warunki zawarte w SIWZ.</w:t>
      </w:r>
    </w:p>
    <w:p w14:paraId="26E04334" w14:textId="77777777" w:rsidR="007D5B60" w:rsidRDefault="007D5B60" w:rsidP="007D5B60">
      <w:pPr>
        <w:pStyle w:val="Default"/>
        <w:rPr>
          <w:i/>
          <w:color w:val="auto"/>
          <w:sz w:val="20"/>
          <w:szCs w:val="20"/>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0A27A9">
      <w:pPr>
        <w:pStyle w:val="Akapitzlist"/>
        <w:numPr>
          <w:ilvl w:val="6"/>
          <w:numId w:val="38"/>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161BE1C0" w:rsidR="00E47504" w:rsidRPr="00C471A2" w:rsidRDefault="00E47504" w:rsidP="00E47504">
      <w:pPr>
        <w:rPr>
          <w:b/>
          <w:sz w:val="22"/>
          <w:szCs w:val="22"/>
        </w:rPr>
      </w:pPr>
      <w:r w:rsidRPr="00C471A2">
        <w:rPr>
          <w:b/>
          <w:sz w:val="22"/>
          <w:szCs w:val="22"/>
        </w:rPr>
        <w:t>XVII. Istotne dla stron postanowienia</w:t>
      </w:r>
      <w:r w:rsidR="00657EB9">
        <w:rPr>
          <w:b/>
          <w:sz w:val="22"/>
          <w:szCs w:val="22"/>
        </w:rPr>
        <w:t xml:space="preserve"> </w:t>
      </w:r>
      <w:r w:rsidRPr="00C471A2">
        <w:rPr>
          <w:b/>
          <w:sz w:val="22"/>
          <w:szCs w:val="22"/>
        </w:rPr>
        <w:t>umowy</w:t>
      </w:r>
    </w:p>
    <w:p w14:paraId="3FCCD053" w14:textId="40EE49FE" w:rsidR="00E47504" w:rsidRPr="00C471A2" w:rsidRDefault="00657EB9" w:rsidP="00E47504">
      <w:pPr>
        <w:jc w:val="both"/>
        <w:rPr>
          <w:sz w:val="22"/>
          <w:szCs w:val="22"/>
        </w:rPr>
      </w:pPr>
      <w:r>
        <w:rPr>
          <w:sz w:val="22"/>
          <w:szCs w:val="22"/>
        </w:rPr>
        <w:t>Istotne p</w:t>
      </w:r>
      <w:r w:rsidR="00B020FB">
        <w:rPr>
          <w:sz w:val="22"/>
          <w:szCs w:val="22"/>
        </w:rPr>
        <w:t>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7041BE6F"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4A4986">
        <w:rPr>
          <w:sz w:val="22"/>
          <w:szCs w:val="22"/>
        </w:rPr>
        <w:t xml:space="preserve"> </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lastRenderedPageBreak/>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3F988879"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372190">
        <w:rPr>
          <w:sz w:val="22"/>
          <w:szCs w:val="22"/>
        </w:rPr>
        <w:t xml:space="preserve">Szczegółowy </w:t>
      </w:r>
      <w:r w:rsidR="00372190">
        <w:rPr>
          <w:bCs/>
          <w:iCs/>
          <w:color w:val="000000"/>
          <w:sz w:val="22"/>
          <w:szCs w:val="22"/>
        </w:rPr>
        <w:t>o</w:t>
      </w:r>
      <w:r w:rsidR="00E77E88">
        <w:rPr>
          <w:bCs/>
          <w:iCs/>
          <w:color w:val="000000"/>
          <w:sz w:val="22"/>
          <w:szCs w:val="22"/>
        </w:rPr>
        <w:t>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2C8F7EF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6</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3AE79CB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7</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62750F6B" w14:textId="08FC866E" w:rsidR="00A65887" w:rsidRDefault="00A65887" w:rsidP="0032054F">
      <w:pPr>
        <w:jc w:val="both"/>
        <w:rPr>
          <w:color w:val="000000"/>
          <w:sz w:val="22"/>
          <w:szCs w:val="22"/>
        </w:rPr>
      </w:pPr>
      <w:r>
        <w:rPr>
          <w:color w:val="000000"/>
          <w:sz w:val="22"/>
          <w:szCs w:val="22"/>
        </w:rPr>
        <w:t>Załącznik Nr 8 – Wykaz miejsc</w:t>
      </w:r>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13310709" w14:textId="77777777" w:rsidR="00BA6D1B" w:rsidRDefault="00BA6D1B" w:rsidP="00E47504">
      <w:pPr>
        <w:ind w:left="1701" w:hanging="1701"/>
        <w:rPr>
          <w:sz w:val="22"/>
          <w:szCs w:val="22"/>
        </w:rPr>
      </w:pPr>
    </w:p>
    <w:p w14:paraId="5AE79173" w14:textId="77777777" w:rsidR="00BA6D1B" w:rsidRDefault="00BA6D1B" w:rsidP="00E47504">
      <w:pPr>
        <w:ind w:left="1701" w:hanging="1701"/>
        <w:rPr>
          <w:sz w:val="22"/>
          <w:szCs w:val="22"/>
        </w:rPr>
      </w:pPr>
    </w:p>
    <w:p w14:paraId="00C3D6ED" w14:textId="77777777" w:rsidR="00BA6D1B" w:rsidRDefault="00BA6D1B" w:rsidP="00E47504">
      <w:pPr>
        <w:ind w:left="1701" w:hanging="1701"/>
        <w:rPr>
          <w:sz w:val="22"/>
          <w:szCs w:val="22"/>
        </w:rPr>
      </w:pPr>
    </w:p>
    <w:p w14:paraId="0212FA0F" w14:textId="77777777" w:rsidR="007D5B60" w:rsidRDefault="007D5B60" w:rsidP="00E47504">
      <w:pPr>
        <w:ind w:left="1701" w:hanging="1701"/>
        <w:rPr>
          <w:sz w:val="22"/>
          <w:szCs w:val="22"/>
        </w:rPr>
      </w:pPr>
    </w:p>
    <w:p w14:paraId="2D0FC96C" w14:textId="77777777" w:rsidR="007D5B60" w:rsidRDefault="007D5B60" w:rsidP="00E47504">
      <w:pPr>
        <w:ind w:left="1701" w:hanging="1701"/>
        <w:rPr>
          <w:sz w:val="22"/>
          <w:szCs w:val="22"/>
        </w:rPr>
      </w:pPr>
    </w:p>
    <w:p w14:paraId="51AF0203" w14:textId="77777777" w:rsidR="007D5B60" w:rsidRDefault="007D5B60" w:rsidP="00E47504">
      <w:pPr>
        <w:ind w:left="1701" w:hanging="1701"/>
        <w:rPr>
          <w:sz w:val="22"/>
          <w:szCs w:val="22"/>
        </w:rPr>
      </w:pPr>
    </w:p>
    <w:p w14:paraId="41ED0C66" w14:textId="77777777" w:rsidR="007D5B60" w:rsidRDefault="007D5B60" w:rsidP="00E47504">
      <w:pPr>
        <w:ind w:left="1701" w:hanging="1701"/>
        <w:rPr>
          <w:sz w:val="22"/>
          <w:szCs w:val="22"/>
        </w:rPr>
      </w:pPr>
    </w:p>
    <w:p w14:paraId="3E0180B1" w14:textId="77777777" w:rsidR="007D5B60" w:rsidRDefault="007D5B60" w:rsidP="00E47504">
      <w:pPr>
        <w:ind w:left="1701" w:hanging="1701"/>
        <w:rPr>
          <w:sz w:val="22"/>
          <w:szCs w:val="22"/>
        </w:rPr>
      </w:pPr>
    </w:p>
    <w:p w14:paraId="5AB2E5C2" w14:textId="77777777" w:rsidR="007D5B60" w:rsidRDefault="007D5B60" w:rsidP="00E47504">
      <w:pPr>
        <w:ind w:left="1701" w:hanging="1701"/>
        <w:rPr>
          <w:sz w:val="22"/>
          <w:szCs w:val="22"/>
        </w:rPr>
      </w:pPr>
    </w:p>
    <w:p w14:paraId="1C252D0E" w14:textId="77777777" w:rsidR="007D5B60" w:rsidRDefault="007D5B60" w:rsidP="00E47504">
      <w:pPr>
        <w:ind w:left="1701" w:hanging="1701"/>
        <w:rPr>
          <w:sz w:val="22"/>
          <w:szCs w:val="22"/>
        </w:rPr>
      </w:pPr>
    </w:p>
    <w:p w14:paraId="08D5C466" w14:textId="77777777" w:rsidR="00BA6D1B" w:rsidRDefault="00BA6D1B" w:rsidP="00E47504">
      <w:pPr>
        <w:ind w:left="1701" w:hanging="1701"/>
        <w:rPr>
          <w:sz w:val="22"/>
          <w:szCs w:val="22"/>
        </w:rPr>
      </w:pPr>
    </w:p>
    <w:p w14:paraId="19AF1ED6" w14:textId="77777777" w:rsidR="00807B4B" w:rsidRDefault="00807B4B" w:rsidP="00321E70">
      <w:pPr>
        <w:rPr>
          <w:sz w:val="22"/>
          <w:szCs w:val="22"/>
        </w:rPr>
      </w:pPr>
    </w:p>
    <w:p w14:paraId="6E3EB64E" w14:textId="77777777" w:rsidR="00807B4B" w:rsidRDefault="00807B4B" w:rsidP="00321E70">
      <w:pPr>
        <w:rPr>
          <w:sz w:val="22"/>
          <w:szCs w:val="22"/>
        </w:rPr>
      </w:pPr>
    </w:p>
    <w:p w14:paraId="76E4C1DF" w14:textId="77777777" w:rsidR="00807B4B" w:rsidRDefault="00807B4B" w:rsidP="00321E70">
      <w:pPr>
        <w:rPr>
          <w:sz w:val="22"/>
          <w:szCs w:val="22"/>
        </w:rPr>
      </w:pPr>
    </w:p>
    <w:p w14:paraId="40EE8BD0" w14:textId="77777777" w:rsidR="00807B4B" w:rsidRDefault="00807B4B" w:rsidP="00321E70">
      <w:pPr>
        <w:rPr>
          <w:sz w:val="22"/>
          <w:szCs w:val="22"/>
        </w:rPr>
      </w:pPr>
    </w:p>
    <w:p w14:paraId="1A767186" w14:textId="77777777" w:rsidR="00807B4B" w:rsidRDefault="00807B4B" w:rsidP="00321E70">
      <w:pPr>
        <w:rPr>
          <w:sz w:val="22"/>
          <w:szCs w:val="22"/>
        </w:rPr>
      </w:pPr>
    </w:p>
    <w:p w14:paraId="4CEDD5AE" w14:textId="77777777" w:rsidR="00807B4B" w:rsidRDefault="00807B4B" w:rsidP="00321E70">
      <w:pPr>
        <w:rPr>
          <w:sz w:val="22"/>
          <w:szCs w:val="22"/>
        </w:rPr>
      </w:pPr>
    </w:p>
    <w:p w14:paraId="5B2B504C" w14:textId="77777777" w:rsidR="00807B4B" w:rsidRDefault="00807B4B" w:rsidP="00321E70">
      <w:pPr>
        <w:rPr>
          <w:sz w:val="22"/>
          <w:szCs w:val="22"/>
        </w:rPr>
      </w:pPr>
    </w:p>
    <w:p w14:paraId="27B45684" w14:textId="77777777" w:rsidR="00807B4B" w:rsidRDefault="00807B4B" w:rsidP="00321E70">
      <w:pPr>
        <w:rPr>
          <w:sz w:val="22"/>
          <w:szCs w:val="22"/>
        </w:rPr>
      </w:pPr>
    </w:p>
    <w:p w14:paraId="4C67D6CD" w14:textId="77777777" w:rsidR="00807B4B" w:rsidRDefault="00807B4B" w:rsidP="00321E70">
      <w:pPr>
        <w:rPr>
          <w:sz w:val="22"/>
          <w:szCs w:val="22"/>
        </w:rPr>
      </w:pPr>
    </w:p>
    <w:p w14:paraId="46A84FF0" w14:textId="77777777" w:rsidR="00807B4B" w:rsidRDefault="00807B4B" w:rsidP="00321E70">
      <w:pPr>
        <w:rPr>
          <w:sz w:val="22"/>
          <w:szCs w:val="22"/>
        </w:rPr>
      </w:pPr>
    </w:p>
    <w:p w14:paraId="420F7F62" w14:textId="77777777" w:rsidR="00807B4B" w:rsidRDefault="00807B4B" w:rsidP="00321E70">
      <w:pPr>
        <w:rPr>
          <w:sz w:val="22"/>
          <w:szCs w:val="22"/>
        </w:rPr>
      </w:pPr>
    </w:p>
    <w:p w14:paraId="67969A3B" w14:textId="77777777" w:rsidR="00807B4B" w:rsidRDefault="00807B4B" w:rsidP="00321E70">
      <w:pPr>
        <w:rPr>
          <w:sz w:val="22"/>
          <w:szCs w:val="22"/>
        </w:rPr>
      </w:pPr>
    </w:p>
    <w:p w14:paraId="17A7BC27" w14:textId="77777777" w:rsidR="00807B4B" w:rsidRDefault="00807B4B" w:rsidP="00321E70">
      <w:pPr>
        <w:rPr>
          <w:sz w:val="22"/>
          <w:szCs w:val="22"/>
        </w:rPr>
      </w:pPr>
    </w:p>
    <w:p w14:paraId="18E9DB2B" w14:textId="77777777" w:rsidR="00807B4B" w:rsidRDefault="00807B4B" w:rsidP="00321E70">
      <w:pPr>
        <w:rPr>
          <w:sz w:val="22"/>
          <w:szCs w:val="22"/>
        </w:rPr>
      </w:pPr>
    </w:p>
    <w:p w14:paraId="5E89C089" w14:textId="77777777" w:rsidR="00807B4B" w:rsidRDefault="00807B4B" w:rsidP="00321E70">
      <w:pPr>
        <w:rPr>
          <w:sz w:val="22"/>
          <w:szCs w:val="22"/>
        </w:rPr>
      </w:pPr>
    </w:p>
    <w:p w14:paraId="65AC1F49" w14:textId="77777777" w:rsidR="00807B4B" w:rsidRDefault="00807B4B" w:rsidP="00321E70">
      <w:pPr>
        <w:rPr>
          <w:sz w:val="22"/>
          <w:szCs w:val="22"/>
        </w:rPr>
      </w:pPr>
    </w:p>
    <w:p w14:paraId="1739135B" w14:textId="77777777" w:rsidR="00807B4B" w:rsidRDefault="00807B4B" w:rsidP="00321E70">
      <w:pPr>
        <w:rPr>
          <w:sz w:val="22"/>
          <w:szCs w:val="22"/>
        </w:rPr>
      </w:pPr>
    </w:p>
    <w:p w14:paraId="03A849C0" w14:textId="77777777" w:rsidR="00807B4B" w:rsidRDefault="00807B4B" w:rsidP="00321E70">
      <w:pPr>
        <w:rPr>
          <w:sz w:val="22"/>
          <w:szCs w:val="22"/>
        </w:rPr>
      </w:pPr>
    </w:p>
    <w:p w14:paraId="6A220D5C" w14:textId="77777777" w:rsidR="00807B4B" w:rsidRDefault="00807B4B" w:rsidP="00321E70">
      <w:pPr>
        <w:rPr>
          <w:sz w:val="22"/>
          <w:szCs w:val="22"/>
        </w:rPr>
      </w:pPr>
    </w:p>
    <w:p w14:paraId="37676E9F" w14:textId="77777777" w:rsidR="00807B4B" w:rsidRDefault="00807B4B" w:rsidP="00321E70">
      <w:pPr>
        <w:rPr>
          <w:sz w:val="22"/>
          <w:szCs w:val="22"/>
        </w:rPr>
      </w:pPr>
    </w:p>
    <w:p w14:paraId="160B8854" w14:textId="77777777" w:rsidR="00807B4B" w:rsidRDefault="00807B4B" w:rsidP="00321E70">
      <w:pPr>
        <w:rPr>
          <w:sz w:val="22"/>
          <w:szCs w:val="22"/>
        </w:rPr>
      </w:pPr>
    </w:p>
    <w:p w14:paraId="5379CBB1" w14:textId="77777777" w:rsidR="00807B4B" w:rsidRDefault="00807B4B" w:rsidP="00321E70">
      <w:pPr>
        <w:rPr>
          <w:sz w:val="22"/>
          <w:szCs w:val="22"/>
        </w:rPr>
      </w:pPr>
    </w:p>
    <w:p w14:paraId="02882297" w14:textId="77777777" w:rsidR="00807B4B" w:rsidRDefault="00807B4B" w:rsidP="00321E70">
      <w:pPr>
        <w:rPr>
          <w:sz w:val="22"/>
          <w:szCs w:val="22"/>
        </w:rPr>
      </w:pPr>
    </w:p>
    <w:p w14:paraId="3D1A8CCD" w14:textId="6F0D71D1" w:rsidR="00E47504" w:rsidRPr="00C471A2" w:rsidRDefault="00E47504" w:rsidP="00321E70">
      <w:pPr>
        <w:rPr>
          <w:sz w:val="22"/>
          <w:szCs w:val="22"/>
        </w:rPr>
      </w:pPr>
      <w:r w:rsidRPr="00C471A2">
        <w:rPr>
          <w:sz w:val="22"/>
          <w:szCs w:val="22"/>
        </w:rPr>
        <w:t xml:space="preserve">Warszawa, dnia </w:t>
      </w:r>
      <w:r w:rsidR="00932A04">
        <w:rPr>
          <w:sz w:val="22"/>
          <w:szCs w:val="22"/>
        </w:rPr>
        <w:t>8 października</w:t>
      </w:r>
      <w:r w:rsidR="00807B4B">
        <w:rPr>
          <w:sz w:val="22"/>
          <w:szCs w:val="22"/>
        </w:rPr>
        <w:t xml:space="preserve">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6FA4E54F"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6059C2D1" w:rsidR="00E47504" w:rsidRPr="00C471A2" w:rsidRDefault="00E47504" w:rsidP="0037219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657EB9" w:rsidRPr="00657EB9">
        <w:rPr>
          <w:rFonts w:eastAsia="Calibri"/>
          <w:b/>
          <w:bCs/>
          <w:i/>
          <w:iCs/>
          <w:sz w:val="22"/>
          <w:szCs w:val="22"/>
          <w:lang w:eastAsia="en-US"/>
        </w:rPr>
        <w:t>dostawa i zafiskalizowanie fabrycznie nowych 229 szt. drukarek fiskalnych online dla Mazowieckiej Instytucji Gospodarki Budżetowej MAZOVIA</w:t>
      </w:r>
      <w:r w:rsidR="00657EB9">
        <w:rPr>
          <w:rFonts w:eastAsia="Calibri"/>
          <w:b/>
          <w:bCs/>
          <w:i/>
          <w:iCs/>
          <w:sz w:val="22"/>
          <w:szCs w:val="22"/>
          <w:lang w:eastAsia="en-US"/>
        </w:rPr>
        <w:t xml:space="preserve"> </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A72E3D">
        <w:rPr>
          <w:b/>
          <w:sz w:val="22"/>
          <w:szCs w:val="22"/>
        </w:rPr>
        <w:t>5</w:t>
      </w:r>
      <w:r w:rsidR="0053109A">
        <w:rPr>
          <w:b/>
          <w:sz w:val="22"/>
          <w:szCs w:val="22"/>
        </w:rPr>
        <w:t>/</w:t>
      </w:r>
      <w:r w:rsidR="00A72E3D">
        <w:rPr>
          <w:b/>
          <w:sz w:val="22"/>
          <w:szCs w:val="22"/>
        </w:rPr>
        <w:t>09</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016E69C1" w14:textId="77777777" w:rsidR="007D5B60" w:rsidRDefault="007D5B60" w:rsidP="007D5B60">
      <w:pPr>
        <w:numPr>
          <w:ilvl w:val="0"/>
          <w:numId w:val="7"/>
        </w:numPr>
        <w:tabs>
          <w:tab w:val="clear" w:pos="360"/>
          <w:tab w:val="num" w:pos="284"/>
        </w:tabs>
        <w:ind w:left="284" w:hanging="284"/>
        <w:jc w:val="both"/>
        <w:rPr>
          <w:sz w:val="22"/>
          <w:szCs w:val="22"/>
        </w:rPr>
      </w:pPr>
      <w:r w:rsidRPr="007D5B60">
        <w:rPr>
          <w:b/>
          <w:sz w:val="22"/>
          <w:szCs w:val="22"/>
        </w:rPr>
        <w:t>Łączna cena netto</w:t>
      </w:r>
      <w:r>
        <w:rPr>
          <w:sz w:val="22"/>
          <w:szCs w:val="22"/>
        </w:rPr>
        <w:t xml:space="preserve"> oferty w wysokości ......................................................... złotych (słownie: ……………………………………………………............................….. złotych).</w:t>
      </w:r>
    </w:p>
    <w:p w14:paraId="03DBB322"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Łączna cena brutto</w:t>
      </w:r>
      <w:r>
        <w:rPr>
          <w:sz w:val="22"/>
          <w:szCs w:val="22"/>
        </w:rPr>
        <w:t xml:space="preserve"> oferty w wysokości .......................................................... złotych (słownie.................................................................................................. złotych).</w:t>
      </w:r>
    </w:p>
    <w:p w14:paraId="1E73E4AA"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Podatek Vat</w:t>
      </w:r>
      <w:r>
        <w:rPr>
          <w:sz w:val="22"/>
          <w:szCs w:val="22"/>
        </w:rPr>
        <w:t xml:space="preserve"> w % w wysokości ……………………………………………………………)słownie:</w:t>
      </w:r>
    </w:p>
    <w:p w14:paraId="5F180D67" w14:textId="77777777" w:rsidR="007D5B60" w:rsidRDefault="007D5B60" w:rsidP="007D5B60">
      <w:pPr>
        <w:tabs>
          <w:tab w:val="left" w:pos="284"/>
        </w:tabs>
        <w:ind w:left="284"/>
        <w:jc w:val="both"/>
        <w:rPr>
          <w:sz w:val="22"/>
          <w:szCs w:val="22"/>
        </w:rPr>
      </w:pPr>
      <w:r>
        <w:rPr>
          <w:sz w:val="22"/>
          <w:szCs w:val="22"/>
        </w:rPr>
        <w:t>………………………………………………………………………..procent)</w:t>
      </w:r>
    </w:p>
    <w:p w14:paraId="38C71973" w14:textId="2B335584" w:rsidR="007D5B60" w:rsidRDefault="00E50840" w:rsidP="007D5B60">
      <w:pPr>
        <w:numPr>
          <w:ilvl w:val="0"/>
          <w:numId w:val="7"/>
        </w:numPr>
        <w:tabs>
          <w:tab w:val="clear" w:pos="360"/>
          <w:tab w:val="left" w:pos="-360"/>
          <w:tab w:val="num" w:pos="284"/>
        </w:tabs>
        <w:ind w:left="284" w:hanging="284"/>
        <w:jc w:val="both"/>
        <w:rPr>
          <w:sz w:val="22"/>
          <w:szCs w:val="22"/>
        </w:rPr>
      </w:pPr>
      <w:bookmarkStart w:id="1" w:name="_Hlk51833841"/>
      <w:r>
        <w:rPr>
          <w:b/>
          <w:sz w:val="22"/>
          <w:szCs w:val="22"/>
        </w:rPr>
        <w:t>Termin dostawy</w:t>
      </w:r>
      <w:r w:rsidR="007D5B60">
        <w:rPr>
          <w:sz w:val="22"/>
          <w:szCs w:val="22"/>
        </w:rPr>
        <w:t xml:space="preserve">……............................................. </w:t>
      </w:r>
      <w:r w:rsidRPr="00E50840">
        <w:rPr>
          <w:i/>
          <w:iCs/>
          <w:sz w:val="22"/>
          <w:szCs w:val="22"/>
        </w:rPr>
        <w:t xml:space="preserve">(wpisuje Wykonawca </w:t>
      </w:r>
      <w:r>
        <w:rPr>
          <w:i/>
          <w:iCs/>
          <w:sz w:val="22"/>
          <w:szCs w:val="22"/>
        </w:rPr>
        <w:t>datę</w:t>
      </w:r>
      <w:r w:rsidRPr="00E50840">
        <w:rPr>
          <w:i/>
          <w:iCs/>
          <w:sz w:val="22"/>
          <w:szCs w:val="22"/>
        </w:rPr>
        <w:t>)</w:t>
      </w:r>
    </w:p>
    <w:bookmarkEnd w:id="1"/>
    <w:p w14:paraId="222081CB" w14:textId="2757BBD7" w:rsidR="007D5B60" w:rsidRDefault="007D5B60" w:rsidP="007D5B60">
      <w:pPr>
        <w:pStyle w:val="Akapitzlist"/>
        <w:numPr>
          <w:ilvl w:val="0"/>
          <w:numId w:val="7"/>
        </w:numPr>
        <w:tabs>
          <w:tab w:val="clear" w:pos="360"/>
          <w:tab w:val="num" w:pos="284"/>
        </w:tabs>
        <w:ind w:left="284" w:hanging="284"/>
        <w:jc w:val="both"/>
        <w:rPr>
          <w:sz w:val="22"/>
          <w:szCs w:val="22"/>
        </w:rPr>
      </w:pPr>
      <w:r w:rsidRPr="007D5B60">
        <w:rPr>
          <w:b/>
          <w:sz w:val="22"/>
          <w:szCs w:val="22"/>
        </w:rPr>
        <w:t xml:space="preserve">Termin płatności  </w:t>
      </w:r>
      <w:r>
        <w:rPr>
          <w:sz w:val="22"/>
          <w:szCs w:val="22"/>
        </w:rPr>
        <w:t xml:space="preserve">................................ </w:t>
      </w:r>
      <w:r w:rsidR="00E50840" w:rsidRPr="00E50840">
        <w:rPr>
          <w:i/>
          <w:iCs/>
          <w:sz w:val="22"/>
          <w:szCs w:val="22"/>
        </w:rPr>
        <w:t>(wpisuje Wykonawca w dniach kalendarzowych)</w:t>
      </w:r>
    </w:p>
    <w:p w14:paraId="7048ACC9" w14:textId="72C850DC" w:rsidR="00D62385" w:rsidRDefault="00D62385" w:rsidP="007D5B60">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lastRenderedPageBreak/>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61F72E3C"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657EB9" w:rsidRPr="00657EB9">
        <w:rPr>
          <w:rFonts w:eastAsia="Calibri"/>
          <w:sz w:val="22"/>
          <w:szCs w:val="22"/>
          <w:lang w:eastAsia="en-US"/>
        </w:rPr>
        <w:t>dostaw</w:t>
      </w:r>
      <w:r w:rsidR="00657EB9">
        <w:rPr>
          <w:rFonts w:eastAsia="Calibri"/>
          <w:sz w:val="22"/>
          <w:szCs w:val="22"/>
          <w:lang w:eastAsia="en-US"/>
        </w:rPr>
        <w:t>ę</w:t>
      </w:r>
      <w:r w:rsidR="00657EB9" w:rsidRPr="00657EB9">
        <w:rPr>
          <w:rFonts w:eastAsia="Calibri"/>
          <w:sz w:val="22"/>
          <w:szCs w:val="22"/>
          <w:lang w:eastAsia="en-US"/>
        </w:rPr>
        <w:t xml:space="preserve"> i zafiskalizowanie fabrycznie nowych 229 szt. drukarek fiskalnych online dla Mazowieckiej Instytucji Gospodarki Budżetowej MAZOVIA,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EB09393" w:rsidR="003C7A59"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657EB9" w:rsidRPr="00657EB9">
        <w:rPr>
          <w:rFonts w:eastAsia="Calibri"/>
          <w:sz w:val="22"/>
          <w:szCs w:val="22"/>
          <w:lang w:eastAsia="en-US"/>
        </w:rPr>
        <w:t>dostawę i zafiskalizowanie fabrycznie nowych 229 szt. drukarek fiskalnych online dla Mazowieckiej Instytucji Gospodarki Budżetowej MAZOVIA</w:t>
      </w:r>
      <w:r w:rsidR="00372190">
        <w:rPr>
          <w:sz w:val="22"/>
          <w:szCs w:val="22"/>
        </w:rPr>
        <w:t xml:space="preserve"> </w:t>
      </w:r>
      <w:r w:rsidR="003762E9" w:rsidRPr="00C471A2">
        <w:rPr>
          <w:sz w:val="22"/>
          <w:szCs w:val="22"/>
        </w:rPr>
        <w:t xml:space="preserve">, </w:t>
      </w:r>
      <w:r w:rsidRPr="00C471A2">
        <w:rPr>
          <w:sz w:val="22"/>
          <w:szCs w:val="22"/>
        </w:rPr>
        <w:t>oświadczam, co następuje:</w:t>
      </w:r>
    </w:p>
    <w:p w14:paraId="571A6F0E" w14:textId="77777777" w:rsidR="00657EB9" w:rsidRPr="00C471A2" w:rsidRDefault="00657EB9" w:rsidP="00372190">
      <w:pPr>
        <w:jc w:val="both"/>
        <w:rPr>
          <w:sz w:val="22"/>
          <w:szCs w:val="22"/>
        </w:rPr>
      </w:pP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C8A365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w:t>
      </w:r>
      <w:r w:rsidR="004A4986">
        <w:rPr>
          <w:b/>
          <w:bCs/>
          <w:sz w:val="22"/>
          <w:szCs w:val="22"/>
        </w:rPr>
        <w:t xml:space="preserve">2020 </w:t>
      </w:r>
      <w:r w:rsidR="003A1E19">
        <w:rPr>
          <w:b/>
          <w:bCs/>
          <w:sz w:val="22"/>
          <w:szCs w:val="22"/>
        </w:rPr>
        <w:t xml:space="preserve">r., </w:t>
      </w:r>
      <w:r w:rsidRPr="00C471A2">
        <w:rPr>
          <w:b/>
          <w:bCs/>
          <w:sz w:val="22"/>
          <w:szCs w:val="22"/>
        </w:rPr>
        <w:t xml:space="preserve">poz. </w:t>
      </w:r>
      <w:r w:rsidR="004A4986">
        <w:rPr>
          <w:b/>
          <w:bCs/>
          <w:sz w:val="22"/>
          <w:szCs w:val="22"/>
        </w:rPr>
        <w:t>1444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w:t>
      </w:r>
      <w:r w:rsidR="004A4986" w:rsidRPr="00C471A2">
        <w:rPr>
          <w:b/>
          <w:bCs/>
          <w:sz w:val="22"/>
          <w:szCs w:val="22"/>
        </w:rPr>
        <w:t>20</w:t>
      </w:r>
      <w:r w:rsidR="004A4986">
        <w:rPr>
          <w:b/>
          <w:bCs/>
          <w:sz w:val="22"/>
          <w:szCs w:val="22"/>
        </w:rPr>
        <w:t>20</w:t>
      </w:r>
      <w:r w:rsidR="004A4986" w:rsidRPr="00C471A2">
        <w:rPr>
          <w:b/>
          <w:bCs/>
          <w:sz w:val="22"/>
          <w:szCs w:val="22"/>
        </w:rPr>
        <w:t> </w:t>
      </w:r>
      <w:r w:rsidRPr="00C471A2">
        <w:rPr>
          <w:b/>
          <w:bCs/>
          <w:sz w:val="22"/>
          <w:szCs w:val="22"/>
        </w:rPr>
        <w:t xml:space="preserve">r. poz. </w:t>
      </w:r>
      <w:r w:rsidR="004A4986">
        <w:rPr>
          <w:b/>
          <w:bCs/>
          <w:sz w:val="22"/>
          <w:szCs w:val="22"/>
        </w:rPr>
        <w:t xml:space="preserve">1133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7F7A44D8"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w:t>
      </w:r>
      <w:r w:rsidR="004A4986">
        <w:rPr>
          <w:b/>
          <w:bCs/>
          <w:sz w:val="22"/>
          <w:szCs w:val="22"/>
        </w:rPr>
        <w:t>20</w:t>
      </w:r>
      <w:r w:rsidR="005E2317">
        <w:rPr>
          <w:b/>
          <w:bCs/>
          <w:sz w:val="22"/>
          <w:szCs w:val="22"/>
        </w:rPr>
        <w:t xml:space="preserve"> r., </w:t>
      </w:r>
      <w:r w:rsidR="005E2317" w:rsidRPr="00C471A2">
        <w:rPr>
          <w:b/>
          <w:bCs/>
          <w:sz w:val="22"/>
          <w:szCs w:val="22"/>
        </w:rPr>
        <w:t xml:space="preserve">poz. </w:t>
      </w:r>
      <w:r w:rsidR="004A4986">
        <w:rPr>
          <w:b/>
          <w:bCs/>
          <w:sz w:val="22"/>
          <w:szCs w:val="22"/>
        </w:rPr>
        <w:t>1444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4EA9CFC"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 xml:space="preserve">Dz. U. z </w:t>
      </w:r>
      <w:r w:rsidR="004A4986" w:rsidRPr="00C471A2">
        <w:rPr>
          <w:b/>
          <w:bCs/>
          <w:sz w:val="22"/>
          <w:szCs w:val="22"/>
        </w:rPr>
        <w:t>20</w:t>
      </w:r>
      <w:r w:rsidR="004A4986">
        <w:rPr>
          <w:b/>
          <w:bCs/>
          <w:sz w:val="22"/>
          <w:szCs w:val="22"/>
        </w:rPr>
        <w:t>20</w:t>
      </w:r>
      <w:r w:rsidR="004A4986" w:rsidRPr="00C471A2">
        <w:rPr>
          <w:b/>
          <w:bCs/>
          <w:sz w:val="22"/>
          <w:szCs w:val="22"/>
        </w:rPr>
        <w:t xml:space="preserve"> </w:t>
      </w:r>
      <w:r w:rsidRPr="00C471A2">
        <w:rPr>
          <w:b/>
          <w:bCs/>
          <w:sz w:val="22"/>
          <w:szCs w:val="22"/>
        </w:rPr>
        <w:t xml:space="preserve">r. poz. </w:t>
      </w:r>
      <w:r w:rsidR="004A4986">
        <w:rPr>
          <w:b/>
          <w:bCs/>
          <w:sz w:val="22"/>
          <w:szCs w:val="22"/>
        </w:rPr>
        <w:t>358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062B760B"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 xml:space="preserve">Dz. U. z </w:t>
      </w:r>
      <w:r w:rsidR="004A4986" w:rsidRPr="00C471A2">
        <w:rPr>
          <w:b/>
          <w:sz w:val="22"/>
          <w:szCs w:val="22"/>
        </w:rPr>
        <w:t>20</w:t>
      </w:r>
      <w:r w:rsidR="004A4986">
        <w:rPr>
          <w:b/>
          <w:sz w:val="22"/>
          <w:szCs w:val="22"/>
        </w:rPr>
        <w:t>20</w:t>
      </w:r>
      <w:r w:rsidR="004A4986" w:rsidRPr="00C471A2">
        <w:rPr>
          <w:b/>
          <w:sz w:val="22"/>
          <w:szCs w:val="22"/>
        </w:rPr>
        <w:t xml:space="preserve"> </w:t>
      </w:r>
      <w:r w:rsidRPr="00C471A2">
        <w:rPr>
          <w:b/>
          <w:sz w:val="22"/>
          <w:szCs w:val="22"/>
        </w:rPr>
        <w:t xml:space="preserve">r. poz. </w:t>
      </w:r>
      <w:r w:rsidR="004A4986">
        <w:rPr>
          <w:b/>
          <w:sz w:val="22"/>
          <w:szCs w:val="22"/>
        </w:rPr>
        <w:t xml:space="preserve">1076 </w:t>
      </w:r>
      <w:r w:rsidR="007836F6">
        <w:rPr>
          <w:b/>
          <w:sz w:val="22"/>
          <w:szCs w:val="22"/>
        </w:rPr>
        <w:t>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42CB6926"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 xml:space="preserve">Dz. U. z </w:t>
      </w:r>
      <w:r w:rsidR="004A4986" w:rsidRPr="00DA3F7B">
        <w:rPr>
          <w:b/>
          <w:bCs/>
          <w:sz w:val="22"/>
          <w:szCs w:val="22"/>
        </w:rPr>
        <w:t>20</w:t>
      </w:r>
      <w:r w:rsidR="004A4986">
        <w:rPr>
          <w:b/>
          <w:bCs/>
          <w:sz w:val="22"/>
          <w:szCs w:val="22"/>
        </w:rPr>
        <w:t>20</w:t>
      </w:r>
      <w:r w:rsidR="004A4986" w:rsidRPr="00DA3F7B">
        <w:rPr>
          <w:b/>
          <w:bCs/>
          <w:sz w:val="22"/>
          <w:szCs w:val="22"/>
        </w:rPr>
        <w:t xml:space="preserve"> </w:t>
      </w:r>
      <w:r w:rsidRPr="00DA3F7B">
        <w:rPr>
          <w:b/>
          <w:bCs/>
          <w:sz w:val="22"/>
          <w:szCs w:val="22"/>
        </w:rPr>
        <w:t xml:space="preserve">r. poz. </w:t>
      </w:r>
      <w:r w:rsidR="004A4986">
        <w:rPr>
          <w:b/>
          <w:bCs/>
          <w:sz w:val="22"/>
          <w:szCs w:val="22"/>
        </w:rPr>
        <w:t xml:space="preserve">814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2A031E92"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 xml:space="preserve">Dz. U. z </w:t>
      </w:r>
      <w:r w:rsidR="004A4986" w:rsidRPr="00F248EF">
        <w:rPr>
          <w:b/>
          <w:bCs/>
          <w:sz w:val="22"/>
          <w:szCs w:val="22"/>
        </w:rPr>
        <w:t>20</w:t>
      </w:r>
      <w:r w:rsidR="004A4986">
        <w:rPr>
          <w:b/>
          <w:bCs/>
          <w:sz w:val="22"/>
          <w:szCs w:val="22"/>
        </w:rPr>
        <w:t>20</w:t>
      </w:r>
      <w:r w:rsidR="004A4986" w:rsidRPr="00F248EF">
        <w:rPr>
          <w:b/>
          <w:bCs/>
          <w:sz w:val="22"/>
          <w:szCs w:val="22"/>
        </w:rPr>
        <w:t xml:space="preserve"> </w:t>
      </w:r>
      <w:r w:rsidRPr="00F248EF">
        <w:rPr>
          <w:b/>
          <w:bCs/>
          <w:sz w:val="22"/>
          <w:szCs w:val="22"/>
        </w:rPr>
        <w:t xml:space="preserve">r. poz. </w:t>
      </w:r>
      <w:r w:rsidR="004A4986">
        <w:rPr>
          <w:b/>
          <w:bCs/>
          <w:sz w:val="22"/>
          <w:szCs w:val="22"/>
        </w:rPr>
        <w:t xml:space="preserve">1228 </w:t>
      </w:r>
      <w:r w:rsidR="007836F6">
        <w:rPr>
          <w:b/>
          <w:bCs/>
          <w:sz w:val="22"/>
          <w:szCs w:val="22"/>
        </w:rPr>
        <w:t>ze zm.</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648D692A" w:rsidR="006F15FF" w:rsidRPr="00C471A2" w:rsidRDefault="006F15FF" w:rsidP="00372190">
      <w:pPr>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A72E3D" w:rsidRPr="00A72E3D">
        <w:rPr>
          <w:b/>
          <w:sz w:val="22"/>
          <w:szCs w:val="22"/>
        </w:rPr>
        <w:t>5/</w:t>
      </w:r>
      <w:r w:rsidR="00F5611B" w:rsidRPr="00A72E3D">
        <w:rPr>
          <w:b/>
          <w:sz w:val="22"/>
          <w:szCs w:val="22"/>
        </w:rPr>
        <w:t>0</w:t>
      </w:r>
      <w:r w:rsidR="00657EB9" w:rsidRPr="00A72E3D">
        <w:rPr>
          <w:b/>
          <w:sz w:val="22"/>
          <w:szCs w:val="22"/>
        </w:rPr>
        <w:t>9</w:t>
      </w:r>
      <w:r w:rsidRPr="00A72E3D">
        <w:rPr>
          <w:b/>
          <w:sz w:val="22"/>
          <w:szCs w:val="22"/>
        </w:rPr>
        <w:t>/20</w:t>
      </w:r>
      <w:r w:rsidR="00F5611B" w:rsidRPr="00A72E3D">
        <w:rPr>
          <w:b/>
          <w:sz w:val="22"/>
          <w:szCs w:val="22"/>
        </w:rPr>
        <w:t>20</w:t>
      </w:r>
      <w:r w:rsidRPr="00A72E3D">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657EB9" w:rsidRPr="00A65887">
        <w:rPr>
          <w:rFonts w:eastAsia="Calibri"/>
          <w:b/>
          <w:bCs/>
          <w:sz w:val="22"/>
          <w:szCs w:val="22"/>
          <w:lang w:eastAsia="en-US"/>
        </w:rPr>
        <w:t>dostawa i zafiskalizowanie fabrycznie nowych 229 szt. drukarek fiskalnych online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 xml:space="preserve">Dz. U. z </w:t>
      </w:r>
      <w:r w:rsidR="004A4986">
        <w:rPr>
          <w:sz w:val="22"/>
          <w:szCs w:val="22"/>
        </w:rPr>
        <w:t xml:space="preserve">2020 </w:t>
      </w:r>
      <w:r>
        <w:rPr>
          <w:sz w:val="22"/>
          <w:szCs w:val="22"/>
        </w:rPr>
        <w:t>r.</w:t>
      </w:r>
      <w:r w:rsidRPr="00C471A2">
        <w:rPr>
          <w:sz w:val="22"/>
          <w:szCs w:val="22"/>
        </w:rPr>
        <w:t xml:space="preserve">  </w:t>
      </w:r>
      <w:r>
        <w:rPr>
          <w:sz w:val="22"/>
          <w:szCs w:val="22"/>
        </w:rPr>
        <w:t xml:space="preserve">poz. </w:t>
      </w:r>
      <w:r w:rsidR="004A4986">
        <w:rPr>
          <w:sz w:val="22"/>
          <w:szCs w:val="22"/>
        </w:rPr>
        <w:t xml:space="preserve">1076 </w:t>
      </w:r>
      <w:r w:rsidR="007836F6">
        <w:rPr>
          <w:sz w:val="22"/>
          <w:szCs w:val="22"/>
        </w:rPr>
        <w:t>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0BD5E081" w:rsid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712663E" w14:textId="77777777" w:rsidR="00657EB9" w:rsidRPr="007C35DE" w:rsidRDefault="00657EB9" w:rsidP="009D67DA">
      <w:pPr>
        <w:widowControl w:val="0"/>
        <w:suppressAutoHyphens/>
        <w:autoSpaceDN w:val="0"/>
        <w:jc w:val="center"/>
        <w:textAlignment w:val="baseline"/>
        <w:rPr>
          <w:rFonts w:eastAsia="Arial Unicode MS"/>
          <w:bCs/>
          <w:i/>
          <w:kern w:val="3"/>
          <w:sz w:val="22"/>
          <w:szCs w:val="22"/>
          <w:lang w:eastAsia="en-US"/>
        </w:rPr>
      </w:pPr>
    </w:p>
    <w:p w14:paraId="281A594E" w14:textId="07E926E7" w:rsidR="002A3C22" w:rsidRDefault="00657EB9" w:rsidP="00942DE7">
      <w:pPr>
        <w:pStyle w:val="StandardowyNormalny1"/>
        <w:jc w:val="center"/>
        <w:rPr>
          <w:b/>
          <w:bCs/>
          <w:sz w:val="22"/>
          <w:szCs w:val="22"/>
        </w:rPr>
      </w:pPr>
      <w:r w:rsidRPr="00657EB9">
        <w:rPr>
          <w:b/>
          <w:bCs/>
          <w:sz w:val="22"/>
          <w:szCs w:val="22"/>
        </w:rPr>
        <w:t>ISTOTNE POSTANOWIENIA UMOWY</w:t>
      </w:r>
    </w:p>
    <w:p w14:paraId="16861F3F" w14:textId="77777777" w:rsidR="00657EB9" w:rsidRPr="00657EB9" w:rsidRDefault="00657EB9" w:rsidP="00942DE7">
      <w:pPr>
        <w:pStyle w:val="StandardowyNormalny1"/>
        <w:jc w:val="center"/>
        <w:rPr>
          <w:b/>
          <w:bCs/>
          <w:sz w:val="22"/>
          <w:szCs w:val="22"/>
        </w:rPr>
      </w:pPr>
    </w:p>
    <w:p w14:paraId="4E101967" w14:textId="77777777" w:rsidR="00942DE7" w:rsidRPr="006F15FF" w:rsidRDefault="00CB5536" w:rsidP="00942DE7">
      <w:pPr>
        <w:suppressAutoHyphens/>
        <w:jc w:val="both"/>
        <w:rPr>
          <w:b/>
          <w:sz w:val="22"/>
          <w:szCs w:val="22"/>
          <w:lang w:eastAsia="zh-CN"/>
        </w:rPr>
      </w:pPr>
      <w:r w:rsidRPr="00CB5536">
        <w:rPr>
          <w:rFonts w:ascii="Arial" w:hAnsi="Arial"/>
        </w:rPr>
        <w:tab/>
      </w:r>
      <w:r w:rsidRPr="00CB5536">
        <w:rPr>
          <w:rFonts w:ascii="Arial" w:hAnsi="Arial"/>
        </w:rPr>
        <w:tab/>
      </w:r>
      <w:r w:rsidR="00942DE7" w:rsidRPr="006F15FF">
        <w:rPr>
          <w:sz w:val="22"/>
          <w:szCs w:val="22"/>
          <w:lang w:eastAsia="zh-CN"/>
        </w:rPr>
        <w:t xml:space="preserve">zawarta w dniu </w:t>
      </w:r>
      <w:r w:rsidR="00942DE7">
        <w:rPr>
          <w:sz w:val="22"/>
          <w:szCs w:val="22"/>
          <w:lang w:eastAsia="zh-CN"/>
        </w:rPr>
        <w:t>…………………</w:t>
      </w:r>
      <w:r w:rsidR="00942DE7" w:rsidRPr="006F15FF">
        <w:rPr>
          <w:sz w:val="22"/>
          <w:szCs w:val="22"/>
          <w:lang w:eastAsia="zh-CN"/>
        </w:rPr>
        <w:t xml:space="preserve">  pomiędzy: </w:t>
      </w:r>
    </w:p>
    <w:p w14:paraId="5AAB7017" w14:textId="77777777" w:rsidR="00942DE7" w:rsidRPr="006F15FF" w:rsidRDefault="00942DE7" w:rsidP="00942DE7">
      <w:pPr>
        <w:suppressAutoHyphens/>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w:t>
      </w:r>
      <w:r>
        <w:rPr>
          <w:sz w:val="22"/>
          <w:szCs w:val="22"/>
          <w:lang w:eastAsia="zh-CN"/>
        </w:rPr>
        <w:t>,</w:t>
      </w:r>
      <w:r w:rsidRPr="006F15FF">
        <w:rPr>
          <w:sz w:val="22"/>
          <w:szCs w:val="22"/>
          <w:lang w:eastAsia="zh-CN"/>
        </w:rPr>
        <w:t xml:space="preserve"> zarejestrowaną w Sądzie Rejonowym dla  m.st. Warszawy w Warszawie, XIII Wydział Gospodarczy pod nr KRS 0000373652, NIP 5222967596, REGON 142732693</w:t>
      </w:r>
      <w:r>
        <w:rPr>
          <w:sz w:val="22"/>
          <w:szCs w:val="22"/>
          <w:lang w:eastAsia="zh-CN"/>
        </w:rPr>
        <w:t>,</w:t>
      </w:r>
      <w:r w:rsidRPr="006F15FF">
        <w:rPr>
          <w:sz w:val="22"/>
          <w:szCs w:val="22"/>
          <w:lang w:eastAsia="zh-CN"/>
        </w:rPr>
        <w:t xml:space="preserve"> </w:t>
      </w:r>
    </w:p>
    <w:p w14:paraId="7DF7FCDE" w14:textId="77777777" w:rsidR="00942DE7" w:rsidRPr="006F15FF" w:rsidRDefault="00942DE7" w:rsidP="00942DE7">
      <w:pPr>
        <w:suppressAutoHyphens/>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Pr>
          <w:b/>
          <w:sz w:val="22"/>
          <w:szCs w:val="22"/>
          <w:lang w:eastAsia="zh-CN"/>
        </w:rPr>
        <w:t>,</w:t>
      </w:r>
      <w:r w:rsidRPr="006F15FF">
        <w:rPr>
          <w:sz w:val="22"/>
          <w:szCs w:val="22"/>
          <w:lang w:eastAsia="zh-CN"/>
        </w:rPr>
        <w:t xml:space="preserve"> reprezentowaną przez:</w:t>
      </w:r>
    </w:p>
    <w:p w14:paraId="2DACBAAC" w14:textId="77777777" w:rsidR="00942DE7" w:rsidRPr="006F15FF" w:rsidRDefault="00942DE7" w:rsidP="00942DE7">
      <w:pPr>
        <w:numPr>
          <w:ilvl w:val="0"/>
          <w:numId w:val="39"/>
        </w:numPr>
        <w:tabs>
          <w:tab w:val="num" w:pos="0"/>
          <w:tab w:val="left" w:pos="2204"/>
        </w:tabs>
        <w:suppressAutoHyphens/>
        <w:ind w:left="0" w:firstLine="0"/>
        <w:jc w:val="both"/>
        <w:rPr>
          <w:b/>
          <w:sz w:val="22"/>
          <w:szCs w:val="22"/>
          <w:lang w:eastAsia="zh-CN"/>
        </w:rPr>
      </w:pPr>
      <w:r>
        <w:rPr>
          <w:b/>
          <w:sz w:val="22"/>
          <w:szCs w:val="22"/>
          <w:lang w:eastAsia="zh-CN"/>
        </w:rPr>
        <w:t>MONIKĘ WRÓBEL</w:t>
      </w:r>
      <w:r w:rsidRPr="006F15FF">
        <w:rPr>
          <w:sz w:val="22"/>
          <w:szCs w:val="22"/>
          <w:lang w:eastAsia="zh-CN"/>
        </w:rPr>
        <w:t xml:space="preserve"> – Dyrektora </w:t>
      </w:r>
      <w:bookmarkStart w:id="2" w:name="OLE_LINK1"/>
      <w:r w:rsidRPr="006F15FF">
        <w:rPr>
          <w:sz w:val="22"/>
          <w:szCs w:val="22"/>
          <w:lang w:eastAsia="zh-CN"/>
        </w:rPr>
        <w:t>Mazowieckiej Instytucji Gospodarki Budżetowej MAZOVIA,</w:t>
      </w:r>
      <w:bookmarkEnd w:id="2"/>
    </w:p>
    <w:p w14:paraId="56823339" w14:textId="77777777" w:rsidR="00942DE7" w:rsidRPr="006F15FF" w:rsidRDefault="00942DE7" w:rsidP="00942DE7">
      <w:pPr>
        <w:numPr>
          <w:ilvl w:val="0"/>
          <w:numId w:val="39"/>
        </w:numPr>
        <w:tabs>
          <w:tab w:val="num" w:pos="0"/>
        </w:tabs>
        <w:suppressAutoHyphens/>
        <w:ind w:left="0" w:firstLine="0"/>
        <w:jc w:val="both"/>
        <w:rPr>
          <w:b/>
          <w:sz w:val="22"/>
          <w:szCs w:val="22"/>
          <w:lang w:eastAsia="zh-CN"/>
        </w:rPr>
      </w:pPr>
      <w:r>
        <w:rPr>
          <w:b/>
          <w:sz w:val="22"/>
          <w:szCs w:val="22"/>
          <w:lang w:eastAsia="zh-CN"/>
        </w:rPr>
        <w:t>KATARZYNĘ STRZELCZYK</w:t>
      </w:r>
      <w:r w:rsidRPr="006F15FF">
        <w:rPr>
          <w:b/>
          <w:sz w:val="22"/>
          <w:szCs w:val="22"/>
          <w:lang w:eastAsia="zh-CN"/>
        </w:rPr>
        <w:t xml:space="preserve"> – </w:t>
      </w:r>
      <w:r w:rsidRPr="006F15FF">
        <w:rPr>
          <w:sz w:val="22"/>
          <w:szCs w:val="22"/>
          <w:lang w:eastAsia="zh-CN"/>
        </w:rPr>
        <w:t>Zastępcę Dyrektora</w:t>
      </w:r>
      <w:r w:rsidRPr="006F15FF">
        <w:rPr>
          <w:b/>
          <w:sz w:val="22"/>
          <w:szCs w:val="22"/>
          <w:lang w:eastAsia="zh-CN"/>
        </w:rPr>
        <w:t xml:space="preserve"> </w:t>
      </w:r>
      <w:r w:rsidRPr="006F15FF">
        <w:rPr>
          <w:sz w:val="22"/>
          <w:szCs w:val="22"/>
          <w:lang w:eastAsia="zh-CN"/>
        </w:rPr>
        <w:t>Mazowieckiej Instytucji Gospodarki Budżetowej MAZOVIA</w:t>
      </w:r>
      <w:r>
        <w:rPr>
          <w:sz w:val="22"/>
          <w:szCs w:val="22"/>
          <w:lang w:eastAsia="zh-CN"/>
        </w:rPr>
        <w:t>,</w:t>
      </w:r>
    </w:p>
    <w:p w14:paraId="5BF3EA45" w14:textId="77777777" w:rsidR="00942DE7" w:rsidRPr="002077FF" w:rsidRDefault="00942DE7" w:rsidP="00942DE7">
      <w:pPr>
        <w:suppressAutoHyphens/>
        <w:jc w:val="both"/>
        <w:rPr>
          <w:sz w:val="24"/>
          <w:szCs w:val="24"/>
          <w:lang w:eastAsia="zh-CN"/>
        </w:rPr>
      </w:pPr>
      <w:r w:rsidRPr="000B194F">
        <w:rPr>
          <w:sz w:val="24"/>
          <w:szCs w:val="24"/>
          <w:lang w:eastAsia="zh-CN"/>
        </w:rPr>
        <w:t>a</w:t>
      </w:r>
      <w:r w:rsidRPr="002077FF">
        <w:rPr>
          <w:b/>
          <w:sz w:val="24"/>
          <w:szCs w:val="24"/>
          <w:lang w:eastAsia="zh-CN"/>
        </w:rPr>
        <w:t xml:space="preserve"> </w:t>
      </w:r>
      <w:r>
        <w:rPr>
          <w:b/>
          <w:sz w:val="24"/>
          <w:szCs w:val="24"/>
          <w:lang w:eastAsia="zh-CN"/>
        </w:rPr>
        <w:t>…………………….</w:t>
      </w:r>
      <w:r>
        <w:rPr>
          <w:lang w:bidi="en-US"/>
        </w:rPr>
        <w:t>,</w:t>
      </w:r>
      <w:r w:rsidRPr="002077FF">
        <w:rPr>
          <w:sz w:val="24"/>
          <w:szCs w:val="24"/>
          <w:lang w:eastAsia="zh-CN"/>
        </w:rPr>
        <w:t xml:space="preserve"> </w:t>
      </w:r>
      <w:r w:rsidRPr="002077FF">
        <w:rPr>
          <w:sz w:val="22"/>
          <w:szCs w:val="22"/>
          <w:lang w:eastAsia="zh-CN"/>
        </w:rPr>
        <w:t xml:space="preserve">zwanym dalej </w:t>
      </w:r>
      <w:r w:rsidRPr="002077FF">
        <w:rPr>
          <w:b/>
          <w:sz w:val="22"/>
          <w:szCs w:val="22"/>
          <w:lang w:eastAsia="zh-CN"/>
        </w:rPr>
        <w:t>Wykonawcą</w:t>
      </w:r>
      <w:r w:rsidRPr="002077FF">
        <w:rPr>
          <w:sz w:val="22"/>
          <w:szCs w:val="22"/>
          <w:lang w:eastAsia="zh-CN"/>
        </w:rPr>
        <w:t xml:space="preserve">, reprezentowaną przez: </w:t>
      </w:r>
    </w:p>
    <w:p w14:paraId="376F4DBB" w14:textId="77777777" w:rsidR="00942DE7" w:rsidRDefault="00942DE7" w:rsidP="00942DE7">
      <w:pPr>
        <w:suppressAutoHyphens/>
        <w:jc w:val="both"/>
        <w:rPr>
          <w:sz w:val="22"/>
          <w:szCs w:val="22"/>
          <w:lang w:eastAsia="zh-CN"/>
        </w:rPr>
      </w:pPr>
      <w:r>
        <w:rPr>
          <w:b/>
          <w:sz w:val="22"/>
          <w:szCs w:val="22"/>
          <w:lang w:eastAsia="zh-CN"/>
        </w:rPr>
        <w:t>………………………………………,</w:t>
      </w:r>
    </w:p>
    <w:p w14:paraId="4405D1A8" w14:textId="77777777" w:rsidR="00942DE7" w:rsidRPr="002077FF" w:rsidRDefault="00942DE7" w:rsidP="00942DE7">
      <w:pPr>
        <w:suppressAutoHyphens/>
        <w:jc w:val="both"/>
        <w:rPr>
          <w:sz w:val="22"/>
          <w:szCs w:val="22"/>
          <w:lang w:eastAsia="zh-CN"/>
        </w:rPr>
      </w:pPr>
    </w:p>
    <w:p w14:paraId="2E48E1E4" w14:textId="77777777" w:rsidR="00942DE7" w:rsidRPr="006F15FF" w:rsidRDefault="00942DE7" w:rsidP="00942DE7">
      <w:pPr>
        <w:suppressAutoHyphens/>
        <w:jc w:val="both"/>
        <w:rPr>
          <w:sz w:val="22"/>
          <w:szCs w:val="22"/>
          <w:lang w:eastAsia="zh-CN"/>
        </w:rPr>
      </w:pPr>
      <w:r w:rsidRPr="006F15FF">
        <w:rPr>
          <w:sz w:val="22"/>
          <w:szCs w:val="22"/>
          <w:lang w:eastAsia="zh-CN"/>
        </w:rPr>
        <w:t xml:space="preserve">zwanych łącznie dalej Stronami. </w:t>
      </w:r>
    </w:p>
    <w:p w14:paraId="1962064B" w14:textId="77777777" w:rsidR="00942DE7" w:rsidRDefault="00942DE7" w:rsidP="00942DE7">
      <w:pPr>
        <w:jc w:val="center"/>
        <w:rPr>
          <w:b/>
          <w:bCs/>
          <w:sz w:val="22"/>
          <w:szCs w:val="22"/>
        </w:rPr>
      </w:pPr>
      <w:r w:rsidRPr="006F15FF">
        <w:rPr>
          <w:b/>
          <w:bCs/>
          <w:sz w:val="22"/>
          <w:szCs w:val="22"/>
        </w:rPr>
        <w:t xml:space="preserve"> § 1</w:t>
      </w:r>
    </w:p>
    <w:p w14:paraId="4AB0C4E8" w14:textId="4FDCCAD1" w:rsidR="00942DE7" w:rsidRPr="00942DE7" w:rsidRDefault="00942DE7" w:rsidP="00942DE7">
      <w:pPr>
        <w:numPr>
          <w:ilvl w:val="0"/>
          <w:numId w:val="54"/>
        </w:numPr>
        <w:ind w:left="284" w:hanging="284"/>
        <w:jc w:val="both"/>
        <w:rPr>
          <w:bCs/>
          <w:sz w:val="22"/>
          <w:szCs w:val="22"/>
        </w:rPr>
      </w:pPr>
      <w:r w:rsidRPr="00942DE7">
        <w:rPr>
          <w:bCs/>
          <w:sz w:val="22"/>
          <w:szCs w:val="22"/>
        </w:rPr>
        <w:t xml:space="preserve">Przedmiotem niniejszej Umowy jest </w:t>
      </w:r>
      <w:r w:rsidRPr="00942DE7">
        <w:rPr>
          <w:rFonts w:eastAsia="Calibri"/>
          <w:sz w:val="22"/>
          <w:szCs w:val="22"/>
          <w:lang w:eastAsia="en-US"/>
        </w:rPr>
        <w:t>dostawa i fiskalizacja</w:t>
      </w:r>
      <w:r w:rsidRPr="00942DE7">
        <w:rPr>
          <w:bCs/>
          <w:sz w:val="22"/>
          <w:szCs w:val="22"/>
        </w:rPr>
        <w:t xml:space="preserve"> przez Wykonawcę </w:t>
      </w:r>
      <w:r w:rsidRPr="00942DE7">
        <w:rPr>
          <w:rFonts w:eastAsia="Calibri"/>
          <w:sz w:val="22"/>
          <w:szCs w:val="22"/>
          <w:lang w:eastAsia="en-US"/>
        </w:rPr>
        <w:t xml:space="preserve">fabrycznie nowych 229 szt. drukarek fiskalnych online </w:t>
      </w:r>
      <w:r w:rsidRPr="00942DE7">
        <w:rPr>
          <w:bCs/>
          <w:sz w:val="22"/>
          <w:szCs w:val="22"/>
        </w:rPr>
        <w:t xml:space="preserve">dla Mazowieckiej Instytucji Gospodarki Budżetowej MAZOVIA, zgodnie ze szczegółowym opisem zamówienia, stanowiącą Załącznik nr 1 i ofertą  Wykonawcy, stanowiącą Załącznik nr 2 do umowy, będącymi integralną częścią niniejszej umowy. </w:t>
      </w:r>
    </w:p>
    <w:p w14:paraId="7A7EE3F3" w14:textId="77777777" w:rsidR="00942DE7" w:rsidRPr="00942DE7" w:rsidRDefault="00942DE7" w:rsidP="00942DE7">
      <w:pPr>
        <w:numPr>
          <w:ilvl w:val="0"/>
          <w:numId w:val="54"/>
        </w:numPr>
        <w:ind w:left="284" w:hanging="284"/>
        <w:jc w:val="both"/>
        <w:rPr>
          <w:bCs/>
          <w:sz w:val="22"/>
          <w:szCs w:val="22"/>
        </w:rPr>
      </w:pPr>
      <w:r w:rsidRPr="00942DE7">
        <w:rPr>
          <w:bCs/>
          <w:sz w:val="22"/>
          <w:szCs w:val="22"/>
        </w:rPr>
        <w:t xml:space="preserve">Z tytułu realizacji przedmiotu umowy, o którym mowa w ust. 1 Wykonawca otrzyma wynagrodzenie w wysokości  </w:t>
      </w:r>
      <w:r w:rsidRPr="00942DE7">
        <w:rPr>
          <w:b/>
          <w:bCs/>
          <w:sz w:val="22"/>
          <w:szCs w:val="22"/>
        </w:rPr>
        <w:t xml:space="preserve">netto: ……….. zł, brutto: ……….. zł, </w:t>
      </w:r>
      <w:r w:rsidRPr="00942DE7">
        <w:rPr>
          <w:bCs/>
          <w:sz w:val="22"/>
          <w:szCs w:val="22"/>
        </w:rPr>
        <w:t xml:space="preserve">słownie (………………………………….. zł brutto). </w:t>
      </w:r>
    </w:p>
    <w:p w14:paraId="70FBE227" w14:textId="77777777" w:rsidR="00942DE7" w:rsidRPr="00942DE7" w:rsidRDefault="00942DE7" w:rsidP="00942DE7">
      <w:pPr>
        <w:pStyle w:val="Akapitzlist"/>
        <w:numPr>
          <w:ilvl w:val="0"/>
          <w:numId w:val="54"/>
        </w:numPr>
        <w:tabs>
          <w:tab w:val="left" w:pos="284"/>
        </w:tabs>
        <w:ind w:left="284" w:hanging="284"/>
        <w:jc w:val="both"/>
        <w:rPr>
          <w:bCs/>
          <w:sz w:val="22"/>
          <w:szCs w:val="22"/>
        </w:rPr>
      </w:pPr>
      <w:r w:rsidRPr="00942DE7">
        <w:rPr>
          <w:bCs/>
          <w:sz w:val="22"/>
          <w:szCs w:val="22"/>
        </w:rPr>
        <w:t>Wynagrodzenie, o którym mowa w ust. 2, zawiera wszelkie koszty bezpośrednie oraz pośrednie, koszty transportu, ubezpieczeń, należności publicznoprawnych etc., jak również wszelkie inne należności, jakich w związku z w bądź wykonaniem niniejszej umowy spodziewałby się uzyskać Wykonawca.</w:t>
      </w:r>
    </w:p>
    <w:p w14:paraId="0A1FDC32" w14:textId="77777777" w:rsidR="00942DE7" w:rsidRPr="00942DE7" w:rsidRDefault="00942DE7" w:rsidP="00942DE7">
      <w:pPr>
        <w:pStyle w:val="Akapitzlist"/>
        <w:numPr>
          <w:ilvl w:val="0"/>
          <w:numId w:val="54"/>
        </w:numPr>
        <w:ind w:left="284" w:hanging="284"/>
        <w:jc w:val="both"/>
        <w:rPr>
          <w:color w:val="000000"/>
          <w:sz w:val="22"/>
          <w:szCs w:val="22"/>
        </w:rPr>
      </w:pPr>
      <w:r w:rsidRPr="00942DE7">
        <w:rPr>
          <w:color w:val="00000A"/>
          <w:sz w:val="22"/>
          <w:szCs w:val="22"/>
          <w:shd w:val="clear" w:color="auto" w:fill="FFFFFF"/>
        </w:rPr>
        <w:t>Wynagrodzenie płatne będzie jednorazowo, po uruchomieniu i fiskalizacji wszystkich drukarek.</w:t>
      </w:r>
    </w:p>
    <w:p w14:paraId="034F1E8B" w14:textId="77777777" w:rsidR="00942DE7" w:rsidRPr="00942DE7" w:rsidRDefault="00942DE7" w:rsidP="00942DE7">
      <w:pPr>
        <w:pStyle w:val="Akapitzlist"/>
        <w:numPr>
          <w:ilvl w:val="0"/>
          <w:numId w:val="54"/>
        </w:numPr>
        <w:ind w:left="284" w:hanging="284"/>
        <w:jc w:val="both"/>
        <w:rPr>
          <w:color w:val="000000"/>
          <w:sz w:val="22"/>
          <w:szCs w:val="22"/>
        </w:rPr>
      </w:pPr>
      <w:r w:rsidRPr="00942DE7">
        <w:rPr>
          <w:color w:val="00000A"/>
          <w:sz w:val="22"/>
          <w:szCs w:val="22"/>
          <w:shd w:val="clear" w:color="auto" w:fill="FFFFFF"/>
        </w:rPr>
        <w:t>Podstawą do wystawienia faktury jest podpisane przez strony bezusterkowego protokołu odbioru</w:t>
      </w:r>
      <w:r w:rsidRPr="00942DE7">
        <w:rPr>
          <w:bCs/>
          <w:color w:val="00000A"/>
          <w:sz w:val="22"/>
          <w:szCs w:val="22"/>
          <w:shd w:val="clear" w:color="auto" w:fill="FFFFFF"/>
        </w:rPr>
        <w:t>.</w:t>
      </w:r>
    </w:p>
    <w:p w14:paraId="0D536CB4" w14:textId="77777777" w:rsidR="00942DE7" w:rsidRPr="00942DE7" w:rsidRDefault="00942DE7" w:rsidP="00942DE7">
      <w:pPr>
        <w:pStyle w:val="Akapitzlist"/>
        <w:numPr>
          <w:ilvl w:val="0"/>
          <w:numId w:val="54"/>
        </w:numPr>
        <w:ind w:left="284" w:hanging="284"/>
        <w:jc w:val="both"/>
        <w:rPr>
          <w:color w:val="000000"/>
          <w:sz w:val="22"/>
          <w:szCs w:val="22"/>
        </w:rPr>
      </w:pPr>
      <w:r w:rsidRPr="00942DE7">
        <w:rPr>
          <w:color w:val="00000A"/>
          <w:sz w:val="22"/>
          <w:szCs w:val="22"/>
          <w:shd w:val="clear" w:color="auto" w:fill="FFFFFF"/>
        </w:rPr>
        <w:t>W przypadku stwierdzenia zastrzeżeń w przedmiocie umowy, wynagrodzenie będzie płatne po ich usunięciu i sporządzeniu protokołu usunięcia usterek.</w:t>
      </w:r>
    </w:p>
    <w:p w14:paraId="547DDD54" w14:textId="77777777" w:rsidR="00942DE7" w:rsidRPr="00942DE7" w:rsidRDefault="00942DE7" w:rsidP="00942DE7">
      <w:pPr>
        <w:pStyle w:val="Akapitzlist"/>
        <w:numPr>
          <w:ilvl w:val="0"/>
          <w:numId w:val="54"/>
        </w:numPr>
        <w:ind w:left="284" w:hanging="284"/>
        <w:jc w:val="both"/>
        <w:rPr>
          <w:color w:val="000000"/>
          <w:sz w:val="22"/>
          <w:szCs w:val="22"/>
        </w:rPr>
      </w:pPr>
      <w:r w:rsidRPr="00942DE7">
        <w:rPr>
          <w:color w:val="000000"/>
          <w:sz w:val="22"/>
          <w:szCs w:val="22"/>
        </w:rPr>
        <w:t>Należność za realizację przedmiotu umowy zostanie uregulowana przelewem z rachunku bankowego Zamawiającego na rachunek wskazany w fakturze VAT, w terminie …………… dni od daty otrzymania przez Zamawiającego prawidłowo wystawionej faktury VAT wraz z załączonym obustronnie podpisanym protokołem odbioru przedmiotu umowy.</w:t>
      </w:r>
      <w:bookmarkStart w:id="3" w:name="_Hlk47355493"/>
    </w:p>
    <w:p w14:paraId="7BA0C93A" w14:textId="77777777" w:rsidR="00942DE7" w:rsidRPr="00942DE7" w:rsidRDefault="00942DE7" w:rsidP="00942DE7">
      <w:pPr>
        <w:pStyle w:val="Akapitzlist"/>
        <w:numPr>
          <w:ilvl w:val="0"/>
          <w:numId w:val="54"/>
        </w:numPr>
        <w:ind w:left="284" w:hanging="284"/>
        <w:jc w:val="both"/>
        <w:rPr>
          <w:color w:val="000000"/>
          <w:sz w:val="22"/>
          <w:szCs w:val="22"/>
        </w:rPr>
      </w:pPr>
      <w:r w:rsidRPr="00942DE7">
        <w:rPr>
          <w:bCs/>
          <w:sz w:val="22"/>
          <w:szCs w:val="22"/>
        </w:rPr>
        <w:t>Za dzień zapłaty przyjmuje się dzień obciążenia odpowiednią kwotą rachunku bankowego Zamawiającego.</w:t>
      </w:r>
    </w:p>
    <w:p w14:paraId="6254B24D" w14:textId="77777777" w:rsidR="00942DE7" w:rsidRPr="00942DE7" w:rsidRDefault="00942DE7" w:rsidP="00942DE7">
      <w:pPr>
        <w:pStyle w:val="Akapitzlist"/>
        <w:numPr>
          <w:ilvl w:val="0"/>
          <w:numId w:val="54"/>
        </w:numPr>
        <w:ind w:left="284" w:hanging="284"/>
        <w:jc w:val="both"/>
        <w:rPr>
          <w:color w:val="000000"/>
          <w:sz w:val="22"/>
          <w:szCs w:val="22"/>
        </w:rPr>
      </w:pPr>
      <w:r w:rsidRPr="00942DE7">
        <w:rPr>
          <w:color w:val="000000"/>
          <w:sz w:val="22"/>
          <w:szCs w:val="22"/>
        </w:rPr>
        <w:t xml:space="preserve">Wykonawca oświadcza, że rachunek wskazany na fakturze jest zgodny z tym umieszczonym na wykazie elektronicznym prowadzonym przez Szefa Krajowej Administracji Skarbowej zgodnie z ustawą z dnia 11 marca 2004 r. o podatku od towarów i usług (Dz. U. z 2018, poz. 2174 z </w:t>
      </w:r>
      <w:proofErr w:type="spellStart"/>
      <w:r w:rsidRPr="00942DE7">
        <w:rPr>
          <w:color w:val="000000"/>
          <w:sz w:val="22"/>
          <w:szCs w:val="22"/>
        </w:rPr>
        <w:t>późn</w:t>
      </w:r>
      <w:proofErr w:type="spellEnd"/>
      <w:r w:rsidRPr="00942DE7">
        <w:rPr>
          <w:color w:val="000000"/>
          <w:sz w:val="22"/>
          <w:szCs w:val="22"/>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bookmarkEnd w:id="3"/>
    </w:p>
    <w:p w14:paraId="1C952B60" w14:textId="77777777" w:rsidR="00942DE7" w:rsidRPr="00942DE7" w:rsidRDefault="00942DE7" w:rsidP="00942DE7">
      <w:pPr>
        <w:numPr>
          <w:ilvl w:val="0"/>
          <w:numId w:val="54"/>
        </w:numPr>
        <w:ind w:left="284" w:hanging="284"/>
        <w:jc w:val="both"/>
        <w:rPr>
          <w:bCs/>
          <w:sz w:val="22"/>
          <w:szCs w:val="22"/>
        </w:rPr>
      </w:pPr>
      <w:r w:rsidRPr="00942DE7">
        <w:rPr>
          <w:bCs/>
          <w:sz w:val="22"/>
          <w:szCs w:val="22"/>
        </w:rPr>
        <w:t>Wykonawca nie może bez zgody Zamawiającego przenieść wierzytelności wynikających z niniejszej umowy na osoby trzecie.</w:t>
      </w:r>
    </w:p>
    <w:p w14:paraId="4E32E64B" w14:textId="77777777" w:rsidR="00942DE7" w:rsidRDefault="00942DE7" w:rsidP="00942DE7">
      <w:pPr>
        <w:tabs>
          <w:tab w:val="left" w:pos="4253"/>
          <w:tab w:val="left" w:pos="4395"/>
        </w:tabs>
        <w:jc w:val="center"/>
        <w:rPr>
          <w:b/>
          <w:bCs/>
          <w:sz w:val="22"/>
          <w:szCs w:val="22"/>
        </w:rPr>
      </w:pPr>
    </w:p>
    <w:p w14:paraId="21ADB401" w14:textId="7BBE4A3C" w:rsidR="00942DE7" w:rsidRPr="006F15FF" w:rsidRDefault="00942DE7" w:rsidP="00942DE7">
      <w:pPr>
        <w:tabs>
          <w:tab w:val="left" w:pos="4253"/>
          <w:tab w:val="left" w:pos="4395"/>
        </w:tabs>
        <w:jc w:val="center"/>
        <w:rPr>
          <w:b/>
          <w:bCs/>
          <w:sz w:val="22"/>
          <w:szCs w:val="22"/>
        </w:rPr>
      </w:pPr>
      <w:r w:rsidRPr="006F15FF">
        <w:rPr>
          <w:b/>
          <w:bCs/>
          <w:sz w:val="22"/>
          <w:szCs w:val="22"/>
        </w:rPr>
        <w:t>§ 2</w:t>
      </w:r>
    </w:p>
    <w:p w14:paraId="1FDF51B3" w14:textId="77777777" w:rsidR="00942DE7" w:rsidRDefault="00942DE7" w:rsidP="00942DE7">
      <w:pPr>
        <w:numPr>
          <w:ilvl w:val="6"/>
          <w:numId w:val="35"/>
        </w:numPr>
        <w:ind w:left="284" w:hanging="284"/>
        <w:contextualSpacing/>
        <w:jc w:val="both"/>
        <w:rPr>
          <w:color w:val="000000"/>
          <w:sz w:val="22"/>
          <w:szCs w:val="22"/>
        </w:rPr>
      </w:pPr>
      <w:r>
        <w:rPr>
          <w:color w:val="000000"/>
          <w:sz w:val="22"/>
          <w:szCs w:val="22"/>
        </w:rPr>
        <w:t xml:space="preserve">Umowa wchodzi w życie z  dniem podpisania i zostaje zawarta na czas określony 12 miesięcy. </w:t>
      </w:r>
    </w:p>
    <w:p w14:paraId="554DF081" w14:textId="77777777" w:rsidR="00942DE7" w:rsidRPr="009F6882" w:rsidRDefault="00942DE7" w:rsidP="00942DE7">
      <w:pPr>
        <w:numPr>
          <w:ilvl w:val="6"/>
          <w:numId w:val="35"/>
        </w:numPr>
        <w:ind w:left="284" w:hanging="284"/>
        <w:contextualSpacing/>
        <w:jc w:val="both"/>
        <w:rPr>
          <w:color w:val="000000"/>
          <w:sz w:val="22"/>
          <w:szCs w:val="22"/>
        </w:rPr>
      </w:pPr>
      <w:r>
        <w:rPr>
          <w:bCs/>
          <w:sz w:val="22"/>
          <w:szCs w:val="22"/>
        </w:rPr>
        <w:t xml:space="preserve">Wypowiedzenie Umowy musi mieć formę pisemną, pod rygorem nieważności. </w:t>
      </w:r>
    </w:p>
    <w:p w14:paraId="2A1072B6" w14:textId="77777777" w:rsidR="00942DE7" w:rsidRPr="006F15FF" w:rsidRDefault="00942DE7" w:rsidP="00942DE7">
      <w:pPr>
        <w:tabs>
          <w:tab w:val="left" w:pos="4395"/>
        </w:tabs>
        <w:spacing w:line="360" w:lineRule="auto"/>
        <w:jc w:val="center"/>
        <w:rPr>
          <w:bCs/>
          <w:sz w:val="22"/>
          <w:szCs w:val="22"/>
        </w:rPr>
      </w:pPr>
    </w:p>
    <w:p w14:paraId="540D6E88" w14:textId="77777777" w:rsidR="00942DE7" w:rsidRDefault="00942DE7" w:rsidP="00942DE7">
      <w:pPr>
        <w:jc w:val="center"/>
        <w:rPr>
          <w:b/>
          <w:bCs/>
          <w:sz w:val="22"/>
          <w:szCs w:val="22"/>
        </w:rPr>
      </w:pPr>
      <w:r w:rsidRPr="006F15FF">
        <w:rPr>
          <w:b/>
          <w:bCs/>
          <w:sz w:val="22"/>
          <w:szCs w:val="22"/>
        </w:rPr>
        <w:lastRenderedPageBreak/>
        <w:t>§ 3</w:t>
      </w:r>
    </w:p>
    <w:p w14:paraId="22563D03" w14:textId="0E71B269" w:rsidR="00942DE7" w:rsidRPr="009925B1" w:rsidRDefault="00942DE7" w:rsidP="00942DE7">
      <w:pPr>
        <w:tabs>
          <w:tab w:val="num" w:pos="284"/>
        </w:tabs>
        <w:contextualSpacing/>
        <w:jc w:val="both"/>
        <w:rPr>
          <w:color w:val="000000"/>
          <w:sz w:val="22"/>
          <w:szCs w:val="22"/>
        </w:rPr>
      </w:pPr>
      <w:r w:rsidRPr="009925B1">
        <w:rPr>
          <w:color w:val="000000"/>
          <w:sz w:val="22"/>
          <w:szCs w:val="22"/>
        </w:rPr>
        <w:t>Dostarczenie przedmiotu umowy nastąpi w miejsc</w:t>
      </w:r>
      <w:r>
        <w:rPr>
          <w:color w:val="000000"/>
          <w:sz w:val="22"/>
          <w:szCs w:val="22"/>
        </w:rPr>
        <w:t xml:space="preserve">ach określonych w Załączniku nr 3 zgodnie z harmonogramem przedstawionym przez Wykonawcę. Dostarczenie przedmiotu umowy nastąpi </w:t>
      </w:r>
      <w:r w:rsidRPr="009925B1">
        <w:rPr>
          <w:color w:val="000000"/>
          <w:sz w:val="22"/>
          <w:szCs w:val="22"/>
        </w:rPr>
        <w:t>na koszt i ryzyko Wykonawcy.</w:t>
      </w:r>
    </w:p>
    <w:p w14:paraId="690F99AA" w14:textId="77777777" w:rsidR="00942DE7" w:rsidRDefault="00942DE7" w:rsidP="00942DE7">
      <w:pPr>
        <w:jc w:val="center"/>
        <w:rPr>
          <w:b/>
          <w:bCs/>
          <w:sz w:val="22"/>
          <w:szCs w:val="22"/>
        </w:rPr>
      </w:pPr>
      <w:r w:rsidRPr="006F15FF">
        <w:rPr>
          <w:b/>
          <w:bCs/>
          <w:sz w:val="22"/>
          <w:szCs w:val="22"/>
        </w:rPr>
        <w:t xml:space="preserve">§ </w:t>
      </w:r>
      <w:r>
        <w:rPr>
          <w:b/>
          <w:bCs/>
          <w:sz w:val="22"/>
          <w:szCs w:val="22"/>
        </w:rPr>
        <w:t>4</w:t>
      </w:r>
    </w:p>
    <w:p w14:paraId="51DAD8A4" w14:textId="77777777" w:rsidR="00942DE7" w:rsidRPr="006F15FF" w:rsidRDefault="00942DE7" w:rsidP="00942DE7">
      <w:pPr>
        <w:numPr>
          <w:ilvl w:val="0"/>
          <w:numId w:val="53"/>
        </w:numPr>
        <w:ind w:left="284" w:hanging="284"/>
        <w:contextualSpacing/>
        <w:jc w:val="both"/>
        <w:rPr>
          <w:bCs/>
          <w:sz w:val="22"/>
          <w:szCs w:val="22"/>
        </w:rPr>
      </w:pPr>
      <w:r w:rsidRPr="006F15FF">
        <w:rPr>
          <w:bCs/>
          <w:sz w:val="22"/>
          <w:szCs w:val="22"/>
        </w:rPr>
        <w:t>Wykonawca jest zobowiązany zapłacić Zamawiającemu kary umowne:</w:t>
      </w:r>
    </w:p>
    <w:p w14:paraId="53B5DFA6" w14:textId="77777777" w:rsidR="00942DE7" w:rsidRPr="006F15FF" w:rsidRDefault="00942DE7" w:rsidP="00942DE7">
      <w:pPr>
        <w:numPr>
          <w:ilvl w:val="0"/>
          <w:numId w:val="40"/>
        </w:numPr>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14:paraId="0351B581" w14:textId="77777777" w:rsidR="00942DE7" w:rsidRDefault="00942DE7" w:rsidP="00942DE7">
      <w:pPr>
        <w:numPr>
          <w:ilvl w:val="0"/>
          <w:numId w:val="40"/>
        </w:numPr>
        <w:ind w:left="284" w:hanging="284"/>
        <w:contextualSpacing/>
        <w:jc w:val="both"/>
        <w:rPr>
          <w:bCs/>
          <w:sz w:val="22"/>
          <w:szCs w:val="22"/>
        </w:rPr>
      </w:pPr>
      <w:r w:rsidRPr="006F15FF">
        <w:rPr>
          <w:bCs/>
          <w:sz w:val="22"/>
          <w:szCs w:val="22"/>
        </w:rPr>
        <w:t>za opóźnienie w</w:t>
      </w:r>
      <w:r>
        <w:rPr>
          <w:bCs/>
          <w:sz w:val="22"/>
          <w:szCs w:val="22"/>
        </w:rPr>
        <w:t>e</w:t>
      </w:r>
      <w:r w:rsidRPr="006F15FF">
        <w:rPr>
          <w:bCs/>
          <w:sz w:val="22"/>
          <w:szCs w:val="22"/>
        </w:rPr>
        <w:t xml:space="preserve"> </w:t>
      </w:r>
      <w:r>
        <w:rPr>
          <w:bCs/>
          <w:sz w:val="22"/>
          <w:szCs w:val="22"/>
        </w:rPr>
        <w:t>wdrożeniu urządzeń</w:t>
      </w:r>
      <w:r w:rsidRPr="006F15FF">
        <w:rPr>
          <w:bCs/>
          <w:sz w:val="22"/>
          <w:szCs w:val="22"/>
        </w:rPr>
        <w:t xml:space="preserve"> – w wysokości </w:t>
      </w:r>
      <w:r>
        <w:rPr>
          <w:bCs/>
          <w:sz w:val="22"/>
          <w:szCs w:val="22"/>
        </w:rPr>
        <w:t>1</w:t>
      </w:r>
      <w:r w:rsidRPr="006F15FF">
        <w:rPr>
          <w:bCs/>
          <w:sz w:val="22"/>
          <w:szCs w:val="22"/>
        </w:rPr>
        <w:t xml:space="preserve"> % wartości </w:t>
      </w:r>
      <w:r>
        <w:rPr>
          <w:bCs/>
          <w:sz w:val="22"/>
          <w:szCs w:val="22"/>
        </w:rPr>
        <w:t xml:space="preserve">umowy brutto - za każde opóźnione wdrożenie urządzenia i każdy dzień opóźnienia. </w:t>
      </w:r>
    </w:p>
    <w:p w14:paraId="31332F15" w14:textId="77777777" w:rsidR="00942DE7" w:rsidRPr="009178CF" w:rsidRDefault="00942DE7" w:rsidP="00942DE7">
      <w:pPr>
        <w:pStyle w:val="Akapitzlist"/>
        <w:numPr>
          <w:ilvl w:val="0"/>
          <w:numId w:val="41"/>
        </w:numPr>
        <w:ind w:left="284" w:hanging="284"/>
        <w:jc w:val="both"/>
        <w:rPr>
          <w:bCs/>
          <w:sz w:val="22"/>
          <w:szCs w:val="22"/>
        </w:rPr>
      </w:pPr>
      <w:r w:rsidRPr="009178CF">
        <w:rPr>
          <w:bCs/>
          <w:sz w:val="22"/>
          <w:szCs w:val="22"/>
        </w:rPr>
        <w:t>Zastrzeżenie bądź zapłata kar umownych nie uchyla prawa Zamawiającego do dochodzenia odszkodowania na zasadach ogólnych.</w:t>
      </w:r>
    </w:p>
    <w:p w14:paraId="13A1F7A6" w14:textId="77777777" w:rsidR="00942DE7" w:rsidRDefault="00942DE7" w:rsidP="00942DE7">
      <w:pPr>
        <w:numPr>
          <w:ilvl w:val="0"/>
          <w:numId w:val="41"/>
        </w:numPr>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14:paraId="47A64590" w14:textId="77777777" w:rsidR="00942DE7" w:rsidRPr="006F15FF" w:rsidRDefault="00942DE7" w:rsidP="00942DE7">
      <w:pPr>
        <w:numPr>
          <w:ilvl w:val="0"/>
          <w:numId w:val="41"/>
        </w:numPr>
        <w:ind w:left="284" w:hanging="284"/>
        <w:contextualSpacing/>
        <w:jc w:val="both"/>
        <w:rPr>
          <w:bCs/>
          <w:sz w:val="22"/>
          <w:szCs w:val="22"/>
        </w:rPr>
      </w:pPr>
      <w:r w:rsidRPr="006F15FF">
        <w:rPr>
          <w:bCs/>
          <w:sz w:val="22"/>
          <w:szCs w:val="22"/>
        </w:rPr>
        <w:t xml:space="preserve">Zamawiający wyznacza </w:t>
      </w:r>
      <w:r>
        <w:rPr>
          <w:bCs/>
          <w:sz w:val="22"/>
          <w:szCs w:val="22"/>
        </w:rPr>
        <w:t xml:space="preserve">……………….. i …………………… </w:t>
      </w:r>
      <w:r w:rsidRPr="006F15FF">
        <w:rPr>
          <w:bCs/>
          <w:sz w:val="22"/>
          <w:szCs w:val="22"/>
        </w:rPr>
        <w:t>jako osob</w:t>
      </w:r>
      <w:r>
        <w:rPr>
          <w:bCs/>
          <w:sz w:val="22"/>
          <w:szCs w:val="22"/>
        </w:rPr>
        <w:t>y</w:t>
      </w:r>
      <w:r w:rsidRPr="006F15FF">
        <w:rPr>
          <w:bCs/>
          <w:sz w:val="22"/>
          <w:szCs w:val="22"/>
        </w:rPr>
        <w:t xml:space="preserve"> w zakresie realizacji obowiązków umownych.</w:t>
      </w:r>
    </w:p>
    <w:p w14:paraId="50C7903C" w14:textId="77777777" w:rsidR="00942DE7" w:rsidRPr="001646EC" w:rsidRDefault="00942DE7" w:rsidP="00942DE7">
      <w:pPr>
        <w:numPr>
          <w:ilvl w:val="0"/>
          <w:numId w:val="41"/>
        </w:numPr>
        <w:ind w:left="284" w:hanging="284"/>
        <w:contextualSpacing/>
        <w:jc w:val="both"/>
        <w:rPr>
          <w:bCs/>
          <w:sz w:val="22"/>
          <w:szCs w:val="22"/>
        </w:rPr>
      </w:pPr>
      <w:r w:rsidRPr="006F15FF">
        <w:rPr>
          <w:bCs/>
          <w:sz w:val="22"/>
          <w:szCs w:val="22"/>
        </w:rPr>
        <w:t xml:space="preserve">Wykonawca wyznacza </w:t>
      </w:r>
      <w:r>
        <w:rPr>
          <w:bCs/>
          <w:sz w:val="22"/>
          <w:szCs w:val="22"/>
        </w:rPr>
        <w:t>………………………….</w:t>
      </w:r>
      <w:r w:rsidRPr="006F15FF">
        <w:rPr>
          <w:bCs/>
          <w:sz w:val="22"/>
          <w:szCs w:val="22"/>
        </w:rPr>
        <w:t xml:space="preserve"> jako osobę w zakresie realizacji obowiązków umownych.</w:t>
      </w:r>
    </w:p>
    <w:p w14:paraId="12F52F5B" w14:textId="77777777" w:rsidR="00942DE7" w:rsidRDefault="00942DE7" w:rsidP="00942DE7">
      <w:pPr>
        <w:contextualSpacing/>
        <w:jc w:val="center"/>
        <w:rPr>
          <w:bCs/>
          <w:sz w:val="22"/>
          <w:szCs w:val="22"/>
        </w:rPr>
      </w:pPr>
    </w:p>
    <w:p w14:paraId="63267C90" w14:textId="77777777" w:rsidR="00942DE7" w:rsidRDefault="00942DE7" w:rsidP="00942DE7">
      <w:pPr>
        <w:jc w:val="center"/>
        <w:rPr>
          <w:b/>
          <w:bCs/>
          <w:sz w:val="22"/>
          <w:szCs w:val="22"/>
        </w:rPr>
      </w:pPr>
      <w:r w:rsidRPr="006F15FF">
        <w:rPr>
          <w:b/>
          <w:bCs/>
          <w:sz w:val="22"/>
          <w:szCs w:val="22"/>
        </w:rPr>
        <w:t xml:space="preserve">§ </w:t>
      </w:r>
      <w:r>
        <w:rPr>
          <w:b/>
          <w:bCs/>
          <w:sz w:val="22"/>
          <w:szCs w:val="22"/>
        </w:rPr>
        <w:t>5</w:t>
      </w:r>
    </w:p>
    <w:p w14:paraId="56859D97" w14:textId="77777777" w:rsidR="00942DE7" w:rsidRPr="006F15FF" w:rsidRDefault="00942DE7" w:rsidP="00942DE7">
      <w:pPr>
        <w:numPr>
          <w:ilvl w:val="0"/>
          <w:numId w:val="58"/>
        </w:numPr>
        <w:ind w:left="284" w:hanging="284"/>
        <w:contextualSpacing/>
        <w:jc w:val="both"/>
        <w:rPr>
          <w:bCs/>
          <w:sz w:val="22"/>
          <w:szCs w:val="22"/>
        </w:rPr>
      </w:pPr>
      <w:r w:rsidRPr="006F15FF">
        <w:rPr>
          <w:bCs/>
          <w:sz w:val="22"/>
          <w:szCs w:val="22"/>
        </w:rPr>
        <w:t xml:space="preserve">Na </w:t>
      </w:r>
      <w:r>
        <w:rPr>
          <w:bCs/>
          <w:sz w:val="22"/>
          <w:szCs w:val="22"/>
        </w:rPr>
        <w:t xml:space="preserve"> przedmiot umowy</w:t>
      </w:r>
      <w:r w:rsidRPr="006F15FF">
        <w:rPr>
          <w:bCs/>
          <w:sz w:val="22"/>
          <w:szCs w:val="22"/>
        </w:rPr>
        <w:t xml:space="preserve"> Wykonawca udziela </w:t>
      </w:r>
      <w:r>
        <w:rPr>
          <w:bCs/>
          <w:sz w:val="22"/>
          <w:szCs w:val="22"/>
        </w:rPr>
        <w:t xml:space="preserve">Zamawiającemu </w:t>
      </w:r>
      <w:r w:rsidRPr="00F46218">
        <w:rPr>
          <w:bCs/>
          <w:sz w:val="22"/>
          <w:szCs w:val="22"/>
        </w:rPr>
        <w:t>12 miesięcznej</w:t>
      </w:r>
      <w:r w:rsidRPr="006F15FF">
        <w:rPr>
          <w:bCs/>
          <w:sz w:val="22"/>
          <w:szCs w:val="22"/>
        </w:rPr>
        <w:t xml:space="preserve"> gwarancji</w:t>
      </w:r>
      <w:r>
        <w:rPr>
          <w:bCs/>
          <w:sz w:val="22"/>
          <w:szCs w:val="22"/>
        </w:rPr>
        <w:t xml:space="preserve">, liczonej od dnia dostarczenia przedmiotu umowy. </w:t>
      </w:r>
    </w:p>
    <w:p w14:paraId="5EFB9EAB" w14:textId="77777777" w:rsidR="00942DE7" w:rsidRPr="00F46218" w:rsidRDefault="00942DE7" w:rsidP="00942DE7">
      <w:pPr>
        <w:widowControl w:val="0"/>
        <w:numPr>
          <w:ilvl w:val="0"/>
          <w:numId w:val="58"/>
        </w:numPr>
        <w:tabs>
          <w:tab w:val="left" w:pos="0"/>
        </w:tabs>
        <w:suppressAutoHyphens/>
        <w:autoSpaceDE w:val="0"/>
        <w:ind w:left="284" w:hanging="284"/>
        <w:contextualSpacing/>
        <w:jc w:val="both"/>
        <w:rPr>
          <w:bCs/>
          <w:sz w:val="22"/>
          <w:szCs w:val="22"/>
        </w:rPr>
      </w:pPr>
      <w:r w:rsidRPr="00F46218">
        <w:rPr>
          <w:bCs/>
          <w:sz w:val="22"/>
          <w:szCs w:val="22"/>
        </w:rPr>
        <w:t>Pozostałe wymagania:</w:t>
      </w:r>
    </w:p>
    <w:p w14:paraId="7602E6C7" w14:textId="77777777" w:rsidR="00942DE7" w:rsidRPr="00F46218" w:rsidRDefault="00942DE7" w:rsidP="00942DE7">
      <w:pPr>
        <w:numPr>
          <w:ilvl w:val="0"/>
          <w:numId w:val="59"/>
        </w:numPr>
        <w:tabs>
          <w:tab w:val="left" w:pos="851"/>
          <w:tab w:val="left" w:pos="993"/>
        </w:tabs>
        <w:autoSpaceDE w:val="0"/>
        <w:ind w:left="284" w:hanging="284"/>
        <w:contextualSpacing/>
        <w:jc w:val="both"/>
        <w:rPr>
          <w:bCs/>
          <w:sz w:val="22"/>
          <w:szCs w:val="22"/>
        </w:rPr>
      </w:pPr>
      <w:r>
        <w:rPr>
          <w:bCs/>
          <w:sz w:val="22"/>
          <w:szCs w:val="22"/>
        </w:rPr>
        <w:t>d</w:t>
      </w:r>
      <w:r w:rsidRPr="00F46218">
        <w:rPr>
          <w:bCs/>
          <w:sz w:val="22"/>
          <w:szCs w:val="22"/>
        </w:rPr>
        <w:t>o drukarki Wykonawca dostarczy elektroniczny nośnik kopii zapasowej, kable przyłączeniowe RJ45 i USB, kabel zasilający i startową rolkę papieru.</w:t>
      </w:r>
    </w:p>
    <w:p w14:paraId="685C4645" w14:textId="77777777" w:rsidR="00942DE7" w:rsidRPr="00F46218" w:rsidRDefault="00942DE7" w:rsidP="00942DE7">
      <w:pPr>
        <w:numPr>
          <w:ilvl w:val="0"/>
          <w:numId w:val="59"/>
        </w:numPr>
        <w:autoSpaceDE w:val="0"/>
        <w:ind w:left="284" w:hanging="284"/>
        <w:contextualSpacing/>
        <w:jc w:val="both"/>
        <w:rPr>
          <w:bCs/>
          <w:sz w:val="22"/>
          <w:szCs w:val="22"/>
        </w:rPr>
      </w:pPr>
      <w:r>
        <w:rPr>
          <w:bCs/>
          <w:sz w:val="22"/>
          <w:szCs w:val="22"/>
        </w:rPr>
        <w:t>w</w:t>
      </w:r>
      <w:r w:rsidRPr="00F46218">
        <w:rPr>
          <w:bCs/>
          <w:sz w:val="22"/>
          <w:szCs w:val="22"/>
        </w:rPr>
        <w:t xml:space="preserve">ykonawca w dniu przekazania drukarki zobowiązany jest do przeprowadzenia szkolenia pracowników Zamawiającego w zakresie obsługi </w:t>
      </w:r>
      <w:r>
        <w:rPr>
          <w:bCs/>
          <w:sz w:val="22"/>
          <w:szCs w:val="22"/>
        </w:rPr>
        <w:t xml:space="preserve"> dostarczonej</w:t>
      </w:r>
      <w:r w:rsidRPr="00F46218">
        <w:rPr>
          <w:bCs/>
          <w:sz w:val="22"/>
          <w:szCs w:val="22"/>
        </w:rPr>
        <w:t xml:space="preserve"> drukarki, zgodnie z planem szkolenia określonym w Opisie Przedmiotu Zamówienia..</w:t>
      </w:r>
    </w:p>
    <w:p w14:paraId="3700A726" w14:textId="77777777" w:rsidR="00942DE7" w:rsidRPr="006F15FF" w:rsidRDefault="00942DE7" w:rsidP="00942DE7">
      <w:pPr>
        <w:numPr>
          <w:ilvl w:val="0"/>
          <w:numId w:val="58"/>
        </w:numPr>
        <w:autoSpaceDE w:val="0"/>
        <w:ind w:left="284" w:hanging="284"/>
        <w:contextualSpacing/>
        <w:jc w:val="both"/>
        <w:rPr>
          <w:rFonts w:eastAsia="Helvetica"/>
          <w:sz w:val="22"/>
          <w:szCs w:val="22"/>
        </w:rPr>
      </w:pPr>
      <w:r w:rsidRPr="006F15FF">
        <w:rPr>
          <w:rFonts w:eastAsia="Helvetica"/>
          <w:sz w:val="22"/>
          <w:szCs w:val="22"/>
        </w:rPr>
        <w:t>Do obowiązków Wykonawcy w zakresie gwarancji stosuje się przepisy kodeksu cywilnego dotyczące gwarancji</w:t>
      </w:r>
      <w:r>
        <w:rPr>
          <w:rFonts w:eastAsia="Helvetica"/>
          <w:sz w:val="22"/>
          <w:szCs w:val="22"/>
        </w:rPr>
        <w:t>,</w:t>
      </w:r>
      <w:r w:rsidRPr="006F15FF">
        <w:rPr>
          <w:rFonts w:eastAsia="Helvetica"/>
          <w:sz w:val="22"/>
          <w:szCs w:val="22"/>
        </w:rPr>
        <w:t xml:space="preserve"> a do obowiązków Wykonawcy - przepisy dotyczące obowiązków gwaranta.</w:t>
      </w:r>
    </w:p>
    <w:p w14:paraId="2F192DBB" w14:textId="77777777" w:rsidR="00942DE7" w:rsidRPr="00F46218" w:rsidRDefault="00942DE7" w:rsidP="00942DE7">
      <w:pPr>
        <w:numPr>
          <w:ilvl w:val="0"/>
          <w:numId w:val="58"/>
        </w:numPr>
        <w:autoSpaceDE w:val="0"/>
        <w:ind w:left="284" w:hanging="284"/>
        <w:contextualSpacing/>
        <w:jc w:val="both"/>
        <w:rPr>
          <w:rFonts w:eastAsia="Helvetica"/>
          <w:sz w:val="22"/>
          <w:szCs w:val="22"/>
        </w:rPr>
      </w:pPr>
      <w:r w:rsidRPr="006F15FF">
        <w:rPr>
          <w:rFonts w:eastAsia="Helvetica"/>
          <w:sz w:val="22"/>
          <w:szCs w:val="22"/>
        </w:rPr>
        <w:t xml:space="preserve">Uprawnienia Zamawiającego wynikające z gwarancji nie uchybiają jego uprawnieniom wynikającym z rękojmi. </w:t>
      </w:r>
    </w:p>
    <w:p w14:paraId="73FC1900" w14:textId="77777777" w:rsidR="00942DE7" w:rsidRDefault="00942DE7" w:rsidP="00942DE7">
      <w:pPr>
        <w:jc w:val="center"/>
        <w:rPr>
          <w:b/>
          <w:bCs/>
          <w:sz w:val="22"/>
          <w:szCs w:val="22"/>
        </w:rPr>
      </w:pPr>
      <w:r w:rsidRPr="006F15FF">
        <w:rPr>
          <w:b/>
          <w:bCs/>
          <w:sz w:val="22"/>
          <w:szCs w:val="22"/>
        </w:rPr>
        <w:t xml:space="preserve">§ </w:t>
      </w:r>
      <w:r>
        <w:rPr>
          <w:b/>
          <w:bCs/>
          <w:sz w:val="22"/>
          <w:szCs w:val="22"/>
        </w:rPr>
        <w:t>6</w:t>
      </w:r>
    </w:p>
    <w:p w14:paraId="31E1ECD8" w14:textId="77777777" w:rsidR="00942DE7" w:rsidRPr="006F15FF" w:rsidRDefault="00942DE7" w:rsidP="00942DE7">
      <w:pPr>
        <w:numPr>
          <w:ilvl w:val="0"/>
          <w:numId w:val="49"/>
        </w:numPr>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14:paraId="4347F13C" w14:textId="77777777" w:rsidR="00942DE7" w:rsidRPr="006F15FF" w:rsidRDefault="00942DE7" w:rsidP="00942DE7">
      <w:pPr>
        <w:numPr>
          <w:ilvl w:val="0"/>
          <w:numId w:val="42"/>
        </w:numPr>
        <w:ind w:left="284" w:hanging="284"/>
        <w:contextualSpacing/>
        <w:jc w:val="both"/>
        <w:rPr>
          <w:bCs/>
          <w:sz w:val="22"/>
          <w:szCs w:val="22"/>
        </w:rPr>
      </w:pPr>
      <w:r w:rsidRPr="006F15FF">
        <w:rPr>
          <w:bCs/>
          <w:sz w:val="22"/>
          <w:szCs w:val="22"/>
        </w:rPr>
        <w:t xml:space="preserve">Wykonawca nie zachowa norm jakościowych </w:t>
      </w:r>
      <w:r>
        <w:rPr>
          <w:bCs/>
          <w:sz w:val="22"/>
          <w:szCs w:val="22"/>
        </w:rPr>
        <w:t xml:space="preserve"> przedmiotu umowy zgodnie ze złożoną </w:t>
      </w:r>
      <w:r w:rsidRPr="006F15FF">
        <w:rPr>
          <w:bCs/>
          <w:sz w:val="22"/>
          <w:szCs w:val="22"/>
        </w:rPr>
        <w:t xml:space="preserve"> ofertą,</w:t>
      </w:r>
    </w:p>
    <w:p w14:paraId="39FE71AD" w14:textId="77777777" w:rsidR="00942DE7" w:rsidRPr="006F15FF" w:rsidRDefault="00942DE7" w:rsidP="00942DE7">
      <w:pPr>
        <w:numPr>
          <w:ilvl w:val="0"/>
          <w:numId w:val="42"/>
        </w:numPr>
        <w:ind w:left="284" w:hanging="284"/>
        <w:contextualSpacing/>
        <w:jc w:val="both"/>
        <w:rPr>
          <w:bCs/>
          <w:sz w:val="22"/>
          <w:szCs w:val="22"/>
        </w:rPr>
      </w:pPr>
      <w:r w:rsidRPr="006F15FF">
        <w:rPr>
          <w:bCs/>
          <w:sz w:val="22"/>
          <w:szCs w:val="22"/>
        </w:rPr>
        <w:t>wystąpią przesłanki formalno-prawne po stronie Wykonawcy, które uniemożliwiają wykonanie umowy (upadłość, likwidacja itp.).</w:t>
      </w:r>
    </w:p>
    <w:p w14:paraId="715BBC62" w14:textId="77777777" w:rsidR="00942DE7" w:rsidRPr="006F15FF" w:rsidRDefault="00942DE7" w:rsidP="00942DE7">
      <w:pPr>
        <w:numPr>
          <w:ilvl w:val="0"/>
          <w:numId w:val="53"/>
        </w:numPr>
        <w:ind w:left="284" w:hanging="284"/>
        <w:contextualSpacing/>
        <w:jc w:val="both"/>
        <w:rPr>
          <w:bCs/>
          <w:sz w:val="22"/>
          <w:szCs w:val="22"/>
        </w:rPr>
      </w:pPr>
      <w:r w:rsidRPr="006F15FF">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756E0D4" w14:textId="77777777" w:rsidR="00942DE7" w:rsidRDefault="00942DE7" w:rsidP="00942DE7">
      <w:pPr>
        <w:numPr>
          <w:ilvl w:val="0"/>
          <w:numId w:val="53"/>
        </w:numPr>
        <w:ind w:left="284" w:hanging="284"/>
        <w:contextualSpacing/>
        <w:jc w:val="both"/>
        <w:rPr>
          <w:bCs/>
          <w:sz w:val="22"/>
          <w:szCs w:val="22"/>
        </w:rPr>
      </w:pPr>
      <w:r w:rsidRPr="006F15FF">
        <w:rPr>
          <w:bCs/>
          <w:sz w:val="22"/>
          <w:szCs w:val="22"/>
        </w:rPr>
        <w:t>Oświadczenie o odstąpieniu należy złożyć w terminie 1 miesiąca od daty dowiedzenia się o okolicznościach uzasadniających odstąpienie.</w:t>
      </w:r>
    </w:p>
    <w:p w14:paraId="0AFC0E25" w14:textId="77777777" w:rsidR="00942DE7" w:rsidRDefault="00942DE7" w:rsidP="00942DE7">
      <w:pPr>
        <w:numPr>
          <w:ilvl w:val="0"/>
          <w:numId w:val="53"/>
        </w:numPr>
        <w:ind w:left="284" w:hanging="284"/>
        <w:contextualSpacing/>
        <w:jc w:val="both"/>
        <w:rPr>
          <w:bCs/>
          <w:sz w:val="22"/>
          <w:szCs w:val="22"/>
        </w:rPr>
      </w:pPr>
      <w:r w:rsidRPr="00141D46">
        <w:rPr>
          <w:bCs/>
          <w:sz w:val="22"/>
          <w:szCs w:val="22"/>
        </w:rPr>
        <w:t>Wszelkie zmiany i uzupełnienia niniejszej umowy mogą być dokonywane jedynie w formie pisemnej      w postaci aneksu podpisanego przez obydwie strony, pod rygorem nieważności.</w:t>
      </w:r>
    </w:p>
    <w:p w14:paraId="02B74EDA" w14:textId="77777777" w:rsidR="00942DE7" w:rsidRDefault="00942DE7" w:rsidP="00942DE7">
      <w:pPr>
        <w:numPr>
          <w:ilvl w:val="0"/>
          <w:numId w:val="53"/>
        </w:numPr>
        <w:ind w:left="284" w:hanging="284"/>
        <w:contextualSpacing/>
        <w:jc w:val="both"/>
        <w:rPr>
          <w:bCs/>
          <w:sz w:val="22"/>
          <w:szCs w:val="22"/>
        </w:rPr>
      </w:pPr>
      <w:r w:rsidRPr="00141D46">
        <w:rPr>
          <w:bCs/>
          <w:sz w:val="22"/>
          <w:szCs w:val="22"/>
        </w:rPr>
        <w:t>Wszelkie spory rozstrzygać będzie sąd właściwy dla siedziby Zamawiającego.</w:t>
      </w:r>
    </w:p>
    <w:p w14:paraId="4D58B785" w14:textId="77777777" w:rsidR="00942DE7" w:rsidRDefault="00942DE7" w:rsidP="00942DE7">
      <w:pPr>
        <w:ind w:hanging="284"/>
        <w:contextualSpacing/>
        <w:jc w:val="center"/>
        <w:rPr>
          <w:bCs/>
          <w:sz w:val="22"/>
          <w:szCs w:val="22"/>
        </w:rPr>
      </w:pPr>
    </w:p>
    <w:p w14:paraId="5F85373E" w14:textId="77777777" w:rsidR="00942DE7" w:rsidRPr="006F15FF" w:rsidRDefault="00942DE7" w:rsidP="00942DE7">
      <w:pPr>
        <w:jc w:val="center"/>
        <w:rPr>
          <w:b/>
          <w:bCs/>
          <w:sz w:val="22"/>
          <w:szCs w:val="22"/>
        </w:rPr>
      </w:pPr>
      <w:r w:rsidRPr="006F15FF">
        <w:rPr>
          <w:b/>
          <w:bCs/>
          <w:sz w:val="22"/>
          <w:szCs w:val="22"/>
        </w:rPr>
        <w:t xml:space="preserve">§ </w:t>
      </w:r>
      <w:r>
        <w:rPr>
          <w:b/>
          <w:bCs/>
          <w:sz w:val="22"/>
          <w:szCs w:val="22"/>
        </w:rPr>
        <w:t>7</w:t>
      </w:r>
    </w:p>
    <w:p w14:paraId="209982F7" w14:textId="0A2C8324"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C41F793" w14:textId="1C60D410" w:rsidR="00942DE7" w:rsidRPr="00942DE7" w:rsidRDefault="00942DE7" w:rsidP="00942DE7">
      <w:pPr>
        <w:pStyle w:val="Akapitzlist"/>
        <w:numPr>
          <w:ilvl w:val="2"/>
          <w:numId w:val="26"/>
        </w:numPr>
        <w:ind w:left="284" w:hanging="284"/>
        <w:jc w:val="both"/>
        <w:rPr>
          <w:bCs/>
          <w:sz w:val="22"/>
          <w:szCs w:val="22"/>
        </w:rPr>
      </w:pPr>
      <w:r w:rsidRPr="00942DE7">
        <w:rPr>
          <w:bCs/>
          <w:sz w:val="22"/>
          <w:szCs w:val="22"/>
        </w:rPr>
        <w:lastRenderedPageBreak/>
        <w:t>nieobecności pracowników lub osób świadczących pracę za wynagrodzeniem na innej podstawie niż stosunek pracy, które uczestniczą lub mogłyby uczestniczyć w realizacji zamówienia;</w:t>
      </w:r>
    </w:p>
    <w:p w14:paraId="49C3A4EF" w14:textId="10373D2D" w:rsidR="00942DE7" w:rsidRPr="00942DE7" w:rsidRDefault="00942DE7" w:rsidP="00942DE7">
      <w:pPr>
        <w:pStyle w:val="Akapitzlist"/>
        <w:numPr>
          <w:ilvl w:val="2"/>
          <w:numId w:val="26"/>
        </w:numPr>
        <w:ind w:left="284" w:hanging="284"/>
        <w:jc w:val="both"/>
        <w:rPr>
          <w:bCs/>
          <w:sz w:val="22"/>
          <w:szCs w:val="22"/>
        </w:rPr>
      </w:pPr>
      <w:r w:rsidRPr="00942DE7">
        <w:rPr>
          <w:bCs/>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19B3931" w14:textId="03A953A0" w:rsidR="00942DE7" w:rsidRPr="00942DE7" w:rsidRDefault="00942DE7" w:rsidP="00942DE7">
      <w:pPr>
        <w:pStyle w:val="Akapitzlist"/>
        <w:numPr>
          <w:ilvl w:val="2"/>
          <w:numId w:val="26"/>
        </w:numPr>
        <w:ind w:left="284" w:hanging="284"/>
        <w:jc w:val="both"/>
        <w:rPr>
          <w:bCs/>
          <w:sz w:val="22"/>
          <w:szCs w:val="22"/>
        </w:rPr>
      </w:pPr>
      <w:r w:rsidRPr="00942DE7">
        <w:rPr>
          <w:bCs/>
          <w:sz w:val="22"/>
          <w:szCs w:val="22"/>
        </w:rPr>
        <w:t>poleceń wydanych przez wojewodów lub decyzji wydanych przez Prezesa Rady Ministrów związanych z przeciwdziałaniem COVID-19, o których mowa w art. 11 ust. 1 i 2;</w:t>
      </w:r>
    </w:p>
    <w:p w14:paraId="6AEDFADE" w14:textId="0F261C97" w:rsidR="00942DE7" w:rsidRPr="00942DE7" w:rsidRDefault="00942DE7" w:rsidP="00942DE7">
      <w:pPr>
        <w:pStyle w:val="Akapitzlist"/>
        <w:numPr>
          <w:ilvl w:val="2"/>
          <w:numId w:val="26"/>
        </w:numPr>
        <w:ind w:left="284" w:hanging="284"/>
        <w:jc w:val="both"/>
        <w:rPr>
          <w:bCs/>
          <w:sz w:val="22"/>
          <w:szCs w:val="22"/>
        </w:rPr>
      </w:pPr>
      <w:r w:rsidRPr="00942DE7">
        <w:rPr>
          <w:bCs/>
          <w:sz w:val="22"/>
          <w:szCs w:val="22"/>
        </w:rPr>
        <w:t>wstrzymania dostaw produktów, komponentów produktu lub materiałów, trudności w dostępie do sprzętu lub trudności w realizacji usług transportowych;</w:t>
      </w:r>
    </w:p>
    <w:p w14:paraId="46BE1068" w14:textId="7BD66C4F" w:rsidR="00942DE7" w:rsidRPr="00942DE7" w:rsidRDefault="00942DE7" w:rsidP="00942DE7">
      <w:pPr>
        <w:pStyle w:val="Akapitzlist"/>
        <w:numPr>
          <w:ilvl w:val="2"/>
          <w:numId w:val="26"/>
        </w:numPr>
        <w:ind w:left="284" w:hanging="284"/>
        <w:jc w:val="both"/>
        <w:rPr>
          <w:bCs/>
          <w:sz w:val="22"/>
          <w:szCs w:val="22"/>
        </w:rPr>
      </w:pPr>
      <w:r w:rsidRPr="00942DE7">
        <w:rPr>
          <w:bCs/>
          <w:sz w:val="22"/>
          <w:szCs w:val="22"/>
        </w:rPr>
        <w:t>okoliczności, o których mowa w pkt 1-4, w zakresie w jakim dotyczą one podwykonawcy lub dalszego podwykonawcy.</w:t>
      </w:r>
    </w:p>
    <w:p w14:paraId="04884611" w14:textId="608621DC"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Każda ze stron umowy, o której mowa w ust. 1, może żądać przedstawienia dodatkowych oświadczeń lub dokumentów potwierdzających wpływ okoliczności związanych z wystąpieniem COVID-19 na należyte wykonanie tej umowy .</w:t>
      </w:r>
    </w:p>
    <w:p w14:paraId="7AF4BD4F" w14:textId="50127C91"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1A0F7650" w14:textId="51754F84"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14:paraId="5E3AA338" w14:textId="2215C998" w:rsidR="00942DE7" w:rsidRPr="00942DE7" w:rsidRDefault="00942DE7" w:rsidP="00942DE7">
      <w:pPr>
        <w:pStyle w:val="Akapitzlist"/>
        <w:numPr>
          <w:ilvl w:val="0"/>
          <w:numId w:val="61"/>
        </w:numPr>
        <w:ind w:left="284" w:hanging="284"/>
        <w:jc w:val="both"/>
        <w:rPr>
          <w:bCs/>
          <w:sz w:val="22"/>
          <w:szCs w:val="22"/>
        </w:rPr>
      </w:pPr>
      <w:r w:rsidRPr="00942DE7">
        <w:rPr>
          <w:bCs/>
          <w:sz w:val="22"/>
          <w:szCs w:val="22"/>
        </w:rPr>
        <w:t>zmianę terminu wykonania umowy lub jej części, lub czasowe zawieszenie wykonywania umowy lub jej części,</w:t>
      </w:r>
    </w:p>
    <w:p w14:paraId="0A94721D" w14:textId="1384FE66" w:rsidR="00942DE7" w:rsidRPr="00942DE7" w:rsidRDefault="00942DE7" w:rsidP="00942DE7">
      <w:pPr>
        <w:pStyle w:val="Akapitzlist"/>
        <w:numPr>
          <w:ilvl w:val="0"/>
          <w:numId w:val="61"/>
        </w:numPr>
        <w:ind w:left="284" w:hanging="284"/>
        <w:jc w:val="both"/>
        <w:rPr>
          <w:bCs/>
          <w:sz w:val="22"/>
          <w:szCs w:val="22"/>
        </w:rPr>
      </w:pPr>
      <w:r w:rsidRPr="00942DE7">
        <w:rPr>
          <w:bCs/>
          <w:sz w:val="22"/>
          <w:szCs w:val="22"/>
        </w:rPr>
        <w:t>zmianę sposobu wykonywania dostaw, usług lub robót budowlanych,</w:t>
      </w:r>
    </w:p>
    <w:p w14:paraId="7BEA830C" w14:textId="303A47D6" w:rsidR="00942DE7" w:rsidRPr="00942DE7" w:rsidRDefault="00942DE7" w:rsidP="00942DE7">
      <w:pPr>
        <w:pStyle w:val="Akapitzlist"/>
        <w:numPr>
          <w:ilvl w:val="0"/>
          <w:numId w:val="61"/>
        </w:numPr>
        <w:ind w:left="284" w:hanging="284"/>
        <w:jc w:val="both"/>
        <w:rPr>
          <w:bCs/>
          <w:sz w:val="22"/>
          <w:szCs w:val="22"/>
        </w:rPr>
      </w:pPr>
      <w:r w:rsidRPr="00942DE7">
        <w:rPr>
          <w:bCs/>
          <w:sz w:val="22"/>
          <w:szCs w:val="22"/>
        </w:rPr>
        <w:t>zmianę zakresu świadczenia wykonawcy i odpowiadającą jej zmianę wynagrodzenia wykonawcy – o ile wzrost wynagrodzenia spowodowany każdą kolejną zmianą nie przekroczy 50% wartości pierwotnej umowy.</w:t>
      </w:r>
    </w:p>
    <w:p w14:paraId="6EB24C42" w14:textId="7062D938"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49246534" w14:textId="380720D3"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144B6505" w14:textId="3A476B80"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B6F1E39" w14:textId="24758DBB" w:rsidR="00942DE7" w:rsidRPr="00942DE7" w:rsidRDefault="00942DE7" w:rsidP="00942DE7">
      <w:pPr>
        <w:pStyle w:val="Akapitzlist"/>
        <w:numPr>
          <w:ilvl w:val="1"/>
          <w:numId w:val="42"/>
        </w:numPr>
        <w:ind w:left="284" w:hanging="284"/>
        <w:jc w:val="both"/>
        <w:rPr>
          <w:bCs/>
          <w:sz w:val="22"/>
          <w:szCs w:val="22"/>
        </w:rPr>
      </w:pPr>
      <w:r w:rsidRPr="00942DE7">
        <w:rPr>
          <w:bCs/>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0E74D64" w14:textId="77777777" w:rsidR="00942DE7" w:rsidRDefault="00942DE7" w:rsidP="00942DE7">
      <w:pPr>
        <w:jc w:val="center"/>
        <w:rPr>
          <w:bCs/>
          <w:sz w:val="22"/>
          <w:szCs w:val="22"/>
        </w:rPr>
      </w:pPr>
    </w:p>
    <w:p w14:paraId="2E097DF1" w14:textId="77777777" w:rsidR="00942DE7" w:rsidRDefault="00942DE7" w:rsidP="00942DE7">
      <w:pPr>
        <w:jc w:val="center"/>
        <w:rPr>
          <w:b/>
          <w:bCs/>
          <w:sz w:val="22"/>
          <w:szCs w:val="22"/>
        </w:rPr>
      </w:pPr>
    </w:p>
    <w:p w14:paraId="28D03F13" w14:textId="77777777" w:rsidR="00942DE7" w:rsidRDefault="00942DE7" w:rsidP="00942DE7">
      <w:pPr>
        <w:jc w:val="center"/>
        <w:rPr>
          <w:b/>
          <w:bCs/>
          <w:sz w:val="22"/>
          <w:szCs w:val="22"/>
        </w:rPr>
      </w:pPr>
    </w:p>
    <w:p w14:paraId="0A84E2CB" w14:textId="77777777" w:rsidR="00942DE7" w:rsidRDefault="00942DE7" w:rsidP="00942DE7">
      <w:pPr>
        <w:jc w:val="center"/>
        <w:rPr>
          <w:b/>
          <w:bCs/>
          <w:sz w:val="22"/>
          <w:szCs w:val="22"/>
        </w:rPr>
      </w:pPr>
    </w:p>
    <w:p w14:paraId="2490E99E" w14:textId="581075D2" w:rsidR="00942DE7" w:rsidRPr="006F15FF" w:rsidRDefault="00942DE7" w:rsidP="00942DE7">
      <w:pPr>
        <w:jc w:val="center"/>
        <w:rPr>
          <w:b/>
          <w:bCs/>
          <w:sz w:val="22"/>
          <w:szCs w:val="22"/>
        </w:rPr>
      </w:pPr>
      <w:r w:rsidRPr="006F15FF">
        <w:rPr>
          <w:b/>
          <w:bCs/>
          <w:sz w:val="22"/>
          <w:szCs w:val="22"/>
        </w:rPr>
        <w:lastRenderedPageBreak/>
        <w:t xml:space="preserve">§ </w:t>
      </w:r>
      <w:r>
        <w:rPr>
          <w:b/>
          <w:bCs/>
          <w:sz w:val="22"/>
          <w:szCs w:val="22"/>
        </w:rPr>
        <w:t>8</w:t>
      </w:r>
    </w:p>
    <w:p w14:paraId="6BA6F80A" w14:textId="77777777" w:rsidR="00942DE7" w:rsidRPr="00400804" w:rsidRDefault="00942DE7" w:rsidP="00942DE7">
      <w:pPr>
        <w:autoSpaceDE w:val="0"/>
        <w:autoSpaceDN w:val="0"/>
        <w:spacing w:line="360" w:lineRule="auto"/>
        <w:jc w:val="center"/>
        <w:rPr>
          <w:b/>
          <w:bCs/>
          <w:sz w:val="22"/>
          <w:szCs w:val="22"/>
          <w:u w:val="single"/>
        </w:rPr>
      </w:pPr>
      <w:r w:rsidRPr="00400804">
        <w:rPr>
          <w:b/>
          <w:bCs/>
          <w:sz w:val="22"/>
          <w:szCs w:val="22"/>
          <w:u w:val="single"/>
        </w:rPr>
        <w:t>Klauzula informacyjna RODO</w:t>
      </w:r>
    </w:p>
    <w:p w14:paraId="7F867703" w14:textId="77777777" w:rsidR="00942DE7" w:rsidRPr="00942DE7" w:rsidRDefault="00942DE7" w:rsidP="00942DE7">
      <w:pPr>
        <w:shd w:val="clear" w:color="auto" w:fill="FFFFFF"/>
        <w:ind w:left="284" w:hanging="284"/>
        <w:jc w:val="both"/>
        <w:rPr>
          <w:b/>
          <w:bCs/>
          <w:spacing w:val="-3"/>
          <w:sz w:val="22"/>
          <w:szCs w:val="22"/>
        </w:rPr>
      </w:pPr>
      <w:r w:rsidRPr="00942DE7">
        <w:rPr>
          <w:b/>
          <w:bCs/>
          <w:spacing w:val="-3"/>
          <w:sz w:val="22"/>
          <w:szCs w:val="22"/>
        </w:rPr>
        <w:t>Klauzula informacyjna umowy - Osoba prawna</w:t>
      </w:r>
    </w:p>
    <w:p w14:paraId="6490B722" w14:textId="77777777" w:rsidR="00942DE7" w:rsidRPr="00942DE7" w:rsidRDefault="00942DE7" w:rsidP="00942DE7">
      <w:pPr>
        <w:numPr>
          <w:ilvl w:val="0"/>
          <w:numId w:val="55"/>
        </w:numPr>
        <w:shd w:val="clear" w:color="auto" w:fill="FFFFFF"/>
        <w:ind w:left="284" w:hanging="284"/>
        <w:jc w:val="both"/>
        <w:rPr>
          <w:sz w:val="22"/>
          <w:szCs w:val="22"/>
          <w:lang w:eastAsia="en-US"/>
        </w:rPr>
      </w:pPr>
      <w:r w:rsidRPr="00942DE7">
        <w:rPr>
          <w:b/>
          <w:bCs/>
          <w:sz w:val="22"/>
          <w:szCs w:val="22"/>
        </w:rPr>
        <w:t xml:space="preserve">Zamawiający </w:t>
      </w:r>
      <w:r w:rsidRPr="00942DE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42DE7">
        <w:rPr>
          <w:b/>
          <w:bCs/>
          <w:sz w:val="22"/>
          <w:szCs w:val="22"/>
        </w:rPr>
        <w:t>Wykonawcę</w:t>
      </w:r>
      <w:r w:rsidRPr="00942DE7">
        <w:rPr>
          <w:sz w:val="22"/>
          <w:szCs w:val="22"/>
        </w:rPr>
        <w:t xml:space="preserve"> jako osoby do kontaktu/ koordynatorzy/ osoby odpowiedzialne za wykonanie niniejszej Umowy.</w:t>
      </w:r>
    </w:p>
    <w:p w14:paraId="1ECE75BC" w14:textId="77777777" w:rsidR="00942DE7" w:rsidRPr="00942DE7" w:rsidRDefault="00942DE7" w:rsidP="00942DE7">
      <w:pPr>
        <w:numPr>
          <w:ilvl w:val="0"/>
          <w:numId w:val="55"/>
        </w:numPr>
        <w:shd w:val="clear" w:color="auto" w:fill="FFFFFF"/>
        <w:ind w:left="284" w:hanging="284"/>
        <w:jc w:val="both"/>
        <w:rPr>
          <w:rStyle w:val="Hipercze"/>
          <w:sz w:val="22"/>
          <w:szCs w:val="22"/>
        </w:rPr>
      </w:pPr>
      <w:r w:rsidRPr="00942DE7">
        <w:rPr>
          <w:sz w:val="22"/>
          <w:szCs w:val="22"/>
        </w:rPr>
        <w:t>Zamawiający oświadcza, że wyznaczył inspektora ochrony danych, z którym można  kontaktować się w sprawach związanych z przetwarzaniem danych osobowych pod adresem poczty elektronicznej: </w:t>
      </w:r>
      <w:hyperlink r:id="rId12" w:history="1">
        <w:r w:rsidRPr="00942DE7">
          <w:rPr>
            <w:rStyle w:val="Hipercze"/>
            <w:sz w:val="22"/>
            <w:szCs w:val="22"/>
          </w:rPr>
          <w:t>iod@ibgmazovia.pl</w:t>
        </w:r>
      </w:hyperlink>
    </w:p>
    <w:p w14:paraId="718773BA"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46F9CE1"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Dane osobowe nie będą przekazywane podmiotom trzecim o ile nie będzie się to wiązało z koniecznością wynikającą z realizacji niniejszej umowy i przepisów prawa.</w:t>
      </w:r>
    </w:p>
    <w:p w14:paraId="78E25CBF"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F0CF2B7"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EC81C8A"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Osobom, o których mowa w ust. 1, w związku z przetwarzaniem ich danych osobowych przysługuje prawo do wniesienia skargi do organu nadzorczego – Prezesa Urzędu Ochrony Danych Osobowych.</w:t>
      </w:r>
    </w:p>
    <w:p w14:paraId="6DFBAD9A"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B3FD41F"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Wykonawca zobowiązuje się poinformować osoby fizyczne nie podpisujące niniejszej Umowy, o których mowa w ust. 1, o treści niniejszego paragrafu.</w:t>
      </w:r>
    </w:p>
    <w:p w14:paraId="0AB987C0" w14:textId="77777777" w:rsidR="00942DE7" w:rsidRPr="00942DE7" w:rsidRDefault="00942DE7" w:rsidP="00942DE7">
      <w:pPr>
        <w:numPr>
          <w:ilvl w:val="0"/>
          <w:numId w:val="55"/>
        </w:numPr>
        <w:shd w:val="clear" w:color="auto" w:fill="FFFFFF"/>
        <w:ind w:left="284" w:hanging="284"/>
        <w:jc w:val="both"/>
        <w:rPr>
          <w:sz w:val="22"/>
          <w:szCs w:val="22"/>
        </w:rPr>
      </w:pPr>
      <w:r w:rsidRPr="00942DE7">
        <w:rPr>
          <w:sz w:val="22"/>
          <w:szCs w:val="22"/>
        </w:rPr>
        <w:t xml:space="preserve">Wykonawcy w celu realizacji postanowień Umowy zobowiązuje się do zawarcia z Zamawiającym umowy powierzenia danych osobowych zgodnie z brzmieniem określonym w załączniku nr 1. </w:t>
      </w:r>
      <w:r w:rsidRPr="00942DE7">
        <w:rPr>
          <w:i/>
          <w:iCs/>
          <w:sz w:val="22"/>
          <w:szCs w:val="22"/>
        </w:rPr>
        <w:t>(jeśli dotyczy).</w:t>
      </w:r>
      <w:r w:rsidRPr="00942DE7">
        <w:rPr>
          <w:sz w:val="22"/>
          <w:szCs w:val="22"/>
        </w:rPr>
        <w:t xml:space="preserve"> Zawarcie umowy określonej w zdaniu poprzednim jest warunkiem przekazania danych przez Zamawiającego.</w:t>
      </w:r>
      <w:r w:rsidRPr="00942DE7">
        <w:rPr>
          <w:b/>
          <w:bCs/>
          <w:spacing w:val="-3"/>
          <w:sz w:val="22"/>
          <w:szCs w:val="22"/>
        </w:rPr>
        <w:t xml:space="preserve">                     </w:t>
      </w:r>
    </w:p>
    <w:p w14:paraId="0A99862D" w14:textId="77777777" w:rsidR="00942DE7" w:rsidRPr="00942DE7" w:rsidRDefault="00942DE7" w:rsidP="00942DE7">
      <w:pPr>
        <w:shd w:val="clear" w:color="auto" w:fill="FFFFFF"/>
        <w:ind w:left="284" w:hanging="284"/>
        <w:jc w:val="both"/>
        <w:rPr>
          <w:b/>
          <w:bCs/>
          <w:spacing w:val="-3"/>
          <w:sz w:val="22"/>
          <w:szCs w:val="22"/>
        </w:rPr>
      </w:pPr>
      <w:r w:rsidRPr="00942DE7">
        <w:rPr>
          <w:b/>
          <w:bCs/>
          <w:spacing w:val="-3"/>
          <w:sz w:val="22"/>
          <w:szCs w:val="22"/>
        </w:rPr>
        <w:t xml:space="preserve">Klauzula informacyjna umowy – Osoba fizyczna </w:t>
      </w:r>
    </w:p>
    <w:p w14:paraId="3EBD3361" w14:textId="77777777" w:rsidR="00942DE7" w:rsidRPr="00942DE7" w:rsidRDefault="00942DE7" w:rsidP="00942DE7">
      <w:pPr>
        <w:numPr>
          <w:ilvl w:val="0"/>
          <w:numId w:val="56"/>
        </w:numPr>
        <w:shd w:val="clear" w:color="auto" w:fill="FFFFFF"/>
        <w:ind w:left="284" w:hanging="284"/>
        <w:jc w:val="both"/>
        <w:rPr>
          <w:sz w:val="22"/>
          <w:szCs w:val="22"/>
        </w:rPr>
      </w:pPr>
      <w:r w:rsidRPr="00942DE7">
        <w:rPr>
          <w:b/>
          <w:bCs/>
          <w:sz w:val="22"/>
          <w:szCs w:val="22"/>
        </w:rPr>
        <w:t>Zamawiający</w:t>
      </w:r>
      <w:r w:rsidRPr="00942DE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42DE7">
        <w:rPr>
          <w:b/>
          <w:bCs/>
          <w:sz w:val="22"/>
          <w:szCs w:val="22"/>
        </w:rPr>
        <w:t>Wykonawcy</w:t>
      </w:r>
      <w:r w:rsidRPr="00942DE7">
        <w:rPr>
          <w:sz w:val="22"/>
          <w:szCs w:val="22"/>
        </w:rPr>
        <w:t>.</w:t>
      </w:r>
    </w:p>
    <w:p w14:paraId="7B68F191" w14:textId="77777777" w:rsidR="00942DE7" w:rsidRPr="00942DE7" w:rsidRDefault="00942DE7" w:rsidP="00942DE7">
      <w:pPr>
        <w:numPr>
          <w:ilvl w:val="0"/>
          <w:numId w:val="56"/>
        </w:numPr>
        <w:shd w:val="clear" w:color="auto" w:fill="FFFFFF"/>
        <w:ind w:left="284" w:hanging="284"/>
        <w:jc w:val="both"/>
        <w:rPr>
          <w:rStyle w:val="Hipercze"/>
          <w:sz w:val="22"/>
          <w:szCs w:val="22"/>
        </w:rPr>
      </w:pPr>
      <w:r w:rsidRPr="00942DE7">
        <w:rPr>
          <w:sz w:val="22"/>
          <w:szCs w:val="22"/>
        </w:rPr>
        <w:lastRenderedPageBreak/>
        <w:t>Zamawiający oświadcza, że wyznaczył inspektora ochrony danych, z którym można  kontaktować się w sprawach związanych z przetwarzaniem danych osobowych pod adresem poczty elektronicznej: </w:t>
      </w:r>
      <w:hyperlink r:id="rId13" w:history="1">
        <w:r w:rsidRPr="00942DE7">
          <w:rPr>
            <w:rStyle w:val="Hipercze"/>
            <w:sz w:val="22"/>
            <w:szCs w:val="22"/>
          </w:rPr>
          <w:t>iod@ibgmazovia.pl</w:t>
        </w:r>
      </w:hyperlink>
    </w:p>
    <w:p w14:paraId="04084602" w14:textId="77777777" w:rsidR="00942DE7" w:rsidRPr="00942DE7" w:rsidRDefault="00942DE7" w:rsidP="00942DE7">
      <w:pPr>
        <w:numPr>
          <w:ilvl w:val="0"/>
          <w:numId w:val="56"/>
        </w:numPr>
        <w:shd w:val="clear" w:color="auto" w:fill="FFFFFF"/>
        <w:ind w:left="284" w:hanging="284"/>
        <w:jc w:val="both"/>
        <w:rPr>
          <w:sz w:val="22"/>
          <w:szCs w:val="22"/>
        </w:rPr>
      </w:pPr>
      <w:r w:rsidRPr="00942DE7">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4C7277CB" w14:textId="77777777" w:rsidR="00942DE7" w:rsidRPr="00942DE7" w:rsidRDefault="00942DE7" w:rsidP="00942DE7">
      <w:pPr>
        <w:numPr>
          <w:ilvl w:val="0"/>
          <w:numId w:val="56"/>
        </w:numPr>
        <w:shd w:val="clear" w:color="auto" w:fill="FFFFFF"/>
        <w:ind w:left="284" w:hanging="284"/>
        <w:jc w:val="both"/>
        <w:rPr>
          <w:sz w:val="22"/>
          <w:szCs w:val="22"/>
        </w:rPr>
      </w:pPr>
      <w:r w:rsidRPr="00942DE7">
        <w:rPr>
          <w:sz w:val="22"/>
          <w:szCs w:val="22"/>
        </w:rPr>
        <w:t>Dane osobowe nie będą przekazywane podmiotom trzecim o ile nie będzie się to wiązało z koniecznością wynikającą z realizacji niniejszej umowy i przepisów prawa.</w:t>
      </w:r>
    </w:p>
    <w:p w14:paraId="5E6A8202" w14:textId="77777777" w:rsidR="00942DE7" w:rsidRPr="00942DE7" w:rsidRDefault="00942DE7" w:rsidP="00942DE7">
      <w:pPr>
        <w:numPr>
          <w:ilvl w:val="0"/>
          <w:numId w:val="56"/>
        </w:numPr>
        <w:shd w:val="clear" w:color="auto" w:fill="FFFFFF"/>
        <w:ind w:left="284" w:hanging="284"/>
        <w:jc w:val="both"/>
        <w:rPr>
          <w:sz w:val="22"/>
          <w:szCs w:val="22"/>
        </w:rPr>
      </w:pPr>
      <w:r w:rsidRPr="00942DE7">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70A69B5" w14:textId="77777777" w:rsidR="00942DE7" w:rsidRPr="00942DE7" w:rsidRDefault="00942DE7" w:rsidP="00942DE7">
      <w:pPr>
        <w:numPr>
          <w:ilvl w:val="0"/>
          <w:numId w:val="56"/>
        </w:numPr>
        <w:shd w:val="clear" w:color="auto" w:fill="FFFFFF"/>
        <w:ind w:left="284" w:hanging="284"/>
        <w:jc w:val="both"/>
        <w:rPr>
          <w:sz w:val="22"/>
          <w:szCs w:val="22"/>
        </w:rPr>
      </w:pPr>
      <w:r w:rsidRPr="00942DE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5861C92" w14:textId="77777777" w:rsidR="00942DE7" w:rsidRPr="00942DE7" w:rsidRDefault="00942DE7" w:rsidP="00942DE7">
      <w:pPr>
        <w:numPr>
          <w:ilvl w:val="0"/>
          <w:numId w:val="56"/>
        </w:numPr>
        <w:shd w:val="clear" w:color="auto" w:fill="FFFFFF"/>
        <w:ind w:left="284" w:hanging="284"/>
        <w:jc w:val="both"/>
        <w:rPr>
          <w:sz w:val="22"/>
          <w:szCs w:val="22"/>
        </w:rPr>
      </w:pPr>
      <w:r w:rsidRPr="00942DE7">
        <w:rPr>
          <w:sz w:val="22"/>
          <w:szCs w:val="22"/>
        </w:rPr>
        <w:t>Wykonawcy w związku z przetwarzaniem ich danych osobowych przysługuje prawo do wniesienia skargi do organu nadzorczego – Prezesa Urzędu Ochrony Danych Osobowych.</w:t>
      </w:r>
    </w:p>
    <w:p w14:paraId="2502E262" w14:textId="77777777" w:rsidR="00942DE7" w:rsidRPr="00942DE7" w:rsidRDefault="00942DE7" w:rsidP="00942DE7">
      <w:pPr>
        <w:numPr>
          <w:ilvl w:val="0"/>
          <w:numId w:val="56"/>
        </w:numPr>
        <w:shd w:val="clear" w:color="auto" w:fill="FFFFFF"/>
        <w:ind w:left="284" w:hanging="284"/>
        <w:jc w:val="both"/>
        <w:rPr>
          <w:sz w:val="22"/>
          <w:szCs w:val="22"/>
        </w:rPr>
      </w:pPr>
      <w:r w:rsidRPr="00942DE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8D0073E" w14:textId="77777777" w:rsidR="00942DE7" w:rsidRDefault="00942DE7" w:rsidP="00942DE7">
      <w:pPr>
        <w:jc w:val="center"/>
        <w:rPr>
          <w:b/>
          <w:bCs/>
          <w:sz w:val="22"/>
          <w:szCs w:val="22"/>
        </w:rPr>
      </w:pPr>
    </w:p>
    <w:p w14:paraId="5987B91E" w14:textId="21FE0344" w:rsidR="00942DE7" w:rsidRPr="006F15FF" w:rsidRDefault="00942DE7" w:rsidP="00942DE7">
      <w:pPr>
        <w:jc w:val="center"/>
        <w:rPr>
          <w:b/>
          <w:bCs/>
          <w:sz w:val="22"/>
          <w:szCs w:val="22"/>
        </w:rPr>
      </w:pPr>
      <w:r>
        <w:rPr>
          <w:b/>
          <w:bCs/>
          <w:sz w:val="22"/>
          <w:szCs w:val="22"/>
        </w:rPr>
        <w:t>§ 10</w:t>
      </w:r>
    </w:p>
    <w:p w14:paraId="46D5AACF" w14:textId="77777777" w:rsidR="00942DE7" w:rsidRPr="006F15FF" w:rsidRDefault="00942DE7" w:rsidP="00942DE7">
      <w:pPr>
        <w:numPr>
          <w:ilvl w:val="0"/>
          <w:numId w:val="62"/>
        </w:numPr>
        <w:ind w:left="284" w:hanging="284"/>
        <w:contextualSpacing/>
        <w:jc w:val="both"/>
        <w:rPr>
          <w:bCs/>
          <w:sz w:val="22"/>
          <w:szCs w:val="22"/>
        </w:rPr>
      </w:pPr>
      <w:r w:rsidRPr="006F15FF">
        <w:rPr>
          <w:bCs/>
          <w:sz w:val="22"/>
          <w:szCs w:val="22"/>
        </w:rPr>
        <w:t>Integralną część niniejszej umowy stanowi :</w:t>
      </w:r>
    </w:p>
    <w:p w14:paraId="0E06AB28" w14:textId="77777777" w:rsidR="00942DE7" w:rsidRPr="006F15FF" w:rsidRDefault="00942DE7" w:rsidP="00942DE7">
      <w:pPr>
        <w:ind w:left="284" w:hanging="284"/>
        <w:jc w:val="both"/>
        <w:rPr>
          <w:bCs/>
          <w:sz w:val="22"/>
          <w:szCs w:val="22"/>
        </w:rPr>
      </w:pPr>
      <w:r w:rsidRPr="006F15FF">
        <w:rPr>
          <w:bCs/>
          <w:sz w:val="22"/>
          <w:szCs w:val="22"/>
        </w:rPr>
        <w:t>Załącznik Nr 1-szczegółowy opis przedmiotu zamówienia.</w:t>
      </w:r>
    </w:p>
    <w:p w14:paraId="30E0DCD9" w14:textId="77777777" w:rsidR="00942DE7" w:rsidRDefault="00942DE7" w:rsidP="00942DE7">
      <w:pPr>
        <w:ind w:left="284" w:hanging="284"/>
        <w:jc w:val="both"/>
        <w:rPr>
          <w:bCs/>
          <w:sz w:val="22"/>
          <w:szCs w:val="22"/>
        </w:rPr>
      </w:pPr>
      <w:r w:rsidRPr="006F15FF">
        <w:rPr>
          <w:bCs/>
          <w:sz w:val="22"/>
          <w:szCs w:val="22"/>
        </w:rPr>
        <w:t>Załącznik Nr 2- oferta Wykonawcy</w:t>
      </w:r>
      <w:r>
        <w:rPr>
          <w:bCs/>
          <w:sz w:val="22"/>
          <w:szCs w:val="22"/>
        </w:rPr>
        <w:t>;</w:t>
      </w:r>
    </w:p>
    <w:p w14:paraId="3D8536F7" w14:textId="77777777" w:rsidR="00942DE7" w:rsidRPr="006F15FF" w:rsidRDefault="00942DE7" w:rsidP="00942DE7">
      <w:pPr>
        <w:ind w:left="284" w:hanging="284"/>
        <w:jc w:val="both"/>
        <w:rPr>
          <w:bCs/>
          <w:sz w:val="22"/>
          <w:szCs w:val="22"/>
        </w:rPr>
      </w:pPr>
      <w:r>
        <w:rPr>
          <w:bCs/>
          <w:sz w:val="22"/>
          <w:szCs w:val="22"/>
        </w:rPr>
        <w:t xml:space="preserve">Załącznik nr 3 – wykaz lokalizacji dostaw </w:t>
      </w:r>
    </w:p>
    <w:p w14:paraId="3A9A7C2B" w14:textId="77777777" w:rsidR="00942DE7" w:rsidRPr="006F15FF" w:rsidRDefault="00942DE7" w:rsidP="00942DE7">
      <w:pPr>
        <w:numPr>
          <w:ilvl w:val="0"/>
          <w:numId w:val="62"/>
        </w:numPr>
        <w:ind w:left="284" w:hanging="284"/>
        <w:contextualSpacing/>
        <w:jc w:val="both"/>
        <w:rPr>
          <w:bCs/>
          <w:sz w:val="22"/>
          <w:szCs w:val="22"/>
        </w:rPr>
      </w:pPr>
      <w:r w:rsidRPr="006F15FF">
        <w:rPr>
          <w:bCs/>
          <w:sz w:val="22"/>
          <w:szCs w:val="22"/>
        </w:rPr>
        <w:t>Umowę sporządzono w 2 jednobrzmiących egzemplarzach:</w:t>
      </w:r>
    </w:p>
    <w:p w14:paraId="539A60AD" w14:textId="77777777" w:rsidR="00942DE7" w:rsidRPr="006F15FF" w:rsidRDefault="00942DE7" w:rsidP="00942DE7">
      <w:pPr>
        <w:ind w:left="284" w:hanging="284"/>
        <w:jc w:val="both"/>
        <w:rPr>
          <w:bCs/>
          <w:sz w:val="22"/>
          <w:szCs w:val="22"/>
        </w:rPr>
      </w:pPr>
      <w:r w:rsidRPr="006F15FF">
        <w:rPr>
          <w:bCs/>
          <w:sz w:val="22"/>
          <w:szCs w:val="22"/>
        </w:rPr>
        <w:t xml:space="preserve">   - jeden egzemplarz dla Zamawiającego;</w:t>
      </w:r>
    </w:p>
    <w:p w14:paraId="647BABA1" w14:textId="77777777" w:rsidR="00942DE7" w:rsidRPr="006F15FF" w:rsidRDefault="00942DE7" w:rsidP="00942DE7">
      <w:pPr>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14:paraId="77743712" w14:textId="77777777" w:rsidR="00942DE7" w:rsidRPr="006F15FF" w:rsidRDefault="00942DE7" w:rsidP="00942DE7">
      <w:pPr>
        <w:spacing w:line="360" w:lineRule="auto"/>
        <w:jc w:val="both"/>
        <w:rPr>
          <w:bCs/>
          <w:sz w:val="22"/>
          <w:szCs w:val="22"/>
        </w:rPr>
      </w:pPr>
    </w:p>
    <w:p w14:paraId="4071A9D8" w14:textId="77777777" w:rsidR="00942DE7" w:rsidRPr="006F15FF" w:rsidRDefault="00942DE7" w:rsidP="00942DE7">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p w14:paraId="638DAA7E" w14:textId="77777777" w:rsidR="00942DE7" w:rsidRDefault="00942DE7" w:rsidP="00942DE7">
      <w:pPr>
        <w:spacing w:line="360" w:lineRule="auto"/>
      </w:pPr>
    </w:p>
    <w:p w14:paraId="27D5865B" w14:textId="4CD29A9C" w:rsidR="00F5611B" w:rsidRDefault="00F5611B" w:rsidP="00942DE7">
      <w:pPr>
        <w:suppressAutoHyphens/>
        <w:jc w:val="both"/>
        <w:rPr>
          <w:bCs/>
          <w:sz w:val="22"/>
          <w:szCs w:val="22"/>
        </w:rPr>
      </w:pPr>
    </w:p>
    <w:p w14:paraId="459025CD" w14:textId="77777777" w:rsidR="00F5611B" w:rsidRDefault="00F5611B" w:rsidP="00F5611B">
      <w:pPr>
        <w:jc w:val="both"/>
        <w:rPr>
          <w:bCs/>
          <w:sz w:val="22"/>
          <w:szCs w:val="22"/>
        </w:rPr>
      </w:pPr>
    </w:p>
    <w:p w14:paraId="3B607B89" w14:textId="77777777" w:rsidR="009129DB" w:rsidRDefault="009129DB" w:rsidP="009129DB">
      <w:pPr>
        <w:jc w:val="center"/>
        <w:rPr>
          <w:b/>
          <w:bCs/>
          <w:sz w:val="22"/>
          <w:szCs w:val="22"/>
        </w:rPr>
      </w:pPr>
    </w:p>
    <w:p w14:paraId="508974EB" w14:textId="77777777" w:rsidR="00F5611B" w:rsidRPr="006F15FF" w:rsidRDefault="00F5611B" w:rsidP="00F5611B">
      <w:pPr>
        <w:spacing w:line="360" w:lineRule="auto"/>
        <w:jc w:val="both"/>
        <w:rPr>
          <w:bCs/>
          <w:sz w:val="22"/>
          <w:szCs w:val="22"/>
        </w:rPr>
      </w:pPr>
    </w:p>
    <w:p w14:paraId="667CF889" w14:textId="0E9F35AA" w:rsidR="005D33A4" w:rsidRPr="004F3CB1" w:rsidRDefault="005D33A4" w:rsidP="00F5611B">
      <w:pPr>
        <w:spacing w:line="360" w:lineRule="auto"/>
        <w:rPr>
          <w:b/>
          <w:bCs/>
          <w:sz w:val="22"/>
          <w:szCs w:val="22"/>
        </w:rPr>
      </w:pPr>
    </w:p>
    <w:p w14:paraId="63578046" w14:textId="051FE20A" w:rsidR="005D33A4" w:rsidRDefault="005D33A4" w:rsidP="005D33A4"/>
    <w:p w14:paraId="332F50A2" w14:textId="393516C4" w:rsidR="00942DE7" w:rsidRDefault="00942DE7" w:rsidP="005D33A4"/>
    <w:p w14:paraId="44B734B8" w14:textId="436E56AD" w:rsidR="00942DE7" w:rsidRDefault="00942DE7" w:rsidP="005D33A4"/>
    <w:p w14:paraId="7B0010E6" w14:textId="4C953087" w:rsidR="00942DE7" w:rsidRDefault="00942DE7" w:rsidP="005D33A4"/>
    <w:p w14:paraId="12739751" w14:textId="7780C3F5" w:rsidR="00942DE7" w:rsidRDefault="00942DE7" w:rsidP="005D33A4"/>
    <w:p w14:paraId="21EA7D6D" w14:textId="3BDA75F8" w:rsidR="00942DE7" w:rsidRDefault="00942DE7" w:rsidP="005D33A4"/>
    <w:p w14:paraId="46EC8DD9" w14:textId="7C0AA71A" w:rsidR="00942DE7" w:rsidRDefault="00942DE7" w:rsidP="005D33A4"/>
    <w:p w14:paraId="3FB99884" w14:textId="4E1CD466" w:rsidR="00942DE7" w:rsidRDefault="00942DE7" w:rsidP="005D33A4"/>
    <w:p w14:paraId="430D1BBB" w14:textId="68EDA421" w:rsidR="00942DE7" w:rsidRDefault="00942DE7" w:rsidP="005D33A4"/>
    <w:p w14:paraId="7FBE85F6" w14:textId="4B2637DC" w:rsidR="00942DE7" w:rsidRDefault="00942DE7" w:rsidP="005D33A4"/>
    <w:p w14:paraId="1439D8C1" w14:textId="0A3D11D3" w:rsidR="00942DE7" w:rsidRDefault="00942DE7" w:rsidP="005D33A4"/>
    <w:p w14:paraId="63E1777C" w14:textId="5BB1B3DA" w:rsidR="00942DE7" w:rsidRDefault="00942DE7" w:rsidP="005D33A4"/>
    <w:p w14:paraId="4B4D89F0" w14:textId="78B18A8F" w:rsidR="00942DE7" w:rsidRDefault="00942DE7" w:rsidP="005D33A4"/>
    <w:p w14:paraId="4E1D9000" w14:textId="77777777" w:rsidR="00942DE7" w:rsidRPr="004F3CB1" w:rsidRDefault="00942DE7" w:rsidP="005D33A4"/>
    <w:p w14:paraId="13DCA3C4" w14:textId="450EB8A8" w:rsidR="009C5188" w:rsidRPr="00024636" w:rsidRDefault="009C5188" w:rsidP="009C5188">
      <w:pPr>
        <w:jc w:val="right"/>
        <w:rPr>
          <w:i/>
          <w:sz w:val="22"/>
          <w:szCs w:val="22"/>
        </w:rPr>
      </w:pPr>
      <w:r w:rsidRPr="00024636">
        <w:rPr>
          <w:b/>
          <w:i/>
          <w:sz w:val="22"/>
          <w:szCs w:val="22"/>
        </w:rPr>
        <w:lastRenderedPageBreak/>
        <w:t xml:space="preserve">Załącznik Nr </w:t>
      </w:r>
      <w:r w:rsidR="00F5611B">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20A0FC4" w14:textId="77777777" w:rsidR="00372190" w:rsidRPr="0032054F" w:rsidRDefault="00372190" w:rsidP="009C5188">
      <w:pPr>
        <w:jc w:val="both"/>
        <w:rPr>
          <w:sz w:val="22"/>
          <w:szCs w:val="22"/>
        </w:rPr>
      </w:pPr>
    </w:p>
    <w:p w14:paraId="4F14311D" w14:textId="01D09732" w:rsidR="00372190" w:rsidRPr="00372190" w:rsidRDefault="009C5188" w:rsidP="00372190">
      <w:pPr>
        <w:jc w:val="both"/>
        <w:rPr>
          <w:i/>
          <w:sz w:val="22"/>
          <w:szCs w:val="22"/>
        </w:rPr>
      </w:pPr>
      <w:r w:rsidRPr="00372190">
        <w:rPr>
          <w:i/>
          <w:sz w:val="22"/>
          <w:szCs w:val="22"/>
        </w:rPr>
        <w:t>„</w:t>
      </w:r>
      <w:r w:rsidR="00657EB9">
        <w:rPr>
          <w:rFonts w:eastAsia="Calibri"/>
          <w:i/>
          <w:iCs/>
          <w:sz w:val="22"/>
          <w:szCs w:val="22"/>
          <w:lang w:eastAsia="en-US"/>
        </w:rPr>
        <w:t>D</w:t>
      </w:r>
      <w:r w:rsidR="00657EB9" w:rsidRPr="00657EB9">
        <w:rPr>
          <w:rFonts w:eastAsia="Calibri"/>
          <w:i/>
          <w:iCs/>
          <w:sz w:val="22"/>
          <w:szCs w:val="22"/>
          <w:lang w:eastAsia="en-US"/>
        </w:rPr>
        <w:t>ostawa i zafiskalizowanie fabrycznie nowych 229 szt. drukarek fiskalnych online dla Mazowieckiej Instytucji Gospodarki Budżetowej MAZOVIA</w:t>
      </w:r>
      <w:r w:rsidR="00372190" w:rsidRPr="00372190">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7423EFBC" w14:textId="381943E7" w:rsidR="009C5188" w:rsidRPr="00024636" w:rsidRDefault="009C5188" w:rsidP="009C5188">
      <w:pPr>
        <w:jc w:val="right"/>
        <w:rPr>
          <w:i/>
          <w:sz w:val="22"/>
          <w:szCs w:val="22"/>
        </w:rPr>
      </w:pPr>
      <w:bookmarkStart w:id="4" w:name="_Hlk22300490"/>
      <w:r w:rsidRPr="00024636">
        <w:rPr>
          <w:b/>
          <w:i/>
          <w:sz w:val="22"/>
          <w:szCs w:val="22"/>
        </w:rPr>
        <w:lastRenderedPageBreak/>
        <w:t xml:space="preserve">Załącznik Nr </w:t>
      </w:r>
      <w:r w:rsidR="00F5611B">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4"/>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6D42B658" w14:textId="4A19D84A" w:rsidR="00372190" w:rsidRPr="00372190" w:rsidRDefault="009C5188" w:rsidP="00372190">
      <w:pPr>
        <w:jc w:val="both"/>
        <w:rPr>
          <w:i/>
          <w:sz w:val="22"/>
          <w:szCs w:val="22"/>
        </w:rPr>
      </w:pPr>
      <w:r w:rsidRPr="00372190">
        <w:rPr>
          <w:i/>
          <w:sz w:val="22"/>
          <w:szCs w:val="22"/>
        </w:rPr>
        <w:t>„</w:t>
      </w:r>
      <w:r w:rsidR="00657EB9" w:rsidRPr="00657EB9">
        <w:rPr>
          <w:rFonts w:eastAsia="Calibri"/>
          <w:i/>
          <w:iCs/>
          <w:sz w:val="22"/>
          <w:szCs w:val="22"/>
          <w:lang w:eastAsia="en-US"/>
        </w:rPr>
        <w:t>Dostawa i zafiskalizowanie fabrycznie nowych 229 szt. drukarek fiskalnych online dla Mazowieckiej Instytucji Gospodarki Budżetowej MAZOVIA</w:t>
      </w:r>
      <w:r w:rsidR="00372190" w:rsidRPr="00372190">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B67C" w14:textId="77777777" w:rsidR="00E4112B" w:rsidRDefault="00E4112B" w:rsidP="00C215AE">
      <w:r>
        <w:separator/>
      </w:r>
    </w:p>
  </w:endnote>
  <w:endnote w:type="continuationSeparator" w:id="0">
    <w:p w14:paraId="2BC003FC" w14:textId="77777777" w:rsidR="00E4112B" w:rsidRDefault="00E4112B"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25ACD0" w14:textId="77777777" w:rsidR="000D661B" w:rsidRPr="00774715" w:rsidRDefault="000D661B">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28</w:t>
        </w:r>
        <w:r w:rsidRPr="00774715">
          <w:rPr>
            <w:sz w:val="22"/>
            <w:szCs w:val="22"/>
          </w:rPr>
          <w:fldChar w:fldCharType="end"/>
        </w:r>
      </w:p>
    </w:sdtContent>
  </w:sdt>
  <w:p w14:paraId="0D63780A" w14:textId="77777777" w:rsidR="000D661B" w:rsidRDefault="000D66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446D" w14:textId="77777777" w:rsidR="00E4112B" w:rsidRDefault="00E4112B" w:rsidP="00C215AE">
      <w:r>
        <w:separator/>
      </w:r>
    </w:p>
  </w:footnote>
  <w:footnote w:type="continuationSeparator" w:id="0">
    <w:p w14:paraId="6581DF95" w14:textId="77777777" w:rsidR="00E4112B" w:rsidRDefault="00E4112B"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06B25370"/>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1EAE3F3D"/>
    <w:multiLevelType w:val="multilevel"/>
    <w:tmpl w:val="FACE692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4B84D50"/>
    <w:multiLevelType w:val="multilevel"/>
    <w:tmpl w:val="EC4E16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46010BA"/>
    <w:multiLevelType w:val="hybridMultilevel"/>
    <w:tmpl w:val="330CA25E"/>
    <w:lvl w:ilvl="0" w:tplc="2B40B00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E40F92">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4F4F39"/>
    <w:multiLevelType w:val="hybridMultilevel"/>
    <w:tmpl w:val="DB86214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CF66DE"/>
    <w:multiLevelType w:val="hybridMultilevel"/>
    <w:tmpl w:val="4274CD54"/>
    <w:lvl w:ilvl="0" w:tplc="230863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8E30D91"/>
    <w:multiLevelType w:val="hybridMultilevel"/>
    <w:tmpl w:val="7B5AC0EE"/>
    <w:lvl w:ilvl="0" w:tplc="AA143D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4"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6"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6"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382C56"/>
    <w:multiLevelType w:val="hybridMultilevel"/>
    <w:tmpl w:val="3D5A1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34AE4"/>
    <w:multiLevelType w:val="hybridMultilevel"/>
    <w:tmpl w:val="DBE0C214"/>
    <w:lvl w:ilvl="0" w:tplc="8E6424A6">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75D00D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4"/>
  </w:num>
  <w:num w:numId="8">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7"/>
  </w:num>
  <w:num w:numId="15">
    <w:abstractNumId w:val="10"/>
  </w:num>
  <w:num w:numId="16">
    <w:abstractNumId w:val="22"/>
  </w:num>
  <w:num w:numId="17">
    <w:abstractNumId w:val="23"/>
  </w:num>
  <w:num w:numId="18">
    <w:abstractNumId w:val="47"/>
  </w:num>
  <w:num w:numId="19">
    <w:abstractNumId w:val="1"/>
  </w:num>
  <w:num w:numId="20">
    <w:abstractNumId w:val="52"/>
  </w:num>
  <w:num w:numId="21">
    <w:abstractNumId w:val="45"/>
  </w:num>
  <w:num w:numId="22">
    <w:abstractNumId w:val="61"/>
  </w:num>
  <w:num w:numId="23">
    <w:abstractNumId w:val="40"/>
  </w:num>
  <w:num w:numId="24">
    <w:abstractNumId w:val="59"/>
  </w:num>
  <w:num w:numId="25">
    <w:abstractNumId w:val="43"/>
  </w:num>
  <w:num w:numId="26">
    <w:abstractNumId w:val="53"/>
  </w:num>
  <w:num w:numId="27">
    <w:abstractNumId w:val="11"/>
    <w:lvlOverride w:ilvl="0">
      <w:startOverride w:val="1"/>
    </w:lvlOverride>
  </w:num>
  <w:num w:numId="2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64"/>
  </w:num>
  <w:num w:numId="33">
    <w:abstractNumId w:val="35"/>
  </w:num>
  <w:num w:numId="34">
    <w:abstractNumId w:val="41"/>
  </w:num>
  <w:num w:numId="35">
    <w:abstractNumId w:val="13"/>
  </w:num>
  <w:num w:numId="36">
    <w:abstractNumId w:val="57"/>
  </w:num>
  <w:num w:numId="37">
    <w:abstractNumId w:val="21"/>
  </w:num>
  <w:num w:numId="38">
    <w:abstractNumId w:val="17"/>
  </w:num>
  <w:num w:numId="39">
    <w:abstractNumId w:val="2"/>
  </w:num>
  <w:num w:numId="40">
    <w:abstractNumId w:val="36"/>
  </w:num>
  <w:num w:numId="41">
    <w:abstractNumId w:val="49"/>
  </w:num>
  <w:num w:numId="42">
    <w:abstractNumId w:val="14"/>
  </w:num>
  <w:num w:numId="43">
    <w:abstractNumId w:val="42"/>
  </w:num>
  <w:num w:numId="44">
    <w:abstractNumId w:val="16"/>
  </w:num>
  <w:num w:numId="45">
    <w:abstractNumId w:val="60"/>
  </w:num>
  <w:num w:numId="46">
    <w:abstractNumId w:val="48"/>
  </w:num>
  <w:num w:numId="47">
    <w:abstractNumId w:val="39"/>
  </w:num>
  <w:num w:numId="48">
    <w:abstractNumId w:val="51"/>
  </w:num>
  <w:num w:numId="49">
    <w:abstractNumId w:val="9"/>
  </w:num>
  <w:num w:numId="5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29"/>
  </w:num>
  <w:num w:numId="53">
    <w:abstractNumId w:val="56"/>
  </w:num>
  <w:num w:numId="54">
    <w:abstractNumId w:val="38"/>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37"/>
  </w:num>
  <w:num w:numId="59">
    <w:abstractNumId w:val="25"/>
  </w:num>
  <w:num w:numId="60">
    <w:abstractNumId w:val="58"/>
  </w:num>
  <w:num w:numId="61">
    <w:abstractNumId w:val="32"/>
  </w:num>
  <w:num w:numId="62">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9"/>
    <w:rsid w:val="00007A06"/>
    <w:rsid w:val="00010775"/>
    <w:rsid w:val="00011FA6"/>
    <w:rsid w:val="0002203F"/>
    <w:rsid w:val="00022E01"/>
    <w:rsid w:val="00027D06"/>
    <w:rsid w:val="00032641"/>
    <w:rsid w:val="0003523A"/>
    <w:rsid w:val="00037BEE"/>
    <w:rsid w:val="00040514"/>
    <w:rsid w:val="00042316"/>
    <w:rsid w:val="00042BE6"/>
    <w:rsid w:val="00050EB5"/>
    <w:rsid w:val="000512BD"/>
    <w:rsid w:val="00051988"/>
    <w:rsid w:val="000548B3"/>
    <w:rsid w:val="00056B46"/>
    <w:rsid w:val="0006244D"/>
    <w:rsid w:val="00066204"/>
    <w:rsid w:val="00070AA7"/>
    <w:rsid w:val="00070D9D"/>
    <w:rsid w:val="00073FB9"/>
    <w:rsid w:val="00074ED4"/>
    <w:rsid w:val="0007665F"/>
    <w:rsid w:val="000810CF"/>
    <w:rsid w:val="00081E9A"/>
    <w:rsid w:val="000834DD"/>
    <w:rsid w:val="00086994"/>
    <w:rsid w:val="00087C7B"/>
    <w:rsid w:val="00090DC4"/>
    <w:rsid w:val="00091579"/>
    <w:rsid w:val="000A27A9"/>
    <w:rsid w:val="000B183C"/>
    <w:rsid w:val="000C05BE"/>
    <w:rsid w:val="000C2744"/>
    <w:rsid w:val="000C532E"/>
    <w:rsid w:val="000C5EAB"/>
    <w:rsid w:val="000D627A"/>
    <w:rsid w:val="000D661B"/>
    <w:rsid w:val="000E0AD8"/>
    <w:rsid w:val="000E1641"/>
    <w:rsid w:val="000E1D00"/>
    <w:rsid w:val="000E298C"/>
    <w:rsid w:val="000E33F2"/>
    <w:rsid w:val="000E67C5"/>
    <w:rsid w:val="000E7ABC"/>
    <w:rsid w:val="000E7CB5"/>
    <w:rsid w:val="000F70B5"/>
    <w:rsid w:val="00101876"/>
    <w:rsid w:val="00104A00"/>
    <w:rsid w:val="001070EF"/>
    <w:rsid w:val="001124BD"/>
    <w:rsid w:val="001125DF"/>
    <w:rsid w:val="0011274C"/>
    <w:rsid w:val="001156EE"/>
    <w:rsid w:val="001209B2"/>
    <w:rsid w:val="00121717"/>
    <w:rsid w:val="001238E9"/>
    <w:rsid w:val="00123CE0"/>
    <w:rsid w:val="00123DF3"/>
    <w:rsid w:val="001245D0"/>
    <w:rsid w:val="001249CD"/>
    <w:rsid w:val="00134FEA"/>
    <w:rsid w:val="001378D6"/>
    <w:rsid w:val="0014100C"/>
    <w:rsid w:val="00141742"/>
    <w:rsid w:val="0014415F"/>
    <w:rsid w:val="00155F3D"/>
    <w:rsid w:val="00160A48"/>
    <w:rsid w:val="00160CAC"/>
    <w:rsid w:val="001610FA"/>
    <w:rsid w:val="001724DD"/>
    <w:rsid w:val="0017362B"/>
    <w:rsid w:val="001750DB"/>
    <w:rsid w:val="001825AB"/>
    <w:rsid w:val="001835DC"/>
    <w:rsid w:val="0018522D"/>
    <w:rsid w:val="00185AC9"/>
    <w:rsid w:val="00192612"/>
    <w:rsid w:val="0019776F"/>
    <w:rsid w:val="001A2707"/>
    <w:rsid w:val="001A383B"/>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3B13"/>
    <w:rsid w:val="00206497"/>
    <w:rsid w:val="00207337"/>
    <w:rsid w:val="00216FC2"/>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D45EF"/>
    <w:rsid w:val="002E0273"/>
    <w:rsid w:val="002E292C"/>
    <w:rsid w:val="002E30FD"/>
    <w:rsid w:val="002E6F65"/>
    <w:rsid w:val="003050F8"/>
    <w:rsid w:val="003053BF"/>
    <w:rsid w:val="00305DB8"/>
    <w:rsid w:val="00311B4A"/>
    <w:rsid w:val="0032054F"/>
    <w:rsid w:val="00321E70"/>
    <w:rsid w:val="00332682"/>
    <w:rsid w:val="00333072"/>
    <w:rsid w:val="00337D8A"/>
    <w:rsid w:val="0034087F"/>
    <w:rsid w:val="00343A7E"/>
    <w:rsid w:val="0034577E"/>
    <w:rsid w:val="00362EAD"/>
    <w:rsid w:val="00364616"/>
    <w:rsid w:val="00367C92"/>
    <w:rsid w:val="0037097A"/>
    <w:rsid w:val="00372190"/>
    <w:rsid w:val="003743C4"/>
    <w:rsid w:val="0037580A"/>
    <w:rsid w:val="003762E9"/>
    <w:rsid w:val="00384A6D"/>
    <w:rsid w:val="0039312C"/>
    <w:rsid w:val="003974A9"/>
    <w:rsid w:val="00397587"/>
    <w:rsid w:val="003A1E19"/>
    <w:rsid w:val="003A5D71"/>
    <w:rsid w:val="003B3931"/>
    <w:rsid w:val="003B4C79"/>
    <w:rsid w:val="003B4DA9"/>
    <w:rsid w:val="003B6B39"/>
    <w:rsid w:val="003C213B"/>
    <w:rsid w:val="003C39FA"/>
    <w:rsid w:val="003C41A6"/>
    <w:rsid w:val="003C7A59"/>
    <w:rsid w:val="003D0E53"/>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0A34"/>
    <w:rsid w:val="0048261F"/>
    <w:rsid w:val="004831C0"/>
    <w:rsid w:val="0049676B"/>
    <w:rsid w:val="00497162"/>
    <w:rsid w:val="004A2332"/>
    <w:rsid w:val="004A4986"/>
    <w:rsid w:val="004A6537"/>
    <w:rsid w:val="004B5CA9"/>
    <w:rsid w:val="004B7EBF"/>
    <w:rsid w:val="004C00FC"/>
    <w:rsid w:val="004C1CEC"/>
    <w:rsid w:val="004C26A7"/>
    <w:rsid w:val="004C3410"/>
    <w:rsid w:val="004C6792"/>
    <w:rsid w:val="004D6575"/>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3788"/>
    <w:rsid w:val="005D4815"/>
    <w:rsid w:val="005E2317"/>
    <w:rsid w:val="005E2D8F"/>
    <w:rsid w:val="005F525B"/>
    <w:rsid w:val="005F616F"/>
    <w:rsid w:val="005F6611"/>
    <w:rsid w:val="006132C7"/>
    <w:rsid w:val="00614FA8"/>
    <w:rsid w:val="00621D1F"/>
    <w:rsid w:val="00632AA8"/>
    <w:rsid w:val="006349E5"/>
    <w:rsid w:val="006369EE"/>
    <w:rsid w:val="00642388"/>
    <w:rsid w:val="0064328A"/>
    <w:rsid w:val="00645738"/>
    <w:rsid w:val="006540DE"/>
    <w:rsid w:val="00657EB9"/>
    <w:rsid w:val="00661AB0"/>
    <w:rsid w:val="006656E9"/>
    <w:rsid w:val="006677CB"/>
    <w:rsid w:val="006679D8"/>
    <w:rsid w:val="00670C04"/>
    <w:rsid w:val="006873CD"/>
    <w:rsid w:val="006902AC"/>
    <w:rsid w:val="00693AC6"/>
    <w:rsid w:val="006964CF"/>
    <w:rsid w:val="006A66EB"/>
    <w:rsid w:val="006A6D75"/>
    <w:rsid w:val="006A70A3"/>
    <w:rsid w:val="006B1CBC"/>
    <w:rsid w:val="006B4B0B"/>
    <w:rsid w:val="006B4EC8"/>
    <w:rsid w:val="006C03D6"/>
    <w:rsid w:val="006C3AD3"/>
    <w:rsid w:val="006C6846"/>
    <w:rsid w:val="006D1621"/>
    <w:rsid w:val="006E3D58"/>
    <w:rsid w:val="006E4A75"/>
    <w:rsid w:val="006E4C95"/>
    <w:rsid w:val="006E768A"/>
    <w:rsid w:val="006E7F35"/>
    <w:rsid w:val="006F15FF"/>
    <w:rsid w:val="006F1AF5"/>
    <w:rsid w:val="006F312E"/>
    <w:rsid w:val="006F33C6"/>
    <w:rsid w:val="006F5DE8"/>
    <w:rsid w:val="006F74ED"/>
    <w:rsid w:val="007007DF"/>
    <w:rsid w:val="007028F1"/>
    <w:rsid w:val="007070A9"/>
    <w:rsid w:val="0070745D"/>
    <w:rsid w:val="00707AF1"/>
    <w:rsid w:val="00716AB7"/>
    <w:rsid w:val="007238D8"/>
    <w:rsid w:val="00734601"/>
    <w:rsid w:val="00736FA8"/>
    <w:rsid w:val="00740E7F"/>
    <w:rsid w:val="00743446"/>
    <w:rsid w:val="00743845"/>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84E1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5B60"/>
    <w:rsid w:val="007D7914"/>
    <w:rsid w:val="007E2264"/>
    <w:rsid w:val="007E29C8"/>
    <w:rsid w:val="007E4166"/>
    <w:rsid w:val="007E6A71"/>
    <w:rsid w:val="007F314B"/>
    <w:rsid w:val="00801F73"/>
    <w:rsid w:val="00805514"/>
    <w:rsid w:val="0080734C"/>
    <w:rsid w:val="00807B4B"/>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05DBB"/>
    <w:rsid w:val="00911E1C"/>
    <w:rsid w:val="009129DB"/>
    <w:rsid w:val="0091621E"/>
    <w:rsid w:val="00916CB7"/>
    <w:rsid w:val="00923B96"/>
    <w:rsid w:val="0092442B"/>
    <w:rsid w:val="0092536E"/>
    <w:rsid w:val="0092543C"/>
    <w:rsid w:val="00925B80"/>
    <w:rsid w:val="00926353"/>
    <w:rsid w:val="00932A04"/>
    <w:rsid w:val="0093385C"/>
    <w:rsid w:val="00933908"/>
    <w:rsid w:val="00936DA3"/>
    <w:rsid w:val="009417B4"/>
    <w:rsid w:val="00942B2F"/>
    <w:rsid w:val="00942DE7"/>
    <w:rsid w:val="00954211"/>
    <w:rsid w:val="0095587D"/>
    <w:rsid w:val="00960A59"/>
    <w:rsid w:val="009709A8"/>
    <w:rsid w:val="009826D0"/>
    <w:rsid w:val="00983C24"/>
    <w:rsid w:val="009845DD"/>
    <w:rsid w:val="00991CB6"/>
    <w:rsid w:val="00993777"/>
    <w:rsid w:val="009967B3"/>
    <w:rsid w:val="009974F3"/>
    <w:rsid w:val="009A2045"/>
    <w:rsid w:val="009A5D00"/>
    <w:rsid w:val="009A68AE"/>
    <w:rsid w:val="009A7218"/>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45DE"/>
    <w:rsid w:val="00A35001"/>
    <w:rsid w:val="00A36A7A"/>
    <w:rsid w:val="00A36AB2"/>
    <w:rsid w:val="00A418E6"/>
    <w:rsid w:val="00A50E9F"/>
    <w:rsid w:val="00A6251E"/>
    <w:rsid w:val="00A63CB2"/>
    <w:rsid w:val="00A65887"/>
    <w:rsid w:val="00A72E3D"/>
    <w:rsid w:val="00A825C5"/>
    <w:rsid w:val="00A83218"/>
    <w:rsid w:val="00A84A3B"/>
    <w:rsid w:val="00A8504D"/>
    <w:rsid w:val="00A86756"/>
    <w:rsid w:val="00A90091"/>
    <w:rsid w:val="00A91C3B"/>
    <w:rsid w:val="00A937FD"/>
    <w:rsid w:val="00A9567A"/>
    <w:rsid w:val="00AA0523"/>
    <w:rsid w:val="00AA0EC5"/>
    <w:rsid w:val="00AA27CB"/>
    <w:rsid w:val="00AA3757"/>
    <w:rsid w:val="00AA577D"/>
    <w:rsid w:val="00AA78DF"/>
    <w:rsid w:val="00AA7A98"/>
    <w:rsid w:val="00AB3AFD"/>
    <w:rsid w:val="00AB432B"/>
    <w:rsid w:val="00AC02A7"/>
    <w:rsid w:val="00AC1909"/>
    <w:rsid w:val="00AC26B3"/>
    <w:rsid w:val="00AC4ED6"/>
    <w:rsid w:val="00AC6253"/>
    <w:rsid w:val="00AD4EBF"/>
    <w:rsid w:val="00AD4EC9"/>
    <w:rsid w:val="00AD5152"/>
    <w:rsid w:val="00AD6036"/>
    <w:rsid w:val="00AD74F3"/>
    <w:rsid w:val="00AE22B7"/>
    <w:rsid w:val="00AE3A6A"/>
    <w:rsid w:val="00AE4784"/>
    <w:rsid w:val="00AF31C9"/>
    <w:rsid w:val="00B020FB"/>
    <w:rsid w:val="00B069E4"/>
    <w:rsid w:val="00B06B63"/>
    <w:rsid w:val="00B07AD8"/>
    <w:rsid w:val="00B11843"/>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A6D1B"/>
    <w:rsid w:val="00BB153C"/>
    <w:rsid w:val="00BC0BEC"/>
    <w:rsid w:val="00BC1230"/>
    <w:rsid w:val="00BD09D1"/>
    <w:rsid w:val="00BD1C8D"/>
    <w:rsid w:val="00BD3979"/>
    <w:rsid w:val="00BD4C12"/>
    <w:rsid w:val="00BE43B7"/>
    <w:rsid w:val="00BE4AE1"/>
    <w:rsid w:val="00BF129D"/>
    <w:rsid w:val="00BF7557"/>
    <w:rsid w:val="00C0007D"/>
    <w:rsid w:val="00C03E6D"/>
    <w:rsid w:val="00C0623F"/>
    <w:rsid w:val="00C10D8F"/>
    <w:rsid w:val="00C17CED"/>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A56"/>
    <w:rsid w:val="00C75EA2"/>
    <w:rsid w:val="00C75EAD"/>
    <w:rsid w:val="00C92D51"/>
    <w:rsid w:val="00C94943"/>
    <w:rsid w:val="00C956B9"/>
    <w:rsid w:val="00C97643"/>
    <w:rsid w:val="00CA6ECB"/>
    <w:rsid w:val="00CB0E08"/>
    <w:rsid w:val="00CB1675"/>
    <w:rsid w:val="00CB4FE3"/>
    <w:rsid w:val="00CB5536"/>
    <w:rsid w:val="00CB6087"/>
    <w:rsid w:val="00CB6933"/>
    <w:rsid w:val="00CC036B"/>
    <w:rsid w:val="00CC368D"/>
    <w:rsid w:val="00CD05E5"/>
    <w:rsid w:val="00CF10AB"/>
    <w:rsid w:val="00CF5473"/>
    <w:rsid w:val="00D019BC"/>
    <w:rsid w:val="00D0751A"/>
    <w:rsid w:val="00D15C31"/>
    <w:rsid w:val="00D17C84"/>
    <w:rsid w:val="00D2054F"/>
    <w:rsid w:val="00D242B6"/>
    <w:rsid w:val="00D259D5"/>
    <w:rsid w:val="00D26D78"/>
    <w:rsid w:val="00D305D1"/>
    <w:rsid w:val="00D309C7"/>
    <w:rsid w:val="00D517BD"/>
    <w:rsid w:val="00D61521"/>
    <w:rsid w:val="00D62385"/>
    <w:rsid w:val="00D6485C"/>
    <w:rsid w:val="00D74931"/>
    <w:rsid w:val="00D772BD"/>
    <w:rsid w:val="00D816A6"/>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256A"/>
    <w:rsid w:val="00DE6C0C"/>
    <w:rsid w:val="00DE6CA7"/>
    <w:rsid w:val="00DF14C9"/>
    <w:rsid w:val="00DF647D"/>
    <w:rsid w:val="00E00F26"/>
    <w:rsid w:val="00E06924"/>
    <w:rsid w:val="00E10522"/>
    <w:rsid w:val="00E16332"/>
    <w:rsid w:val="00E168F4"/>
    <w:rsid w:val="00E20706"/>
    <w:rsid w:val="00E22433"/>
    <w:rsid w:val="00E24648"/>
    <w:rsid w:val="00E30241"/>
    <w:rsid w:val="00E302A6"/>
    <w:rsid w:val="00E31C15"/>
    <w:rsid w:val="00E3205D"/>
    <w:rsid w:val="00E35E7E"/>
    <w:rsid w:val="00E40601"/>
    <w:rsid w:val="00E4112B"/>
    <w:rsid w:val="00E46EC1"/>
    <w:rsid w:val="00E47504"/>
    <w:rsid w:val="00E50840"/>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0525"/>
    <w:rsid w:val="00F03259"/>
    <w:rsid w:val="00F04D44"/>
    <w:rsid w:val="00F12F1C"/>
    <w:rsid w:val="00F15061"/>
    <w:rsid w:val="00F248EF"/>
    <w:rsid w:val="00F25F6C"/>
    <w:rsid w:val="00F355F9"/>
    <w:rsid w:val="00F36BCD"/>
    <w:rsid w:val="00F40023"/>
    <w:rsid w:val="00F46114"/>
    <w:rsid w:val="00F50D82"/>
    <w:rsid w:val="00F539BF"/>
    <w:rsid w:val="00F55D13"/>
    <w:rsid w:val="00F5611B"/>
    <w:rsid w:val="00F61DDC"/>
    <w:rsid w:val="00F62E8B"/>
    <w:rsid w:val="00F65256"/>
    <w:rsid w:val="00F66414"/>
    <w:rsid w:val="00F6765E"/>
    <w:rsid w:val="00F74BE7"/>
    <w:rsid w:val="00F804B5"/>
    <w:rsid w:val="00F84ED8"/>
    <w:rsid w:val="00F92C11"/>
    <w:rsid w:val="00FA08C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semiHidden/>
    <w:unhideWhenUsed/>
    <w:rsid w:val="00BC1230"/>
    <w:rPr>
      <w:sz w:val="16"/>
      <w:szCs w:val="16"/>
    </w:rPr>
  </w:style>
  <w:style w:type="paragraph" w:styleId="Tekstkomentarza">
    <w:name w:val="annotation text"/>
    <w:basedOn w:val="Normalny"/>
    <w:link w:val="TekstkomentarzaZnak"/>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92796150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556F-399C-4B48-9934-A8E49A77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29</Pages>
  <Words>11605</Words>
  <Characters>69634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Wypich</cp:lastModifiedBy>
  <cp:revision>22</cp:revision>
  <cp:lastPrinted>2020-02-18T11:49:00Z</cp:lastPrinted>
  <dcterms:created xsi:type="dcterms:W3CDTF">2020-02-19T08:56:00Z</dcterms:created>
  <dcterms:modified xsi:type="dcterms:W3CDTF">2020-10-29T07:51:00Z</dcterms:modified>
</cp:coreProperties>
</file>