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289A" w14:textId="6DFA4D96" w:rsidR="0048109A" w:rsidRPr="004F0B97" w:rsidRDefault="00677022" w:rsidP="0048109A">
      <w:pPr>
        <w:jc w:val="both"/>
        <w:rPr>
          <w:sz w:val="22"/>
          <w:szCs w:val="22"/>
        </w:rPr>
      </w:pPr>
      <w:r w:rsidRPr="00041B16">
        <w:rPr>
          <w:b/>
          <w:color w:val="FF0000"/>
          <w:sz w:val="22"/>
          <w:szCs w:val="22"/>
        </w:rPr>
        <w:t xml:space="preserve"> </w:t>
      </w:r>
      <w:r w:rsidR="00BC17A0" w:rsidRPr="004F2990">
        <w:rPr>
          <w:b/>
          <w:sz w:val="22"/>
          <w:szCs w:val="22"/>
        </w:rPr>
        <w:t xml:space="preserve">Numer sprawy </w:t>
      </w:r>
      <w:r w:rsidR="00274FAB">
        <w:rPr>
          <w:b/>
          <w:sz w:val="22"/>
          <w:szCs w:val="22"/>
        </w:rPr>
        <w:t>1</w:t>
      </w:r>
      <w:r w:rsidR="004F2990" w:rsidRPr="00274FAB">
        <w:rPr>
          <w:b/>
          <w:sz w:val="22"/>
          <w:szCs w:val="22"/>
        </w:rPr>
        <w:t>/0</w:t>
      </w:r>
      <w:r w:rsidR="004848D8" w:rsidRPr="00274FAB">
        <w:rPr>
          <w:b/>
          <w:sz w:val="22"/>
          <w:szCs w:val="22"/>
        </w:rPr>
        <w:t>9</w:t>
      </w:r>
      <w:r w:rsidR="00FC056D" w:rsidRPr="00274FAB">
        <w:rPr>
          <w:b/>
          <w:sz w:val="22"/>
          <w:szCs w:val="22"/>
        </w:rPr>
        <w:t>/2020</w:t>
      </w:r>
      <w:r w:rsidR="007579B8" w:rsidRPr="00274FAB">
        <w:rPr>
          <w:b/>
          <w:sz w:val="22"/>
          <w:szCs w:val="22"/>
        </w:rPr>
        <w:t>/</w:t>
      </w:r>
      <w:r w:rsidR="004848D8">
        <w:rPr>
          <w:b/>
          <w:sz w:val="22"/>
          <w:szCs w:val="22"/>
        </w:rPr>
        <w:t>U</w:t>
      </w:r>
      <w:r w:rsidR="0048109A" w:rsidRPr="004F0B97">
        <w:rPr>
          <w:sz w:val="22"/>
          <w:szCs w:val="22"/>
        </w:rPr>
        <w:tab/>
      </w:r>
      <w:r w:rsidR="00C570E2" w:rsidRPr="004F0B97">
        <w:rPr>
          <w:sz w:val="22"/>
          <w:szCs w:val="22"/>
        </w:rPr>
        <w:tab/>
      </w:r>
      <w:r w:rsidR="00C570E2" w:rsidRPr="004F0B97">
        <w:rPr>
          <w:sz w:val="22"/>
          <w:szCs w:val="22"/>
        </w:rPr>
        <w:tab/>
        <w:t xml:space="preserve">  </w:t>
      </w:r>
      <w:r w:rsidR="00C570E2" w:rsidRPr="004F0B97">
        <w:rPr>
          <w:sz w:val="22"/>
          <w:szCs w:val="22"/>
        </w:rPr>
        <w:tab/>
        <w:t xml:space="preserve">     </w:t>
      </w:r>
      <w:r w:rsidR="004F2990">
        <w:rPr>
          <w:sz w:val="22"/>
          <w:szCs w:val="22"/>
        </w:rPr>
        <w:t xml:space="preserve">         </w:t>
      </w:r>
      <w:r w:rsidR="0048109A" w:rsidRPr="004F0B97">
        <w:rPr>
          <w:sz w:val="22"/>
          <w:szCs w:val="22"/>
        </w:rPr>
        <w:t>Warszawa, dnia</w:t>
      </w:r>
      <w:r w:rsidR="00B12B9A" w:rsidRPr="004F0B97">
        <w:rPr>
          <w:sz w:val="22"/>
          <w:szCs w:val="22"/>
        </w:rPr>
        <w:t xml:space="preserve"> </w:t>
      </w:r>
      <w:r w:rsidR="00274FAB">
        <w:rPr>
          <w:sz w:val="22"/>
          <w:szCs w:val="22"/>
        </w:rPr>
        <w:t xml:space="preserve">25 </w:t>
      </w:r>
      <w:r w:rsidR="004848D8">
        <w:rPr>
          <w:sz w:val="22"/>
          <w:szCs w:val="22"/>
        </w:rPr>
        <w:t>września</w:t>
      </w:r>
      <w:r w:rsidR="004F2990">
        <w:rPr>
          <w:sz w:val="22"/>
          <w:szCs w:val="22"/>
        </w:rPr>
        <w:t xml:space="preserve"> 2020</w:t>
      </w:r>
      <w:r w:rsidR="00DC7619">
        <w:rPr>
          <w:sz w:val="22"/>
          <w:szCs w:val="22"/>
        </w:rPr>
        <w:t xml:space="preserve"> </w:t>
      </w:r>
      <w:r w:rsidR="004F2990">
        <w:rPr>
          <w:sz w:val="22"/>
          <w:szCs w:val="22"/>
        </w:rPr>
        <w:t>r</w:t>
      </w:r>
    </w:p>
    <w:p w14:paraId="21A68958" w14:textId="00D77144" w:rsidR="0048109A" w:rsidRDefault="0048109A" w:rsidP="0048109A">
      <w:pPr>
        <w:tabs>
          <w:tab w:val="left" w:pos="2610"/>
        </w:tabs>
        <w:jc w:val="both"/>
        <w:rPr>
          <w:sz w:val="22"/>
          <w:szCs w:val="22"/>
        </w:rPr>
      </w:pPr>
      <w:r>
        <w:rPr>
          <w:sz w:val="22"/>
          <w:szCs w:val="22"/>
        </w:rPr>
        <w:tab/>
      </w:r>
    </w:p>
    <w:p w14:paraId="623D6227" w14:textId="77777777" w:rsidR="00B12B9A" w:rsidRDefault="00B12B9A" w:rsidP="0048109A">
      <w:pPr>
        <w:tabs>
          <w:tab w:val="left" w:pos="2610"/>
        </w:tabs>
        <w:jc w:val="both"/>
        <w:rPr>
          <w:sz w:val="22"/>
          <w:szCs w:val="22"/>
        </w:rPr>
      </w:pPr>
    </w:p>
    <w:p w14:paraId="67EB5572" w14:textId="77777777" w:rsidR="0048109A" w:rsidRDefault="0048109A" w:rsidP="0048109A">
      <w:pPr>
        <w:jc w:val="center"/>
        <w:rPr>
          <w:b/>
          <w:sz w:val="22"/>
          <w:szCs w:val="22"/>
        </w:rPr>
      </w:pPr>
      <w:r>
        <w:rPr>
          <w:b/>
          <w:sz w:val="22"/>
          <w:szCs w:val="22"/>
        </w:rPr>
        <w:t>SPECYFIKACJA ISTOTNYCH WARUNKÓW ZAMÓWIENIA</w:t>
      </w:r>
    </w:p>
    <w:p w14:paraId="236391B9" w14:textId="77777777" w:rsidR="004848D8" w:rsidRPr="004848D8" w:rsidRDefault="0048109A" w:rsidP="004848D8">
      <w:pPr>
        <w:pStyle w:val="Nagwek41"/>
        <w:shd w:val="clear" w:color="auto" w:fill="auto"/>
        <w:spacing w:after="0" w:line="240" w:lineRule="auto"/>
        <w:outlineLvl w:val="9"/>
        <w:rPr>
          <w:i w:val="0"/>
          <w:iCs w:val="0"/>
          <w:sz w:val="22"/>
          <w:szCs w:val="22"/>
          <w:lang w:eastAsia="en-US"/>
        </w:rPr>
      </w:pPr>
      <w:r w:rsidRPr="004F0B97">
        <w:rPr>
          <w:b w:val="0"/>
          <w:i w:val="0"/>
          <w:sz w:val="22"/>
          <w:szCs w:val="22"/>
        </w:rPr>
        <w:br/>
      </w:r>
      <w:r w:rsidRPr="004848D8">
        <w:rPr>
          <w:bCs w:val="0"/>
          <w:i w:val="0"/>
          <w:iCs w:val="0"/>
          <w:sz w:val="22"/>
          <w:szCs w:val="22"/>
        </w:rPr>
        <w:t xml:space="preserve">w trybie przetargu nieograniczonego o wartości szacunkowej powyżej </w:t>
      </w:r>
      <w:r w:rsidR="00FC056D" w:rsidRPr="004848D8">
        <w:rPr>
          <w:bCs w:val="0"/>
          <w:i w:val="0"/>
          <w:iCs w:val="0"/>
          <w:sz w:val="22"/>
          <w:szCs w:val="22"/>
        </w:rPr>
        <w:t xml:space="preserve">139 </w:t>
      </w:r>
      <w:r w:rsidRPr="004848D8">
        <w:rPr>
          <w:bCs w:val="0"/>
          <w:i w:val="0"/>
          <w:iCs w:val="0"/>
          <w:sz w:val="22"/>
          <w:szCs w:val="22"/>
        </w:rPr>
        <w:t>euro</w:t>
      </w:r>
      <w:r w:rsidR="004F0B97" w:rsidRPr="004848D8">
        <w:rPr>
          <w:bCs w:val="0"/>
          <w:i w:val="0"/>
          <w:iCs w:val="0"/>
          <w:sz w:val="22"/>
          <w:szCs w:val="22"/>
        </w:rPr>
        <w:t xml:space="preserve"> na</w:t>
      </w:r>
      <w:r w:rsidR="004F0B97" w:rsidRPr="004848D8">
        <w:rPr>
          <w:b w:val="0"/>
          <w:i w:val="0"/>
          <w:iCs w:val="0"/>
          <w:sz w:val="22"/>
          <w:szCs w:val="22"/>
        </w:rPr>
        <w:t xml:space="preserve"> </w:t>
      </w:r>
      <w:bookmarkStart w:id="0" w:name="_Hlk51761635"/>
      <w:r w:rsidR="004848D8" w:rsidRPr="004848D8">
        <w:rPr>
          <w:i w:val="0"/>
          <w:iCs w:val="0"/>
          <w:sz w:val="22"/>
          <w:szCs w:val="22"/>
          <w:lang w:bidi="pl-PL"/>
        </w:rPr>
        <w:t>stałą opiekę i nadzór nad urządzeniami fiskalnymi, czytnikami kodów kreskowych oraz serwis oprogramowania „Small Bussines”</w:t>
      </w:r>
      <w:r w:rsidR="004848D8" w:rsidRPr="004848D8">
        <w:rPr>
          <w:i w:val="0"/>
          <w:iCs w:val="0"/>
          <w:color w:val="000000"/>
          <w:sz w:val="22"/>
          <w:szCs w:val="22"/>
          <w:shd w:val="clear" w:color="auto" w:fill="FFFFFF"/>
          <w:lang w:bidi="pl-PL"/>
        </w:rPr>
        <w:t xml:space="preserve"> dla Mazowieckiej Instytucji Gospodarki Budżetowej Mazovia.</w:t>
      </w:r>
    </w:p>
    <w:bookmarkEnd w:id="0"/>
    <w:p w14:paraId="4271E360" w14:textId="3DDA32A2" w:rsidR="004F0B97" w:rsidRPr="004F0B97" w:rsidRDefault="004F0B97" w:rsidP="00DD7F11">
      <w:pPr>
        <w:jc w:val="both"/>
        <w:rPr>
          <w:b/>
          <w:sz w:val="22"/>
          <w:szCs w:val="22"/>
        </w:rPr>
      </w:pPr>
    </w:p>
    <w:p w14:paraId="0E5CC131" w14:textId="77777777" w:rsidR="0048109A" w:rsidRDefault="0048109A" w:rsidP="0048109A">
      <w:pPr>
        <w:jc w:val="both"/>
        <w:rPr>
          <w:b/>
          <w:sz w:val="22"/>
          <w:szCs w:val="22"/>
        </w:rPr>
      </w:pPr>
      <w:r>
        <w:rPr>
          <w:b/>
          <w:sz w:val="22"/>
          <w:szCs w:val="22"/>
        </w:rPr>
        <w:t>I. Nazwa (firma) oraz adres Zamawiającego</w:t>
      </w:r>
    </w:p>
    <w:p w14:paraId="176C2AD4" w14:textId="77777777" w:rsidR="0048109A" w:rsidRDefault="0048109A" w:rsidP="0021146C">
      <w:pPr>
        <w:jc w:val="both"/>
        <w:rPr>
          <w:b/>
          <w:sz w:val="22"/>
          <w:szCs w:val="22"/>
        </w:rPr>
      </w:pPr>
    </w:p>
    <w:p w14:paraId="2BB3B912" w14:textId="77777777" w:rsidR="0048109A" w:rsidRDefault="0048109A" w:rsidP="0048109A">
      <w:pPr>
        <w:rPr>
          <w:b/>
          <w:sz w:val="22"/>
          <w:szCs w:val="22"/>
        </w:rPr>
      </w:pPr>
      <w:r>
        <w:rPr>
          <w:b/>
          <w:sz w:val="22"/>
          <w:szCs w:val="22"/>
        </w:rPr>
        <w:t xml:space="preserve">Mazowiecka Instytucja Gospodarki Budżetowej MAZOVIA </w:t>
      </w:r>
    </w:p>
    <w:p w14:paraId="28CFA7E7" w14:textId="77777777" w:rsidR="0048109A" w:rsidRDefault="0048109A" w:rsidP="0048109A">
      <w:pPr>
        <w:jc w:val="both"/>
        <w:rPr>
          <w:sz w:val="22"/>
          <w:szCs w:val="22"/>
        </w:rPr>
      </w:pPr>
      <w:r>
        <w:rPr>
          <w:sz w:val="22"/>
          <w:szCs w:val="22"/>
        </w:rPr>
        <w:t>ul. Kocjana 3, 01-473 Warszawa</w:t>
      </w:r>
    </w:p>
    <w:p w14:paraId="416923E2" w14:textId="77777777" w:rsidR="0048109A" w:rsidRPr="00E70D40" w:rsidRDefault="0048109A" w:rsidP="0048109A">
      <w:pPr>
        <w:rPr>
          <w:color w:val="FF0000"/>
          <w:sz w:val="22"/>
          <w:szCs w:val="22"/>
          <w:lang w:val="en-US"/>
        </w:rPr>
      </w:pPr>
      <w:r w:rsidRPr="00E70D40">
        <w:rPr>
          <w:sz w:val="22"/>
          <w:szCs w:val="22"/>
          <w:lang w:val="en-US"/>
        </w:rPr>
        <w:t>tel. (22) 328 60 01; fax. (22) 328 60 5</w:t>
      </w:r>
      <w:r w:rsidR="000A6FAD">
        <w:rPr>
          <w:sz w:val="22"/>
          <w:szCs w:val="22"/>
          <w:lang w:val="en-US"/>
        </w:rPr>
        <w:t>0</w:t>
      </w:r>
      <w:r w:rsidRPr="00E70D40">
        <w:rPr>
          <w:sz w:val="22"/>
          <w:szCs w:val="22"/>
          <w:lang w:val="en-US"/>
        </w:rPr>
        <w:br/>
      </w:r>
      <w:hyperlink r:id="rId8" w:history="1">
        <w:r w:rsidRPr="00877FF5">
          <w:rPr>
            <w:rStyle w:val="Hipercze"/>
            <w:color w:val="auto"/>
            <w:sz w:val="22"/>
            <w:szCs w:val="22"/>
            <w:u w:val="none"/>
            <w:lang w:val="en-US"/>
          </w:rPr>
          <w:t>www.igbmazovia.pl</w:t>
        </w:r>
      </w:hyperlink>
      <w:r w:rsidRPr="00877FF5">
        <w:rPr>
          <w:sz w:val="22"/>
          <w:szCs w:val="22"/>
          <w:lang w:val="en-US"/>
        </w:rPr>
        <w:t>,</w:t>
      </w:r>
      <w:r w:rsidRPr="00E70D40">
        <w:rPr>
          <w:color w:val="FF0000"/>
          <w:sz w:val="22"/>
          <w:szCs w:val="22"/>
          <w:lang w:val="en-US"/>
        </w:rPr>
        <w:t xml:space="preserve"> </w:t>
      </w:r>
      <w:r w:rsidRPr="00E70D40">
        <w:rPr>
          <w:sz w:val="22"/>
          <w:szCs w:val="22"/>
          <w:lang w:val="en-US"/>
        </w:rPr>
        <w:t>sekretariat@igbmazovia.pl</w:t>
      </w:r>
    </w:p>
    <w:p w14:paraId="79925C35" w14:textId="77777777" w:rsidR="0048109A" w:rsidRDefault="0048109A" w:rsidP="0048109A">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2FC12C6F" w14:textId="77777777" w:rsidR="00B12B9A" w:rsidRDefault="00B12B9A" w:rsidP="0048109A">
      <w:pPr>
        <w:ind w:left="360" w:hanging="360"/>
        <w:jc w:val="both"/>
        <w:rPr>
          <w:sz w:val="22"/>
          <w:szCs w:val="22"/>
        </w:rPr>
      </w:pPr>
    </w:p>
    <w:p w14:paraId="20D25BB1" w14:textId="77777777" w:rsidR="00B12B9A" w:rsidRPr="00AF3135" w:rsidRDefault="00B12B9A" w:rsidP="00DD7F11">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41146613" w14:textId="77777777" w:rsidR="00B12B9A" w:rsidRPr="00AF3135" w:rsidRDefault="00B12B9A" w:rsidP="009A3897">
      <w:pPr>
        <w:pStyle w:val="Akapitzlist"/>
        <w:numPr>
          <w:ilvl w:val="0"/>
          <w:numId w:val="30"/>
        </w:numPr>
        <w:ind w:left="284" w:hanging="284"/>
        <w:jc w:val="both"/>
        <w:rPr>
          <w:sz w:val="22"/>
          <w:szCs w:val="22"/>
        </w:rPr>
      </w:pPr>
      <w:r w:rsidRPr="00AF3135">
        <w:rPr>
          <w:sz w:val="22"/>
          <w:szCs w:val="22"/>
        </w:rPr>
        <w:t>wykonawcy będącego osobą fizyczną,</w:t>
      </w:r>
    </w:p>
    <w:p w14:paraId="469CB966" w14:textId="77777777" w:rsidR="00B12B9A" w:rsidRPr="00AF3135" w:rsidRDefault="00B12B9A" w:rsidP="009A3897">
      <w:pPr>
        <w:pStyle w:val="Akapitzlist"/>
        <w:numPr>
          <w:ilvl w:val="0"/>
          <w:numId w:val="30"/>
        </w:numPr>
        <w:ind w:left="284" w:hanging="284"/>
        <w:jc w:val="both"/>
        <w:rPr>
          <w:sz w:val="22"/>
          <w:szCs w:val="22"/>
        </w:rPr>
      </w:pPr>
      <w:r w:rsidRPr="00AF3135">
        <w:rPr>
          <w:sz w:val="22"/>
          <w:szCs w:val="22"/>
        </w:rPr>
        <w:t>wykonawcy będącego osobą fizyczną, prowadzącą działalność gospodarczą,</w:t>
      </w:r>
    </w:p>
    <w:p w14:paraId="05815760" w14:textId="77777777" w:rsidR="00B12B9A" w:rsidRPr="00AF3135" w:rsidRDefault="00B12B9A" w:rsidP="009A3897">
      <w:pPr>
        <w:pStyle w:val="Akapitzlist"/>
        <w:numPr>
          <w:ilvl w:val="0"/>
          <w:numId w:val="30"/>
        </w:numPr>
        <w:ind w:left="284" w:hanging="284"/>
        <w:jc w:val="both"/>
        <w:rPr>
          <w:sz w:val="22"/>
          <w:szCs w:val="22"/>
        </w:rPr>
      </w:pPr>
      <w:r w:rsidRPr="00AF3135">
        <w:rPr>
          <w:sz w:val="22"/>
          <w:szCs w:val="22"/>
        </w:rPr>
        <w:t>pełnomocnika wykonawcy, będącego osobą fizyczną,</w:t>
      </w:r>
    </w:p>
    <w:p w14:paraId="4E019EC5" w14:textId="77777777" w:rsidR="00B12B9A" w:rsidRPr="00AF3135" w:rsidRDefault="00B12B9A" w:rsidP="009A3897">
      <w:pPr>
        <w:pStyle w:val="Akapitzlist"/>
        <w:numPr>
          <w:ilvl w:val="0"/>
          <w:numId w:val="30"/>
        </w:numPr>
        <w:ind w:left="284" w:hanging="284"/>
        <w:jc w:val="both"/>
        <w:rPr>
          <w:sz w:val="22"/>
          <w:szCs w:val="22"/>
        </w:rPr>
      </w:pPr>
      <w:r w:rsidRPr="00AF3135">
        <w:rPr>
          <w:sz w:val="22"/>
          <w:szCs w:val="22"/>
        </w:rPr>
        <w:t>członka organu zarządzającego wykonawcy, będącego osobą fizyczną,</w:t>
      </w:r>
      <w:r>
        <w:rPr>
          <w:sz w:val="22"/>
          <w:szCs w:val="22"/>
          <w:lang w:val="pl-PL"/>
        </w:rPr>
        <w:t xml:space="preserve"> </w:t>
      </w:r>
    </w:p>
    <w:p w14:paraId="2F34BB71" w14:textId="77777777" w:rsidR="00B12B9A" w:rsidRPr="00AF3135" w:rsidRDefault="00B12B9A" w:rsidP="009A3897">
      <w:pPr>
        <w:pStyle w:val="Akapitzlist"/>
        <w:numPr>
          <w:ilvl w:val="0"/>
          <w:numId w:val="30"/>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1507A9A8" w14:textId="77777777" w:rsidR="00B12B9A" w:rsidRPr="00AF3135" w:rsidRDefault="00B12B9A" w:rsidP="00DD7F11">
      <w:pPr>
        <w:ind w:left="284" w:hanging="284"/>
        <w:jc w:val="both"/>
        <w:rPr>
          <w:sz w:val="22"/>
          <w:szCs w:val="22"/>
        </w:rPr>
      </w:pPr>
      <w:r w:rsidRPr="00AF3135">
        <w:rPr>
          <w:sz w:val="22"/>
          <w:szCs w:val="22"/>
        </w:rPr>
        <w:t>W świetle powyższego Administrator informuje, że:</w:t>
      </w:r>
    </w:p>
    <w:p w14:paraId="62045012" w14:textId="77777777" w:rsidR="00B12B9A" w:rsidRPr="00AF3135" w:rsidRDefault="00B12B9A" w:rsidP="009A3897">
      <w:pPr>
        <w:pStyle w:val="Akapitzlist"/>
        <w:numPr>
          <w:ilvl w:val="0"/>
          <w:numId w:val="19"/>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AF3135">
          <w:rPr>
            <w:rStyle w:val="Hipercze"/>
            <w:color w:val="auto"/>
            <w:sz w:val="22"/>
            <w:szCs w:val="22"/>
            <w:u w:val="none"/>
          </w:rPr>
          <w:t>sekretariat@igbmazovia.pl</w:t>
        </w:r>
      </w:hyperlink>
    </w:p>
    <w:p w14:paraId="5A80ABAA" w14:textId="77777777" w:rsidR="00B12B9A" w:rsidRPr="00AF3135" w:rsidRDefault="00B12B9A" w:rsidP="009A3897">
      <w:pPr>
        <w:pStyle w:val="Akapitzlist"/>
        <w:numPr>
          <w:ilvl w:val="0"/>
          <w:numId w:val="19"/>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0"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15466C88" w14:textId="77777777" w:rsidR="00B12B9A" w:rsidRPr="00AF3135" w:rsidRDefault="00B12B9A" w:rsidP="009A3897">
      <w:pPr>
        <w:pStyle w:val="Akapitzlist"/>
        <w:numPr>
          <w:ilvl w:val="0"/>
          <w:numId w:val="19"/>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49BE53BB" w14:textId="12D55C0E" w:rsidR="00B12B9A" w:rsidRPr="00AF3135" w:rsidRDefault="00B12B9A" w:rsidP="009A3897">
      <w:pPr>
        <w:pStyle w:val="Akapitzlist"/>
        <w:numPr>
          <w:ilvl w:val="0"/>
          <w:numId w:val="27"/>
        </w:numPr>
        <w:ind w:left="284" w:hanging="284"/>
        <w:jc w:val="both"/>
        <w:rPr>
          <w:sz w:val="22"/>
          <w:szCs w:val="22"/>
          <w:lang w:eastAsia="en-US"/>
        </w:rPr>
      </w:pPr>
      <w:r w:rsidRPr="00AF3135">
        <w:rPr>
          <w:sz w:val="22"/>
          <w:szCs w:val="22"/>
        </w:rPr>
        <w:t xml:space="preserve">prowadzenia postępowania o udzielenie zamówienia publicznego oznaczonego </w:t>
      </w:r>
      <w:r w:rsidRPr="004F2990">
        <w:rPr>
          <w:sz w:val="22"/>
          <w:szCs w:val="22"/>
        </w:rPr>
        <w:t xml:space="preserve">nr </w:t>
      </w:r>
      <w:r w:rsidR="00274FAB" w:rsidRPr="00274FAB">
        <w:rPr>
          <w:sz w:val="22"/>
          <w:szCs w:val="22"/>
          <w:lang w:val="pl-PL"/>
        </w:rPr>
        <w:t>1</w:t>
      </w:r>
      <w:r w:rsidR="004F2990" w:rsidRPr="00274FAB">
        <w:rPr>
          <w:sz w:val="22"/>
          <w:szCs w:val="22"/>
          <w:lang w:val="pl-PL"/>
        </w:rPr>
        <w:t>/0</w:t>
      </w:r>
      <w:r w:rsidR="004848D8" w:rsidRPr="00274FAB">
        <w:rPr>
          <w:sz w:val="22"/>
          <w:szCs w:val="22"/>
          <w:lang w:val="pl-PL"/>
        </w:rPr>
        <w:t>9</w:t>
      </w:r>
      <w:r w:rsidR="004F2990" w:rsidRPr="00274FAB">
        <w:rPr>
          <w:sz w:val="22"/>
          <w:szCs w:val="22"/>
          <w:lang w:val="pl-PL"/>
        </w:rPr>
        <w:t>/</w:t>
      </w:r>
      <w:r w:rsidR="00FC056D" w:rsidRPr="00274FAB">
        <w:rPr>
          <w:sz w:val="22"/>
          <w:szCs w:val="22"/>
          <w:lang w:val="pl-PL"/>
        </w:rPr>
        <w:t>2020</w:t>
      </w:r>
      <w:r w:rsidRPr="00274FAB">
        <w:rPr>
          <w:sz w:val="22"/>
          <w:szCs w:val="22"/>
          <w:lang w:val="pl-PL"/>
        </w:rPr>
        <w:t>/</w:t>
      </w:r>
      <w:r w:rsidR="004848D8" w:rsidRPr="00274FAB">
        <w:rPr>
          <w:sz w:val="22"/>
          <w:szCs w:val="22"/>
          <w:lang w:val="pl-PL"/>
        </w:rPr>
        <w:t>U</w:t>
      </w:r>
      <w:r w:rsidRPr="00274FAB">
        <w:rPr>
          <w:sz w:val="22"/>
          <w:szCs w:val="22"/>
        </w:rPr>
        <w:t>,</w:t>
      </w:r>
      <w:r w:rsidRPr="00AF3135">
        <w:rPr>
          <w:sz w:val="22"/>
          <w:szCs w:val="22"/>
        </w:rPr>
        <w:t xml:space="preserve"> </w:t>
      </w:r>
    </w:p>
    <w:p w14:paraId="259EFADC" w14:textId="77777777" w:rsidR="00B12B9A" w:rsidRPr="00AF3135" w:rsidRDefault="00B12B9A" w:rsidP="009A3897">
      <w:pPr>
        <w:pStyle w:val="Akapitzlist"/>
        <w:numPr>
          <w:ilvl w:val="0"/>
          <w:numId w:val="27"/>
        </w:numPr>
        <w:ind w:left="284" w:hanging="284"/>
        <w:jc w:val="both"/>
        <w:rPr>
          <w:sz w:val="22"/>
          <w:szCs w:val="22"/>
          <w:lang w:eastAsia="en-US"/>
        </w:rPr>
      </w:pPr>
      <w:r w:rsidRPr="00AF3135">
        <w:rPr>
          <w:bCs/>
          <w:color w:val="000000"/>
          <w:sz w:val="22"/>
          <w:szCs w:val="22"/>
          <w:lang w:eastAsia="en-US"/>
        </w:rPr>
        <w:t>archiwizacyjnych.</w:t>
      </w:r>
    </w:p>
    <w:p w14:paraId="5F0AA02A" w14:textId="77777777" w:rsidR="00B12B9A" w:rsidRPr="00AF3135" w:rsidRDefault="00B12B9A" w:rsidP="009A3897">
      <w:pPr>
        <w:pStyle w:val="Akapitzlist"/>
        <w:numPr>
          <w:ilvl w:val="0"/>
          <w:numId w:val="19"/>
        </w:numPr>
        <w:ind w:left="284" w:hanging="284"/>
        <w:jc w:val="both"/>
        <w:rPr>
          <w:sz w:val="22"/>
          <w:szCs w:val="22"/>
          <w:lang w:eastAsia="en-US"/>
        </w:rPr>
      </w:pPr>
      <w:r w:rsidRPr="00AF3135">
        <w:rPr>
          <w:bCs/>
          <w:color w:val="000000"/>
          <w:sz w:val="22"/>
          <w:szCs w:val="22"/>
          <w:lang w:eastAsia="en-US"/>
        </w:rPr>
        <w:t xml:space="preserve">Przesłanką legalizująca przetwarzanie danych osobowych w każdym ze wskazanych powyżej celów jest </w:t>
      </w:r>
      <w:r w:rsidRPr="00AF3135">
        <w:rPr>
          <w:sz w:val="22"/>
          <w:szCs w:val="22"/>
        </w:rPr>
        <w:t>art. 6 ust. 1 lit. c) RODO, tj.</w:t>
      </w:r>
    </w:p>
    <w:p w14:paraId="35AF47B8" w14:textId="77777777" w:rsidR="00B12B9A" w:rsidRPr="00AF3135" w:rsidRDefault="00B12B9A" w:rsidP="009A3897">
      <w:pPr>
        <w:pStyle w:val="Akapitzlist"/>
        <w:numPr>
          <w:ilvl w:val="0"/>
          <w:numId w:val="28"/>
        </w:numPr>
        <w:ind w:left="284" w:hanging="284"/>
        <w:jc w:val="both"/>
        <w:rPr>
          <w:sz w:val="22"/>
          <w:szCs w:val="22"/>
          <w:lang w:eastAsia="en-US"/>
        </w:rPr>
      </w:pPr>
      <w:r w:rsidRPr="00AF3135">
        <w:rPr>
          <w:sz w:val="22"/>
          <w:szCs w:val="22"/>
        </w:rPr>
        <w:t>w przypadku celu określonego w pkt 3a przetwarzanie jest niezbędne do wypełnienia obowiązku prawnego ciążącego na administratorze wynikającego z przepisów ustawy z dnia 29 stycznia 2004</w:t>
      </w:r>
      <w:r w:rsidR="00D84D82">
        <w:rPr>
          <w:sz w:val="22"/>
          <w:szCs w:val="22"/>
          <w:lang w:val="pl-PL"/>
        </w:rPr>
        <w:t xml:space="preserve"> </w:t>
      </w:r>
      <w:r w:rsidRPr="00AF3135">
        <w:rPr>
          <w:sz w:val="22"/>
          <w:szCs w:val="22"/>
        </w:rPr>
        <w:t>r. prawo zamówień publicznych</w:t>
      </w:r>
      <w:r w:rsidRPr="00AF3135">
        <w:rPr>
          <w:sz w:val="22"/>
          <w:szCs w:val="22"/>
          <w:lang w:val="pl-PL"/>
        </w:rPr>
        <w:t xml:space="preserve"> </w:t>
      </w:r>
      <w:r w:rsidR="00D84D82">
        <w:rPr>
          <w:color w:val="000000"/>
          <w:sz w:val="22"/>
          <w:szCs w:val="22"/>
        </w:rPr>
        <w:t>(tj. Dz.U. z 201</w:t>
      </w:r>
      <w:r w:rsidR="00D84D82">
        <w:rPr>
          <w:color w:val="000000"/>
          <w:sz w:val="22"/>
          <w:szCs w:val="22"/>
          <w:lang w:val="pl-PL"/>
        </w:rPr>
        <w:t>9</w:t>
      </w:r>
      <w:r w:rsidRPr="00AF3135">
        <w:rPr>
          <w:color w:val="000000"/>
          <w:sz w:val="22"/>
          <w:szCs w:val="22"/>
        </w:rPr>
        <w:t xml:space="preserve"> r, poz. </w:t>
      </w:r>
      <w:r w:rsidR="00D84D82">
        <w:rPr>
          <w:color w:val="000000"/>
          <w:sz w:val="22"/>
          <w:szCs w:val="22"/>
          <w:lang w:val="pl-PL"/>
        </w:rPr>
        <w:t>1843)</w:t>
      </w:r>
    </w:p>
    <w:p w14:paraId="205F3D3B" w14:textId="33C5B66D" w:rsidR="00B12B9A" w:rsidRPr="00AF3135" w:rsidRDefault="00B12B9A" w:rsidP="009A3897">
      <w:pPr>
        <w:pStyle w:val="Akapitzlist"/>
        <w:numPr>
          <w:ilvl w:val="0"/>
          <w:numId w:val="28"/>
        </w:numPr>
        <w:ind w:left="284" w:hanging="284"/>
        <w:jc w:val="both"/>
        <w:rPr>
          <w:sz w:val="22"/>
          <w:szCs w:val="22"/>
          <w:lang w:eastAsia="en-US"/>
        </w:rPr>
      </w:pPr>
      <w:r w:rsidRPr="00AF3135">
        <w:rPr>
          <w:sz w:val="22"/>
          <w:szCs w:val="22"/>
        </w:rPr>
        <w:t>w przypadku celu określonego w pkt 3b przetwarzanie jest niezbędne do wypełnienia obowiązku prawnego wynikającego z ustawy z dnia 14 lipca 1983r. o narodowym zasobie archiwalnym i archiwach</w:t>
      </w:r>
      <w:r w:rsidRPr="00AF3135">
        <w:rPr>
          <w:sz w:val="22"/>
          <w:szCs w:val="22"/>
          <w:lang w:val="pl-PL"/>
        </w:rPr>
        <w:t xml:space="preserve"> </w:t>
      </w:r>
      <w:r w:rsidRPr="00AF3135">
        <w:rPr>
          <w:color w:val="000000"/>
          <w:sz w:val="22"/>
          <w:szCs w:val="22"/>
        </w:rPr>
        <w:t xml:space="preserve">(tj. Dz.U. z </w:t>
      </w:r>
      <w:r w:rsidRPr="00991E60">
        <w:rPr>
          <w:color w:val="000000"/>
          <w:sz w:val="22"/>
          <w:szCs w:val="22"/>
        </w:rPr>
        <w:t>20</w:t>
      </w:r>
      <w:r w:rsidR="00153E1F" w:rsidRPr="00991E60">
        <w:rPr>
          <w:color w:val="000000"/>
          <w:sz w:val="22"/>
          <w:szCs w:val="22"/>
          <w:lang w:val="pl-PL"/>
        </w:rPr>
        <w:t>20</w:t>
      </w:r>
      <w:r w:rsidRPr="00991E60">
        <w:rPr>
          <w:color w:val="000000"/>
          <w:sz w:val="22"/>
          <w:szCs w:val="22"/>
        </w:rPr>
        <w:t xml:space="preserve"> r., poz. </w:t>
      </w:r>
      <w:r w:rsidR="00153E1F" w:rsidRPr="00991E60">
        <w:rPr>
          <w:color w:val="000000"/>
          <w:sz w:val="22"/>
          <w:szCs w:val="22"/>
          <w:lang w:val="pl-PL"/>
        </w:rPr>
        <w:t>164</w:t>
      </w:r>
      <w:r w:rsidRPr="00991E60">
        <w:rPr>
          <w:color w:val="000000"/>
          <w:sz w:val="22"/>
          <w:szCs w:val="22"/>
        </w:rPr>
        <w:t>)</w:t>
      </w:r>
      <w:r w:rsidRPr="00991E60">
        <w:rPr>
          <w:sz w:val="22"/>
          <w:szCs w:val="22"/>
        </w:rPr>
        <w:t>.</w:t>
      </w:r>
    </w:p>
    <w:p w14:paraId="00BCBCAE" w14:textId="77777777" w:rsidR="00B12B9A" w:rsidRPr="00AF3135" w:rsidRDefault="00B12B9A" w:rsidP="009A3897">
      <w:pPr>
        <w:pStyle w:val="Akapitzlist"/>
        <w:numPr>
          <w:ilvl w:val="0"/>
          <w:numId w:val="19"/>
        </w:numPr>
        <w:ind w:left="284" w:hanging="284"/>
        <w:jc w:val="both"/>
        <w:rPr>
          <w:sz w:val="22"/>
          <w:szCs w:val="22"/>
          <w:lang w:eastAsia="en-US"/>
        </w:rPr>
      </w:pPr>
      <w:r w:rsidRPr="00AF3135">
        <w:rPr>
          <w:iCs/>
          <w:sz w:val="22"/>
          <w:szCs w:val="22"/>
        </w:rPr>
        <w:t>Dostęp do danych osobowych mają następujący odbiorcy danych:</w:t>
      </w:r>
    </w:p>
    <w:p w14:paraId="639F142F" w14:textId="77777777" w:rsidR="00B12B9A" w:rsidRPr="00AF3135" w:rsidRDefault="00B12B9A" w:rsidP="009A3897">
      <w:pPr>
        <w:pStyle w:val="Akapitzlist"/>
        <w:numPr>
          <w:ilvl w:val="3"/>
          <w:numId w:val="19"/>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68D63906" w14:textId="77777777" w:rsidR="00B12B9A" w:rsidRPr="00AF3135" w:rsidRDefault="00B12B9A" w:rsidP="009A3897">
      <w:pPr>
        <w:pStyle w:val="Akapitzlist"/>
        <w:numPr>
          <w:ilvl w:val="3"/>
          <w:numId w:val="19"/>
        </w:numPr>
        <w:ind w:left="284" w:hanging="284"/>
        <w:jc w:val="both"/>
        <w:rPr>
          <w:sz w:val="22"/>
          <w:szCs w:val="22"/>
          <w:lang w:eastAsia="en-US"/>
        </w:rPr>
      </w:pPr>
      <w:r w:rsidRPr="00AF3135">
        <w:rPr>
          <w:iCs/>
          <w:sz w:val="22"/>
          <w:szCs w:val="22"/>
        </w:rPr>
        <w:lastRenderedPageBreak/>
        <w:t>osoby lub podmioty którym zostanie udostępniona dokumentacja postępowania w oparciu o art. 8 oraz art. 96 ust.3 ustawy prawo zamówień publicznych.</w:t>
      </w:r>
    </w:p>
    <w:p w14:paraId="7D567A56" w14:textId="77777777" w:rsidR="00B12B9A" w:rsidRPr="00AF3135" w:rsidRDefault="00B12B9A" w:rsidP="009A3897">
      <w:pPr>
        <w:pStyle w:val="Akapitzlist"/>
        <w:numPr>
          <w:ilvl w:val="0"/>
          <w:numId w:val="19"/>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79A0294E" w14:textId="77777777" w:rsidR="00B12B9A" w:rsidRPr="00AF3135" w:rsidRDefault="00B12B9A" w:rsidP="009A3897">
      <w:pPr>
        <w:pStyle w:val="Akapitzlist"/>
        <w:numPr>
          <w:ilvl w:val="0"/>
          <w:numId w:val="29"/>
        </w:numPr>
        <w:ind w:left="284" w:hanging="284"/>
        <w:jc w:val="both"/>
        <w:rPr>
          <w:sz w:val="22"/>
          <w:szCs w:val="22"/>
          <w:lang w:eastAsia="en-US"/>
        </w:rPr>
      </w:pPr>
      <w:r w:rsidRPr="00AF3135">
        <w:rPr>
          <w:sz w:val="22"/>
          <w:szCs w:val="22"/>
        </w:rPr>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105D7D1D" w14:textId="77777777" w:rsidR="00B12B9A" w:rsidRPr="00AF3135" w:rsidRDefault="00B12B9A" w:rsidP="009A3897">
      <w:pPr>
        <w:pStyle w:val="Akapitzlist"/>
        <w:numPr>
          <w:ilvl w:val="0"/>
          <w:numId w:val="29"/>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6D958B0A" w14:textId="77777777" w:rsidR="00B12B9A" w:rsidRPr="00AF3135" w:rsidRDefault="00B12B9A" w:rsidP="009A3897">
      <w:pPr>
        <w:pStyle w:val="Akapitzlist"/>
        <w:numPr>
          <w:ilvl w:val="0"/>
          <w:numId w:val="29"/>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1D03DFBE" w14:textId="77777777" w:rsidR="00B12B9A" w:rsidRPr="00AF3135" w:rsidRDefault="00B12B9A" w:rsidP="009A3897">
      <w:pPr>
        <w:pStyle w:val="Akapitzlist"/>
        <w:numPr>
          <w:ilvl w:val="0"/>
          <w:numId w:val="19"/>
        </w:numPr>
        <w:ind w:left="284" w:hanging="284"/>
        <w:jc w:val="both"/>
        <w:rPr>
          <w:sz w:val="22"/>
          <w:szCs w:val="22"/>
        </w:rPr>
      </w:pPr>
      <w:r w:rsidRPr="00AF3135">
        <w:rPr>
          <w:sz w:val="22"/>
          <w:szCs w:val="22"/>
        </w:rPr>
        <w:t>Dane osobowe będą przechowywane:</w:t>
      </w:r>
    </w:p>
    <w:p w14:paraId="38AB3F16" w14:textId="77777777" w:rsidR="00B12B9A" w:rsidRPr="00AF3135" w:rsidRDefault="00B12B9A" w:rsidP="009A3897">
      <w:pPr>
        <w:pStyle w:val="Akapitzlist"/>
        <w:numPr>
          <w:ilvl w:val="0"/>
          <w:numId w:val="20"/>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1C9FF846" w14:textId="77777777" w:rsidR="00B12B9A" w:rsidRPr="00AF3135" w:rsidRDefault="00B12B9A" w:rsidP="009A3897">
      <w:pPr>
        <w:pStyle w:val="Akapitzlist"/>
        <w:numPr>
          <w:ilvl w:val="0"/>
          <w:numId w:val="20"/>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400461A2" w14:textId="77777777" w:rsidR="00B12B9A" w:rsidRPr="00AF3135" w:rsidRDefault="00B12B9A" w:rsidP="009A3897">
      <w:pPr>
        <w:pStyle w:val="Akapitzlist"/>
        <w:numPr>
          <w:ilvl w:val="0"/>
          <w:numId w:val="20"/>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03225348" w14:textId="77777777" w:rsidR="00B12B9A" w:rsidRPr="00B12B9A" w:rsidRDefault="00B12B9A" w:rsidP="009A3897">
      <w:pPr>
        <w:pStyle w:val="Akapitzlist"/>
        <w:numPr>
          <w:ilvl w:val="0"/>
          <w:numId w:val="19"/>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26CF4B0C" w14:textId="77777777" w:rsidR="0048109A" w:rsidRPr="00EC79B1" w:rsidRDefault="0048109A" w:rsidP="00E70D40">
      <w:pPr>
        <w:spacing w:line="260" w:lineRule="atLeast"/>
        <w:ind w:left="284"/>
        <w:jc w:val="center"/>
        <w:rPr>
          <w:b/>
          <w:sz w:val="22"/>
          <w:szCs w:val="22"/>
          <w:u w:val="single"/>
        </w:rPr>
      </w:pPr>
      <w:r w:rsidRPr="00EC79B1">
        <w:rPr>
          <w:b/>
          <w:sz w:val="22"/>
          <w:szCs w:val="22"/>
          <w:u w:val="single"/>
        </w:rPr>
        <w:t>Informacje ogólne</w:t>
      </w:r>
    </w:p>
    <w:p w14:paraId="797EE2DF"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W postępowaniu o udzielenie zamówienia  komunikacja między Zamawiającym a Wykonawcami odbywa się przy użyciu </w:t>
      </w:r>
      <w:proofErr w:type="spellStart"/>
      <w:r w:rsidRPr="00672131">
        <w:rPr>
          <w:sz w:val="22"/>
          <w:szCs w:val="22"/>
        </w:rPr>
        <w:t>miniPortalu</w:t>
      </w:r>
      <w:proofErr w:type="spellEnd"/>
      <w:r w:rsidRPr="00672131">
        <w:rPr>
          <w:sz w:val="22"/>
          <w:szCs w:val="22"/>
        </w:rPr>
        <w:t xml:space="preserve"> </w:t>
      </w:r>
      <w:hyperlink r:id="rId11" w:history="1">
        <w:r w:rsidRPr="00672131">
          <w:rPr>
            <w:rStyle w:val="Hipercze"/>
            <w:color w:val="auto"/>
            <w:sz w:val="22"/>
            <w:szCs w:val="22"/>
          </w:rPr>
          <w:t>https://miniportal.uzp.gov.pl/</w:t>
        </w:r>
      </w:hyperlink>
      <w:r w:rsidRPr="00672131">
        <w:rPr>
          <w:sz w:val="22"/>
          <w:szCs w:val="22"/>
        </w:rPr>
        <w:t xml:space="preserve">, </w:t>
      </w:r>
      <w:proofErr w:type="spellStart"/>
      <w:r w:rsidRPr="00672131">
        <w:rPr>
          <w:sz w:val="22"/>
          <w:szCs w:val="22"/>
        </w:rPr>
        <w:t>ePUAPu</w:t>
      </w:r>
      <w:proofErr w:type="spellEnd"/>
      <w:r w:rsidRPr="00672131">
        <w:rPr>
          <w:sz w:val="22"/>
          <w:szCs w:val="22"/>
        </w:rPr>
        <w:t xml:space="preserve"> </w:t>
      </w:r>
      <w:hyperlink r:id="rId12" w:history="1">
        <w:r w:rsidRPr="00672131">
          <w:rPr>
            <w:rStyle w:val="Hipercze"/>
            <w:color w:val="auto"/>
            <w:sz w:val="22"/>
            <w:szCs w:val="22"/>
          </w:rPr>
          <w:t>https://epuap.gov.pl/wps/portal</w:t>
        </w:r>
      </w:hyperlink>
      <w:r w:rsidR="00E37E6C">
        <w:rPr>
          <w:sz w:val="22"/>
          <w:szCs w:val="22"/>
          <w:lang w:val="pl-PL"/>
        </w:rPr>
        <w:t xml:space="preserve"> oraz poczty elektronicznej.</w:t>
      </w:r>
    </w:p>
    <w:p w14:paraId="13D28B36"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Wykonawca zamierzający wziąć udział w postępowaniu o udzielenie zamówienia publicznego, musi posiadać konto na </w:t>
      </w:r>
      <w:proofErr w:type="spellStart"/>
      <w:r w:rsidRPr="00672131">
        <w:rPr>
          <w:sz w:val="22"/>
          <w:szCs w:val="22"/>
        </w:rPr>
        <w:t>ePUAP</w:t>
      </w:r>
      <w:proofErr w:type="spellEnd"/>
      <w:r w:rsidRPr="00672131">
        <w:rPr>
          <w:sz w:val="22"/>
          <w:szCs w:val="22"/>
        </w:rPr>
        <w:t xml:space="preserve">. Wykonawca posiadający konto na </w:t>
      </w:r>
      <w:proofErr w:type="spellStart"/>
      <w:r w:rsidRPr="00672131">
        <w:rPr>
          <w:sz w:val="22"/>
          <w:szCs w:val="22"/>
        </w:rPr>
        <w:t>ePUAP</w:t>
      </w:r>
      <w:proofErr w:type="spellEnd"/>
      <w:r w:rsidRPr="00672131">
        <w:rPr>
          <w:sz w:val="22"/>
          <w:szCs w:val="22"/>
        </w:rPr>
        <w:t xml:space="preserve"> ma dostęp do  </w:t>
      </w:r>
      <w:r w:rsidRPr="00672131">
        <w:rPr>
          <w:b/>
          <w:sz w:val="22"/>
          <w:szCs w:val="22"/>
        </w:rPr>
        <w:t>formularzy: złożenia, zmiany, wycofania oferty lub wniosku oraz do formularza do komunikacji.</w:t>
      </w:r>
    </w:p>
    <w:p w14:paraId="0F335662" w14:textId="77777777" w:rsidR="0048109A" w:rsidRPr="00672131" w:rsidRDefault="0048109A" w:rsidP="00DD7F11">
      <w:pPr>
        <w:pStyle w:val="Akapitzlist"/>
        <w:numPr>
          <w:ilvl w:val="0"/>
          <w:numId w:val="2"/>
        </w:numPr>
        <w:ind w:left="284" w:hanging="284"/>
        <w:jc w:val="both"/>
        <w:rPr>
          <w:i/>
          <w:sz w:val="22"/>
          <w:szCs w:val="22"/>
        </w:rPr>
      </w:pPr>
      <w:r w:rsidRPr="00672131">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672131">
        <w:rPr>
          <w:sz w:val="22"/>
          <w:szCs w:val="22"/>
        </w:rPr>
        <w:t>miniPortalu</w:t>
      </w:r>
      <w:proofErr w:type="spellEnd"/>
      <w:r w:rsidRPr="00672131">
        <w:rPr>
          <w:sz w:val="22"/>
          <w:szCs w:val="22"/>
        </w:rPr>
        <w:t xml:space="preserve"> zamieszczonej na stronie </w:t>
      </w:r>
      <w:hyperlink r:id="rId13" w:history="1">
        <w:r w:rsidRPr="00672131">
          <w:rPr>
            <w:rStyle w:val="Hipercze"/>
            <w:color w:val="auto"/>
            <w:sz w:val="22"/>
            <w:szCs w:val="22"/>
          </w:rPr>
          <w:t>https://www.uzp.gov.pl/__data/assets/pdf_file/0030/37596/Instrukcja-Uzytkownika-Systemu-miniPortal-ePUAP.pdf</w:t>
        </w:r>
      </w:hyperlink>
      <w:r w:rsidRPr="00672131">
        <w:rPr>
          <w:sz w:val="22"/>
          <w:szCs w:val="22"/>
        </w:rPr>
        <w:t xml:space="preserve"> oraz Regulaminie </w:t>
      </w:r>
      <w:proofErr w:type="spellStart"/>
      <w:r w:rsidRPr="00672131">
        <w:rPr>
          <w:sz w:val="22"/>
          <w:szCs w:val="22"/>
        </w:rPr>
        <w:t>ePUAP</w:t>
      </w:r>
      <w:proofErr w:type="spellEnd"/>
      <w:r w:rsidRPr="00672131">
        <w:rPr>
          <w:sz w:val="22"/>
          <w:szCs w:val="22"/>
        </w:rPr>
        <w:t>.</w:t>
      </w:r>
    </w:p>
    <w:p w14:paraId="3F85B72E"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Maksymalny rozmiar plików przesyłanych za pośrednictwem dedykowanych formularzy do: złożenia, zmiany, wycofania oferty lub wniosku oraz do komunikacji wynosi 150 MB. </w:t>
      </w:r>
    </w:p>
    <w:p w14:paraId="07D147CA"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72131">
        <w:rPr>
          <w:sz w:val="22"/>
          <w:szCs w:val="22"/>
        </w:rPr>
        <w:t>ePUAP</w:t>
      </w:r>
      <w:proofErr w:type="spellEnd"/>
      <w:r w:rsidRPr="00672131">
        <w:rPr>
          <w:sz w:val="22"/>
          <w:szCs w:val="22"/>
        </w:rPr>
        <w:t>.</w:t>
      </w:r>
    </w:p>
    <w:p w14:paraId="02BBCF54"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Identyfikator postępowania i klucz publiczny dla danego postępowania o udzielenie zamówienia dostępne są na </w:t>
      </w:r>
      <w:r w:rsidRPr="00672131">
        <w:rPr>
          <w:i/>
          <w:sz w:val="22"/>
          <w:szCs w:val="22"/>
        </w:rPr>
        <w:t>Liście wszystkich postępowań</w:t>
      </w:r>
      <w:r w:rsidRPr="00672131">
        <w:rPr>
          <w:sz w:val="22"/>
          <w:szCs w:val="22"/>
        </w:rPr>
        <w:t xml:space="preserve"> na </w:t>
      </w:r>
      <w:proofErr w:type="spellStart"/>
      <w:r w:rsidRPr="00672131">
        <w:rPr>
          <w:sz w:val="22"/>
          <w:szCs w:val="22"/>
        </w:rPr>
        <w:t>miniPortalu</w:t>
      </w:r>
      <w:proofErr w:type="spellEnd"/>
      <w:r w:rsidRPr="00672131">
        <w:rPr>
          <w:sz w:val="22"/>
          <w:szCs w:val="22"/>
        </w:rPr>
        <w:t xml:space="preserve"> oraz stanowi załącz</w:t>
      </w:r>
      <w:r w:rsidR="004D300F">
        <w:rPr>
          <w:sz w:val="22"/>
          <w:szCs w:val="22"/>
        </w:rPr>
        <w:t xml:space="preserve">nik nr </w:t>
      </w:r>
      <w:r w:rsidR="00956467">
        <w:rPr>
          <w:sz w:val="22"/>
          <w:szCs w:val="22"/>
          <w:lang w:val="pl-PL"/>
        </w:rPr>
        <w:t xml:space="preserve">6 </w:t>
      </w:r>
      <w:r w:rsidRPr="00672131">
        <w:rPr>
          <w:sz w:val="22"/>
          <w:szCs w:val="22"/>
        </w:rPr>
        <w:t>do niniejszej SIWZ</w:t>
      </w:r>
      <w:r w:rsidR="004D300F">
        <w:rPr>
          <w:sz w:val="22"/>
          <w:szCs w:val="22"/>
          <w:lang w:val="pl-PL"/>
        </w:rPr>
        <w:t>.</w:t>
      </w:r>
      <w:r w:rsidRPr="00672131">
        <w:rPr>
          <w:sz w:val="22"/>
          <w:szCs w:val="22"/>
        </w:rPr>
        <w:t xml:space="preserve"> </w:t>
      </w:r>
    </w:p>
    <w:p w14:paraId="6A82C901" w14:textId="77777777" w:rsidR="0048109A" w:rsidRPr="00EA583A" w:rsidRDefault="00C570E2" w:rsidP="00EA583A">
      <w:pPr>
        <w:ind w:left="360" w:hanging="360"/>
        <w:jc w:val="both"/>
        <w:rPr>
          <w:b/>
          <w:sz w:val="22"/>
          <w:szCs w:val="22"/>
        </w:rPr>
      </w:pPr>
      <w:r>
        <w:rPr>
          <w:b/>
          <w:sz w:val="22"/>
          <w:szCs w:val="22"/>
        </w:rPr>
        <w:t xml:space="preserve">II. </w:t>
      </w:r>
      <w:r w:rsidR="00EA583A">
        <w:rPr>
          <w:b/>
          <w:sz w:val="22"/>
          <w:szCs w:val="22"/>
        </w:rPr>
        <w:t xml:space="preserve">Tryb udzielenia zamówienia </w:t>
      </w:r>
    </w:p>
    <w:p w14:paraId="36661A8F" w14:textId="77777777" w:rsidR="0048109A" w:rsidRDefault="0048109A" w:rsidP="00123C01">
      <w:pPr>
        <w:shd w:val="clear" w:color="auto" w:fill="FFFFFF"/>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B12B9A">
        <w:rPr>
          <w:color w:val="000000"/>
          <w:sz w:val="22"/>
          <w:szCs w:val="22"/>
        </w:rPr>
        <w:t>Dz. U. z 2019</w:t>
      </w:r>
      <w:r w:rsidR="006649F6" w:rsidRPr="006649F6">
        <w:rPr>
          <w:color w:val="000000"/>
          <w:sz w:val="22"/>
          <w:szCs w:val="22"/>
        </w:rPr>
        <w:t xml:space="preserve"> r., poz. </w:t>
      </w:r>
      <w:r w:rsidR="00B12B9A">
        <w:rPr>
          <w:color w:val="000000"/>
          <w:sz w:val="22"/>
          <w:szCs w:val="22"/>
        </w:rPr>
        <w:t>1843</w:t>
      </w:r>
      <w:r w:rsidRPr="006649F6">
        <w:rPr>
          <w:sz w:val="22"/>
          <w:szCs w:val="22"/>
        </w:rPr>
        <w:t>),</w:t>
      </w:r>
      <w:r>
        <w:rPr>
          <w:sz w:val="22"/>
          <w:szCs w:val="22"/>
        </w:rPr>
        <w:t xml:space="preserve"> zwaną dalej „</w:t>
      </w:r>
      <w:proofErr w:type="spellStart"/>
      <w:r>
        <w:rPr>
          <w:sz w:val="22"/>
          <w:szCs w:val="22"/>
        </w:rPr>
        <w:t>Pzp</w:t>
      </w:r>
      <w:proofErr w:type="spellEnd"/>
      <w:r>
        <w:rPr>
          <w:sz w:val="22"/>
          <w:szCs w:val="22"/>
        </w:rPr>
        <w:t>”.</w:t>
      </w:r>
    </w:p>
    <w:p w14:paraId="0615A8B5" w14:textId="77777777" w:rsidR="0048109A" w:rsidRDefault="0048109A" w:rsidP="0048109A">
      <w:pPr>
        <w:rPr>
          <w:sz w:val="22"/>
          <w:szCs w:val="22"/>
        </w:rPr>
      </w:pPr>
    </w:p>
    <w:p w14:paraId="07F5E98B" w14:textId="77777777" w:rsidR="0048109A" w:rsidRPr="008E1A2E" w:rsidRDefault="00C570E2" w:rsidP="00C570E2">
      <w:pPr>
        <w:ind w:left="426" w:hanging="426"/>
        <w:jc w:val="both"/>
        <w:rPr>
          <w:b/>
          <w:sz w:val="22"/>
          <w:szCs w:val="22"/>
        </w:rPr>
      </w:pPr>
      <w:r w:rsidRPr="008E1A2E">
        <w:rPr>
          <w:b/>
          <w:sz w:val="22"/>
          <w:szCs w:val="22"/>
        </w:rPr>
        <w:t xml:space="preserve">III. </w:t>
      </w:r>
      <w:r w:rsidR="0048109A" w:rsidRPr="008E1A2E">
        <w:rPr>
          <w:b/>
          <w:sz w:val="22"/>
          <w:szCs w:val="22"/>
        </w:rPr>
        <w:t>Nazwa i opis przedmiotu zamówienia</w:t>
      </w:r>
    </w:p>
    <w:p w14:paraId="0F032641" w14:textId="77777777" w:rsidR="00ED2219" w:rsidRPr="00ED2219" w:rsidRDefault="00ED2219" w:rsidP="009A3897">
      <w:pPr>
        <w:pStyle w:val="Nagwek41"/>
        <w:numPr>
          <w:ilvl w:val="0"/>
          <w:numId w:val="33"/>
        </w:numPr>
        <w:shd w:val="clear" w:color="auto" w:fill="auto"/>
        <w:spacing w:after="0" w:line="240" w:lineRule="auto"/>
        <w:ind w:left="284" w:hanging="284"/>
        <w:outlineLvl w:val="9"/>
        <w:rPr>
          <w:sz w:val="22"/>
          <w:szCs w:val="22"/>
        </w:rPr>
      </w:pPr>
      <w:r w:rsidRPr="00ED2219">
        <w:rPr>
          <w:rFonts w:eastAsia="Calibri"/>
          <w:b w:val="0"/>
          <w:bCs w:val="0"/>
          <w:i w:val="0"/>
          <w:iCs w:val="0"/>
          <w:sz w:val="22"/>
          <w:szCs w:val="22"/>
        </w:rPr>
        <w:t>Przedmiotem zamówienia jest</w:t>
      </w:r>
      <w:r w:rsidRPr="00ED2219">
        <w:rPr>
          <w:rFonts w:eastAsia="Calibri"/>
          <w:sz w:val="22"/>
          <w:szCs w:val="22"/>
        </w:rPr>
        <w:t xml:space="preserve"> </w:t>
      </w:r>
      <w:r w:rsidRPr="00ED2219">
        <w:rPr>
          <w:sz w:val="22"/>
          <w:szCs w:val="22"/>
          <w:lang w:bidi="pl-PL"/>
        </w:rPr>
        <w:t>,.Stała opieka i nadzór nad urządzeniami fiskalnymi, czytnikami kodów kreskowych oraz serwis oprogramowania Small Bussines”</w:t>
      </w:r>
      <w:r w:rsidRPr="00ED2219">
        <w:rPr>
          <w:rStyle w:val="Nagwek4BezpogrubieniaBezkursywy"/>
          <w:sz w:val="22"/>
          <w:szCs w:val="22"/>
        </w:rPr>
        <w:t xml:space="preserve"> dla Mazowieckiej Instytucji Gospodarki Budżetowej Mazovia.</w:t>
      </w:r>
    </w:p>
    <w:p w14:paraId="4104FEAE" w14:textId="44AF9F7E" w:rsidR="00ED2219" w:rsidRPr="00ED2219" w:rsidRDefault="00ED2219" w:rsidP="009A3897">
      <w:pPr>
        <w:pStyle w:val="Akapitzlist"/>
        <w:widowControl w:val="0"/>
        <w:numPr>
          <w:ilvl w:val="0"/>
          <w:numId w:val="33"/>
        </w:numPr>
        <w:autoSpaceDE w:val="0"/>
        <w:autoSpaceDN w:val="0"/>
        <w:adjustRightInd w:val="0"/>
        <w:ind w:left="284" w:hanging="284"/>
        <w:jc w:val="both"/>
        <w:rPr>
          <w:sz w:val="22"/>
          <w:szCs w:val="22"/>
        </w:rPr>
      </w:pPr>
      <w:r w:rsidRPr="00ED2219">
        <w:rPr>
          <w:rFonts w:eastAsia="Calibri"/>
          <w:sz w:val="22"/>
          <w:szCs w:val="22"/>
        </w:rPr>
        <w:t xml:space="preserve">Usługi będą realizowane </w:t>
      </w:r>
      <w:r w:rsidRPr="00ED2219">
        <w:rPr>
          <w:sz w:val="22"/>
          <w:szCs w:val="22"/>
        </w:rPr>
        <w:t xml:space="preserve">w siedzibie Zamawiającego oraz w jednostkach organizacyjnych </w:t>
      </w:r>
      <w:r w:rsidRPr="00ED2219">
        <w:rPr>
          <w:sz w:val="22"/>
          <w:szCs w:val="22"/>
        </w:rPr>
        <w:br/>
        <w:t>(w tym w kantynach/punktach gastronomicznych w jednostkach penitencjarnych) usytuowanych na terenie całej Polski</w:t>
      </w:r>
      <w:r w:rsidRPr="00ED2219">
        <w:rPr>
          <w:rFonts w:eastAsia="Calibri"/>
          <w:sz w:val="22"/>
          <w:szCs w:val="22"/>
        </w:rPr>
        <w:t xml:space="preserve">. Szczegółowy wykaz miejsc stanowi </w:t>
      </w:r>
      <w:r w:rsidRPr="00ED2219">
        <w:rPr>
          <w:rFonts w:eastAsia="Calibri"/>
          <w:b/>
          <w:i/>
          <w:sz w:val="22"/>
          <w:szCs w:val="22"/>
        </w:rPr>
        <w:t xml:space="preserve">Załącznik Nr </w:t>
      </w:r>
      <w:r w:rsidR="003D7D62">
        <w:rPr>
          <w:rFonts w:eastAsia="Calibri"/>
          <w:b/>
          <w:i/>
          <w:sz w:val="22"/>
          <w:szCs w:val="22"/>
          <w:lang w:val="pl-PL"/>
        </w:rPr>
        <w:t>2A</w:t>
      </w:r>
      <w:r w:rsidRPr="00ED2219">
        <w:rPr>
          <w:rFonts w:eastAsia="Calibri"/>
          <w:b/>
          <w:i/>
          <w:sz w:val="22"/>
          <w:szCs w:val="22"/>
        </w:rPr>
        <w:t xml:space="preserve"> do SIWZ.</w:t>
      </w:r>
    </w:p>
    <w:p w14:paraId="77AB1ED1" w14:textId="1ECC7213" w:rsidR="00ED2219" w:rsidRPr="00ED2219" w:rsidRDefault="00ED2219" w:rsidP="00ED2219">
      <w:pPr>
        <w:widowControl w:val="0"/>
        <w:autoSpaceDE w:val="0"/>
        <w:autoSpaceDN w:val="0"/>
        <w:adjustRightInd w:val="0"/>
        <w:ind w:left="284"/>
        <w:jc w:val="both"/>
        <w:rPr>
          <w:sz w:val="22"/>
          <w:szCs w:val="22"/>
        </w:rPr>
      </w:pPr>
      <w:r w:rsidRPr="00ED2219">
        <w:rPr>
          <w:sz w:val="22"/>
          <w:szCs w:val="22"/>
        </w:rPr>
        <w:t xml:space="preserve">W </w:t>
      </w:r>
      <w:r w:rsidRPr="00ED2219">
        <w:rPr>
          <w:b/>
          <w:bCs/>
          <w:i/>
          <w:iCs/>
          <w:sz w:val="22"/>
          <w:szCs w:val="22"/>
        </w:rPr>
        <w:t xml:space="preserve">Załączniku Nr </w:t>
      </w:r>
      <w:r w:rsidR="003D7D62">
        <w:rPr>
          <w:b/>
          <w:bCs/>
          <w:i/>
          <w:iCs/>
          <w:sz w:val="22"/>
          <w:szCs w:val="22"/>
        </w:rPr>
        <w:t>2A</w:t>
      </w:r>
      <w:r w:rsidR="00623F2C">
        <w:rPr>
          <w:b/>
          <w:bCs/>
          <w:i/>
          <w:iCs/>
          <w:sz w:val="22"/>
          <w:szCs w:val="22"/>
        </w:rPr>
        <w:t xml:space="preserve"> do SIWZ</w:t>
      </w:r>
      <w:r w:rsidRPr="00ED2219">
        <w:rPr>
          <w:sz w:val="22"/>
          <w:szCs w:val="22"/>
        </w:rPr>
        <w:t xml:space="preserve"> </w:t>
      </w:r>
      <w:r w:rsidRPr="00ED2219">
        <w:rPr>
          <w:sz w:val="22"/>
          <w:szCs w:val="22"/>
          <w:lang w:bidi="pl-PL"/>
        </w:rPr>
        <w:t>określono listę lokalizacji w których zainstalowane jest oprogramowanie</w:t>
      </w:r>
      <w:r w:rsidRPr="00ED2219">
        <w:rPr>
          <w:sz w:val="22"/>
          <w:szCs w:val="22"/>
        </w:rPr>
        <w:t xml:space="preserve"> </w:t>
      </w:r>
      <w:r w:rsidRPr="00ED2219">
        <w:rPr>
          <w:sz w:val="22"/>
          <w:szCs w:val="22"/>
          <w:lang w:bidi="pl-PL"/>
        </w:rPr>
        <w:t>Small Business, ilość urządzeń fiskalnych oraz ilość czytników kodów kreskowych.</w:t>
      </w:r>
    </w:p>
    <w:p w14:paraId="3F26356D" w14:textId="43EEBA77" w:rsidR="00ED2219" w:rsidRPr="00623F2C" w:rsidRDefault="00623F2C" w:rsidP="00623F2C">
      <w:pPr>
        <w:pStyle w:val="Nagwek51"/>
        <w:shd w:val="clear" w:color="auto" w:fill="auto"/>
        <w:spacing w:line="240" w:lineRule="auto"/>
        <w:ind w:firstLine="0"/>
        <w:rPr>
          <w:sz w:val="22"/>
          <w:szCs w:val="22"/>
        </w:rPr>
      </w:pPr>
      <w:r w:rsidRPr="00623F2C">
        <w:rPr>
          <w:sz w:val="22"/>
          <w:szCs w:val="22"/>
          <w:lang w:bidi="pl-PL"/>
        </w:rPr>
        <w:t>ZADANIE 1</w:t>
      </w:r>
    </w:p>
    <w:p w14:paraId="37DC6DE4" w14:textId="71697948" w:rsidR="00ED2219" w:rsidRPr="00623F2C" w:rsidRDefault="00ED2219" w:rsidP="00623F2C">
      <w:pPr>
        <w:widowControl w:val="0"/>
        <w:tabs>
          <w:tab w:val="left" w:pos="0"/>
          <w:tab w:val="left" w:pos="142"/>
        </w:tabs>
        <w:suppressAutoHyphens/>
        <w:jc w:val="both"/>
        <w:rPr>
          <w:b/>
          <w:sz w:val="22"/>
          <w:szCs w:val="22"/>
        </w:rPr>
      </w:pPr>
      <w:bookmarkStart w:id="1" w:name="_Hlk33529134"/>
      <w:r w:rsidRPr="00623F2C">
        <w:rPr>
          <w:b/>
          <w:sz w:val="22"/>
          <w:szCs w:val="22"/>
          <w:u w:val="single"/>
        </w:rPr>
        <w:t>Stała 24 godzinna pomoc techniczna i merytoryczna</w:t>
      </w:r>
      <w:r w:rsidRPr="00623F2C">
        <w:rPr>
          <w:sz w:val="22"/>
          <w:szCs w:val="22"/>
          <w:u w:val="single"/>
        </w:rPr>
        <w:t xml:space="preserve"> </w:t>
      </w:r>
      <w:r w:rsidRPr="00623F2C">
        <w:rPr>
          <w:b/>
          <w:sz w:val="22"/>
          <w:szCs w:val="22"/>
          <w:u w:val="single"/>
        </w:rPr>
        <w:t xml:space="preserve">nad urządzeniami fiskalnymi oraz czytnikami kodów kreskowych zgodnie z ilościami i lokalizacjami wykazanymi w </w:t>
      </w:r>
      <w:r w:rsidRPr="00623F2C">
        <w:rPr>
          <w:b/>
          <w:i/>
          <w:iCs/>
          <w:sz w:val="22"/>
          <w:szCs w:val="22"/>
          <w:u w:val="single"/>
        </w:rPr>
        <w:t xml:space="preserve">Załączniku Nr </w:t>
      </w:r>
      <w:r w:rsidR="003D7D62">
        <w:rPr>
          <w:b/>
          <w:i/>
          <w:iCs/>
          <w:sz w:val="22"/>
          <w:szCs w:val="22"/>
          <w:u w:val="single"/>
        </w:rPr>
        <w:t>2A</w:t>
      </w:r>
      <w:r w:rsidR="00623F2C" w:rsidRPr="00623F2C">
        <w:rPr>
          <w:b/>
          <w:i/>
          <w:iCs/>
          <w:sz w:val="22"/>
          <w:szCs w:val="22"/>
          <w:u w:val="single"/>
        </w:rPr>
        <w:t xml:space="preserve"> do SIWZ</w:t>
      </w:r>
      <w:r w:rsidRPr="00623F2C">
        <w:rPr>
          <w:sz w:val="22"/>
          <w:szCs w:val="22"/>
        </w:rPr>
        <w:t xml:space="preserve"> a także wykonywanie przeglądów ustawowych, technicznych i napraw urządzeń mających na celu zapewnienie bezawaryjnej pracy urządzeń.</w:t>
      </w:r>
    </w:p>
    <w:bookmarkEnd w:id="1"/>
    <w:p w14:paraId="1E708EC2" w14:textId="77777777" w:rsidR="00ED2219" w:rsidRPr="00623F2C" w:rsidRDefault="00ED2219" w:rsidP="00623F2C">
      <w:pPr>
        <w:pStyle w:val="Teksttreci30"/>
        <w:shd w:val="clear" w:color="auto" w:fill="auto"/>
        <w:spacing w:before="0" w:line="240" w:lineRule="auto"/>
        <w:ind w:firstLine="0"/>
        <w:rPr>
          <w:sz w:val="22"/>
          <w:szCs w:val="22"/>
        </w:rPr>
      </w:pPr>
      <w:r w:rsidRPr="00623F2C">
        <w:rPr>
          <w:sz w:val="22"/>
          <w:szCs w:val="22"/>
          <w:lang w:bidi="pl-PL"/>
        </w:rPr>
        <w:t>Opieka obejmować ma wykonywanie przeglądów technicznych i ustawowych urządzeń, bieżące naprawy (usługa w ramach umowy), konserwacja sprzętu celem zapewnienia nieprzerwanej pracy placówki handlowej oraz szkolenia z zakresu obsługi nowych pracowników.</w:t>
      </w:r>
    </w:p>
    <w:p w14:paraId="218046E5" w14:textId="77777777" w:rsidR="00ED2219" w:rsidRPr="00623F2C" w:rsidRDefault="00ED2219" w:rsidP="00623F2C">
      <w:pPr>
        <w:jc w:val="both"/>
        <w:rPr>
          <w:sz w:val="22"/>
          <w:szCs w:val="22"/>
        </w:rPr>
      </w:pPr>
      <w:r w:rsidRPr="00623F2C">
        <w:rPr>
          <w:sz w:val="22"/>
          <w:szCs w:val="22"/>
          <w:lang w:bidi="pl-PL"/>
        </w:rPr>
        <w:t>Zakres zadania obejmuje:</w:t>
      </w:r>
    </w:p>
    <w:p w14:paraId="358D69E0" w14:textId="14BC0776" w:rsidR="00ED2219" w:rsidRPr="00623F2C" w:rsidRDefault="00ED2219" w:rsidP="009A3897">
      <w:pPr>
        <w:pStyle w:val="Teksttreci40"/>
        <w:numPr>
          <w:ilvl w:val="0"/>
          <w:numId w:val="36"/>
        </w:numPr>
        <w:shd w:val="clear" w:color="auto" w:fill="auto"/>
        <w:tabs>
          <w:tab w:val="left" w:pos="284"/>
        </w:tabs>
        <w:spacing w:line="240" w:lineRule="auto"/>
        <w:ind w:left="284" w:hanging="284"/>
        <w:jc w:val="both"/>
        <w:rPr>
          <w:sz w:val="22"/>
          <w:szCs w:val="22"/>
          <w:lang w:bidi="pl-PL"/>
        </w:rPr>
      </w:pPr>
      <w:r w:rsidRPr="00623F2C">
        <w:rPr>
          <w:i/>
          <w:iCs/>
          <w:sz w:val="22"/>
          <w:szCs w:val="22"/>
          <w:lang w:bidi="pl-PL"/>
        </w:rPr>
        <w:t>Obowiązkowy przegląd techniczny urządzeń fiskalnych</w:t>
      </w:r>
      <w:r w:rsidRPr="00623F2C">
        <w:rPr>
          <w:sz w:val="22"/>
          <w:szCs w:val="22"/>
          <w:lang w:bidi="pl-PL"/>
        </w:rPr>
        <w:t xml:space="preserve"> </w:t>
      </w:r>
      <w:r w:rsidRPr="00623F2C">
        <w:rPr>
          <w:rStyle w:val="Teksttreci4Bezpogrubienia"/>
          <w:sz w:val="22"/>
          <w:szCs w:val="22"/>
        </w:rPr>
        <w:t xml:space="preserve">(325 sztuk urządzeń – od 01.01.2021r. drukarki online) - </w:t>
      </w:r>
      <w:r w:rsidRPr="00623F2C">
        <w:rPr>
          <w:sz w:val="22"/>
          <w:szCs w:val="22"/>
          <w:lang w:bidi="pl-PL"/>
        </w:rPr>
        <w:t xml:space="preserve">raz </w:t>
      </w:r>
      <w:r w:rsidRPr="00623F2C">
        <w:rPr>
          <w:rStyle w:val="Teksttreci4Bezpogrubienia"/>
          <w:sz w:val="22"/>
          <w:szCs w:val="22"/>
        </w:rPr>
        <w:t xml:space="preserve">na </w:t>
      </w:r>
      <w:r w:rsidRPr="00623F2C">
        <w:rPr>
          <w:sz w:val="22"/>
          <w:szCs w:val="22"/>
          <w:lang w:bidi="pl-PL"/>
        </w:rPr>
        <w:t xml:space="preserve">12 miesięcy, </w:t>
      </w:r>
      <w:r w:rsidRPr="00623F2C">
        <w:rPr>
          <w:rStyle w:val="Teksttreci4Bezpogrubienia"/>
          <w:sz w:val="22"/>
          <w:szCs w:val="22"/>
        </w:rPr>
        <w:t>począwszy od dnia podpisania umowy.</w:t>
      </w:r>
      <w:r w:rsidR="00623F2C" w:rsidRPr="00623F2C">
        <w:rPr>
          <w:rStyle w:val="Teksttreci4Bezpogrubienia"/>
          <w:sz w:val="22"/>
          <w:szCs w:val="22"/>
        </w:rPr>
        <w:t xml:space="preserve"> </w:t>
      </w:r>
      <w:r w:rsidRPr="00623F2C">
        <w:rPr>
          <w:b w:val="0"/>
          <w:bCs w:val="0"/>
          <w:sz w:val="22"/>
          <w:szCs w:val="22"/>
          <w:lang w:bidi="pl-PL"/>
        </w:rPr>
        <w:t>Zakres prac przeglądu technicznego (zgodnie z §54 rozporządzenia Ministra Finansów z dnia 29.04.2019r. w sprawie kas rejestrujących) obejmuje w szczególności sprawdzenie:</w:t>
      </w:r>
    </w:p>
    <w:p w14:paraId="0D237DEF" w14:textId="4594CC11" w:rsidR="00ED2219" w:rsidRPr="00623F2C" w:rsidRDefault="00ED2219" w:rsidP="009A3897">
      <w:pPr>
        <w:pStyle w:val="Akapitzlist"/>
        <w:numPr>
          <w:ilvl w:val="0"/>
          <w:numId w:val="39"/>
        </w:numPr>
        <w:tabs>
          <w:tab w:val="left" w:pos="284"/>
        </w:tabs>
        <w:ind w:left="284" w:hanging="284"/>
        <w:jc w:val="both"/>
        <w:rPr>
          <w:rStyle w:val="Teksttreci2"/>
          <w:rFonts w:eastAsiaTheme="minorHAnsi"/>
          <w:sz w:val="22"/>
          <w:szCs w:val="22"/>
        </w:rPr>
      </w:pPr>
      <w:r w:rsidRPr="00623F2C">
        <w:rPr>
          <w:rStyle w:val="Teksttreci2"/>
          <w:rFonts w:eastAsiaTheme="minorHAnsi"/>
          <w:sz w:val="22"/>
          <w:szCs w:val="22"/>
        </w:rPr>
        <w:t>stanu i liczby plomb kasy oraz zgodności ich z zapisem w książce kasy i dokumentacją związaną z wykonywanym serwisem;</w:t>
      </w:r>
    </w:p>
    <w:p w14:paraId="25A2FF36" w14:textId="77777777" w:rsidR="00ED2219" w:rsidRPr="00623F2C" w:rsidRDefault="00ED2219" w:rsidP="009A3897">
      <w:pPr>
        <w:pStyle w:val="Akapitzlist"/>
        <w:numPr>
          <w:ilvl w:val="0"/>
          <w:numId w:val="39"/>
        </w:numPr>
        <w:tabs>
          <w:tab w:val="left" w:pos="284"/>
        </w:tabs>
        <w:ind w:left="0" w:firstLine="0"/>
        <w:jc w:val="both"/>
        <w:rPr>
          <w:rStyle w:val="Teksttreci2"/>
          <w:rFonts w:eastAsiaTheme="minorHAnsi"/>
          <w:sz w:val="22"/>
          <w:szCs w:val="22"/>
        </w:rPr>
      </w:pPr>
      <w:r w:rsidRPr="00623F2C">
        <w:rPr>
          <w:rStyle w:val="Teksttreci2"/>
          <w:rFonts w:eastAsiaTheme="minorHAnsi"/>
          <w:sz w:val="22"/>
          <w:szCs w:val="22"/>
        </w:rPr>
        <w:t>stanu obudowy kasy;</w:t>
      </w:r>
    </w:p>
    <w:p w14:paraId="792575BC" w14:textId="77777777" w:rsidR="00ED2219" w:rsidRPr="00623F2C" w:rsidRDefault="00ED2219" w:rsidP="009A3897">
      <w:pPr>
        <w:pStyle w:val="Akapitzlist"/>
        <w:numPr>
          <w:ilvl w:val="0"/>
          <w:numId w:val="39"/>
        </w:numPr>
        <w:tabs>
          <w:tab w:val="left" w:pos="284"/>
        </w:tabs>
        <w:ind w:left="0" w:firstLine="0"/>
        <w:jc w:val="both"/>
        <w:rPr>
          <w:rStyle w:val="Teksttreci2"/>
          <w:rFonts w:eastAsiaTheme="minorHAnsi"/>
          <w:sz w:val="22"/>
          <w:szCs w:val="22"/>
        </w:rPr>
      </w:pPr>
      <w:r w:rsidRPr="00623F2C">
        <w:rPr>
          <w:rStyle w:val="Teksttreci2"/>
          <w:rFonts w:eastAsiaTheme="minorHAnsi"/>
          <w:sz w:val="22"/>
          <w:szCs w:val="22"/>
        </w:rPr>
        <w:t>czytelności dokumentów drukowanych przez kasę;</w:t>
      </w:r>
    </w:p>
    <w:p w14:paraId="2D229333" w14:textId="77777777" w:rsidR="00ED2219" w:rsidRPr="00623F2C" w:rsidRDefault="00ED2219" w:rsidP="009A3897">
      <w:pPr>
        <w:pStyle w:val="Akapitzlist"/>
        <w:numPr>
          <w:ilvl w:val="0"/>
          <w:numId w:val="39"/>
        </w:numPr>
        <w:tabs>
          <w:tab w:val="left" w:pos="284"/>
        </w:tabs>
        <w:ind w:left="284" w:hanging="284"/>
        <w:jc w:val="both"/>
        <w:rPr>
          <w:rStyle w:val="Teksttreci2"/>
          <w:rFonts w:eastAsiaTheme="minorHAnsi"/>
          <w:sz w:val="22"/>
          <w:szCs w:val="22"/>
        </w:rPr>
      </w:pPr>
      <w:r w:rsidRPr="00623F2C">
        <w:rPr>
          <w:rStyle w:val="Teksttreci2"/>
          <w:rFonts w:eastAsiaTheme="minorHAnsi"/>
          <w:sz w:val="22"/>
          <w:szCs w:val="22"/>
        </w:rPr>
        <w:t>programu pracy kasy i programu do odczytu pamięci, a w przypadku kas z elektronicznym zapisem kopii programu archiwizującego, ich wersji co do zgodności z zapisami w książce kasy i dokumentacją serwisu;</w:t>
      </w:r>
    </w:p>
    <w:p w14:paraId="2275E691" w14:textId="77777777" w:rsidR="00ED2219" w:rsidRPr="00623F2C" w:rsidRDefault="00ED2219" w:rsidP="009A3897">
      <w:pPr>
        <w:pStyle w:val="Akapitzlist"/>
        <w:numPr>
          <w:ilvl w:val="0"/>
          <w:numId w:val="39"/>
        </w:numPr>
        <w:tabs>
          <w:tab w:val="left" w:pos="284"/>
        </w:tabs>
        <w:ind w:left="284" w:hanging="284"/>
        <w:jc w:val="both"/>
        <w:rPr>
          <w:rStyle w:val="Teksttreci2"/>
          <w:rFonts w:eastAsiaTheme="minorHAnsi"/>
          <w:sz w:val="22"/>
          <w:szCs w:val="22"/>
        </w:rPr>
      </w:pPr>
      <w:r w:rsidRPr="00623F2C">
        <w:rPr>
          <w:rStyle w:val="Teksttreci2"/>
          <w:rFonts w:eastAsiaTheme="minorHAnsi"/>
          <w:sz w:val="22"/>
          <w:szCs w:val="22"/>
        </w:rPr>
        <w:t>poprawności działania kasy, w szczególności w zakresie wystawiania dokumentów fiskalnych, z wyjątkiem przeglą</w:t>
      </w:r>
      <w:r w:rsidRPr="00623F2C">
        <w:rPr>
          <w:rStyle w:val="Teksttreci2"/>
          <w:rFonts w:eastAsiaTheme="minorHAnsi"/>
          <w:sz w:val="22"/>
          <w:szCs w:val="22"/>
        </w:rPr>
        <w:softHyphen/>
        <w:t>dów określonych w § 54 ust. 4;</w:t>
      </w:r>
    </w:p>
    <w:p w14:paraId="201B16C1" w14:textId="77777777" w:rsidR="00ED2219" w:rsidRPr="00623F2C" w:rsidRDefault="00ED2219" w:rsidP="009A3897">
      <w:pPr>
        <w:pStyle w:val="Akapitzlist"/>
        <w:numPr>
          <w:ilvl w:val="0"/>
          <w:numId w:val="39"/>
        </w:numPr>
        <w:tabs>
          <w:tab w:val="left" w:pos="284"/>
        </w:tabs>
        <w:ind w:left="0" w:firstLine="0"/>
        <w:jc w:val="both"/>
        <w:rPr>
          <w:rStyle w:val="Teksttreci2"/>
          <w:rFonts w:eastAsiaTheme="minorHAnsi"/>
          <w:sz w:val="22"/>
          <w:szCs w:val="22"/>
        </w:rPr>
      </w:pPr>
      <w:r w:rsidRPr="00623F2C">
        <w:rPr>
          <w:rStyle w:val="Teksttreci2"/>
          <w:rFonts w:eastAsiaTheme="minorHAnsi"/>
          <w:sz w:val="22"/>
          <w:szCs w:val="22"/>
        </w:rPr>
        <w:t>poprawności działania wyświetlacza dla nabywcy;</w:t>
      </w:r>
    </w:p>
    <w:p w14:paraId="4A44A7EE" w14:textId="77777777" w:rsidR="00ED2219" w:rsidRPr="00623F2C" w:rsidRDefault="00ED2219" w:rsidP="009A3897">
      <w:pPr>
        <w:pStyle w:val="Akapitzlist"/>
        <w:numPr>
          <w:ilvl w:val="0"/>
          <w:numId w:val="39"/>
        </w:numPr>
        <w:tabs>
          <w:tab w:val="left" w:pos="284"/>
        </w:tabs>
        <w:ind w:left="0" w:firstLine="0"/>
        <w:jc w:val="both"/>
        <w:rPr>
          <w:rStyle w:val="Teksttreci2"/>
          <w:rFonts w:eastAsiaTheme="minorHAnsi"/>
          <w:sz w:val="22"/>
          <w:szCs w:val="22"/>
        </w:rPr>
      </w:pPr>
      <w:r w:rsidRPr="00623F2C">
        <w:rPr>
          <w:rStyle w:val="Teksttreci2"/>
          <w:rFonts w:eastAsiaTheme="minorHAnsi"/>
          <w:sz w:val="22"/>
          <w:szCs w:val="22"/>
        </w:rPr>
        <w:t>stanu technicznego akumulatorów lub baterii wewnętrznego zasilania kasy;</w:t>
      </w:r>
    </w:p>
    <w:p w14:paraId="46EB29AE" w14:textId="77777777" w:rsidR="00ED2219" w:rsidRPr="00623F2C" w:rsidRDefault="00ED2219" w:rsidP="009A3897">
      <w:pPr>
        <w:pStyle w:val="Akapitzlist"/>
        <w:numPr>
          <w:ilvl w:val="0"/>
          <w:numId w:val="39"/>
        </w:numPr>
        <w:tabs>
          <w:tab w:val="left" w:pos="284"/>
        </w:tabs>
        <w:ind w:left="0" w:firstLine="0"/>
        <w:jc w:val="both"/>
        <w:rPr>
          <w:sz w:val="22"/>
          <w:szCs w:val="22"/>
          <w:lang w:bidi="pl-PL"/>
        </w:rPr>
      </w:pPr>
      <w:r w:rsidRPr="00623F2C">
        <w:rPr>
          <w:rStyle w:val="Teksttreci2"/>
          <w:rFonts w:eastAsiaTheme="minorHAnsi"/>
          <w:sz w:val="22"/>
          <w:szCs w:val="22"/>
        </w:rPr>
        <w:t>poprawności ustawień zegara kasy.</w:t>
      </w:r>
    </w:p>
    <w:p w14:paraId="46AAD858" w14:textId="77777777" w:rsidR="00ED2219" w:rsidRPr="00623F2C" w:rsidRDefault="00ED2219" w:rsidP="00623F2C">
      <w:pPr>
        <w:jc w:val="both"/>
        <w:rPr>
          <w:sz w:val="22"/>
          <w:szCs w:val="22"/>
          <w:lang w:bidi="pl-PL"/>
        </w:rPr>
      </w:pPr>
      <w:r w:rsidRPr="00623F2C">
        <w:rPr>
          <w:sz w:val="22"/>
          <w:szCs w:val="22"/>
          <w:lang w:bidi="pl-PL"/>
        </w:rPr>
        <w:t>Obowiązkowy przegląd techniczny kasy obejmuje również:</w:t>
      </w:r>
    </w:p>
    <w:p w14:paraId="233A8389" w14:textId="7224034F" w:rsidR="00ED2219" w:rsidRPr="00623F2C" w:rsidRDefault="00ED2219" w:rsidP="009A3897">
      <w:pPr>
        <w:pStyle w:val="Akapitzlist"/>
        <w:numPr>
          <w:ilvl w:val="0"/>
          <w:numId w:val="40"/>
        </w:numPr>
        <w:ind w:left="284" w:hanging="284"/>
        <w:jc w:val="both"/>
        <w:rPr>
          <w:rStyle w:val="Teksttreci2"/>
          <w:rFonts w:eastAsiaTheme="minorHAnsi"/>
          <w:sz w:val="22"/>
          <w:szCs w:val="22"/>
        </w:rPr>
      </w:pPr>
      <w:r w:rsidRPr="00623F2C">
        <w:rPr>
          <w:rStyle w:val="Teksttreci2"/>
          <w:rFonts w:eastAsiaTheme="minorHAnsi"/>
          <w:sz w:val="22"/>
          <w:szCs w:val="22"/>
        </w:rPr>
        <w:t>wpis do książki kasy jego wyniku;</w:t>
      </w:r>
    </w:p>
    <w:p w14:paraId="16D4D0E6" w14:textId="77777777" w:rsidR="00ED2219" w:rsidRPr="00623F2C" w:rsidRDefault="00ED2219" w:rsidP="009A3897">
      <w:pPr>
        <w:pStyle w:val="Akapitzlist"/>
        <w:numPr>
          <w:ilvl w:val="0"/>
          <w:numId w:val="40"/>
        </w:numPr>
        <w:tabs>
          <w:tab w:val="left" w:pos="284"/>
        </w:tabs>
        <w:ind w:left="0" w:firstLine="0"/>
        <w:jc w:val="both"/>
        <w:rPr>
          <w:rStyle w:val="Teksttreci2"/>
          <w:rFonts w:eastAsiaTheme="minorHAnsi"/>
          <w:sz w:val="22"/>
          <w:szCs w:val="22"/>
        </w:rPr>
      </w:pPr>
      <w:r w:rsidRPr="00623F2C">
        <w:rPr>
          <w:rStyle w:val="Teksttreci2"/>
          <w:rFonts w:eastAsiaTheme="minorHAnsi"/>
          <w:sz w:val="22"/>
          <w:szCs w:val="22"/>
        </w:rPr>
        <w:t>w przypadku kas on-line zapisanie przeglądu technicznego w pamięci fiskalnej;</w:t>
      </w:r>
    </w:p>
    <w:p w14:paraId="7D5ECEE2" w14:textId="77777777" w:rsidR="00ED2219" w:rsidRPr="00623F2C" w:rsidRDefault="00ED2219" w:rsidP="009A3897">
      <w:pPr>
        <w:pStyle w:val="Akapitzlist"/>
        <w:numPr>
          <w:ilvl w:val="0"/>
          <w:numId w:val="40"/>
        </w:numPr>
        <w:tabs>
          <w:tab w:val="left" w:pos="284"/>
        </w:tabs>
        <w:ind w:left="284" w:hanging="284"/>
        <w:jc w:val="both"/>
        <w:rPr>
          <w:sz w:val="22"/>
          <w:szCs w:val="22"/>
          <w:lang w:bidi="pl-PL"/>
        </w:rPr>
      </w:pPr>
      <w:r w:rsidRPr="00623F2C">
        <w:rPr>
          <w:rStyle w:val="Teksttreci2"/>
          <w:rFonts w:eastAsiaTheme="minorHAnsi"/>
          <w:sz w:val="22"/>
          <w:szCs w:val="22"/>
        </w:rPr>
        <w:t>dołączenie do książki kasy zaleceń pokontrolnych oraz kopii dokumentu potwierdzającego wykonanie przeglądu tech</w:t>
      </w:r>
      <w:r w:rsidRPr="00623F2C">
        <w:rPr>
          <w:rStyle w:val="Teksttreci2"/>
          <w:rFonts w:eastAsiaTheme="minorHAnsi"/>
          <w:sz w:val="22"/>
          <w:szCs w:val="22"/>
        </w:rPr>
        <w:softHyphen/>
        <w:t>nicznego, w szczególności wydruku raportu z kasy potwierdzającego dokonanie przeglądu.</w:t>
      </w:r>
    </w:p>
    <w:p w14:paraId="3CBF085C" w14:textId="174C45B6" w:rsidR="00ED2219" w:rsidRPr="00623F2C" w:rsidRDefault="00ED2219" w:rsidP="009A3897">
      <w:pPr>
        <w:pStyle w:val="Teksttreci40"/>
        <w:numPr>
          <w:ilvl w:val="0"/>
          <w:numId w:val="36"/>
        </w:numPr>
        <w:shd w:val="clear" w:color="auto" w:fill="auto"/>
        <w:tabs>
          <w:tab w:val="left" w:pos="0"/>
          <w:tab w:val="left" w:pos="284"/>
        </w:tabs>
        <w:spacing w:line="240" w:lineRule="auto"/>
        <w:ind w:left="0" w:firstLine="0"/>
        <w:jc w:val="both"/>
        <w:rPr>
          <w:b w:val="0"/>
          <w:bCs w:val="0"/>
          <w:sz w:val="22"/>
          <w:szCs w:val="22"/>
          <w:lang w:bidi="pl-PL"/>
        </w:rPr>
      </w:pPr>
      <w:r w:rsidRPr="00623F2C">
        <w:rPr>
          <w:rStyle w:val="Teksttreci2Pogrubienie"/>
          <w:rFonts w:eastAsiaTheme="minorHAnsi"/>
          <w:b/>
          <w:bCs/>
          <w:i/>
          <w:iCs/>
          <w:color w:val="auto"/>
          <w:sz w:val="22"/>
          <w:szCs w:val="22"/>
        </w:rPr>
        <w:t>Obsługa serwisu/naprawy</w:t>
      </w:r>
      <w:r w:rsidRPr="00623F2C">
        <w:rPr>
          <w:i/>
          <w:iCs/>
          <w:sz w:val="22"/>
          <w:szCs w:val="22"/>
          <w:lang w:bidi="pl-PL"/>
        </w:rPr>
        <w:t xml:space="preserve"> zgodnie z ilością lokalizacji wykazanych w Załączniku Nr </w:t>
      </w:r>
      <w:r w:rsidR="003D7D62">
        <w:rPr>
          <w:i/>
          <w:iCs/>
          <w:sz w:val="22"/>
          <w:szCs w:val="22"/>
          <w:lang w:bidi="pl-PL"/>
        </w:rPr>
        <w:t>2A</w:t>
      </w:r>
      <w:r w:rsidR="00623F2C" w:rsidRPr="00623F2C">
        <w:rPr>
          <w:i/>
          <w:iCs/>
          <w:sz w:val="22"/>
          <w:szCs w:val="22"/>
          <w:lang w:bidi="pl-PL"/>
        </w:rPr>
        <w:t xml:space="preserve"> do SIWZ</w:t>
      </w:r>
      <w:r w:rsidRPr="00623F2C">
        <w:rPr>
          <w:i/>
          <w:iCs/>
          <w:sz w:val="22"/>
          <w:szCs w:val="22"/>
          <w:lang w:bidi="pl-PL"/>
        </w:rPr>
        <w:tab/>
      </w:r>
      <w:r w:rsidRPr="00623F2C">
        <w:rPr>
          <w:b w:val="0"/>
          <w:bCs w:val="0"/>
          <w:sz w:val="22"/>
          <w:szCs w:val="22"/>
          <w:lang w:bidi="pl-PL"/>
        </w:rPr>
        <w:t>Czynności wykonywane w ramach obsługi serwisu:</w:t>
      </w:r>
    </w:p>
    <w:p w14:paraId="07B092E8" w14:textId="32EEC3EA" w:rsidR="00ED2219" w:rsidRPr="00623F2C" w:rsidRDefault="00ED2219" w:rsidP="009A3897">
      <w:pPr>
        <w:pStyle w:val="Teksttreci40"/>
        <w:numPr>
          <w:ilvl w:val="0"/>
          <w:numId w:val="37"/>
        </w:numPr>
        <w:shd w:val="clear" w:color="auto" w:fill="auto"/>
        <w:tabs>
          <w:tab w:val="left" w:pos="284"/>
        </w:tabs>
        <w:spacing w:line="240" w:lineRule="auto"/>
        <w:ind w:left="284" w:hanging="284"/>
        <w:jc w:val="both"/>
        <w:rPr>
          <w:b w:val="0"/>
          <w:bCs w:val="0"/>
          <w:sz w:val="22"/>
          <w:szCs w:val="22"/>
        </w:rPr>
      </w:pPr>
      <w:r w:rsidRPr="00623F2C">
        <w:rPr>
          <w:b w:val="0"/>
          <w:bCs w:val="0"/>
          <w:sz w:val="22"/>
          <w:szCs w:val="22"/>
          <w:lang w:bidi="pl-PL"/>
        </w:rPr>
        <w:t>dojazd do klienta,</w:t>
      </w:r>
    </w:p>
    <w:p w14:paraId="1C008DD3" w14:textId="77777777" w:rsidR="00ED2219" w:rsidRPr="00623F2C" w:rsidRDefault="00ED2219" w:rsidP="009A3897">
      <w:pPr>
        <w:pStyle w:val="Teksttreci40"/>
        <w:numPr>
          <w:ilvl w:val="0"/>
          <w:numId w:val="37"/>
        </w:numPr>
        <w:shd w:val="clear" w:color="auto" w:fill="auto"/>
        <w:tabs>
          <w:tab w:val="left" w:pos="284"/>
        </w:tabs>
        <w:spacing w:line="240" w:lineRule="auto"/>
        <w:ind w:left="0" w:firstLine="0"/>
        <w:jc w:val="both"/>
        <w:rPr>
          <w:b w:val="0"/>
          <w:bCs w:val="0"/>
          <w:sz w:val="22"/>
          <w:szCs w:val="22"/>
        </w:rPr>
      </w:pPr>
      <w:r w:rsidRPr="00623F2C">
        <w:rPr>
          <w:b w:val="0"/>
          <w:bCs w:val="0"/>
          <w:sz w:val="22"/>
          <w:szCs w:val="22"/>
          <w:lang w:bidi="pl-PL"/>
        </w:rPr>
        <w:t>diagnoza usterki,</w:t>
      </w:r>
    </w:p>
    <w:p w14:paraId="5C4D8C53" w14:textId="77777777" w:rsidR="00ED2219" w:rsidRPr="00623F2C" w:rsidRDefault="00ED2219" w:rsidP="009A3897">
      <w:pPr>
        <w:pStyle w:val="Teksttreci40"/>
        <w:numPr>
          <w:ilvl w:val="0"/>
          <w:numId w:val="37"/>
        </w:numPr>
        <w:shd w:val="clear" w:color="auto" w:fill="auto"/>
        <w:tabs>
          <w:tab w:val="left" w:pos="284"/>
        </w:tabs>
        <w:spacing w:line="240" w:lineRule="auto"/>
        <w:ind w:left="284" w:hanging="284"/>
        <w:jc w:val="both"/>
        <w:rPr>
          <w:rStyle w:val="Teksttreci245ptKursywa"/>
          <w:b w:val="0"/>
          <w:bCs w:val="0"/>
          <w:i w:val="0"/>
          <w:iCs w:val="0"/>
          <w:sz w:val="22"/>
          <w:szCs w:val="22"/>
          <w:lang w:eastAsia="en-US"/>
        </w:rPr>
      </w:pPr>
      <w:r w:rsidRPr="00623F2C">
        <w:rPr>
          <w:b w:val="0"/>
          <w:bCs w:val="0"/>
          <w:sz w:val="22"/>
          <w:szCs w:val="22"/>
          <w:lang w:bidi="pl-PL"/>
        </w:rPr>
        <w:t xml:space="preserve">naprawa usterki (koszt części zamiennych płatny osobno po uprzedniej akceptacji kosztorysu przez Zamawiającego), </w:t>
      </w:r>
    </w:p>
    <w:p w14:paraId="260D4098" w14:textId="77777777" w:rsidR="00ED2219" w:rsidRPr="00623F2C" w:rsidRDefault="00ED2219" w:rsidP="009A3897">
      <w:pPr>
        <w:pStyle w:val="Teksttreci40"/>
        <w:numPr>
          <w:ilvl w:val="0"/>
          <w:numId w:val="37"/>
        </w:numPr>
        <w:shd w:val="clear" w:color="auto" w:fill="auto"/>
        <w:tabs>
          <w:tab w:val="left" w:pos="284"/>
        </w:tabs>
        <w:spacing w:line="240" w:lineRule="auto"/>
        <w:ind w:left="284" w:hanging="284"/>
        <w:jc w:val="both"/>
        <w:rPr>
          <w:b w:val="0"/>
          <w:bCs w:val="0"/>
          <w:sz w:val="22"/>
          <w:szCs w:val="22"/>
        </w:rPr>
      </w:pPr>
      <w:r w:rsidRPr="00623F2C">
        <w:rPr>
          <w:b w:val="0"/>
          <w:bCs w:val="0"/>
          <w:sz w:val="22"/>
          <w:szCs w:val="22"/>
          <w:lang w:bidi="pl-PL"/>
        </w:rPr>
        <w:t>przemieszczanie urządzenia fiskalnego pomiędzy punktami handlowymi Zamawiającego i jego konfiguracja (np. adres, towar itp.) oraz odnotowanie zmiany miejsca użytkowania urządzenia w książce serwisowej,</w:t>
      </w:r>
    </w:p>
    <w:p w14:paraId="6573C508" w14:textId="77777777" w:rsidR="00ED2219" w:rsidRPr="00623F2C" w:rsidRDefault="00ED2219" w:rsidP="009A3897">
      <w:pPr>
        <w:pStyle w:val="Teksttreci40"/>
        <w:numPr>
          <w:ilvl w:val="0"/>
          <w:numId w:val="37"/>
        </w:numPr>
        <w:shd w:val="clear" w:color="auto" w:fill="auto"/>
        <w:tabs>
          <w:tab w:val="left" w:pos="284"/>
        </w:tabs>
        <w:spacing w:line="240" w:lineRule="auto"/>
        <w:ind w:left="0" w:firstLine="0"/>
        <w:jc w:val="both"/>
        <w:rPr>
          <w:b w:val="0"/>
          <w:bCs w:val="0"/>
          <w:sz w:val="22"/>
          <w:szCs w:val="22"/>
        </w:rPr>
      </w:pPr>
      <w:r w:rsidRPr="00623F2C">
        <w:rPr>
          <w:b w:val="0"/>
          <w:bCs w:val="0"/>
          <w:sz w:val="22"/>
          <w:szCs w:val="22"/>
          <w:lang w:bidi="pl-PL"/>
        </w:rPr>
        <w:t>wprowadzenie zmian czasu,</w:t>
      </w:r>
    </w:p>
    <w:p w14:paraId="255ABE7E" w14:textId="77777777" w:rsidR="00ED2219" w:rsidRPr="00623F2C" w:rsidRDefault="00ED2219" w:rsidP="009A3897">
      <w:pPr>
        <w:pStyle w:val="Teksttreci40"/>
        <w:numPr>
          <w:ilvl w:val="0"/>
          <w:numId w:val="37"/>
        </w:numPr>
        <w:shd w:val="clear" w:color="auto" w:fill="auto"/>
        <w:tabs>
          <w:tab w:val="left" w:pos="284"/>
        </w:tabs>
        <w:spacing w:line="240" w:lineRule="auto"/>
        <w:ind w:left="0" w:firstLine="0"/>
        <w:jc w:val="both"/>
        <w:rPr>
          <w:b w:val="0"/>
          <w:bCs w:val="0"/>
          <w:sz w:val="22"/>
          <w:szCs w:val="22"/>
        </w:rPr>
      </w:pPr>
      <w:r w:rsidRPr="00623F2C">
        <w:rPr>
          <w:b w:val="0"/>
          <w:bCs w:val="0"/>
          <w:sz w:val="22"/>
          <w:szCs w:val="22"/>
          <w:lang w:bidi="pl-PL"/>
        </w:rPr>
        <w:t>zmiana stawek VAT (w razie takiej potrzeby),</w:t>
      </w:r>
    </w:p>
    <w:p w14:paraId="254AA18C" w14:textId="77777777" w:rsidR="00ED2219" w:rsidRPr="00623F2C" w:rsidRDefault="00ED2219" w:rsidP="009A3897">
      <w:pPr>
        <w:pStyle w:val="Teksttreci40"/>
        <w:numPr>
          <w:ilvl w:val="0"/>
          <w:numId w:val="37"/>
        </w:numPr>
        <w:shd w:val="clear" w:color="auto" w:fill="auto"/>
        <w:tabs>
          <w:tab w:val="left" w:pos="284"/>
        </w:tabs>
        <w:spacing w:line="240" w:lineRule="auto"/>
        <w:ind w:left="0" w:firstLine="0"/>
        <w:jc w:val="both"/>
        <w:rPr>
          <w:b w:val="0"/>
          <w:bCs w:val="0"/>
          <w:sz w:val="22"/>
          <w:szCs w:val="22"/>
        </w:rPr>
      </w:pPr>
      <w:r w:rsidRPr="00623F2C">
        <w:rPr>
          <w:b w:val="0"/>
          <w:bCs w:val="0"/>
          <w:sz w:val="22"/>
          <w:szCs w:val="22"/>
          <w:lang w:bidi="pl-PL"/>
        </w:rPr>
        <w:t>inne.</w:t>
      </w:r>
    </w:p>
    <w:p w14:paraId="3B242D0F" w14:textId="77777777" w:rsidR="00ED2219" w:rsidRPr="00623F2C" w:rsidRDefault="00ED2219" w:rsidP="00623F2C">
      <w:pPr>
        <w:jc w:val="both"/>
        <w:rPr>
          <w:sz w:val="22"/>
          <w:szCs w:val="22"/>
        </w:rPr>
      </w:pPr>
      <w:r w:rsidRPr="00623F2C">
        <w:rPr>
          <w:sz w:val="22"/>
          <w:szCs w:val="22"/>
          <w:lang w:bidi="pl-PL"/>
        </w:rPr>
        <w:lastRenderedPageBreak/>
        <w:t>Czas naprawy urządzeń wynosi 24h, a w przypadku konieczności wymiany uszkodzonych podzespołów 48h (pod warunkiem dostępności części zamiennych u producenta urządzeń). Dla sprzętu objętego gwarancją producenta mają zastosowanie terminy realizacji usługi zgodnie z warunkami gwarancji.</w:t>
      </w:r>
    </w:p>
    <w:p w14:paraId="75E170F0" w14:textId="77777777" w:rsidR="00ED2219" w:rsidRPr="00623F2C" w:rsidRDefault="00ED2219" w:rsidP="009A3897">
      <w:pPr>
        <w:pStyle w:val="Teksttreci40"/>
        <w:numPr>
          <w:ilvl w:val="0"/>
          <w:numId w:val="36"/>
        </w:numPr>
        <w:shd w:val="clear" w:color="auto" w:fill="auto"/>
        <w:tabs>
          <w:tab w:val="left" w:pos="284"/>
        </w:tabs>
        <w:spacing w:line="240" w:lineRule="auto"/>
        <w:ind w:left="0" w:firstLine="0"/>
        <w:jc w:val="both"/>
        <w:rPr>
          <w:sz w:val="22"/>
          <w:szCs w:val="22"/>
        </w:rPr>
      </w:pPr>
      <w:r w:rsidRPr="00623F2C">
        <w:rPr>
          <w:sz w:val="22"/>
          <w:szCs w:val="22"/>
          <w:lang w:bidi="pl-PL"/>
        </w:rPr>
        <w:t xml:space="preserve">Stała opieka serwisowa urządzeń fiskalnych </w:t>
      </w:r>
      <w:r w:rsidRPr="00623F2C">
        <w:rPr>
          <w:rStyle w:val="Teksttreci4Bezpogrubienia"/>
          <w:sz w:val="22"/>
          <w:szCs w:val="22"/>
        </w:rPr>
        <w:t xml:space="preserve"> (od 01.01.2021r. drukarki online)</w:t>
      </w:r>
      <w:r w:rsidRPr="00623F2C">
        <w:rPr>
          <w:sz w:val="22"/>
          <w:szCs w:val="22"/>
          <w:lang w:bidi="pl-PL"/>
        </w:rPr>
        <w:t xml:space="preserve"> oraz czytników kodów kreskowych</w:t>
      </w:r>
    </w:p>
    <w:p w14:paraId="64B694E1" w14:textId="52BFB274" w:rsidR="00ED2219" w:rsidRPr="00623F2C" w:rsidRDefault="00ED2219" w:rsidP="009A3897">
      <w:pPr>
        <w:pStyle w:val="Teksttreci40"/>
        <w:numPr>
          <w:ilvl w:val="0"/>
          <w:numId w:val="38"/>
        </w:numPr>
        <w:shd w:val="clear" w:color="auto" w:fill="auto"/>
        <w:tabs>
          <w:tab w:val="left" w:pos="284"/>
        </w:tabs>
        <w:spacing w:line="240" w:lineRule="auto"/>
        <w:ind w:left="284" w:hanging="284"/>
        <w:jc w:val="both"/>
        <w:rPr>
          <w:b w:val="0"/>
          <w:bCs w:val="0"/>
          <w:sz w:val="22"/>
          <w:szCs w:val="22"/>
        </w:rPr>
      </w:pPr>
      <w:r w:rsidRPr="00623F2C">
        <w:rPr>
          <w:b w:val="0"/>
          <w:bCs w:val="0"/>
          <w:sz w:val="22"/>
          <w:szCs w:val="22"/>
          <w:lang w:bidi="pl-PL"/>
        </w:rPr>
        <w:t>stała opieka nad urządzeniami fiskalnymi oraz czytnikami kodów kreskowych celem zapewnienia nieprzerwanej pracy placówki handlowej/gastronomicznej,</w:t>
      </w:r>
    </w:p>
    <w:p w14:paraId="4B7A78F1" w14:textId="77777777" w:rsidR="00ED2219" w:rsidRPr="00623F2C" w:rsidRDefault="00ED2219" w:rsidP="009A3897">
      <w:pPr>
        <w:pStyle w:val="Teksttreci40"/>
        <w:numPr>
          <w:ilvl w:val="0"/>
          <w:numId w:val="38"/>
        </w:numPr>
        <w:shd w:val="clear" w:color="auto" w:fill="auto"/>
        <w:tabs>
          <w:tab w:val="left" w:pos="284"/>
        </w:tabs>
        <w:spacing w:line="240" w:lineRule="auto"/>
        <w:ind w:left="284" w:hanging="284"/>
        <w:jc w:val="both"/>
        <w:rPr>
          <w:b w:val="0"/>
          <w:bCs w:val="0"/>
          <w:sz w:val="22"/>
          <w:szCs w:val="22"/>
        </w:rPr>
      </w:pPr>
      <w:r w:rsidRPr="00623F2C">
        <w:rPr>
          <w:b w:val="0"/>
          <w:bCs w:val="0"/>
          <w:sz w:val="22"/>
          <w:szCs w:val="22"/>
          <w:lang w:bidi="pl-PL"/>
        </w:rPr>
        <w:t>szkolenia z zakresu obsługi nowych pracowników, szkolenie z zakresu obsługi urządzenia musi odbywać się w miejscu instalacji urządzenia dla każdego pracownika z osobna, po każdym szkoleniu zostanie sporządzony protokół z zakresem szkolenia, wykazem i podpisami uczestników i osób przeprowadzających szkolenie,</w:t>
      </w:r>
    </w:p>
    <w:p w14:paraId="347EA366" w14:textId="77777777" w:rsidR="00ED2219" w:rsidRPr="00623F2C" w:rsidRDefault="00ED2219" w:rsidP="009A3897">
      <w:pPr>
        <w:pStyle w:val="Teksttreci40"/>
        <w:numPr>
          <w:ilvl w:val="0"/>
          <w:numId w:val="38"/>
        </w:numPr>
        <w:shd w:val="clear" w:color="auto" w:fill="auto"/>
        <w:tabs>
          <w:tab w:val="left" w:pos="284"/>
        </w:tabs>
        <w:spacing w:line="240" w:lineRule="auto"/>
        <w:ind w:left="284" w:hanging="284"/>
        <w:jc w:val="both"/>
        <w:rPr>
          <w:b w:val="0"/>
          <w:bCs w:val="0"/>
          <w:sz w:val="22"/>
          <w:szCs w:val="22"/>
        </w:rPr>
      </w:pPr>
      <w:r w:rsidRPr="00623F2C">
        <w:rPr>
          <w:b w:val="0"/>
          <w:bCs w:val="0"/>
          <w:sz w:val="22"/>
          <w:szCs w:val="22"/>
          <w:lang w:bidi="pl-PL"/>
        </w:rPr>
        <w:t>serwis telefoniczny 24h wraz z dedykowaną infolinią przełączająca do wolnego konsultanta w dniach i godzinach pracy Zamawiającego,</w:t>
      </w:r>
    </w:p>
    <w:p w14:paraId="794F3E77" w14:textId="77777777" w:rsidR="00ED2219" w:rsidRPr="00623F2C" w:rsidRDefault="00ED2219" w:rsidP="009A3897">
      <w:pPr>
        <w:pStyle w:val="Teksttreci40"/>
        <w:numPr>
          <w:ilvl w:val="0"/>
          <w:numId w:val="38"/>
        </w:numPr>
        <w:shd w:val="clear" w:color="auto" w:fill="auto"/>
        <w:tabs>
          <w:tab w:val="left" w:pos="284"/>
        </w:tabs>
        <w:spacing w:line="240" w:lineRule="auto"/>
        <w:ind w:left="284" w:hanging="284"/>
        <w:jc w:val="both"/>
        <w:rPr>
          <w:b w:val="0"/>
          <w:bCs w:val="0"/>
          <w:sz w:val="22"/>
          <w:szCs w:val="22"/>
        </w:rPr>
      </w:pPr>
      <w:r w:rsidRPr="00623F2C">
        <w:rPr>
          <w:b w:val="0"/>
          <w:bCs w:val="0"/>
          <w:sz w:val="22"/>
          <w:szCs w:val="22"/>
        </w:rPr>
        <w:t>serwis jest wykonywany przy pomocy upoważnionych serwisantów, potwierdzeniem upoważnienia serwisanta jest identyfikator serwisanta,</w:t>
      </w:r>
    </w:p>
    <w:p w14:paraId="701C6732" w14:textId="77777777" w:rsidR="00ED2219" w:rsidRPr="00623F2C" w:rsidRDefault="00ED2219" w:rsidP="009A3897">
      <w:pPr>
        <w:pStyle w:val="Teksttreci40"/>
        <w:numPr>
          <w:ilvl w:val="0"/>
          <w:numId w:val="38"/>
        </w:numPr>
        <w:shd w:val="clear" w:color="auto" w:fill="auto"/>
        <w:tabs>
          <w:tab w:val="left" w:pos="284"/>
        </w:tabs>
        <w:spacing w:line="240" w:lineRule="auto"/>
        <w:ind w:left="284" w:hanging="284"/>
        <w:jc w:val="both"/>
        <w:rPr>
          <w:b w:val="0"/>
          <w:bCs w:val="0"/>
          <w:sz w:val="22"/>
          <w:szCs w:val="22"/>
        </w:rPr>
      </w:pPr>
      <w:proofErr w:type="spellStart"/>
      <w:r w:rsidRPr="00623F2C">
        <w:rPr>
          <w:b w:val="0"/>
          <w:bCs w:val="0"/>
          <w:sz w:val="22"/>
          <w:szCs w:val="22"/>
        </w:rPr>
        <w:t>serwisant</w:t>
      </w:r>
      <w:proofErr w:type="spellEnd"/>
      <w:r w:rsidRPr="00623F2C">
        <w:rPr>
          <w:b w:val="0"/>
          <w:bCs w:val="0"/>
          <w:sz w:val="22"/>
          <w:szCs w:val="22"/>
        </w:rPr>
        <w:t xml:space="preserve"> przed przystąpieniem do wykonywania serwisu danej kasy legitymuje się identyfikatorem serwisanta,</w:t>
      </w:r>
    </w:p>
    <w:p w14:paraId="0CAFCEB2" w14:textId="77777777" w:rsidR="00ED2219" w:rsidRPr="00623F2C" w:rsidRDefault="00ED2219" w:rsidP="009A3897">
      <w:pPr>
        <w:pStyle w:val="Teksttreci40"/>
        <w:numPr>
          <w:ilvl w:val="0"/>
          <w:numId w:val="38"/>
        </w:numPr>
        <w:shd w:val="clear" w:color="auto" w:fill="auto"/>
        <w:tabs>
          <w:tab w:val="left" w:pos="284"/>
        </w:tabs>
        <w:spacing w:line="240" w:lineRule="auto"/>
        <w:ind w:left="284" w:hanging="284"/>
        <w:jc w:val="both"/>
        <w:rPr>
          <w:b w:val="0"/>
          <w:bCs w:val="0"/>
          <w:sz w:val="22"/>
          <w:szCs w:val="22"/>
        </w:rPr>
      </w:pPr>
      <w:r w:rsidRPr="00623F2C">
        <w:rPr>
          <w:b w:val="0"/>
          <w:bCs w:val="0"/>
          <w:sz w:val="22"/>
          <w:szCs w:val="22"/>
          <w:lang w:bidi="pl-PL"/>
        </w:rPr>
        <w:t>dedykowany system zgłoszeń przez stronę www online, z informacją o statusie zgłoszenia i osobie zajmującej się zgłoszeniem</w:t>
      </w:r>
    </w:p>
    <w:p w14:paraId="4F993AEF" w14:textId="77777777" w:rsidR="00ED2219" w:rsidRPr="00623F2C" w:rsidRDefault="00ED2219" w:rsidP="009A3897">
      <w:pPr>
        <w:pStyle w:val="Teksttreci40"/>
        <w:numPr>
          <w:ilvl w:val="0"/>
          <w:numId w:val="38"/>
        </w:numPr>
        <w:shd w:val="clear" w:color="auto" w:fill="auto"/>
        <w:tabs>
          <w:tab w:val="left" w:pos="284"/>
        </w:tabs>
        <w:spacing w:line="240" w:lineRule="auto"/>
        <w:ind w:left="284" w:hanging="284"/>
        <w:jc w:val="both"/>
        <w:rPr>
          <w:b w:val="0"/>
          <w:bCs w:val="0"/>
          <w:sz w:val="22"/>
          <w:szCs w:val="22"/>
        </w:rPr>
      </w:pPr>
      <w:r w:rsidRPr="00623F2C">
        <w:rPr>
          <w:b w:val="0"/>
          <w:bCs w:val="0"/>
          <w:sz w:val="22"/>
          <w:szCs w:val="22"/>
          <w:lang w:bidi="pl-PL"/>
        </w:rPr>
        <w:t>instalacja i konfiguracja nowych urządzeń w tym drukarek online zgodnie ze zmianami obowiązujących przepisów, wymiana obecnych drukarek na drukarki online zgodnie ze zmianą obowiązujących przepisów w czasie pozwalającym na terminowe uruchomienie nowych urządzeń,</w:t>
      </w:r>
    </w:p>
    <w:p w14:paraId="4476CC79" w14:textId="77777777" w:rsidR="00ED2219" w:rsidRPr="00623F2C" w:rsidRDefault="00ED2219" w:rsidP="009A3897">
      <w:pPr>
        <w:pStyle w:val="Teksttreci40"/>
        <w:numPr>
          <w:ilvl w:val="0"/>
          <w:numId w:val="38"/>
        </w:numPr>
        <w:shd w:val="clear" w:color="auto" w:fill="auto"/>
        <w:tabs>
          <w:tab w:val="left" w:pos="284"/>
        </w:tabs>
        <w:spacing w:line="240" w:lineRule="auto"/>
        <w:ind w:left="284" w:hanging="284"/>
        <w:jc w:val="both"/>
        <w:rPr>
          <w:b w:val="0"/>
          <w:bCs w:val="0"/>
          <w:sz w:val="22"/>
          <w:szCs w:val="22"/>
        </w:rPr>
      </w:pPr>
      <w:r w:rsidRPr="00623F2C">
        <w:rPr>
          <w:b w:val="0"/>
          <w:bCs w:val="0"/>
          <w:sz w:val="22"/>
          <w:szCs w:val="22"/>
          <w:lang w:bidi="pl-PL"/>
        </w:rPr>
        <w:t>konsultacje w zakresie obsługi urządzeń fiskalnych,</w:t>
      </w:r>
    </w:p>
    <w:p w14:paraId="1C8F1C25" w14:textId="77777777" w:rsidR="00ED2219" w:rsidRPr="00623F2C" w:rsidRDefault="00ED2219" w:rsidP="009A3897">
      <w:pPr>
        <w:pStyle w:val="Nagwek520"/>
        <w:numPr>
          <w:ilvl w:val="0"/>
          <w:numId w:val="38"/>
        </w:numPr>
        <w:shd w:val="clear" w:color="auto" w:fill="auto"/>
        <w:spacing w:line="240" w:lineRule="auto"/>
        <w:ind w:left="284" w:hanging="284"/>
        <w:jc w:val="both"/>
        <w:rPr>
          <w:b w:val="0"/>
          <w:bCs w:val="0"/>
          <w:sz w:val="22"/>
          <w:szCs w:val="22"/>
          <w:lang w:bidi="pl-PL"/>
        </w:rPr>
      </w:pPr>
      <w:r w:rsidRPr="00623F2C">
        <w:rPr>
          <w:b w:val="0"/>
          <w:bCs w:val="0"/>
          <w:sz w:val="22"/>
          <w:szCs w:val="22"/>
          <w:lang w:bidi="pl-PL"/>
        </w:rPr>
        <w:t>W przypadku konieczności wymiana pamięci fiskalnej w wyniku jej zapełnienia lub w wyniku jej uszkodzenia.</w:t>
      </w:r>
    </w:p>
    <w:p w14:paraId="39377748" w14:textId="77777777" w:rsidR="00ED2219" w:rsidRPr="00623F2C" w:rsidRDefault="00ED2219" w:rsidP="009A3897">
      <w:pPr>
        <w:pStyle w:val="Nagwek520"/>
        <w:numPr>
          <w:ilvl w:val="0"/>
          <w:numId w:val="38"/>
        </w:numPr>
        <w:shd w:val="clear" w:color="auto" w:fill="auto"/>
        <w:spacing w:line="240" w:lineRule="auto"/>
        <w:ind w:left="284" w:hanging="284"/>
        <w:jc w:val="both"/>
        <w:rPr>
          <w:b w:val="0"/>
          <w:bCs w:val="0"/>
          <w:sz w:val="22"/>
          <w:szCs w:val="22"/>
          <w:lang w:bidi="pl-PL"/>
        </w:rPr>
      </w:pPr>
      <w:r w:rsidRPr="00623F2C">
        <w:rPr>
          <w:b w:val="0"/>
          <w:bCs w:val="0"/>
          <w:sz w:val="22"/>
          <w:szCs w:val="22"/>
          <w:lang w:bidi="pl-PL"/>
        </w:rPr>
        <w:t>W przypadku wymiany pamięci Wykonawca dokona zapisu danych z pamięci chronionej na zewnętrzny nośnik danych.</w:t>
      </w:r>
    </w:p>
    <w:p w14:paraId="1FE7D5B5" w14:textId="77777777" w:rsidR="00ED2219" w:rsidRPr="00623F2C" w:rsidRDefault="00ED2219" w:rsidP="009A3897">
      <w:pPr>
        <w:pStyle w:val="Nagwek520"/>
        <w:numPr>
          <w:ilvl w:val="0"/>
          <w:numId w:val="38"/>
        </w:numPr>
        <w:shd w:val="clear" w:color="auto" w:fill="auto"/>
        <w:spacing w:line="240" w:lineRule="auto"/>
        <w:ind w:left="284" w:hanging="284"/>
        <w:jc w:val="both"/>
        <w:rPr>
          <w:b w:val="0"/>
          <w:bCs w:val="0"/>
          <w:sz w:val="22"/>
          <w:szCs w:val="22"/>
          <w:lang w:bidi="pl-PL"/>
        </w:rPr>
      </w:pPr>
      <w:r w:rsidRPr="00623F2C">
        <w:rPr>
          <w:b w:val="0"/>
          <w:bCs w:val="0"/>
          <w:sz w:val="22"/>
          <w:szCs w:val="22"/>
          <w:lang w:bidi="pl-PL"/>
        </w:rPr>
        <w:t>Fiskalizacja urządzeń fiskalnych oraz wykonanie raportu fiskalnego fiskalizacji.</w:t>
      </w:r>
    </w:p>
    <w:p w14:paraId="1BFE3E59" w14:textId="77777777" w:rsidR="00ED2219" w:rsidRPr="00623F2C" w:rsidRDefault="00ED2219" w:rsidP="009A3897">
      <w:pPr>
        <w:pStyle w:val="Nagwek520"/>
        <w:numPr>
          <w:ilvl w:val="0"/>
          <w:numId w:val="38"/>
        </w:numPr>
        <w:shd w:val="clear" w:color="auto" w:fill="auto"/>
        <w:spacing w:line="240" w:lineRule="auto"/>
        <w:ind w:left="284" w:hanging="284"/>
        <w:jc w:val="both"/>
        <w:rPr>
          <w:b w:val="0"/>
          <w:bCs w:val="0"/>
          <w:sz w:val="22"/>
          <w:szCs w:val="22"/>
          <w:lang w:bidi="pl-PL"/>
        </w:rPr>
      </w:pPr>
      <w:r w:rsidRPr="00623F2C">
        <w:rPr>
          <w:b w:val="0"/>
          <w:bCs w:val="0"/>
          <w:sz w:val="22"/>
          <w:szCs w:val="22"/>
          <w:lang w:bidi="pl-PL"/>
        </w:rPr>
        <w:t>Zgłoszenie fiskalizacji przez przesłanie raportu fiskalnego fiskalizacji do Centralnego Repozytorium Kas.</w:t>
      </w:r>
    </w:p>
    <w:p w14:paraId="03AA9BA7" w14:textId="2D484116" w:rsidR="00ED2219" w:rsidRPr="00623F2C" w:rsidRDefault="00B23EA1" w:rsidP="00B23EA1">
      <w:pPr>
        <w:pStyle w:val="Nagwek520"/>
        <w:shd w:val="clear" w:color="auto" w:fill="auto"/>
        <w:spacing w:line="240" w:lineRule="auto"/>
        <w:ind w:left="284" w:hanging="284"/>
        <w:jc w:val="both"/>
        <w:rPr>
          <w:b w:val="0"/>
          <w:bCs w:val="0"/>
          <w:sz w:val="22"/>
          <w:szCs w:val="22"/>
          <w:lang w:bidi="pl-PL"/>
        </w:rPr>
      </w:pPr>
      <w:r w:rsidRPr="00B23EA1">
        <w:rPr>
          <w:b w:val="0"/>
          <w:bCs w:val="0"/>
          <w:sz w:val="22"/>
          <w:szCs w:val="22"/>
          <w:lang w:bidi="pl-PL"/>
        </w:rPr>
        <w:t>ł)</w:t>
      </w:r>
      <w:r>
        <w:rPr>
          <w:sz w:val="22"/>
          <w:szCs w:val="22"/>
          <w:lang w:bidi="pl-PL"/>
        </w:rPr>
        <w:t xml:space="preserve">  </w:t>
      </w:r>
      <w:r w:rsidR="00ED2219" w:rsidRPr="00623F2C">
        <w:rPr>
          <w:b w:val="0"/>
          <w:bCs w:val="0"/>
          <w:sz w:val="22"/>
          <w:szCs w:val="22"/>
          <w:lang w:bidi="pl-PL"/>
        </w:rPr>
        <w:t>Dokonywanie odczytu pamięci fiskalnej poprzez wystawienie raportu fiskalnego rozliczeniowego. Złożenie protokołu z odczytu do właściwego Naczelnika Urzędu Skarbowego.</w:t>
      </w:r>
    </w:p>
    <w:p w14:paraId="4321F570" w14:textId="77777777" w:rsidR="00ED2219" w:rsidRPr="00623F2C" w:rsidRDefault="00ED2219" w:rsidP="009A3897">
      <w:pPr>
        <w:pStyle w:val="Nagwek520"/>
        <w:numPr>
          <w:ilvl w:val="0"/>
          <w:numId w:val="38"/>
        </w:numPr>
        <w:shd w:val="clear" w:color="auto" w:fill="auto"/>
        <w:spacing w:line="240" w:lineRule="auto"/>
        <w:ind w:left="284" w:hanging="284"/>
        <w:jc w:val="both"/>
        <w:rPr>
          <w:b w:val="0"/>
          <w:bCs w:val="0"/>
          <w:sz w:val="22"/>
          <w:szCs w:val="22"/>
          <w:lang w:bidi="pl-PL"/>
        </w:rPr>
      </w:pPr>
      <w:r w:rsidRPr="00623F2C">
        <w:rPr>
          <w:b w:val="0"/>
          <w:bCs w:val="0"/>
          <w:sz w:val="22"/>
          <w:szCs w:val="22"/>
          <w:lang w:bidi="pl-PL"/>
        </w:rPr>
        <w:t>Prowadzenie serwisu urządzeń fiskalnych zgodnie z Rozporządzeniem Ministra Finansów z dnia 29 kwietnia 2019r. w sprawie kas rejestrujących.</w:t>
      </w:r>
    </w:p>
    <w:p w14:paraId="08D1A421" w14:textId="77777777" w:rsidR="00ED2219" w:rsidRPr="00623F2C" w:rsidRDefault="00ED2219" w:rsidP="009A3897">
      <w:pPr>
        <w:pStyle w:val="Nagwek520"/>
        <w:numPr>
          <w:ilvl w:val="0"/>
          <w:numId w:val="38"/>
        </w:numPr>
        <w:shd w:val="clear" w:color="auto" w:fill="auto"/>
        <w:spacing w:line="240" w:lineRule="auto"/>
        <w:ind w:left="284" w:hanging="284"/>
        <w:jc w:val="both"/>
        <w:rPr>
          <w:b w:val="0"/>
          <w:bCs w:val="0"/>
          <w:sz w:val="22"/>
          <w:szCs w:val="22"/>
          <w:lang w:bidi="pl-PL"/>
        </w:rPr>
      </w:pPr>
      <w:proofErr w:type="spellStart"/>
      <w:r w:rsidRPr="00623F2C">
        <w:rPr>
          <w:b w:val="0"/>
          <w:bCs w:val="0"/>
          <w:sz w:val="22"/>
          <w:szCs w:val="22"/>
        </w:rPr>
        <w:t>Rozfiskalizowanie</w:t>
      </w:r>
      <w:proofErr w:type="spellEnd"/>
      <w:r w:rsidRPr="00623F2C">
        <w:rPr>
          <w:b w:val="0"/>
          <w:bCs w:val="0"/>
          <w:sz w:val="22"/>
          <w:szCs w:val="22"/>
        </w:rPr>
        <w:t xml:space="preserve"> drukarki. </w:t>
      </w:r>
    </w:p>
    <w:p w14:paraId="6D9242AE" w14:textId="77777777" w:rsidR="00ED2219" w:rsidRPr="00623F2C" w:rsidRDefault="00ED2219" w:rsidP="009A3897">
      <w:pPr>
        <w:pStyle w:val="Nagwek520"/>
        <w:numPr>
          <w:ilvl w:val="0"/>
          <w:numId w:val="38"/>
        </w:numPr>
        <w:shd w:val="clear" w:color="auto" w:fill="auto"/>
        <w:spacing w:line="240" w:lineRule="auto"/>
        <w:ind w:left="284" w:hanging="284"/>
        <w:jc w:val="both"/>
        <w:rPr>
          <w:b w:val="0"/>
          <w:bCs w:val="0"/>
          <w:sz w:val="22"/>
          <w:szCs w:val="22"/>
          <w:lang w:bidi="pl-PL"/>
        </w:rPr>
      </w:pPr>
      <w:r w:rsidRPr="00623F2C">
        <w:rPr>
          <w:b w:val="0"/>
          <w:bCs w:val="0"/>
          <w:sz w:val="22"/>
          <w:szCs w:val="22"/>
        </w:rPr>
        <w:t xml:space="preserve">Przegląd okresowy drukarki zgodnie z wymogami prawnymi. </w:t>
      </w:r>
    </w:p>
    <w:p w14:paraId="1F14EBFF" w14:textId="77777777" w:rsidR="00ED2219" w:rsidRPr="00623F2C" w:rsidRDefault="00ED2219" w:rsidP="009A3897">
      <w:pPr>
        <w:pStyle w:val="Teksttreci30"/>
        <w:numPr>
          <w:ilvl w:val="0"/>
          <w:numId w:val="38"/>
        </w:numPr>
        <w:shd w:val="clear" w:color="auto" w:fill="auto"/>
        <w:tabs>
          <w:tab w:val="left" w:pos="1132"/>
        </w:tabs>
        <w:spacing w:before="0" w:line="240" w:lineRule="auto"/>
        <w:ind w:left="284" w:hanging="284"/>
        <w:rPr>
          <w:sz w:val="22"/>
          <w:szCs w:val="22"/>
        </w:rPr>
      </w:pPr>
      <w:r w:rsidRPr="00623F2C">
        <w:rPr>
          <w:sz w:val="22"/>
          <w:szCs w:val="22"/>
          <w:lang w:bidi="pl-PL"/>
        </w:rPr>
        <w:t>szkolenie personelu w zakresie obsługi sprzętu oraz przekazanie pełnej instrukcji obsługi oddzielnej dla punktów w wersji papierowej oraz elektronicznej,</w:t>
      </w:r>
    </w:p>
    <w:p w14:paraId="3DAFBBBC" w14:textId="77777777" w:rsidR="00ED2219" w:rsidRPr="00B23EA1" w:rsidRDefault="00ED2219" w:rsidP="00B23EA1">
      <w:pPr>
        <w:pStyle w:val="Nagwek520"/>
        <w:shd w:val="clear" w:color="auto" w:fill="auto"/>
        <w:spacing w:line="240" w:lineRule="auto"/>
        <w:jc w:val="both"/>
        <w:outlineLvl w:val="9"/>
        <w:rPr>
          <w:sz w:val="22"/>
          <w:szCs w:val="22"/>
          <w:u w:val="single"/>
          <w:lang w:bidi="pl-PL"/>
        </w:rPr>
      </w:pPr>
      <w:r w:rsidRPr="00B23EA1">
        <w:rPr>
          <w:sz w:val="22"/>
          <w:szCs w:val="22"/>
          <w:u w:val="single"/>
          <w:lang w:bidi="pl-PL"/>
        </w:rPr>
        <w:t>Koszty dojazdów Wykonawcy do lokalizacji Zamawiającego pokrywa Wykonawca. Dojazdy nie stanowią czasu opieki i wsparcia.</w:t>
      </w:r>
    </w:p>
    <w:p w14:paraId="423F0D55" w14:textId="77777777" w:rsidR="00ED2219" w:rsidRPr="00B23EA1" w:rsidRDefault="00ED2219" w:rsidP="00B23EA1">
      <w:pPr>
        <w:pStyle w:val="Nagwek520"/>
        <w:shd w:val="clear" w:color="auto" w:fill="auto"/>
        <w:spacing w:line="240" w:lineRule="auto"/>
        <w:jc w:val="both"/>
        <w:outlineLvl w:val="9"/>
        <w:rPr>
          <w:sz w:val="22"/>
          <w:szCs w:val="22"/>
          <w:u w:val="single"/>
          <w:lang w:bidi="pl-PL"/>
        </w:rPr>
      </w:pPr>
      <w:r w:rsidRPr="00B23EA1">
        <w:rPr>
          <w:sz w:val="22"/>
          <w:szCs w:val="22"/>
          <w:u w:val="single"/>
          <w:lang w:bidi="pl-PL"/>
        </w:rPr>
        <w:t xml:space="preserve">Zamawiający zastrzega sobie możliwość dodania nowych urządzeń oraz lokalizacji w każdym okresie obowiązywanie umowy nie powodując zmiany wartości umowy </w:t>
      </w:r>
    </w:p>
    <w:p w14:paraId="0D61389B" w14:textId="24104EA6" w:rsidR="00B23EA1" w:rsidRPr="00B23EA1" w:rsidRDefault="00B23EA1" w:rsidP="00B23EA1">
      <w:pPr>
        <w:pStyle w:val="Nagwek520"/>
        <w:shd w:val="clear" w:color="auto" w:fill="auto"/>
        <w:spacing w:line="240" w:lineRule="auto"/>
        <w:jc w:val="both"/>
        <w:rPr>
          <w:sz w:val="22"/>
          <w:szCs w:val="22"/>
        </w:rPr>
      </w:pPr>
      <w:r w:rsidRPr="00B23EA1">
        <w:rPr>
          <w:sz w:val="22"/>
          <w:szCs w:val="22"/>
          <w:lang w:bidi="pl-PL"/>
        </w:rPr>
        <w:t>ZADANIE 2</w:t>
      </w:r>
    </w:p>
    <w:p w14:paraId="65C54C14" w14:textId="77777777" w:rsidR="00B23EA1" w:rsidRPr="00B23EA1" w:rsidRDefault="00B23EA1" w:rsidP="00B23EA1">
      <w:pPr>
        <w:widowControl w:val="0"/>
        <w:suppressAutoHyphens/>
        <w:jc w:val="both"/>
        <w:rPr>
          <w:b/>
          <w:bCs/>
          <w:sz w:val="22"/>
          <w:szCs w:val="22"/>
        </w:rPr>
      </w:pPr>
      <w:bookmarkStart w:id="2" w:name="_Hlk33529125"/>
      <w:r w:rsidRPr="00B23EA1">
        <w:rPr>
          <w:b/>
          <w:bCs/>
          <w:sz w:val="22"/>
          <w:szCs w:val="22"/>
        </w:rPr>
        <w:t xml:space="preserve">Stała 24 godzinna / 24h na dobę / 365 dni w roku opieka programistyczna i serwisowa nad </w:t>
      </w:r>
      <w:bookmarkStart w:id="3" w:name="_Hlk33529513"/>
      <w:r w:rsidRPr="00B23EA1">
        <w:rPr>
          <w:b/>
          <w:bCs/>
          <w:sz w:val="22"/>
          <w:szCs w:val="22"/>
        </w:rPr>
        <w:t xml:space="preserve">oprogramowaniem Small Bussines </w:t>
      </w:r>
      <w:bookmarkEnd w:id="3"/>
    </w:p>
    <w:bookmarkEnd w:id="2"/>
    <w:p w14:paraId="5D0476D4" w14:textId="690531E3" w:rsidR="00B23EA1" w:rsidRPr="00B23EA1" w:rsidRDefault="00B23EA1" w:rsidP="009A3897">
      <w:pPr>
        <w:pStyle w:val="Akapitzlist"/>
        <w:numPr>
          <w:ilvl w:val="3"/>
          <w:numId w:val="19"/>
        </w:numPr>
        <w:ind w:left="284" w:hanging="284"/>
        <w:jc w:val="both"/>
        <w:rPr>
          <w:sz w:val="22"/>
          <w:szCs w:val="22"/>
        </w:rPr>
      </w:pPr>
      <w:r w:rsidRPr="00B23EA1">
        <w:rPr>
          <w:sz w:val="22"/>
          <w:szCs w:val="22"/>
        </w:rPr>
        <w:t xml:space="preserve">Na obsługę i poprawność działania oprogramowania magazynowego SB składać się będą czynności serwisowo – konserwacyjne oraz nadzór nad konfiguracją i poprawnością funkcjonowania całości systemu. Obowiązki serwisowe dotyczyć będą utrzymania i nadzoru nad bazami danych, cykliczne wykonywanie testów wydajnościowych w celu zapewnienia optymalnego i poprawnego działania oprogramowania magazynowego SB. Zapewnienie ciągłości i niezawodności w zakresie wykonywanych kopii bezpieczeństwa systemu. Weryfikacji poprawności wymiany danych między poszczególnymi modułami. Nadzór nad obiegiem dokumentów między modułami. Odpłatne dostosowanie rozwiązania do bieżących zmian i aktualizacji modułów oprogramowania magazynowego SB. Utrzymanie środowiska serwerowego, </w:t>
      </w:r>
      <w:r w:rsidRPr="00B23EA1">
        <w:rPr>
          <w:sz w:val="22"/>
          <w:szCs w:val="22"/>
        </w:rPr>
        <w:lastRenderedPageBreak/>
        <w:t>bieżąca konserwacja i aktualizacja. Zapewnienie ochrony przed utratą danych. Nadzorowanie bezpieczeństwa pracy systemu operacyjnego serwera. Odpłatna aktualizacja i dostosowanie aplikacji oprogramowania magazynowego SB do bieżących wymogów funkcjonalnych. Odpłatny rozwój funkcjonalny oprogramowania magazynowego SB. Zapewnienie szkolenia dla nowych użytkowników oprogramowania magazynowego SB. Rozwiązywanie bieżących problemów zgłaszanych przez użytkowników oprogramowania magazynowego SB.   </w:t>
      </w:r>
    </w:p>
    <w:p w14:paraId="7741F18E" w14:textId="23D051DC" w:rsidR="00B23EA1" w:rsidRPr="00B23EA1" w:rsidRDefault="00B23EA1" w:rsidP="009A3897">
      <w:pPr>
        <w:pStyle w:val="Teksttreci30"/>
        <w:numPr>
          <w:ilvl w:val="3"/>
          <w:numId w:val="19"/>
        </w:numPr>
        <w:shd w:val="clear" w:color="auto" w:fill="auto"/>
        <w:spacing w:before="0" w:line="240" w:lineRule="auto"/>
        <w:ind w:left="284" w:hanging="284"/>
        <w:rPr>
          <w:sz w:val="22"/>
          <w:szCs w:val="22"/>
        </w:rPr>
      </w:pPr>
      <w:r w:rsidRPr="00B23EA1">
        <w:rPr>
          <w:sz w:val="22"/>
          <w:szCs w:val="22"/>
          <w:lang w:bidi="pl-PL"/>
        </w:rPr>
        <w:t>Serwis obejmować będzie:</w:t>
      </w:r>
    </w:p>
    <w:p w14:paraId="37DCD1CB" w14:textId="72D4E80B" w:rsidR="00B23EA1" w:rsidRPr="00B23EA1" w:rsidRDefault="00B23EA1" w:rsidP="009A3897">
      <w:pPr>
        <w:pStyle w:val="Teksttreci30"/>
        <w:numPr>
          <w:ilvl w:val="0"/>
          <w:numId w:val="41"/>
        </w:numPr>
        <w:shd w:val="clear" w:color="auto" w:fill="auto"/>
        <w:tabs>
          <w:tab w:val="left" w:pos="1132"/>
        </w:tabs>
        <w:spacing w:before="0" w:line="240" w:lineRule="auto"/>
        <w:ind w:left="284" w:hanging="284"/>
        <w:rPr>
          <w:sz w:val="22"/>
          <w:szCs w:val="22"/>
        </w:rPr>
      </w:pPr>
      <w:r w:rsidRPr="00B23EA1">
        <w:rPr>
          <w:sz w:val="22"/>
          <w:szCs w:val="22"/>
          <w:lang w:bidi="pl-PL"/>
        </w:rPr>
        <w:t>stałą 24 godzinna pomoc techniczna i merytoryczna 24h na dobę/ 365 dni w roku na opiekę programistyczną i serwisową nad systemami i urządzeniami peryferyjnymi,</w:t>
      </w:r>
    </w:p>
    <w:p w14:paraId="2D69204E" w14:textId="2F114408" w:rsidR="00B23EA1" w:rsidRPr="00B23EA1" w:rsidRDefault="00B23EA1" w:rsidP="009A3897">
      <w:pPr>
        <w:pStyle w:val="Teksttreci30"/>
        <w:numPr>
          <w:ilvl w:val="0"/>
          <w:numId w:val="41"/>
        </w:numPr>
        <w:shd w:val="clear" w:color="auto" w:fill="auto"/>
        <w:tabs>
          <w:tab w:val="left" w:pos="1132"/>
        </w:tabs>
        <w:spacing w:before="0" w:line="240" w:lineRule="auto"/>
        <w:ind w:left="284" w:hanging="284"/>
        <w:rPr>
          <w:sz w:val="22"/>
          <w:szCs w:val="22"/>
        </w:rPr>
      </w:pPr>
      <w:r w:rsidRPr="00B23EA1">
        <w:rPr>
          <w:sz w:val="22"/>
          <w:szCs w:val="22"/>
          <w:lang w:bidi="pl-PL"/>
        </w:rPr>
        <w:t xml:space="preserve">bieżące wizyty kontrolne minimum 1 raz na 3 miesiące w każdej lokalizacji określonej w </w:t>
      </w:r>
      <w:r w:rsidRPr="003D7D62">
        <w:rPr>
          <w:b/>
          <w:bCs/>
          <w:i/>
          <w:iCs/>
          <w:sz w:val="22"/>
          <w:szCs w:val="22"/>
          <w:lang w:bidi="pl-PL"/>
        </w:rPr>
        <w:t xml:space="preserve">Załączniku Nr </w:t>
      </w:r>
      <w:r w:rsidR="003D7D62" w:rsidRPr="003D7D62">
        <w:rPr>
          <w:b/>
          <w:bCs/>
          <w:i/>
          <w:iCs/>
          <w:sz w:val="22"/>
          <w:szCs w:val="22"/>
          <w:lang w:bidi="pl-PL"/>
        </w:rPr>
        <w:t>2A</w:t>
      </w:r>
      <w:r w:rsidRPr="003D7D62">
        <w:rPr>
          <w:b/>
          <w:bCs/>
          <w:i/>
          <w:iCs/>
          <w:sz w:val="22"/>
          <w:szCs w:val="22"/>
          <w:lang w:bidi="pl-PL"/>
        </w:rPr>
        <w:t xml:space="preserve"> do SIWZ</w:t>
      </w:r>
      <w:r w:rsidRPr="00B23EA1">
        <w:rPr>
          <w:sz w:val="22"/>
          <w:szCs w:val="22"/>
          <w:lang w:bidi="pl-PL"/>
        </w:rPr>
        <w:t>, z każdej wizyty kontrolnej zostanie sporządzony protokół pokontrolny zawierający:</w:t>
      </w:r>
    </w:p>
    <w:p w14:paraId="350915B8" w14:textId="77777777" w:rsidR="00B23EA1" w:rsidRPr="00B23EA1" w:rsidRDefault="00B23EA1" w:rsidP="009A3897">
      <w:pPr>
        <w:pStyle w:val="Teksttreci30"/>
        <w:numPr>
          <w:ilvl w:val="4"/>
          <w:numId w:val="41"/>
        </w:numPr>
        <w:shd w:val="clear" w:color="auto" w:fill="auto"/>
        <w:tabs>
          <w:tab w:val="left" w:pos="1132"/>
        </w:tabs>
        <w:spacing w:before="0" w:line="240" w:lineRule="auto"/>
        <w:ind w:left="284" w:hanging="284"/>
        <w:rPr>
          <w:sz w:val="22"/>
          <w:szCs w:val="22"/>
        </w:rPr>
      </w:pPr>
      <w:r w:rsidRPr="00B23EA1">
        <w:rPr>
          <w:sz w:val="22"/>
          <w:szCs w:val="22"/>
        </w:rPr>
        <w:t>opis wykonanych czynności kontrolnych</w:t>
      </w:r>
    </w:p>
    <w:p w14:paraId="38931554" w14:textId="77777777" w:rsidR="00B23EA1" w:rsidRPr="00B23EA1" w:rsidRDefault="00B23EA1" w:rsidP="009A3897">
      <w:pPr>
        <w:pStyle w:val="Teksttreci30"/>
        <w:numPr>
          <w:ilvl w:val="0"/>
          <w:numId w:val="42"/>
        </w:numPr>
        <w:shd w:val="clear" w:color="auto" w:fill="auto"/>
        <w:tabs>
          <w:tab w:val="left" w:pos="1132"/>
        </w:tabs>
        <w:spacing w:before="0" w:line="240" w:lineRule="auto"/>
        <w:ind w:left="284" w:hanging="284"/>
        <w:rPr>
          <w:sz w:val="22"/>
          <w:szCs w:val="22"/>
        </w:rPr>
      </w:pPr>
      <w:r w:rsidRPr="00B23EA1">
        <w:rPr>
          <w:sz w:val="22"/>
          <w:szCs w:val="22"/>
        </w:rPr>
        <w:t>stan systemu</w:t>
      </w:r>
    </w:p>
    <w:p w14:paraId="7DA5F70D" w14:textId="77777777" w:rsidR="00B23EA1" w:rsidRPr="00B23EA1" w:rsidRDefault="00B23EA1" w:rsidP="009A3897">
      <w:pPr>
        <w:pStyle w:val="Teksttreci30"/>
        <w:numPr>
          <w:ilvl w:val="1"/>
          <w:numId w:val="41"/>
        </w:numPr>
        <w:shd w:val="clear" w:color="auto" w:fill="auto"/>
        <w:tabs>
          <w:tab w:val="left" w:pos="1132"/>
        </w:tabs>
        <w:spacing w:before="0" w:line="240" w:lineRule="auto"/>
        <w:ind w:left="284" w:hanging="284"/>
        <w:rPr>
          <w:sz w:val="22"/>
          <w:szCs w:val="22"/>
        </w:rPr>
      </w:pPr>
      <w:r w:rsidRPr="00B23EA1">
        <w:rPr>
          <w:sz w:val="22"/>
          <w:szCs w:val="22"/>
        </w:rPr>
        <w:t>kontrola backupów</w:t>
      </w:r>
    </w:p>
    <w:p w14:paraId="6303AF1F" w14:textId="77777777" w:rsidR="00B23EA1" w:rsidRPr="00B23EA1" w:rsidRDefault="00B23EA1" w:rsidP="00B23EA1">
      <w:pPr>
        <w:pStyle w:val="Teksttreci30"/>
        <w:shd w:val="clear" w:color="auto" w:fill="auto"/>
        <w:tabs>
          <w:tab w:val="left" w:pos="1132"/>
        </w:tabs>
        <w:spacing w:before="0" w:line="240" w:lineRule="auto"/>
        <w:ind w:firstLine="0"/>
        <w:rPr>
          <w:sz w:val="22"/>
          <w:szCs w:val="22"/>
        </w:rPr>
      </w:pPr>
      <w:r w:rsidRPr="00B23EA1">
        <w:rPr>
          <w:sz w:val="22"/>
          <w:szCs w:val="22"/>
        </w:rPr>
        <w:t>Protokoły pokontrolne należy przekazać w ciągu 7 dni od wizyty do wyznaczonego pracownika Zamawiającego.</w:t>
      </w:r>
    </w:p>
    <w:p w14:paraId="1F622CC7"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comiesięczną kontrolę rozliczeń magazynowych punktów handlowych oraz gastronomicznych, wykonanie takiego rozliczenia podczas usprawiedliwionej nieobecności pracownika Zamawiającego w pracy,</w:t>
      </w:r>
    </w:p>
    <w:p w14:paraId="145C9315"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wsparcie techniczne w czasie przeprowadzania inwentaryzacji przez Zamawiającego w punktach handlowych/gastronomicznych,</w:t>
      </w:r>
    </w:p>
    <w:p w14:paraId="3E83365D"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weryfikacja magazynu oraz poprawności dokumentacji przed inwentaryzacją przeprowadzaną przez Zamawiającego w punkcie handlowym/gastronomicznym,</w:t>
      </w:r>
    </w:p>
    <w:p w14:paraId="4AC96E4B"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rPr>
        <w:t xml:space="preserve">obsługa funkcjonalności umożliwiającej podłączenie dokumentów w formie elektronicznej w odpowiednie miejsce Systemu w zależności od kontekstu pracy (niezależnie od modułu), </w:t>
      </w:r>
    </w:p>
    <w:p w14:paraId="2C990B4A"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w razie awarii podjęcie czynności serwisowych zgodnie ze złożoną ofertą,</w:t>
      </w:r>
    </w:p>
    <w:p w14:paraId="0652D9C6"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kontrola poprawności wykonywania kopii bezpieczeństwa,</w:t>
      </w:r>
    </w:p>
    <w:p w14:paraId="337923C6"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sporządzanie wszelkich analiz/raportów/zestawień niezbędnych do analizy bieżącej działalności na potrzeby Zamawiającego,</w:t>
      </w:r>
    </w:p>
    <w:p w14:paraId="495E282A"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kontrolę spójności danych,</w:t>
      </w:r>
    </w:p>
    <w:p w14:paraId="3C37A6CE"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rekonstrukcję danych w razie awarii systemu w czasie pozwalającym na wykonywanie dalszej pracy oraz nie zaburzając terminowości wykonywanych rozliczeń,</w:t>
      </w:r>
    </w:p>
    <w:p w14:paraId="3E06F49E"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zapewnienie poprawnej współpracy oprogramowania z urządzeniami fiskalnymi i urządzeniami peryferyjnymi,</w:t>
      </w:r>
    </w:p>
    <w:p w14:paraId="2BE32BB0" w14:textId="60815627" w:rsidR="00B23EA1" w:rsidRPr="00B23EA1" w:rsidRDefault="0090676E" w:rsidP="0090676E">
      <w:pPr>
        <w:pStyle w:val="Teksttreci30"/>
        <w:shd w:val="clear" w:color="auto" w:fill="auto"/>
        <w:tabs>
          <w:tab w:val="left" w:pos="284"/>
        </w:tabs>
        <w:spacing w:before="0" w:line="240" w:lineRule="auto"/>
        <w:ind w:left="284" w:hanging="284"/>
        <w:rPr>
          <w:sz w:val="22"/>
          <w:szCs w:val="22"/>
        </w:rPr>
      </w:pPr>
      <w:r w:rsidRPr="0090676E">
        <w:rPr>
          <w:sz w:val="22"/>
          <w:szCs w:val="22"/>
          <w:lang w:bidi="pl-PL"/>
        </w:rPr>
        <w:t>ł)</w:t>
      </w:r>
      <w:r>
        <w:rPr>
          <w:sz w:val="22"/>
          <w:szCs w:val="22"/>
          <w:lang w:bidi="pl-PL"/>
        </w:rPr>
        <w:t xml:space="preserve">  </w:t>
      </w:r>
      <w:r w:rsidR="00B23EA1" w:rsidRPr="00B23EA1">
        <w:rPr>
          <w:sz w:val="22"/>
          <w:szCs w:val="22"/>
          <w:lang w:bidi="pl-PL"/>
        </w:rPr>
        <w:t>szkolenie personelu w zakresie obsługi oprogramowania oraz przekazanie pełnej instrukcji obsługi oprogramowania magazynowego SB oddzielnej dla punktów handlowych oraz dla punktów gastronomicznych w wersji papierowej oraz elektronicznej,</w:t>
      </w:r>
    </w:p>
    <w:p w14:paraId="450FD40E"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poprawianie błędów obsługi w obecności pracownika Zamawiającego (poprawianie sporządzonych dokumentów, zmiany form płatności, odpisywanie sprzedaży) tylko wyłącznie po uprzednim uzyskaniu zgody Zamawiającego, dokonywanie zmian bez zgody Zamawiającego będzie skutkować naliczeniem kar zgodnie z umową, konieczność dokonania poprawek powinna zostać zgłoszona poprzez serwis zgłoszeń oraz do wyznaczonego pracownika Zamawiającego na wskazany adres e-mail,</w:t>
      </w:r>
    </w:p>
    <w:p w14:paraId="0B47041E"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instalację i wdrażanie nowych wersji oprogramowania/aktualizacje,</w:t>
      </w:r>
    </w:p>
    <w:p w14:paraId="3E759D02"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lang w:bidi="pl-PL"/>
        </w:rPr>
        <w:t>zdalną pomoc (serwis) przez Internet,</w:t>
      </w:r>
    </w:p>
    <w:p w14:paraId="411532B6"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rPr>
        <w:t>obsługa serwisu przez minimum 6 wykwalifikowanych pracowników Wykonawcy,</w:t>
      </w:r>
    </w:p>
    <w:p w14:paraId="654759EA"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rPr>
        <w:t xml:space="preserve">obsługa linii telefonicznej, adresu e-mail oraz </w:t>
      </w:r>
      <w:r w:rsidRPr="00B23EA1">
        <w:rPr>
          <w:sz w:val="22"/>
          <w:szCs w:val="22"/>
          <w:lang w:bidi="pl-PL"/>
        </w:rPr>
        <w:t>dedykowanego systemu zgłoszeń przez stronę www online, z informacją o statusie zgłoszenia i osobie zajmującej się zgłoszeniem</w:t>
      </w:r>
      <w:r w:rsidRPr="00B23EA1">
        <w:rPr>
          <w:sz w:val="22"/>
          <w:szCs w:val="22"/>
        </w:rPr>
        <w:t xml:space="preserve"> na potrzeby realizacji umowy,</w:t>
      </w:r>
    </w:p>
    <w:p w14:paraId="7D515220"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rPr>
        <w:t>Wykonawca ma obowiązek przyjąć zgłoszenie telefoniczne od pracowników Zamawiającego i określić je jako priorytetowe, każde zgłoszenie telefoniczne od pracowników Zamawiającego Wykonawca odnotuje w dedykowanym systemie zgłoszeń,</w:t>
      </w:r>
    </w:p>
    <w:p w14:paraId="33C899F3"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rPr>
        <w:lastRenderedPageBreak/>
        <w:t xml:space="preserve">obsługa linii telefonicznej </w:t>
      </w:r>
      <w:r w:rsidRPr="00B23EA1">
        <w:rPr>
          <w:snapToGrid w:val="0"/>
          <w:sz w:val="22"/>
          <w:szCs w:val="22"/>
        </w:rPr>
        <w:t>w dniach i godzinach pracy Zamawiającego (od poniedziałku do niedzieli w godz. 6.00 – 19.00)</w:t>
      </w:r>
      <w:r w:rsidRPr="00B23EA1">
        <w:rPr>
          <w:sz w:val="22"/>
          <w:szCs w:val="22"/>
        </w:rPr>
        <w:t>,</w:t>
      </w:r>
    </w:p>
    <w:p w14:paraId="31C6D0BA"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rPr>
        <w:t xml:space="preserve">zdalna obsługa użytkowników </w:t>
      </w:r>
      <w:r w:rsidRPr="00B23EA1">
        <w:rPr>
          <w:snapToGrid w:val="0"/>
          <w:sz w:val="22"/>
          <w:szCs w:val="22"/>
        </w:rPr>
        <w:t>w dniach i godzinach pracy Zamawiającego (od poniedziałku do niedzieli w godz. 6.00 – 19.00)</w:t>
      </w:r>
      <w:r w:rsidRPr="00B23EA1">
        <w:rPr>
          <w:sz w:val="22"/>
          <w:szCs w:val="22"/>
        </w:rPr>
        <w:t>,</w:t>
      </w:r>
    </w:p>
    <w:p w14:paraId="3342340E" w14:textId="77777777" w:rsidR="00B23EA1" w:rsidRPr="00B23EA1" w:rsidRDefault="00B23EA1" w:rsidP="009A3897">
      <w:pPr>
        <w:pStyle w:val="Teksttreci30"/>
        <w:numPr>
          <w:ilvl w:val="0"/>
          <w:numId w:val="41"/>
        </w:numPr>
        <w:shd w:val="clear" w:color="auto" w:fill="auto"/>
        <w:tabs>
          <w:tab w:val="left" w:pos="284"/>
        </w:tabs>
        <w:spacing w:before="0" w:line="240" w:lineRule="auto"/>
        <w:ind w:left="284" w:hanging="284"/>
        <w:rPr>
          <w:sz w:val="22"/>
          <w:szCs w:val="22"/>
        </w:rPr>
      </w:pPr>
      <w:r w:rsidRPr="00B23EA1">
        <w:rPr>
          <w:sz w:val="22"/>
          <w:szCs w:val="22"/>
        </w:rPr>
        <w:t>zgłaszanie wszelkich nieprawidłowości i działań na szkodę Zamawiającego dokonanych przez pracowników Zamawiającego</w:t>
      </w:r>
    </w:p>
    <w:p w14:paraId="1305D27B" w14:textId="6E12D5AA" w:rsidR="00B23EA1" w:rsidRPr="00B23EA1" w:rsidRDefault="00B23EA1" w:rsidP="009A3897">
      <w:pPr>
        <w:pStyle w:val="Teksttreci30"/>
        <w:numPr>
          <w:ilvl w:val="3"/>
          <w:numId w:val="19"/>
        </w:numPr>
        <w:shd w:val="clear" w:color="auto" w:fill="auto"/>
        <w:tabs>
          <w:tab w:val="left" w:pos="284"/>
        </w:tabs>
        <w:spacing w:before="0" w:line="240" w:lineRule="auto"/>
        <w:ind w:left="284" w:hanging="284"/>
        <w:rPr>
          <w:sz w:val="22"/>
          <w:szCs w:val="22"/>
        </w:rPr>
      </w:pPr>
      <w:r w:rsidRPr="00B23EA1">
        <w:rPr>
          <w:sz w:val="22"/>
          <w:szCs w:val="22"/>
        </w:rPr>
        <w:t>Serwis oprogramowania magazynowego SB będzie realizowany na podstawie zgłoszenia otrzymanego od Zamawiającego lub samodzielnie przez Wykonawcę w przypadku ukazania się zmian prawnych lub technicznych, mających wpływ na poprawność działania oprogramowania magazynowego SB.</w:t>
      </w:r>
    </w:p>
    <w:p w14:paraId="7D8BB841" w14:textId="77777777" w:rsidR="00B23EA1" w:rsidRPr="0090676E" w:rsidRDefault="00B23EA1" w:rsidP="00B23EA1">
      <w:pPr>
        <w:pStyle w:val="Nagwek520"/>
        <w:shd w:val="clear" w:color="auto" w:fill="auto"/>
        <w:spacing w:line="240" w:lineRule="auto"/>
        <w:jc w:val="both"/>
        <w:rPr>
          <w:sz w:val="22"/>
          <w:szCs w:val="22"/>
          <w:u w:val="single"/>
          <w:lang w:bidi="pl-PL"/>
        </w:rPr>
      </w:pPr>
      <w:r w:rsidRPr="0090676E">
        <w:rPr>
          <w:sz w:val="22"/>
          <w:szCs w:val="22"/>
          <w:u w:val="single"/>
          <w:lang w:bidi="pl-PL"/>
        </w:rPr>
        <w:t>Koszty dojazdów Wykonawcy do lokalizacji Zamawiającego pokrywa Wykonawca. Dojazdy nie stanowią czasu opieki i wsparcia.</w:t>
      </w:r>
    </w:p>
    <w:p w14:paraId="5264978E" w14:textId="4EFC66A7" w:rsidR="00B23EA1" w:rsidRDefault="00B23EA1" w:rsidP="00B23EA1">
      <w:pPr>
        <w:pStyle w:val="Nagwek520"/>
        <w:shd w:val="clear" w:color="auto" w:fill="auto"/>
        <w:spacing w:line="240" w:lineRule="auto"/>
        <w:jc w:val="both"/>
        <w:rPr>
          <w:sz w:val="22"/>
          <w:szCs w:val="22"/>
          <w:u w:val="single"/>
          <w:lang w:bidi="pl-PL"/>
        </w:rPr>
      </w:pPr>
      <w:r w:rsidRPr="0090676E">
        <w:rPr>
          <w:sz w:val="22"/>
          <w:szCs w:val="22"/>
          <w:u w:val="single"/>
          <w:lang w:bidi="pl-PL"/>
        </w:rPr>
        <w:t>Zamawiający zastrzega sobie możliwość dodania nowych stanowisk z oprogramowaniem magazynowym Small Business oraz lokalizacji w każdym okresie obowiązywanie umowy nie powodując zmiany wartości umowy.</w:t>
      </w:r>
    </w:p>
    <w:p w14:paraId="43FAEC69" w14:textId="77777777" w:rsidR="0090676E" w:rsidRPr="0090676E" w:rsidRDefault="0090676E" w:rsidP="00B23EA1">
      <w:pPr>
        <w:pStyle w:val="Nagwek520"/>
        <w:shd w:val="clear" w:color="auto" w:fill="auto"/>
        <w:spacing w:line="240" w:lineRule="auto"/>
        <w:jc w:val="both"/>
        <w:rPr>
          <w:sz w:val="22"/>
          <w:szCs w:val="22"/>
          <w:u w:val="single"/>
          <w:lang w:bidi="pl-PL"/>
        </w:rPr>
      </w:pPr>
    </w:p>
    <w:p w14:paraId="2ED30BA3" w14:textId="77777777" w:rsidR="0090676E" w:rsidRPr="00FC7965" w:rsidRDefault="0090676E" w:rsidP="00FC7965">
      <w:pPr>
        <w:jc w:val="both"/>
        <w:rPr>
          <w:b/>
          <w:bCs/>
          <w:sz w:val="22"/>
          <w:szCs w:val="22"/>
          <w:u w:val="single"/>
        </w:rPr>
      </w:pPr>
      <w:r w:rsidRPr="00FC7965">
        <w:rPr>
          <w:b/>
          <w:bCs/>
          <w:sz w:val="22"/>
          <w:szCs w:val="22"/>
          <w:u w:val="single"/>
        </w:rPr>
        <w:t>Szczegółowy opis poszczególnych zakresów serwisu oprogramowania magazynowego SB:</w:t>
      </w:r>
    </w:p>
    <w:p w14:paraId="717236FE" w14:textId="77777777" w:rsidR="0090676E" w:rsidRPr="00FC7965" w:rsidRDefault="0090676E" w:rsidP="009A3897">
      <w:pPr>
        <w:pStyle w:val="Akapitzlist"/>
        <w:numPr>
          <w:ilvl w:val="0"/>
          <w:numId w:val="46"/>
        </w:numPr>
        <w:tabs>
          <w:tab w:val="left" w:pos="284"/>
        </w:tabs>
        <w:autoSpaceDE w:val="0"/>
        <w:autoSpaceDN w:val="0"/>
        <w:adjustRightInd w:val="0"/>
        <w:ind w:left="0" w:firstLine="142"/>
        <w:jc w:val="both"/>
        <w:rPr>
          <w:b/>
          <w:bCs/>
          <w:sz w:val="22"/>
          <w:szCs w:val="22"/>
        </w:rPr>
      </w:pPr>
      <w:r w:rsidRPr="00FC7965">
        <w:rPr>
          <w:b/>
          <w:bCs/>
          <w:sz w:val="22"/>
          <w:szCs w:val="22"/>
        </w:rPr>
        <w:t>Użytkownicy serwisu – max 1000 osób.</w:t>
      </w:r>
    </w:p>
    <w:p w14:paraId="45B492C1" w14:textId="558C05F9" w:rsidR="0090676E" w:rsidRPr="00FC7965" w:rsidRDefault="0090676E" w:rsidP="009A3897">
      <w:pPr>
        <w:pStyle w:val="Akapitzlist"/>
        <w:numPr>
          <w:ilvl w:val="0"/>
          <w:numId w:val="58"/>
        </w:numPr>
        <w:autoSpaceDE w:val="0"/>
        <w:autoSpaceDN w:val="0"/>
        <w:adjustRightInd w:val="0"/>
        <w:ind w:left="284" w:hanging="284"/>
        <w:jc w:val="both"/>
        <w:rPr>
          <w:sz w:val="22"/>
          <w:szCs w:val="22"/>
        </w:rPr>
      </w:pPr>
      <w:r w:rsidRPr="00FC7965">
        <w:rPr>
          <w:sz w:val="22"/>
          <w:szCs w:val="22"/>
        </w:rPr>
        <w:t xml:space="preserve">Użytkownikami będą pracownicy komórek organizacyjnych Zamawiającego rozlokowanych na terenie całego kraju, dla których urządzenia fiskalne oraz oprogramowanie magazynowe SB jest narzędziem usprawniającym wykonywanie przez nich obowiązków służbowych. </w:t>
      </w:r>
    </w:p>
    <w:p w14:paraId="22C570FE" w14:textId="77777777" w:rsidR="0090676E" w:rsidRPr="00FC7965" w:rsidRDefault="0090676E" w:rsidP="00FC7965">
      <w:pPr>
        <w:autoSpaceDE w:val="0"/>
        <w:autoSpaceDN w:val="0"/>
        <w:adjustRightInd w:val="0"/>
        <w:jc w:val="both"/>
        <w:rPr>
          <w:sz w:val="22"/>
          <w:szCs w:val="22"/>
        </w:rPr>
      </w:pPr>
      <w:r w:rsidRPr="00FC7965">
        <w:rPr>
          <w:sz w:val="22"/>
          <w:szCs w:val="22"/>
        </w:rPr>
        <w:t>Przewidywana liczba stanowisk oprogramowania magazynowego SB w podziale na obszary funkcjonalne:</w:t>
      </w:r>
    </w:p>
    <w:tbl>
      <w:tblPr>
        <w:tblW w:w="7049" w:type="dxa"/>
        <w:jc w:val="center"/>
        <w:tblCellMar>
          <w:left w:w="70" w:type="dxa"/>
          <w:right w:w="70" w:type="dxa"/>
        </w:tblCellMar>
        <w:tblLook w:val="04A0" w:firstRow="1" w:lastRow="0" w:firstColumn="1" w:lastColumn="0" w:noHBand="0" w:noVBand="1"/>
      </w:tblPr>
      <w:tblGrid>
        <w:gridCol w:w="632"/>
        <w:gridCol w:w="4668"/>
        <w:gridCol w:w="1749"/>
      </w:tblGrid>
      <w:tr w:rsidR="0090676E" w:rsidRPr="00FC7965" w14:paraId="0A05BBEC" w14:textId="77777777" w:rsidTr="00FC7965">
        <w:trPr>
          <w:trHeight w:val="255"/>
          <w:jc w:val="center"/>
        </w:trPr>
        <w:tc>
          <w:tcPr>
            <w:tcW w:w="632" w:type="dxa"/>
            <w:shd w:val="clear" w:color="auto" w:fill="auto"/>
            <w:noWrap/>
            <w:vAlign w:val="bottom"/>
            <w:hideMark/>
          </w:tcPr>
          <w:p w14:paraId="0B8C72DB" w14:textId="77777777" w:rsidR="0090676E" w:rsidRPr="00FC7965" w:rsidRDefault="0090676E" w:rsidP="00FC7965">
            <w:pPr>
              <w:ind w:left="284" w:hanging="284"/>
              <w:jc w:val="both"/>
              <w:rPr>
                <w:sz w:val="22"/>
                <w:szCs w:val="22"/>
              </w:rPr>
            </w:pPr>
            <w:r w:rsidRPr="00FC7965">
              <w:rPr>
                <w:b/>
                <w:sz w:val="22"/>
                <w:szCs w:val="22"/>
              </w:rPr>
              <w:t>Lp</w:t>
            </w:r>
            <w:r w:rsidRPr="00FC7965">
              <w:rPr>
                <w:sz w:val="22"/>
                <w:szCs w:val="22"/>
              </w:rPr>
              <w:t>. </w:t>
            </w:r>
          </w:p>
        </w:tc>
        <w:tc>
          <w:tcPr>
            <w:tcW w:w="4668" w:type="dxa"/>
            <w:shd w:val="clear" w:color="auto" w:fill="auto"/>
            <w:noWrap/>
            <w:vAlign w:val="bottom"/>
            <w:hideMark/>
          </w:tcPr>
          <w:p w14:paraId="261EDFFA" w14:textId="77777777" w:rsidR="0090676E" w:rsidRPr="00FC7965" w:rsidRDefault="0090676E" w:rsidP="00FC7965">
            <w:pPr>
              <w:ind w:left="284" w:hanging="284"/>
              <w:jc w:val="both"/>
              <w:rPr>
                <w:b/>
                <w:bCs/>
                <w:sz w:val="22"/>
                <w:szCs w:val="22"/>
              </w:rPr>
            </w:pPr>
            <w:r w:rsidRPr="00FC7965">
              <w:rPr>
                <w:b/>
                <w:bCs/>
                <w:sz w:val="22"/>
                <w:szCs w:val="22"/>
              </w:rPr>
              <w:t>obszar funkcjonalny</w:t>
            </w:r>
          </w:p>
        </w:tc>
        <w:tc>
          <w:tcPr>
            <w:tcW w:w="1749" w:type="dxa"/>
            <w:shd w:val="clear" w:color="auto" w:fill="auto"/>
            <w:noWrap/>
            <w:vAlign w:val="bottom"/>
            <w:hideMark/>
          </w:tcPr>
          <w:p w14:paraId="098337F1" w14:textId="77777777" w:rsidR="0090676E" w:rsidRPr="00FC7965" w:rsidRDefault="0090676E" w:rsidP="00FC7965">
            <w:pPr>
              <w:ind w:left="284" w:hanging="284"/>
              <w:jc w:val="both"/>
              <w:rPr>
                <w:b/>
                <w:bCs/>
                <w:sz w:val="22"/>
                <w:szCs w:val="22"/>
              </w:rPr>
            </w:pPr>
            <w:r w:rsidRPr="00FC7965">
              <w:rPr>
                <w:b/>
                <w:bCs/>
                <w:sz w:val="22"/>
                <w:szCs w:val="22"/>
              </w:rPr>
              <w:t>Liczba stanowisk</w:t>
            </w:r>
          </w:p>
        </w:tc>
      </w:tr>
      <w:tr w:rsidR="0090676E" w:rsidRPr="00FC7965" w14:paraId="3F71D114" w14:textId="77777777" w:rsidTr="00FC7965">
        <w:trPr>
          <w:trHeight w:val="255"/>
          <w:jc w:val="center"/>
        </w:trPr>
        <w:tc>
          <w:tcPr>
            <w:tcW w:w="632" w:type="dxa"/>
            <w:shd w:val="clear" w:color="auto" w:fill="auto"/>
            <w:noWrap/>
            <w:vAlign w:val="bottom"/>
            <w:hideMark/>
          </w:tcPr>
          <w:p w14:paraId="1906F606" w14:textId="77777777" w:rsidR="0090676E" w:rsidRPr="00FC7965" w:rsidRDefault="0090676E" w:rsidP="00FC7965">
            <w:pPr>
              <w:ind w:left="284" w:hanging="284"/>
              <w:jc w:val="both"/>
              <w:rPr>
                <w:sz w:val="22"/>
                <w:szCs w:val="22"/>
              </w:rPr>
            </w:pPr>
            <w:r w:rsidRPr="00FC7965">
              <w:rPr>
                <w:sz w:val="22"/>
                <w:szCs w:val="22"/>
              </w:rPr>
              <w:t>1</w:t>
            </w:r>
          </w:p>
        </w:tc>
        <w:tc>
          <w:tcPr>
            <w:tcW w:w="4668" w:type="dxa"/>
            <w:shd w:val="clear" w:color="auto" w:fill="auto"/>
            <w:noWrap/>
            <w:vAlign w:val="bottom"/>
            <w:hideMark/>
          </w:tcPr>
          <w:p w14:paraId="3B18FAE1" w14:textId="77777777" w:rsidR="0090676E" w:rsidRPr="00FC7965" w:rsidRDefault="0090676E" w:rsidP="00FC7965">
            <w:pPr>
              <w:ind w:left="284" w:hanging="284"/>
              <w:jc w:val="both"/>
              <w:rPr>
                <w:sz w:val="22"/>
                <w:szCs w:val="22"/>
              </w:rPr>
            </w:pPr>
            <w:r w:rsidRPr="00FC7965">
              <w:rPr>
                <w:sz w:val="22"/>
                <w:szCs w:val="22"/>
              </w:rPr>
              <w:t>Obsługa sprzedaży Kantyn</w:t>
            </w:r>
          </w:p>
        </w:tc>
        <w:tc>
          <w:tcPr>
            <w:tcW w:w="1749" w:type="dxa"/>
            <w:shd w:val="clear" w:color="auto" w:fill="auto"/>
            <w:noWrap/>
            <w:vAlign w:val="bottom"/>
            <w:hideMark/>
          </w:tcPr>
          <w:p w14:paraId="485D5424" w14:textId="77777777" w:rsidR="0090676E" w:rsidRPr="00FC7965" w:rsidRDefault="0090676E" w:rsidP="00FC7965">
            <w:pPr>
              <w:ind w:left="284" w:hanging="284"/>
              <w:jc w:val="both"/>
              <w:rPr>
                <w:sz w:val="22"/>
                <w:szCs w:val="22"/>
              </w:rPr>
            </w:pPr>
            <w:r w:rsidRPr="00FC7965">
              <w:rPr>
                <w:sz w:val="22"/>
                <w:szCs w:val="22"/>
              </w:rPr>
              <w:t>360</w:t>
            </w:r>
          </w:p>
        </w:tc>
      </w:tr>
      <w:tr w:rsidR="0090676E" w:rsidRPr="00FC7965" w14:paraId="713FFE4A" w14:textId="77777777" w:rsidTr="00FC7965">
        <w:trPr>
          <w:trHeight w:val="255"/>
          <w:jc w:val="center"/>
        </w:trPr>
        <w:tc>
          <w:tcPr>
            <w:tcW w:w="632" w:type="dxa"/>
            <w:shd w:val="clear" w:color="auto" w:fill="auto"/>
            <w:noWrap/>
            <w:vAlign w:val="bottom"/>
            <w:hideMark/>
          </w:tcPr>
          <w:p w14:paraId="0C6ECA9B" w14:textId="77777777" w:rsidR="0090676E" w:rsidRPr="00FC7965" w:rsidRDefault="0090676E" w:rsidP="00FC7965">
            <w:pPr>
              <w:ind w:left="284" w:hanging="284"/>
              <w:jc w:val="both"/>
              <w:rPr>
                <w:sz w:val="22"/>
                <w:szCs w:val="22"/>
              </w:rPr>
            </w:pPr>
            <w:r w:rsidRPr="00FC7965">
              <w:rPr>
                <w:sz w:val="22"/>
                <w:szCs w:val="22"/>
              </w:rPr>
              <w:t>2</w:t>
            </w:r>
          </w:p>
        </w:tc>
        <w:tc>
          <w:tcPr>
            <w:tcW w:w="4668" w:type="dxa"/>
            <w:shd w:val="clear" w:color="auto" w:fill="auto"/>
            <w:noWrap/>
            <w:vAlign w:val="bottom"/>
            <w:hideMark/>
          </w:tcPr>
          <w:p w14:paraId="115F43B9" w14:textId="77777777" w:rsidR="0090676E" w:rsidRPr="00FC7965" w:rsidRDefault="0090676E" w:rsidP="00FC7965">
            <w:pPr>
              <w:ind w:left="284" w:hanging="284"/>
              <w:jc w:val="both"/>
              <w:rPr>
                <w:sz w:val="22"/>
                <w:szCs w:val="22"/>
              </w:rPr>
            </w:pPr>
            <w:r w:rsidRPr="00FC7965">
              <w:rPr>
                <w:sz w:val="22"/>
                <w:szCs w:val="22"/>
              </w:rPr>
              <w:t>Gospodarka Magazynowa</w:t>
            </w:r>
          </w:p>
        </w:tc>
        <w:tc>
          <w:tcPr>
            <w:tcW w:w="1749" w:type="dxa"/>
            <w:shd w:val="clear" w:color="auto" w:fill="auto"/>
            <w:noWrap/>
            <w:vAlign w:val="bottom"/>
            <w:hideMark/>
          </w:tcPr>
          <w:p w14:paraId="0EB5D884" w14:textId="77777777" w:rsidR="0090676E" w:rsidRPr="00FC7965" w:rsidRDefault="0090676E" w:rsidP="00FC7965">
            <w:pPr>
              <w:ind w:left="284" w:hanging="284"/>
              <w:jc w:val="both"/>
              <w:rPr>
                <w:sz w:val="22"/>
                <w:szCs w:val="22"/>
              </w:rPr>
            </w:pPr>
            <w:r w:rsidRPr="00FC7965">
              <w:rPr>
                <w:sz w:val="22"/>
                <w:szCs w:val="22"/>
              </w:rPr>
              <w:t>180</w:t>
            </w:r>
          </w:p>
        </w:tc>
      </w:tr>
      <w:tr w:rsidR="0090676E" w:rsidRPr="00FC7965" w14:paraId="749BB3E5" w14:textId="77777777" w:rsidTr="00FC7965">
        <w:trPr>
          <w:trHeight w:val="255"/>
          <w:jc w:val="center"/>
        </w:trPr>
        <w:tc>
          <w:tcPr>
            <w:tcW w:w="632" w:type="dxa"/>
            <w:shd w:val="clear" w:color="auto" w:fill="auto"/>
            <w:noWrap/>
            <w:vAlign w:val="bottom"/>
            <w:hideMark/>
          </w:tcPr>
          <w:p w14:paraId="3F0B61E2" w14:textId="77777777" w:rsidR="0090676E" w:rsidRPr="00FC7965" w:rsidRDefault="0090676E" w:rsidP="00FC7965">
            <w:pPr>
              <w:ind w:left="284" w:hanging="284"/>
              <w:jc w:val="both"/>
              <w:rPr>
                <w:sz w:val="22"/>
                <w:szCs w:val="22"/>
              </w:rPr>
            </w:pPr>
            <w:r w:rsidRPr="00FC7965">
              <w:rPr>
                <w:sz w:val="22"/>
                <w:szCs w:val="22"/>
              </w:rPr>
              <w:t>3</w:t>
            </w:r>
          </w:p>
        </w:tc>
        <w:tc>
          <w:tcPr>
            <w:tcW w:w="4668" w:type="dxa"/>
            <w:shd w:val="clear" w:color="auto" w:fill="auto"/>
            <w:noWrap/>
            <w:vAlign w:val="bottom"/>
          </w:tcPr>
          <w:p w14:paraId="32B6DE77" w14:textId="77777777" w:rsidR="0090676E" w:rsidRPr="00FC7965" w:rsidRDefault="0090676E" w:rsidP="00FC7965">
            <w:pPr>
              <w:ind w:left="284" w:hanging="284"/>
              <w:jc w:val="both"/>
              <w:rPr>
                <w:sz w:val="22"/>
                <w:szCs w:val="22"/>
              </w:rPr>
            </w:pPr>
            <w:r w:rsidRPr="00FC7965">
              <w:rPr>
                <w:sz w:val="22"/>
                <w:szCs w:val="22"/>
              </w:rPr>
              <w:t>Obsługa działalności Kantyn</w:t>
            </w:r>
          </w:p>
        </w:tc>
        <w:tc>
          <w:tcPr>
            <w:tcW w:w="1749" w:type="dxa"/>
            <w:shd w:val="clear" w:color="auto" w:fill="auto"/>
            <w:noWrap/>
            <w:vAlign w:val="bottom"/>
          </w:tcPr>
          <w:p w14:paraId="2C813A06" w14:textId="77777777" w:rsidR="0090676E" w:rsidRPr="00FC7965" w:rsidRDefault="0090676E" w:rsidP="00FC7965">
            <w:pPr>
              <w:ind w:left="284" w:hanging="284"/>
              <w:jc w:val="both"/>
              <w:rPr>
                <w:sz w:val="22"/>
                <w:szCs w:val="22"/>
              </w:rPr>
            </w:pPr>
            <w:r w:rsidRPr="00FC7965">
              <w:rPr>
                <w:sz w:val="22"/>
                <w:szCs w:val="22"/>
              </w:rPr>
              <w:t>180</w:t>
            </w:r>
          </w:p>
        </w:tc>
      </w:tr>
      <w:tr w:rsidR="0090676E" w:rsidRPr="00FC7965" w14:paraId="57989571" w14:textId="77777777" w:rsidTr="00FC7965">
        <w:trPr>
          <w:trHeight w:val="255"/>
          <w:jc w:val="center"/>
        </w:trPr>
        <w:tc>
          <w:tcPr>
            <w:tcW w:w="632" w:type="dxa"/>
            <w:shd w:val="clear" w:color="auto" w:fill="auto"/>
            <w:noWrap/>
            <w:vAlign w:val="bottom"/>
            <w:hideMark/>
          </w:tcPr>
          <w:p w14:paraId="14514F7B" w14:textId="77777777" w:rsidR="0090676E" w:rsidRPr="00FC7965" w:rsidRDefault="0090676E" w:rsidP="00FC7965">
            <w:pPr>
              <w:ind w:left="284" w:hanging="284"/>
              <w:jc w:val="both"/>
              <w:rPr>
                <w:sz w:val="22"/>
                <w:szCs w:val="22"/>
              </w:rPr>
            </w:pPr>
            <w:r w:rsidRPr="00FC7965">
              <w:rPr>
                <w:sz w:val="22"/>
                <w:szCs w:val="22"/>
              </w:rPr>
              <w:t>4</w:t>
            </w:r>
          </w:p>
        </w:tc>
        <w:tc>
          <w:tcPr>
            <w:tcW w:w="4668" w:type="dxa"/>
            <w:shd w:val="clear" w:color="auto" w:fill="auto"/>
            <w:noWrap/>
            <w:vAlign w:val="bottom"/>
          </w:tcPr>
          <w:p w14:paraId="0E62DBC2" w14:textId="77777777" w:rsidR="0090676E" w:rsidRPr="00FC7965" w:rsidRDefault="0090676E" w:rsidP="00FC7965">
            <w:pPr>
              <w:ind w:left="284" w:hanging="284"/>
              <w:jc w:val="both"/>
              <w:rPr>
                <w:sz w:val="22"/>
                <w:szCs w:val="22"/>
              </w:rPr>
            </w:pPr>
            <w:r w:rsidRPr="00FC7965">
              <w:rPr>
                <w:sz w:val="22"/>
                <w:szCs w:val="22"/>
              </w:rPr>
              <w:t>Analizy i raporty</w:t>
            </w:r>
          </w:p>
        </w:tc>
        <w:tc>
          <w:tcPr>
            <w:tcW w:w="1749" w:type="dxa"/>
            <w:shd w:val="clear" w:color="auto" w:fill="auto"/>
            <w:noWrap/>
            <w:vAlign w:val="bottom"/>
          </w:tcPr>
          <w:p w14:paraId="01954C31" w14:textId="77777777" w:rsidR="0090676E" w:rsidRPr="00FC7965" w:rsidRDefault="0090676E" w:rsidP="00FC7965">
            <w:pPr>
              <w:ind w:left="284" w:hanging="284"/>
              <w:jc w:val="both"/>
              <w:rPr>
                <w:sz w:val="22"/>
                <w:szCs w:val="22"/>
              </w:rPr>
            </w:pPr>
            <w:r w:rsidRPr="00FC7965">
              <w:rPr>
                <w:sz w:val="22"/>
                <w:szCs w:val="22"/>
              </w:rPr>
              <w:t>180</w:t>
            </w:r>
          </w:p>
        </w:tc>
      </w:tr>
    </w:tbl>
    <w:p w14:paraId="732233F0" w14:textId="77777777" w:rsidR="0090676E" w:rsidRPr="00FC7965" w:rsidRDefault="0090676E" w:rsidP="009A3897">
      <w:pPr>
        <w:numPr>
          <w:ilvl w:val="0"/>
          <w:numId w:val="43"/>
        </w:numPr>
        <w:autoSpaceDE w:val="0"/>
        <w:autoSpaceDN w:val="0"/>
        <w:adjustRightInd w:val="0"/>
        <w:ind w:left="284" w:hanging="284"/>
        <w:jc w:val="both"/>
        <w:rPr>
          <w:sz w:val="22"/>
          <w:szCs w:val="22"/>
        </w:rPr>
      </w:pPr>
      <w:r w:rsidRPr="00FC7965">
        <w:rPr>
          <w:sz w:val="22"/>
          <w:szCs w:val="22"/>
        </w:rPr>
        <w:t>Dodatkowymi użytkownikami będą Administratorzy zajmujący się obsługą oprogramowania magazynowego SB w zakresie instalacji oprogramowania i konfiguracji infrastruktury sprzętowej niezbędnej do prawidłowego funkcjonowania oprogramowania magazynowego SB</w:t>
      </w:r>
      <w:r w:rsidRPr="00FC7965" w:rsidDel="0057752B">
        <w:rPr>
          <w:sz w:val="22"/>
          <w:szCs w:val="22"/>
        </w:rPr>
        <w:t xml:space="preserve"> </w:t>
      </w:r>
      <w:r w:rsidRPr="00FC7965">
        <w:rPr>
          <w:sz w:val="22"/>
          <w:szCs w:val="22"/>
        </w:rPr>
        <w:t>oraz będą nadawać uprawnienia Użytkownikom oprogramowania magazynowego SB.</w:t>
      </w:r>
    </w:p>
    <w:p w14:paraId="735590F8" w14:textId="77777777" w:rsidR="0090676E" w:rsidRPr="00FC7965" w:rsidRDefault="0090676E" w:rsidP="009A3897">
      <w:pPr>
        <w:pStyle w:val="Akapitzlist"/>
        <w:numPr>
          <w:ilvl w:val="0"/>
          <w:numId w:val="46"/>
        </w:numPr>
        <w:tabs>
          <w:tab w:val="left" w:pos="284"/>
        </w:tabs>
        <w:autoSpaceDE w:val="0"/>
        <w:autoSpaceDN w:val="0"/>
        <w:adjustRightInd w:val="0"/>
        <w:ind w:left="0" w:firstLine="142"/>
        <w:jc w:val="both"/>
        <w:rPr>
          <w:b/>
          <w:bCs/>
          <w:sz w:val="22"/>
          <w:szCs w:val="22"/>
        </w:rPr>
      </w:pPr>
      <w:r w:rsidRPr="00FC7965">
        <w:rPr>
          <w:b/>
          <w:bCs/>
          <w:sz w:val="22"/>
          <w:szCs w:val="22"/>
        </w:rPr>
        <w:t>Aktualizacja oprogramowania magazynowego SB.</w:t>
      </w:r>
    </w:p>
    <w:p w14:paraId="34A76AA4" w14:textId="77777777" w:rsidR="0090676E" w:rsidRPr="00FC7965" w:rsidRDefault="0090676E" w:rsidP="009A3897">
      <w:pPr>
        <w:pStyle w:val="Akapitzlist"/>
        <w:numPr>
          <w:ilvl w:val="0"/>
          <w:numId w:val="55"/>
        </w:numPr>
        <w:autoSpaceDE w:val="0"/>
        <w:autoSpaceDN w:val="0"/>
        <w:adjustRightInd w:val="0"/>
        <w:ind w:left="284" w:hanging="284"/>
        <w:jc w:val="both"/>
        <w:rPr>
          <w:sz w:val="22"/>
          <w:szCs w:val="22"/>
        </w:rPr>
      </w:pPr>
      <w:r w:rsidRPr="00FC7965">
        <w:rPr>
          <w:sz w:val="22"/>
          <w:szCs w:val="22"/>
        </w:rPr>
        <w:t>Szkolenie ze zmian Administratorów.</w:t>
      </w:r>
    </w:p>
    <w:p w14:paraId="15B2D964" w14:textId="77777777" w:rsidR="0090676E" w:rsidRPr="00FC7965" w:rsidRDefault="0090676E" w:rsidP="009A3897">
      <w:pPr>
        <w:numPr>
          <w:ilvl w:val="0"/>
          <w:numId w:val="55"/>
        </w:numPr>
        <w:autoSpaceDE w:val="0"/>
        <w:autoSpaceDN w:val="0"/>
        <w:adjustRightInd w:val="0"/>
        <w:ind w:left="284" w:hanging="284"/>
        <w:jc w:val="both"/>
        <w:rPr>
          <w:sz w:val="22"/>
          <w:szCs w:val="22"/>
        </w:rPr>
      </w:pPr>
      <w:r w:rsidRPr="00FC7965">
        <w:rPr>
          <w:sz w:val="22"/>
          <w:szCs w:val="22"/>
        </w:rPr>
        <w:t>Wdrażanie nowych funkcjonalności oprogramowania magazynowego SB i dostosowania go do wymagań Zamawiającego. Wymaga się od Wykonawcy, aby w szczególności:</w:t>
      </w:r>
    </w:p>
    <w:p w14:paraId="094A9392" w14:textId="77777777" w:rsidR="0090676E" w:rsidRPr="00FC7965" w:rsidRDefault="0090676E" w:rsidP="009A3897">
      <w:pPr>
        <w:pStyle w:val="Akapitzlist"/>
        <w:widowControl w:val="0"/>
        <w:numPr>
          <w:ilvl w:val="0"/>
          <w:numId w:val="44"/>
        </w:numPr>
        <w:autoSpaceDE w:val="0"/>
        <w:autoSpaceDN w:val="0"/>
        <w:adjustRightInd w:val="0"/>
        <w:ind w:left="284" w:hanging="284"/>
        <w:jc w:val="both"/>
        <w:rPr>
          <w:sz w:val="22"/>
          <w:szCs w:val="22"/>
        </w:rPr>
      </w:pPr>
      <w:r w:rsidRPr="00FC7965">
        <w:rPr>
          <w:sz w:val="22"/>
          <w:szCs w:val="22"/>
        </w:rPr>
        <w:t>pełnił aktywną i wiodącą rolę we wdrożeniu zmian i aktualizacji;</w:t>
      </w:r>
    </w:p>
    <w:p w14:paraId="0D0BEB09" w14:textId="77777777" w:rsidR="0090676E" w:rsidRPr="00FC7965" w:rsidRDefault="0090676E" w:rsidP="009A3897">
      <w:pPr>
        <w:pStyle w:val="Akapitzlist"/>
        <w:widowControl w:val="0"/>
        <w:numPr>
          <w:ilvl w:val="0"/>
          <w:numId w:val="44"/>
        </w:numPr>
        <w:autoSpaceDE w:val="0"/>
        <w:autoSpaceDN w:val="0"/>
        <w:adjustRightInd w:val="0"/>
        <w:ind w:left="284" w:hanging="284"/>
        <w:jc w:val="both"/>
        <w:rPr>
          <w:sz w:val="22"/>
          <w:szCs w:val="22"/>
        </w:rPr>
      </w:pPr>
      <w:r w:rsidRPr="00FC7965">
        <w:rPr>
          <w:sz w:val="22"/>
          <w:szCs w:val="22"/>
        </w:rPr>
        <w:t>uczestniczył w testach akceptacyjnych zmian oprogramowania magazynowego SB,</w:t>
      </w:r>
    </w:p>
    <w:p w14:paraId="1D446514" w14:textId="77777777" w:rsidR="0090676E" w:rsidRPr="00FC7965" w:rsidRDefault="0090676E" w:rsidP="009A3897">
      <w:pPr>
        <w:numPr>
          <w:ilvl w:val="0"/>
          <w:numId w:val="55"/>
        </w:numPr>
        <w:autoSpaceDE w:val="0"/>
        <w:autoSpaceDN w:val="0"/>
        <w:adjustRightInd w:val="0"/>
        <w:ind w:left="284" w:hanging="284"/>
        <w:jc w:val="both"/>
        <w:rPr>
          <w:sz w:val="22"/>
          <w:szCs w:val="22"/>
        </w:rPr>
      </w:pPr>
      <w:r w:rsidRPr="00FC7965">
        <w:rPr>
          <w:sz w:val="22"/>
          <w:szCs w:val="22"/>
        </w:rPr>
        <w:t xml:space="preserve">Zamawiający wymaga by oprogramowanie magazynowe SB było obsługiwane w minimum 2 środowiskach pracy: </w:t>
      </w:r>
    </w:p>
    <w:p w14:paraId="63E67B91" w14:textId="77777777" w:rsidR="0090676E" w:rsidRPr="00FC7965" w:rsidRDefault="0090676E" w:rsidP="009A3897">
      <w:pPr>
        <w:pStyle w:val="Akapitzlist"/>
        <w:widowControl w:val="0"/>
        <w:numPr>
          <w:ilvl w:val="0"/>
          <w:numId w:val="45"/>
        </w:numPr>
        <w:autoSpaceDE w:val="0"/>
        <w:autoSpaceDN w:val="0"/>
        <w:adjustRightInd w:val="0"/>
        <w:ind w:left="284" w:hanging="284"/>
        <w:jc w:val="both"/>
        <w:rPr>
          <w:sz w:val="22"/>
          <w:szCs w:val="22"/>
        </w:rPr>
      </w:pPr>
      <w:r w:rsidRPr="00FC7965">
        <w:rPr>
          <w:sz w:val="22"/>
          <w:szCs w:val="22"/>
        </w:rPr>
        <w:t>Środowisku Produkcyjnym</w:t>
      </w:r>
    </w:p>
    <w:p w14:paraId="1C1F5892" w14:textId="77777777" w:rsidR="0090676E" w:rsidRPr="00FC7965" w:rsidRDefault="0090676E" w:rsidP="009A3897">
      <w:pPr>
        <w:pStyle w:val="Akapitzlist"/>
        <w:widowControl w:val="0"/>
        <w:numPr>
          <w:ilvl w:val="0"/>
          <w:numId w:val="45"/>
        </w:numPr>
        <w:autoSpaceDE w:val="0"/>
        <w:autoSpaceDN w:val="0"/>
        <w:adjustRightInd w:val="0"/>
        <w:ind w:left="284" w:hanging="284"/>
        <w:jc w:val="both"/>
        <w:rPr>
          <w:sz w:val="22"/>
          <w:szCs w:val="22"/>
        </w:rPr>
      </w:pPr>
      <w:r w:rsidRPr="00FC7965">
        <w:rPr>
          <w:sz w:val="22"/>
          <w:szCs w:val="22"/>
        </w:rPr>
        <w:t xml:space="preserve">Środowisku Testowo-Szkoleniowym. </w:t>
      </w:r>
    </w:p>
    <w:p w14:paraId="7995AC48" w14:textId="77777777" w:rsidR="0090676E" w:rsidRPr="00FC7965" w:rsidRDefault="0090676E" w:rsidP="009A3897">
      <w:pPr>
        <w:numPr>
          <w:ilvl w:val="0"/>
          <w:numId w:val="55"/>
        </w:numPr>
        <w:autoSpaceDE w:val="0"/>
        <w:autoSpaceDN w:val="0"/>
        <w:adjustRightInd w:val="0"/>
        <w:ind w:left="284" w:hanging="284"/>
        <w:jc w:val="both"/>
        <w:rPr>
          <w:snapToGrid w:val="0"/>
          <w:sz w:val="22"/>
          <w:szCs w:val="22"/>
        </w:rPr>
      </w:pPr>
      <w:r w:rsidRPr="00FC7965">
        <w:rPr>
          <w:snapToGrid w:val="0"/>
          <w:sz w:val="22"/>
          <w:szCs w:val="22"/>
        </w:rPr>
        <w:t xml:space="preserve">Realizacja usługi będzie polegała na aktualizowaniu </w:t>
      </w:r>
      <w:r w:rsidRPr="00FC7965">
        <w:rPr>
          <w:sz w:val="22"/>
          <w:szCs w:val="22"/>
        </w:rPr>
        <w:t>oprogramowania magazynowego SB</w:t>
      </w:r>
      <w:r w:rsidRPr="00FC7965">
        <w:rPr>
          <w:snapToGrid w:val="0"/>
          <w:sz w:val="22"/>
          <w:szCs w:val="22"/>
        </w:rPr>
        <w:t xml:space="preserve"> w związku z wprowadzeniem przez Wykonawcę nowej wersji </w:t>
      </w:r>
      <w:r w:rsidRPr="00FC7965">
        <w:rPr>
          <w:sz w:val="22"/>
          <w:szCs w:val="22"/>
        </w:rPr>
        <w:t>oprogramowania magazynowego SB</w:t>
      </w:r>
      <w:r w:rsidRPr="00FC7965">
        <w:rPr>
          <w:snapToGrid w:val="0"/>
          <w:sz w:val="22"/>
          <w:szCs w:val="22"/>
        </w:rPr>
        <w:t xml:space="preserve"> w przypadku modyfikacji/poprawki lub w związku ze zmianą obowiązujących przepisów prawa w celu dostosowania </w:t>
      </w:r>
      <w:r w:rsidRPr="00FC7965">
        <w:rPr>
          <w:sz w:val="22"/>
          <w:szCs w:val="22"/>
        </w:rPr>
        <w:t>oprogramowania magazynowego SB</w:t>
      </w:r>
      <w:r w:rsidRPr="00FC7965">
        <w:rPr>
          <w:snapToGrid w:val="0"/>
          <w:sz w:val="22"/>
          <w:szCs w:val="22"/>
        </w:rPr>
        <w:t xml:space="preserve"> do aktualnie obowiązujących przepisów prawa. </w:t>
      </w:r>
    </w:p>
    <w:p w14:paraId="7DFF3ECA" w14:textId="77777777" w:rsidR="0090676E" w:rsidRPr="00FC7965" w:rsidRDefault="0090676E" w:rsidP="009A3897">
      <w:pPr>
        <w:numPr>
          <w:ilvl w:val="0"/>
          <w:numId w:val="55"/>
        </w:numPr>
        <w:autoSpaceDE w:val="0"/>
        <w:autoSpaceDN w:val="0"/>
        <w:adjustRightInd w:val="0"/>
        <w:ind w:left="284" w:hanging="284"/>
        <w:jc w:val="both"/>
        <w:rPr>
          <w:snapToGrid w:val="0"/>
          <w:sz w:val="22"/>
          <w:szCs w:val="22"/>
        </w:rPr>
      </w:pPr>
      <w:r w:rsidRPr="00FC7965">
        <w:rPr>
          <w:snapToGrid w:val="0"/>
          <w:sz w:val="22"/>
          <w:szCs w:val="22"/>
        </w:rPr>
        <w:t>Wykonawca jest zobowiązany do prowadzenia pełnej i szczegółowej ewidencji przeprowadzonych aktualizacji (zmiany w dokumentacji mogą być dostarczane w postaci suplementu w wersji elektronicznej z zastrzeżeniem, że w przypadku wdrożenia kolejnej wersji oprogramowania zmiany te zostaną zamieszczone w kompletnej dokumentacji) zawierającej co najmniej:</w:t>
      </w:r>
    </w:p>
    <w:p w14:paraId="4418B64E" w14:textId="77777777" w:rsidR="0090676E" w:rsidRPr="00FC7965" w:rsidRDefault="0090676E" w:rsidP="009A3897">
      <w:pPr>
        <w:numPr>
          <w:ilvl w:val="1"/>
          <w:numId w:val="47"/>
        </w:numPr>
        <w:autoSpaceDE w:val="0"/>
        <w:autoSpaceDN w:val="0"/>
        <w:adjustRightInd w:val="0"/>
        <w:ind w:left="284" w:hanging="284"/>
        <w:jc w:val="both"/>
        <w:rPr>
          <w:snapToGrid w:val="0"/>
          <w:sz w:val="22"/>
          <w:szCs w:val="22"/>
        </w:rPr>
      </w:pPr>
      <w:r w:rsidRPr="00FC7965">
        <w:rPr>
          <w:snapToGrid w:val="0"/>
          <w:sz w:val="22"/>
          <w:szCs w:val="22"/>
        </w:rPr>
        <w:t>numer kolejny/nr wersji;</w:t>
      </w:r>
    </w:p>
    <w:p w14:paraId="0316AFF9" w14:textId="77777777" w:rsidR="0090676E" w:rsidRPr="00FC7965" w:rsidRDefault="0090676E" w:rsidP="009A3897">
      <w:pPr>
        <w:numPr>
          <w:ilvl w:val="1"/>
          <w:numId w:val="47"/>
        </w:numPr>
        <w:autoSpaceDE w:val="0"/>
        <w:autoSpaceDN w:val="0"/>
        <w:adjustRightInd w:val="0"/>
        <w:ind w:left="284" w:hanging="284"/>
        <w:jc w:val="both"/>
        <w:rPr>
          <w:snapToGrid w:val="0"/>
          <w:sz w:val="22"/>
          <w:szCs w:val="22"/>
        </w:rPr>
      </w:pPr>
      <w:r w:rsidRPr="00FC7965">
        <w:rPr>
          <w:snapToGrid w:val="0"/>
          <w:sz w:val="22"/>
          <w:szCs w:val="22"/>
        </w:rPr>
        <w:t>oznaczenie, czy jest to aktualizacja Systemu wynikająca ze zamiany przepisów prawa;</w:t>
      </w:r>
    </w:p>
    <w:p w14:paraId="18698A93" w14:textId="77777777" w:rsidR="0090676E" w:rsidRPr="00FC7965" w:rsidRDefault="0090676E" w:rsidP="009A3897">
      <w:pPr>
        <w:numPr>
          <w:ilvl w:val="1"/>
          <w:numId w:val="47"/>
        </w:numPr>
        <w:autoSpaceDE w:val="0"/>
        <w:autoSpaceDN w:val="0"/>
        <w:adjustRightInd w:val="0"/>
        <w:ind w:left="284" w:hanging="284"/>
        <w:jc w:val="both"/>
        <w:rPr>
          <w:snapToGrid w:val="0"/>
          <w:sz w:val="22"/>
          <w:szCs w:val="22"/>
        </w:rPr>
      </w:pPr>
      <w:r w:rsidRPr="00FC7965">
        <w:rPr>
          <w:snapToGrid w:val="0"/>
          <w:sz w:val="22"/>
          <w:szCs w:val="22"/>
        </w:rPr>
        <w:t>nazwa modułu, którego dotyczy aktualizacja;</w:t>
      </w:r>
    </w:p>
    <w:p w14:paraId="23F5D5D7" w14:textId="77777777" w:rsidR="0090676E" w:rsidRPr="00FC7965" w:rsidRDefault="0090676E" w:rsidP="009A3897">
      <w:pPr>
        <w:numPr>
          <w:ilvl w:val="1"/>
          <w:numId w:val="47"/>
        </w:numPr>
        <w:autoSpaceDE w:val="0"/>
        <w:autoSpaceDN w:val="0"/>
        <w:adjustRightInd w:val="0"/>
        <w:ind w:left="284" w:hanging="284"/>
        <w:jc w:val="both"/>
        <w:rPr>
          <w:snapToGrid w:val="0"/>
          <w:sz w:val="22"/>
          <w:szCs w:val="22"/>
        </w:rPr>
      </w:pPr>
      <w:r w:rsidRPr="00FC7965">
        <w:rPr>
          <w:snapToGrid w:val="0"/>
          <w:sz w:val="22"/>
          <w:szCs w:val="22"/>
        </w:rPr>
        <w:lastRenderedPageBreak/>
        <w:t xml:space="preserve">wskazanie dokumentacji </w:t>
      </w:r>
      <w:r w:rsidRPr="00FC7965">
        <w:rPr>
          <w:sz w:val="22"/>
          <w:szCs w:val="22"/>
        </w:rPr>
        <w:t>oprogramowania magazynowego SB</w:t>
      </w:r>
      <w:r w:rsidRPr="00FC7965">
        <w:rPr>
          <w:snapToGrid w:val="0"/>
          <w:sz w:val="22"/>
          <w:szCs w:val="22"/>
        </w:rPr>
        <w:t xml:space="preserve"> zaktualizowanej w związku z aktualizacją;</w:t>
      </w:r>
    </w:p>
    <w:p w14:paraId="29195892" w14:textId="77777777" w:rsidR="0090676E" w:rsidRPr="00FC7965" w:rsidRDefault="0090676E" w:rsidP="009A3897">
      <w:pPr>
        <w:numPr>
          <w:ilvl w:val="1"/>
          <w:numId w:val="47"/>
        </w:numPr>
        <w:autoSpaceDE w:val="0"/>
        <w:autoSpaceDN w:val="0"/>
        <w:adjustRightInd w:val="0"/>
        <w:ind w:left="284" w:hanging="284"/>
        <w:jc w:val="both"/>
        <w:rPr>
          <w:snapToGrid w:val="0"/>
          <w:sz w:val="22"/>
          <w:szCs w:val="22"/>
        </w:rPr>
      </w:pPr>
      <w:r w:rsidRPr="00FC7965">
        <w:rPr>
          <w:snapToGrid w:val="0"/>
          <w:sz w:val="22"/>
          <w:szCs w:val="22"/>
        </w:rPr>
        <w:t>imiona i nazwiska osób ze strony Wykonawcy, z którymi można się kontaktować w celu omówienia szczegółów związanych z wprowadzoną aktualizacją.</w:t>
      </w:r>
      <w:bookmarkStart w:id="4" w:name="_Toc447716443"/>
      <w:bookmarkStart w:id="5" w:name="_Toc447721453"/>
      <w:bookmarkEnd w:id="4"/>
      <w:bookmarkEnd w:id="5"/>
    </w:p>
    <w:p w14:paraId="4C67AD1C" w14:textId="77777777" w:rsidR="0090676E" w:rsidRPr="00FC7965" w:rsidRDefault="0090676E" w:rsidP="009A3897">
      <w:pPr>
        <w:pStyle w:val="Akapitzlist"/>
        <w:widowControl w:val="0"/>
        <w:numPr>
          <w:ilvl w:val="0"/>
          <w:numId w:val="55"/>
        </w:numPr>
        <w:autoSpaceDE w:val="0"/>
        <w:autoSpaceDN w:val="0"/>
        <w:adjustRightInd w:val="0"/>
        <w:ind w:left="284" w:hanging="284"/>
        <w:contextualSpacing w:val="0"/>
        <w:jc w:val="both"/>
        <w:rPr>
          <w:sz w:val="22"/>
          <w:szCs w:val="22"/>
        </w:rPr>
      </w:pPr>
      <w:r w:rsidRPr="00FC7965">
        <w:rPr>
          <w:sz w:val="22"/>
          <w:szCs w:val="22"/>
        </w:rPr>
        <w:t>Dopiero po przetestowaniu nowej wersji można zainstalować ja w środowisku produkcyjnym.</w:t>
      </w:r>
    </w:p>
    <w:p w14:paraId="120142F5" w14:textId="77777777" w:rsidR="0090676E" w:rsidRPr="00FC7965" w:rsidRDefault="0090676E" w:rsidP="009A3897">
      <w:pPr>
        <w:pStyle w:val="Nagwek2"/>
        <w:numPr>
          <w:ilvl w:val="0"/>
          <w:numId w:val="46"/>
        </w:numPr>
        <w:tabs>
          <w:tab w:val="left" w:pos="284"/>
        </w:tabs>
        <w:autoSpaceDE w:val="0"/>
        <w:autoSpaceDN w:val="0"/>
        <w:adjustRightInd w:val="0"/>
        <w:ind w:left="0" w:firstLine="284"/>
        <w:rPr>
          <w:b w:val="0"/>
          <w:bCs/>
          <w:sz w:val="22"/>
          <w:szCs w:val="22"/>
        </w:rPr>
      </w:pPr>
      <w:bookmarkStart w:id="6" w:name="_Toc525644519"/>
      <w:r w:rsidRPr="00FC7965">
        <w:rPr>
          <w:bCs/>
          <w:sz w:val="22"/>
          <w:szCs w:val="22"/>
        </w:rPr>
        <w:t>Wymagania związane z realizacją zamówienia</w:t>
      </w:r>
      <w:bookmarkEnd w:id="6"/>
      <w:r w:rsidRPr="00FC7965">
        <w:rPr>
          <w:bCs/>
          <w:sz w:val="22"/>
          <w:szCs w:val="22"/>
        </w:rPr>
        <w:t>.</w:t>
      </w:r>
    </w:p>
    <w:p w14:paraId="55726261" w14:textId="77777777" w:rsidR="0090676E" w:rsidRPr="00FC7965" w:rsidRDefault="0090676E" w:rsidP="009A3897">
      <w:pPr>
        <w:numPr>
          <w:ilvl w:val="0"/>
          <w:numId w:val="48"/>
        </w:numPr>
        <w:tabs>
          <w:tab w:val="clear" w:pos="360"/>
          <w:tab w:val="num" w:pos="284"/>
        </w:tabs>
        <w:autoSpaceDE w:val="0"/>
        <w:autoSpaceDN w:val="0"/>
        <w:adjustRightInd w:val="0"/>
        <w:ind w:left="284" w:hanging="284"/>
        <w:jc w:val="both"/>
        <w:rPr>
          <w:sz w:val="22"/>
          <w:szCs w:val="22"/>
        </w:rPr>
      </w:pPr>
      <w:r w:rsidRPr="00FC7965">
        <w:rPr>
          <w:sz w:val="22"/>
          <w:szCs w:val="22"/>
        </w:rPr>
        <w:t xml:space="preserve">Produkty (w tym dokumentacja) i usługi dostarczone w ramach realizacji Umowy będą poddane przez Zamawiającego procedurze akceptacji. Do akceptacji przedmiotu umowy niezbędne jest dostarczenie wszystkich dokumentów oraz spełnienie warunków akceptacji przedmiotu umowy. </w:t>
      </w:r>
    </w:p>
    <w:p w14:paraId="203517FB" w14:textId="77777777" w:rsidR="0090676E" w:rsidRPr="00FC7965" w:rsidRDefault="0090676E" w:rsidP="009A3897">
      <w:pPr>
        <w:numPr>
          <w:ilvl w:val="0"/>
          <w:numId w:val="48"/>
        </w:numPr>
        <w:tabs>
          <w:tab w:val="clear" w:pos="360"/>
          <w:tab w:val="num" w:pos="284"/>
        </w:tabs>
        <w:autoSpaceDE w:val="0"/>
        <w:autoSpaceDN w:val="0"/>
        <w:adjustRightInd w:val="0"/>
        <w:ind w:left="284" w:hanging="284"/>
        <w:jc w:val="both"/>
        <w:rPr>
          <w:sz w:val="22"/>
          <w:szCs w:val="22"/>
        </w:rPr>
      </w:pPr>
      <w:r w:rsidRPr="00FC7965">
        <w:rPr>
          <w:sz w:val="22"/>
          <w:szCs w:val="22"/>
        </w:rPr>
        <w:t>Dokumenty wytworzone przez Wykonawcę i przedstawiane do odbioru powinny być wersjonowane i dostarczone w postaci elektronicznej nieedytowalnej. W przypadku dokumentów dostarczanych w postaci papierowej, każdy dokument powinien być podpisany przez przedstawiciela Wykonawcy.</w:t>
      </w:r>
    </w:p>
    <w:p w14:paraId="2FE5AB83" w14:textId="77777777" w:rsidR="0090676E" w:rsidRPr="00FC7965" w:rsidRDefault="0090676E" w:rsidP="009A3897">
      <w:pPr>
        <w:numPr>
          <w:ilvl w:val="0"/>
          <w:numId w:val="48"/>
        </w:numPr>
        <w:tabs>
          <w:tab w:val="clear" w:pos="360"/>
          <w:tab w:val="num" w:pos="284"/>
        </w:tabs>
        <w:autoSpaceDE w:val="0"/>
        <w:autoSpaceDN w:val="0"/>
        <w:adjustRightInd w:val="0"/>
        <w:ind w:left="284" w:hanging="284"/>
        <w:jc w:val="both"/>
        <w:rPr>
          <w:sz w:val="22"/>
          <w:szCs w:val="22"/>
        </w:rPr>
      </w:pPr>
      <w:r w:rsidRPr="00FC7965">
        <w:rPr>
          <w:sz w:val="22"/>
          <w:szCs w:val="22"/>
        </w:rPr>
        <w:t>Na żądanie Zamawiającego Wykonawca przedstawi sposób przygotowania dokumentów przedłożonych do akceptacji oraz sugerowane metody ich weryfikacji. W przypadku, gdy dokument nie będzie zaakceptowany przez Zamawiającego Wykonawca przyjmie uwagi i poprawi dokument zgodnie z jego wytycznymi.</w:t>
      </w:r>
    </w:p>
    <w:p w14:paraId="18F18454" w14:textId="77777777" w:rsidR="0090676E" w:rsidRPr="00FC7965" w:rsidRDefault="0090676E" w:rsidP="009A3897">
      <w:pPr>
        <w:numPr>
          <w:ilvl w:val="0"/>
          <w:numId w:val="48"/>
        </w:numPr>
        <w:tabs>
          <w:tab w:val="clear" w:pos="360"/>
          <w:tab w:val="num" w:pos="284"/>
        </w:tabs>
        <w:autoSpaceDE w:val="0"/>
        <w:autoSpaceDN w:val="0"/>
        <w:adjustRightInd w:val="0"/>
        <w:ind w:left="284" w:hanging="284"/>
        <w:jc w:val="both"/>
        <w:rPr>
          <w:sz w:val="22"/>
          <w:szCs w:val="22"/>
        </w:rPr>
      </w:pPr>
      <w:r w:rsidRPr="00FC7965">
        <w:rPr>
          <w:sz w:val="22"/>
          <w:szCs w:val="22"/>
        </w:rPr>
        <w:t xml:space="preserve">W przypadku stwierdzenia przez Zamawiającego, że Wykonawca oddelegował do realizacji przedmiotu zamówienia pracowników, których kwalifikacje nie są zgodne z wymaganiami Zamawiającego, Zamawiający zgłosi taki fakt Wykonawcy pisemnie. W takim przypadku Wykonawca ma obowiązek niezwłocznego dokonania zmian w obsadzie kadrowej realizującej przedmiot Umowy. </w:t>
      </w:r>
    </w:p>
    <w:p w14:paraId="046E45CA" w14:textId="77777777" w:rsidR="0090676E" w:rsidRPr="00BD0C80" w:rsidRDefault="0090676E" w:rsidP="009A3897">
      <w:pPr>
        <w:pStyle w:val="Nagwek3"/>
        <w:keepLines w:val="0"/>
        <w:numPr>
          <w:ilvl w:val="0"/>
          <w:numId w:val="46"/>
        </w:numPr>
        <w:tabs>
          <w:tab w:val="left" w:pos="284"/>
        </w:tabs>
        <w:autoSpaceDE w:val="0"/>
        <w:autoSpaceDN w:val="0"/>
        <w:adjustRightInd w:val="0"/>
        <w:spacing w:before="0"/>
        <w:ind w:left="0" w:firstLine="284"/>
        <w:jc w:val="both"/>
        <w:rPr>
          <w:rFonts w:ascii="Times New Roman" w:hAnsi="Times New Roman"/>
          <w:color w:val="auto"/>
          <w:sz w:val="22"/>
          <w:szCs w:val="22"/>
        </w:rPr>
      </w:pPr>
      <w:bookmarkStart w:id="7" w:name="_Toc525644522"/>
      <w:r w:rsidRPr="00BD0C80">
        <w:rPr>
          <w:rFonts w:ascii="Times New Roman" w:hAnsi="Times New Roman"/>
          <w:color w:val="auto"/>
          <w:sz w:val="22"/>
          <w:szCs w:val="22"/>
        </w:rPr>
        <w:t>Szkolenia</w:t>
      </w:r>
      <w:bookmarkEnd w:id="7"/>
      <w:r w:rsidRPr="00BD0C80">
        <w:rPr>
          <w:rFonts w:ascii="Times New Roman" w:hAnsi="Times New Roman"/>
          <w:color w:val="auto"/>
          <w:sz w:val="22"/>
          <w:szCs w:val="22"/>
        </w:rPr>
        <w:t xml:space="preserve"> pracowników w tym nowozatrudnionych.</w:t>
      </w:r>
    </w:p>
    <w:p w14:paraId="1577FD80"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Zamawiający udostępni do celów prowadzenia szkoleń platformę sprzętową/komputery.</w:t>
      </w:r>
    </w:p>
    <w:p w14:paraId="3744C3EF"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 xml:space="preserve">Wykonawca pod nadzorem przedstawicieli Zamawiającego ma obowiązek zainstalować i skonfigurować środowisko Testowo-szkoleniowe. </w:t>
      </w:r>
    </w:p>
    <w:p w14:paraId="641D76A6"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Zamawiający nie dopuszcza prowadzenia szkoleń na środowisku Produkcyjnym oprogramowania magazynowego SB.</w:t>
      </w:r>
    </w:p>
    <w:p w14:paraId="595D9B70"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Podręczniki szkoleniowe będą sprawdzane pod względem kompletności, poprawności, aktualności oraz szczegółowości.</w:t>
      </w:r>
    </w:p>
    <w:p w14:paraId="77210F6B"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lang w:bidi="pl-PL"/>
        </w:rPr>
        <w:t xml:space="preserve">Szkolenia dla użytkowników </w:t>
      </w:r>
      <w:r w:rsidRPr="00FC7965">
        <w:rPr>
          <w:sz w:val="22"/>
          <w:szCs w:val="22"/>
        </w:rPr>
        <w:t>oprogramowania magazynowego SB</w:t>
      </w:r>
      <w:r w:rsidRPr="00FC7965">
        <w:rPr>
          <w:sz w:val="22"/>
          <w:szCs w:val="22"/>
          <w:lang w:bidi="pl-PL"/>
        </w:rPr>
        <w:t xml:space="preserve"> będą odbywać się w miejscu pracy pracowników.</w:t>
      </w:r>
    </w:p>
    <w:p w14:paraId="4A59861D"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 xml:space="preserve">Szkolenia Administratorów będą prowadzone niezależnie od szkoleń dla użytkowników oprogramowania magazynowego SB. </w:t>
      </w:r>
    </w:p>
    <w:p w14:paraId="677AE551"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W szkoleniu Administratorów mogą uczestniczyć dodatkowe osoby wskazane przez Zamawiającego.</w:t>
      </w:r>
    </w:p>
    <w:p w14:paraId="70BC4C02"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Wykonawca przekaże, nie później niż 2 dni robocze przed datą rozpoczęcia szkolenia, podręczniki Administratora. Dodatkowo Wykonawca przekaże podręcznik instalacji i konfiguracji oprogramowania magazynowego SB na serwerach. Podręczniki zostaną przekazane w formie elektronicznej i papierowej.</w:t>
      </w:r>
    </w:p>
    <w:p w14:paraId="02BCE509"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W razie braku możliwości oddelegowania przez Zamawiającego na szkolenia Administratorów, zostaną one wykonane w pozostałych etapach lub w trakcie eksploatacji oprogramowania magazynowego SB.</w:t>
      </w:r>
    </w:p>
    <w:p w14:paraId="23AB4AEF"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Na potrzeby szkoleń Administratorów Zamawiający zapewni pomieszczenia w siedzibie Zamawiającego.</w:t>
      </w:r>
    </w:p>
    <w:p w14:paraId="7D66834C"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Tematyka szkoleń Użytkowników oprogramowania magazynowego SB musi obejmować zagadnienia:</w:t>
      </w:r>
    </w:p>
    <w:p w14:paraId="60C7EE99" w14:textId="77777777" w:rsidR="0090676E" w:rsidRPr="00FC7965" w:rsidRDefault="0090676E" w:rsidP="009A3897">
      <w:pPr>
        <w:numPr>
          <w:ilvl w:val="1"/>
          <w:numId w:val="50"/>
        </w:numPr>
        <w:autoSpaceDE w:val="0"/>
        <w:autoSpaceDN w:val="0"/>
        <w:adjustRightInd w:val="0"/>
        <w:ind w:left="284" w:hanging="284"/>
        <w:jc w:val="both"/>
        <w:rPr>
          <w:sz w:val="22"/>
          <w:szCs w:val="22"/>
        </w:rPr>
      </w:pPr>
      <w:r w:rsidRPr="00FC7965">
        <w:rPr>
          <w:sz w:val="22"/>
          <w:szCs w:val="22"/>
        </w:rPr>
        <w:t>słownictwa, terminów i pojęć używanych w oprogramowaniu SB;</w:t>
      </w:r>
    </w:p>
    <w:p w14:paraId="71194450" w14:textId="77777777" w:rsidR="0090676E" w:rsidRPr="00FC7965" w:rsidRDefault="0090676E" w:rsidP="009A3897">
      <w:pPr>
        <w:numPr>
          <w:ilvl w:val="1"/>
          <w:numId w:val="50"/>
        </w:numPr>
        <w:autoSpaceDE w:val="0"/>
        <w:autoSpaceDN w:val="0"/>
        <w:adjustRightInd w:val="0"/>
        <w:ind w:left="284" w:hanging="284"/>
        <w:jc w:val="both"/>
        <w:rPr>
          <w:sz w:val="22"/>
          <w:szCs w:val="22"/>
        </w:rPr>
      </w:pPr>
      <w:r w:rsidRPr="00FC7965">
        <w:rPr>
          <w:sz w:val="22"/>
          <w:szCs w:val="22"/>
        </w:rPr>
        <w:t>obsługi Systemu w zakresie niezbędnym do korzystania z Systemu w codziennych obowiązkach danego pracownika, w tym wykorzystania kombinacji klawiszy skrótów umożliwiających efektywniejsze wykorzystanie Systemu;</w:t>
      </w:r>
    </w:p>
    <w:p w14:paraId="715E9E01" w14:textId="77777777" w:rsidR="0090676E" w:rsidRPr="00FC7965" w:rsidRDefault="0090676E" w:rsidP="009A3897">
      <w:pPr>
        <w:numPr>
          <w:ilvl w:val="1"/>
          <w:numId w:val="50"/>
        </w:numPr>
        <w:autoSpaceDE w:val="0"/>
        <w:autoSpaceDN w:val="0"/>
        <w:adjustRightInd w:val="0"/>
        <w:ind w:left="284" w:hanging="284"/>
        <w:jc w:val="both"/>
        <w:rPr>
          <w:sz w:val="22"/>
          <w:szCs w:val="22"/>
        </w:rPr>
      </w:pPr>
      <w:r w:rsidRPr="00FC7965">
        <w:rPr>
          <w:sz w:val="22"/>
          <w:szCs w:val="22"/>
        </w:rPr>
        <w:t>korzystania z systemu pomocy w celu samodzielnego rozwiązywania problemów.</w:t>
      </w:r>
    </w:p>
    <w:p w14:paraId="55E090C3"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 xml:space="preserve">Szkolenia Użytkowników oprogramowania magazynowego SB będą przeprowadzone jako zajęcia teoretyczne oraz praktyczne. Zamawiający określi ilość oraz zakres szkoleń niezbędną do pozyskania wiedzy niezbędnej do obsługi oprogramowania magazynowego SB. Wymagana jest </w:t>
      </w:r>
      <w:r w:rsidRPr="00FC7965">
        <w:rPr>
          <w:sz w:val="22"/>
          <w:szCs w:val="22"/>
        </w:rPr>
        <w:lastRenderedPageBreak/>
        <w:t>akceptacja zakresu oraz ilości zaproponowanych przez Wykonawcę szkoleń przez .upoważnionego przedstawiciela Zamawiającego.</w:t>
      </w:r>
    </w:p>
    <w:p w14:paraId="231E612F"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 xml:space="preserve">Zamawiający przedstawi Wykonawcy listę osób skierowanych na szkolenia Użytkowników oprogramowania magazynowego SB na 3 Dni Robocze przed rozpoczęciem pierwszego szkolenia. </w:t>
      </w:r>
    </w:p>
    <w:p w14:paraId="5F830178"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 xml:space="preserve">Wykonawca przekaże nie później niż 2 dni robocze przed datą szkolenia </w:t>
      </w:r>
      <w:r w:rsidRPr="00FC7965">
        <w:rPr>
          <w:sz w:val="22"/>
          <w:szCs w:val="22"/>
          <w:lang w:bidi="pl-PL"/>
        </w:rPr>
        <w:t>pełną instrukcję obsługi oprogramowania magazynowego SB oddzielnej dla punktów handlowych oraz dla punktów gastronomicznych w wersji papierowej oraz elektronicznej wraz z planem szkolenia,</w:t>
      </w:r>
      <w:r w:rsidRPr="00FC7965">
        <w:rPr>
          <w:sz w:val="22"/>
          <w:szCs w:val="22"/>
        </w:rPr>
        <w:t xml:space="preserve">. Plan szkolenia podlega akceptacji Zamawiającego. </w:t>
      </w:r>
    </w:p>
    <w:p w14:paraId="3FDC37AE"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 xml:space="preserve">Szkolenie Użytkowników oprogramowania magazynowego SB będzie się odbywać na danych rzeczywistych </w:t>
      </w:r>
      <w:proofErr w:type="spellStart"/>
      <w:r w:rsidRPr="00FC7965">
        <w:rPr>
          <w:sz w:val="22"/>
          <w:szCs w:val="22"/>
        </w:rPr>
        <w:t>zmigrowanych</w:t>
      </w:r>
      <w:proofErr w:type="spellEnd"/>
      <w:r w:rsidRPr="00FC7965">
        <w:rPr>
          <w:sz w:val="22"/>
          <w:szCs w:val="22"/>
        </w:rPr>
        <w:t xml:space="preserve"> z obecnie wykorzystanych systemów.</w:t>
      </w:r>
    </w:p>
    <w:p w14:paraId="7E50D4F1"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Koszt materiałów szkoleniowych ponosi Wykonawca.</w:t>
      </w:r>
    </w:p>
    <w:p w14:paraId="7E060D5E"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rPr>
        <w:t>Maksymalny rozmiar grupy Użytkowników Zamawiającego biorących udział w jednym szkoleniu nie może przekroczyć 8 osób, natomiast rozmiar grupy Administratorów Zamawiającego biorących udział w jednym szkoleniu nie może przekroczyć 10 osób.</w:t>
      </w:r>
    </w:p>
    <w:p w14:paraId="493BDE09" w14:textId="77777777" w:rsidR="0090676E" w:rsidRPr="00FC7965" w:rsidRDefault="0090676E" w:rsidP="009A3897">
      <w:pPr>
        <w:numPr>
          <w:ilvl w:val="0"/>
          <w:numId w:val="49"/>
        </w:numPr>
        <w:autoSpaceDE w:val="0"/>
        <w:autoSpaceDN w:val="0"/>
        <w:adjustRightInd w:val="0"/>
        <w:ind w:left="284" w:hanging="284"/>
        <w:jc w:val="both"/>
        <w:rPr>
          <w:sz w:val="22"/>
          <w:szCs w:val="22"/>
        </w:rPr>
      </w:pPr>
      <w:r w:rsidRPr="00FC7965">
        <w:rPr>
          <w:sz w:val="22"/>
          <w:szCs w:val="22"/>
          <w:lang w:bidi="pl-PL"/>
        </w:rPr>
        <w:t>Po każdym szkoleniu zostanie sporządzony protokół z zakresem szkolenia, wykazem i podpisami uczestników i osób przeprowadzających szkolenie</w:t>
      </w:r>
      <w:r w:rsidRPr="00FC7965">
        <w:rPr>
          <w:sz w:val="22"/>
          <w:szCs w:val="22"/>
        </w:rPr>
        <w:t>. Protokoły należy przekazać w ciągu 7 dni od wizyty do wyznaczonego pracownika Zamawiającego.</w:t>
      </w:r>
    </w:p>
    <w:p w14:paraId="61F1BEFA" w14:textId="77777777" w:rsidR="0090676E" w:rsidRPr="00BD0C80" w:rsidRDefault="0090676E" w:rsidP="009A3897">
      <w:pPr>
        <w:pStyle w:val="Nagwek3"/>
        <w:keepLines w:val="0"/>
        <w:numPr>
          <w:ilvl w:val="0"/>
          <w:numId w:val="46"/>
        </w:numPr>
        <w:tabs>
          <w:tab w:val="left" w:pos="284"/>
        </w:tabs>
        <w:autoSpaceDE w:val="0"/>
        <w:autoSpaceDN w:val="0"/>
        <w:adjustRightInd w:val="0"/>
        <w:spacing w:before="0"/>
        <w:ind w:left="0" w:firstLine="284"/>
        <w:jc w:val="both"/>
        <w:rPr>
          <w:rFonts w:ascii="Times New Roman" w:hAnsi="Times New Roman"/>
          <w:color w:val="auto"/>
          <w:sz w:val="22"/>
          <w:szCs w:val="22"/>
        </w:rPr>
      </w:pPr>
      <w:bookmarkStart w:id="8" w:name="_Toc525644542"/>
      <w:r w:rsidRPr="00BD0C80">
        <w:rPr>
          <w:rFonts w:ascii="Times New Roman" w:hAnsi="Times New Roman"/>
          <w:color w:val="auto"/>
          <w:sz w:val="22"/>
          <w:szCs w:val="22"/>
        </w:rPr>
        <w:t>Stała pomoc dla użytkowników</w:t>
      </w:r>
      <w:bookmarkEnd w:id="8"/>
    </w:p>
    <w:p w14:paraId="123869FE" w14:textId="77777777" w:rsidR="0090676E" w:rsidRPr="00FC7965" w:rsidRDefault="0090676E" w:rsidP="009A3897">
      <w:pPr>
        <w:numPr>
          <w:ilvl w:val="0"/>
          <w:numId w:val="51"/>
        </w:numPr>
        <w:autoSpaceDE w:val="0"/>
        <w:autoSpaceDN w:val="0"/>
        <w:adjustRightInd w:val="0"/>
        <w:ind w:left="284" w:hanging="284"/>
        <w:jc w:val="both"/>
        <w:rPr>
          <w:snapToGrid w:val="0"/>
          <w:sz w:val="22"/>
          <w:szCs w:val="22"/>
        </w:rPr>
      </w:pPr>
      <w:r w:rsidRPr="00FC7965">
        <w:rPr>
          <w:snapToGrid w:val="0"/>
          <w:sz w:val="22"/>
          <w:szCs w:val="22"/>
        </w:rPr>
        <w:t xml:space="preserve">Dla celów realizacji usługi Wykonawca wyznaczy linię telefoniczną, adres e-mail oraz adres strony internetowej dedykowanej do obsługi zgłoszeń serwisowych. </w:t>
      </w:r>
    </w:p>
    <w:p w14:paraId="194701B4" w14:textId="77777777" w:rsidR="0090676E" w:rsidRPr="00FC7965" w:rsidRDefault="0090676E" w:rsidP="009A3897">
      <w:pPr>
        <w:numPr>
          <w:ilvl w:val="0"/>
          <w:numId w:val="51"/>
        </w:numPr>
        <w:autoSpaceDE w:val="0"/>
        <w:autoSpaceDN w:val="0"/>
        <w:adjustRightInd w:val="0"/>
        <w:ind w:left="284" w:hanging="284"/>
        <w:jc w:val="both"/>
        <w:rPr>
          <w:snapToGrid w:val="0"/>
          <w:sz w:val="22"/>
          <w:szCs w:val="22"/>
        </w:rPr>
      </w:pPr>
      <w:r w:rsidRPr="00FC7965">
        <w:rPr>
          <w:sz w:val="22"/>
          <w:szCs w:val="22"/>
        </w:rPr>
        <w:t>Zamawiający dopuszcza kontakt serwisowy poprzez formularz elektroniczny udostępniony przez Wykonawcę za pomocą dedykowanego portalu Wykonawcy obsługującego Zgłoszenia Serwisowe. W takim przypadku za ,,Zgłoszenie Błędu” oraz potwierdzenie naprawy można będzie uznać wpis potwierdzający poprawność wykonanych zmian, dokonany przez Zamawiającego na dedykowanym portalu. Zamawiający otrzyma potwierdzenie poza systemem Wykonawcy, że jego zgłoszenie zostało przyjęte wraz z datą, godziną rejestracji oraz treścią tego zgłoszenia. Portal Wykonawcy musi powiadamiać Zamawiającego o zakończeniu realizacji zgłoszenia.</w:t>
      </w:r>
    </w:p>
    <w:p w14:paraId="5419145B" w14:textId="77777777" w:rsidR="0090676E" w:rsidRPr="00FC7965" w:rsidRDefault="0090676E" w:rsidP="009A3897">
      <w:pPr>
        <w:numPr>
          <w:ilvl w:val="0"/>
          <w:numId w:val="51"/>
        </w:numPr>
        <w:autoSpaceDE w:val="0"/>
        <w:autoSpaceDN w:val="0"/>
        <w:adjustRightInd w:val="0"/>
        <w:ind w:left="284" w:hanging="284"/>
        <w:jc w:val="both"/>
        <w:rPr>
          <w:snapToGrid w:val="0"/>
          <w:sz w:val="22"/>
          <w:szCs w:val="22"/>
        </w:rPr>
      </w:pPr>
      <w:r w:rsidRPr="00FC7965">
        <w:rPr>
          <w:snapToGrid w:val="0"/>
          <w:sz w:val="22"/>
          <w:szCs w:val="22"/>
        </w:rPr>
        <w:t>Wykonawca powiadomi pisemnie Zamawiającego o udostępnionym numerze telefonicznym, adresie e</w:t>
      </w:r>
      <w:r w:rsidRPr="00FC7965">
        <w:rPr>
          <w:snapToGrid w:val="0"/>
          <w:sz w:val="22"/>
          <w:szCs w:val="22"/>
        </w:rPr>
        <w:noBreakHyphen/>
        <w:t>mail oraz adresie strony internetowej dedykowanej do obsługi zgłoszeń serwisowych w ciągu 7 dni od daty podpisania Umowy. Wykonawca będzie każdorazowo powiadamiał pisemnie Zamawiającego o zmianie numeru telefonicznego i/lub adresu e-mail i/lub strony internetowej, najpóźniej na 14 (czternaście) dni przed zmianą.</w:t>
      </w:r>
    </w:p>
    <w:p w14:paraId="612EC937" w14:textId="77777777" w:rsidR="0090676E" w:rsidRPr="00FC7965" w:rsidRDefault="0090676E" w:rsidP="009A3897">
      <w:pPr>
        <w:numPr>
          <w:ilvl w:val="0"/>
          <w:numId w:val="51"/>
        </w:numPr>
        <w:autoSpaceDE w:val="0"/>
        <w:autoSpaceDN w:val="0"/>
        <w:adjustRightInd w:val="0"/>
        <w:ind w:left="284" w:hanging="284"/>
        <w:jc w:val="both"/>
        <w:rPr>
          <w:snapToGrid w:val="0"/>
          <w:sz w:val="22"/>
          <w:szCs w:val="22"/>
        </w:rPr>
      </w:pPr>
      <w:r w:rsidRPr="00FC7965">
        <w:rPr>
          <w:snapToGrid w:val="0"/>
          <w:sz w:val="22"/>
          <w:szCs w:val="22"/>
        </w:rPr>
        <w:t>Wykonawca jest zobowiązany do prowadzenia ewidencji konsultacji, zawierającej co najmniej:</w:t>
      </w:r>
    </w:p>
    <w:p w14:paraId="5AEA1ADF" w14:textId="77777777" w:rsidR="0090676E" w:rsidRPr="00FC7965" w:rsidRDefault="0090676E" w:rsidP="009A3897">
      <w:pPr>
        <w:numPr>
          <w:ilvl w:val="1"/>
          <w:numId w:val="52"/>
        </w:numPr>
        <w:autoSpaceDE w:val="0"/>
        <w:autoSpaceDN w:val="0"/>
        <w:adjustRightInd w:val="0"/>
        <w:ind w:left="284" w:hanging="284"/>
        <w:jc w:val="both"/>
        <w:rPr>
          <w:snapToGrid w:val="0"/>
          <w:sz w:val="22"/>
          <w:szCs w:val="22"/>
        </w:rPr>
      </w:pPr>
      <w:r w:rsidRPr="00FC7965">
        <w:rPr>
          <w:snapToGrid w:val="0"/>
          <w:sz w:val="22"/>
          <w:szCs w:val="22"/>
        </w:rPr>
        <w:t>numer kolejny konsultacji telefonicznej;</w:t>
      </w:r>
    </w:p>
    <w:p w14:paraId="6215B952" w14:textId="77777777" w:rsidR="0090676E" w:rsidRPr="00FC7965" w:rsidRDefault="0090676E" w:rsidP="009A3897">
      <w:pPr>
        <w:numPr>
          <w:ilvl w:val="1"/>
          <w:numId w:val="52"/>
        </w:numPr>
        <w:autoSpaceDE w:val="0"/>
        <w:autoSpaceDN w:val="0"/>
        <w:adjustRightInd w:val="0"/>
        <w:ind w:left="284" w:hanging="284"/>
        <w:jc w:val="both"/>
        <w:rPr>
          <w:snapToGrid w:val="0"/>
          <w:sz w:val="22"/>
          <w:szCs w:val="22"/>
        </w:rPr>
      </w:pPr>
      <w:r w:rsidRPr="00FC7965">
        <w:rPr>
          <w:snapToGrid w:val="0"/>
          <w:sz w:val="22"/>
          <w:szCs w:val="22"/>
        </w:rPr>
        <w:t>datę i godzinę rozpoczęcia konsultacji;</w:t>
      </w:r>
    </w:p>
    <w:p w14:paraId="76737699" w14:textId="77777777" w:rsidR="0090676E" w:rsidRPr="00FC7965" w:rsidRDefault="0090676E" w:rsidP="009A3897">
      <w:pPr>
        <w:numPr>
          <w:ilvl w:val="1"/>
          <w:numId w:val="52"/>
        </w:numPr>
        <w:autoSpaceDE w:val="0"/>
        <w:autoSpaceDN w:val="0"/>
        <w:adjustRightInd w:val="0"/>
        <w:ind w:left="284" w:hanging="284"/>
        <w:jc w:val="both"/>
        <w:rPr>
          <w:snapToGrid w:val="0"/>
          <w:sz w:val="22"/>
          <w:szCs w:val="22"/>
        </w:rPr>
      </w:pPr>
      <w:r w:rsidRPr="00FC7965">
        <w:rPr>
          <w:snapToGrid w:val="0"/>
          <w:sz w:val="22"/>
          <w:szCs w:val="22"/>
        </w:rPr>
        <w:t>nazwę modułu, którego dotyczy problem;</w:t>
      </w:r>
    </w:p>
    <w:p w14:paraId="4699B66E" w14:textId="77777777" w:rsidR="0090676E" w:rsidRPr="00FC7965" w:rsidRDefault="0090676E" w:rsidP="009A3897">
      <w:pPr>
        <w:numPr>
          <w:ilvl w:val="1"/>
          <w:numId w:val="52"/>
        </w:numPr>
        <w:autoSpaceDE w:val="0"/>
        <w:autoSpaceDN w:val="0"/>
        <w:adjustRightInd w:val="0"/>
        <w:ind w:left="284" w:hanging="284"/>
        <w:jc w:val="both"/>
        <w:rPr>
          <w:snapToGrid w:val="0"/>
          <w:sz w:val="22"/>
          <w:szCs w:val="22"/>
        </w:rPr>
      </w:pPr>
      <w:r w:rsidRPr="00FC7965">
        <w:rPr>
          <w:snapToGrid w:val="0"/>
          <w:sz w:val="22"/>
          <w:szCs w:val="22"/>
        </w:rPr>
        <w:t>imię i nazwisko osoby zgłaszającej problem;</w:t>
      </w:r>
    </w:p>
    <w:p w14:paraId="11F874B4" w14:textId="77777777" w:rsidR="0090676E" w:rsidRPr="00FC7965" w:rsidRDefault="0090676E" w:rsidP="009A3897">
      <w:pPr>
        <w:numPr>
          <w:ilvl w:val="1"/>
          <w:numId w:val="52"/>
        </w:numPr>
        <w:autoSpaceDE w:val="0"/>
        <w:autoSpaceDN w:val="0"/>
        <w:adjustRightInd w:val="0"/>
        <w:ind w:left="284" w:hanging="284"/>
        <w:jc w:val="both"/>
        <w:rPr>
          <w:snapToGrid w:val="0"/>
          <w:sz w:val="22"/>
          <w:szCs w:val="22"/>
        </w:rPr>
      </w:pPr>
      <w:r w:rsidRPr="00FC7965">
        <w:rPr>
          <w:snapToGrid w:val="0"/>
          <w:sz w:val="22"/>
          <w:szCs w:val="22"/>
        </w:rPr>
        <w:t>opis zgłoszonego problemu;</w:t>
      </w:r>
    </w:p>
    <w:p w14:paraId="03A1CF99" w14:textId="77777777" w:rsidR="0090676E" w:rsidRPr="00FC7965" w:rsidRDefault="0090676E" w:rsidP="009A3897">
      <w:pPr>
        <w:numPr>
          <w:ilvl w:val="1"/>
          <w:numId w:val="52"/>
        </w:numPr>
        <w:autoSpaceDE w:val="0"/>
        <w:autoSpaceDN w:val="0"/>
        <w:adjustRightInd w:val="0"/>
        <w:ind w:left="284" w:hanging="284"/>
        <w:jc w:val="both"/>
        <w:rPr>
          <w:snapToGrid w:val="0"/>
          <w:sz w:val="22"/>
          <w:szCs w:val="22"/>
        </w:rPr>
      </w:pPr>
      <w:r w:rsidRPr="00FC7965">
        <w:rPr>
          <w:snapToGrid w:val="0"/>
          <w:sz w:val="22"/>
          <w:szCs w:val="22"/>
        </w:rPr>
        <w:t>imię i nazwisko osoby udzielającej konsultacji;</w:t>
      </w:r>
    </w:p>
    <w:p w14:paraId="71A5C884" w14:textId="77777777" w:rsidR="0090676E" w:rsidRPr="00FC7965" w:rsidRDefault="0090676E" w:rsidP="009A3897">
      <w:pPr>
        <w:numPr>
          <w:ilvl w:val="1"/>
          <w:numId w:val="52"/>
        </w:numPr>
        <w:autoSpaceDE w:val="0"/>
        <w:autoSpaceDN w:val="0"/>
        <w:adjustRightInd w:val="0"/>
        <w:ind w:left="284" w:hanging="284"/>
        <w:jc w:val="both"/>
        <w:rPr>
          <w:snapToGrid w:val="0"/>
          <w:sz w:val="22"/>
          <w:szCs w:val="22"/>
        </w:rPr>
      </w:pPr>
      <w:r w:rsidRPr="00FC7965">
        <w:rPr>
          <w:snapToGrid w:val="0"/>
          <w:sz w:val="22"/>
          <w:szCs w:val="22"/>
        </w:rPr>
        <w:t>opis rozwiązania;</w:t>
      </w:r>
    </w:p>
    <w:p w14:paraId="000A690B" w14:textId="77777777" w:rsidR="0090676E" w:rsidRPr="00FC7965" w:rsidRDefault="0090676E" w:rsidP="009A3897">
      <w:pPr>
        <w:numPr>
          <w:ilvl w:val="1"/>
          <w:numId w:val="52"/>
        </w:numPr>
        <w:autoSpaceDE w:val="0"/>
        <w:autoSpaceDN w:val="0"/>
        <w:adjustRightInd w:val="0"/>
        <w:ind w:left="284" w:hanging="284"/>
        <w:jc w:val="both"/>
        <w:rPr>
          <w:snapToGrid w:val="0"/>
          <w:sz w:val="22"/>
          <w:szCs w:val="22"/>
        </w:rPr>
      </w:pPr>
      <w:r w:rsidRPr="00FC7965">
        <w:rPr>
          <w:snapToGrid w:val="0"/>
          <w:sz w:val="22"/>
          <w:szCs w:val="22"/>
        </w:rPr>
        <w:t>datę i godzinę ostatecznego zakończenia rozwiązywania problemu.</w:t>
      </w:r>
    </w:p>
    <w:p w14:paraId="1C8AD8AC" w14:textId="77777777" w:rsidR="0090676E" w:rsidRPr="00BD0C80" w:rsidRDefault="0090676E" w:rsidP="009A3897">
      <w:pPr>
        <w:pStyle w:val="Nagwek3"/>
        <w:keepLines w:val="0"/>
        <w:numPr>
          <w:ilvl w:val="0"/>
          <w:numId w:val="46"/>
        </w:numPr>
        <w:tabs>
          <w:tab w:val="left" w:pos="284"/>
        </w:tabs>
        <w:autoSpaceDE w:val="0"/>
        <w:autoSpaceDN w:val="0"/>
        <w:adjustRightInd w:val="0"/>
        <w:spacing w:before="0"/>
        <w:ind w:left="0" w:firstLine="284"/>
        <w:jc w:val="both"/>
        <w:rPr>
          <w:rFonts w:ascii="Times New Roman" w:hAnsi="Times New Roman"/>
          <w:color w:val="auto"/>
          <w:sz w:val="22"/>
          <w:szCs w:val="22"/>
        </w:rPr>
      </w:pPr>
      <w:bookmarkStart w:id="9" w:name="_Toc525644543"/>
      <w:r w:rsidRPr="00BD0C80">
        <w:rPr>
          <w:rFonts w:ascii="Times New Roman" w:hAnsi="Times New Roman"/>
          <w:color w:val="auto"/>
          <w:sz w:val="22"/>
          <w:szCs w:val="22"/>
        </w:rPr>
        <w:t>Usuwanie Błędów</w:t>
      </w:r>
      <w:bookmarkEnd w:id="9"/>
      <w:r w:rsidRPr="00BD0C80">
        <w:rPr>
          <w:rFonts w:ascii="Times New Roman" w:hAnsi="Times New Roman"/>
          <w:color w:val="auto"/>
          <w:sz w:val="22"/>
          <w:szCs w:val="22"/>
        </w:rPr>
        <w:t>/Awarii</w:t>
      </w:r>
    </w:p>
    <w:p w14:paraId="415533C3" w14:textId="77777777" w:rsidR="0090676E" w:rsidRPr="00FC7965" w:rsidRDefault="0090676E" w:rsidP="009A3897">
      <w:pPr>
        <w:numPr>
          <w:ilvl w:val="0"/>
          <w:numId w:val="53"/>
        </w:numPr>
        <w:autoSpaceDE w:val="0"/>
        <w:autoSpaceDN w:val="0"/>
        <w:adjustRightInd w:val="0"/>
        <w:ind w:left="284" w:hanging="284"/>
        <w:jc w:val="both"/>
        <w:rPr>
          <w:snapToGrid w:val="0"/>
          <w:sz w:val="22"/>
          <w:szCs w:val="22"/>
        </w:rPr>
      </w:pPr>
      <w:r w:rsidRPr="00FC7965">
        <w:rPr>
          <w:snapToGrid w:val="0"/>
          <w:sz w:val="22"/>
          <w:szCs w:val="22"/>
        </w:rPr>
        <w:t>Wykonawca jest zobowiązany do świadczenia usług związanych z usuwaniem błędów/awarii w oprogramowaniu magazynowym SB, według przedstawionych parametrów czasowych zgodnie ze złożoną ofertą.</w:t>
      </w:r>
    </w:p>
    <w:p w14:paraId="784E3261" w14:textId="77777777" w:rsidR="0090676E" w:rsidRPr="00FC7965" w:rsidRDefault="0090676E" w:rsidP="00BD0C80">
      <w:pPr>
        <w:widowControl w:val="0"/>
        <w:autoSpaceDE w:val="0"/>
        <w:autoSpaceDN w:val="0"/>
        <w:adjustRightInd w:val="0"/>
        <w:ind w:left="284"/>
        <w:jc w:val="both"/>
        <w:rPr>
          <w:snapToGrid w:val="0"/>
          <w:sz w:val="22"/>
          <w:szCs w:val="22"/>
        </w:rPr>
      </w:pPr>
      <w:r w:rsidRPr="00FC7965">
        <w:rPr>
          <w:snapToGrid w:val="0"/>
          <w:sz w:val="22"/>
          <w:szCs w:val="22"/>
        </w:rPr>
        <w:t>Przy czym czasy reakcji i naprawy liczony będzie w godzinach pracy Zamawiającego (od poniedziałku do niedzieli w godz. 6.00 – 19.00), co oznacza, że poza godzinami pracy Zamawiającego bieg czasu reakcji i naprawy będzie wstrzymany.</w:t>
      </w:r>
    </w:p>
    <w:p w14:paraId="075F57D6" w14:textId="77777777" w:rsidR="0090676E" w:rsidRPr="00FC7965" w:rsidRDefault="0090676E" w:rsidP="009A3897">
      <w:pPr>
        <w:numPr>
          <w:ilvl w:val="0"/>
          <w:numId w:val="53"/>
        </w:numPr>
        <w:autoSpaceDE w:val="0"/>
        <w:autoSpaceDN w:val="0"/>
        <w:adjustRightInd w:val="0"/>
        <w:ind w:left="284" w:hanging="284"/>
        <w:jc w:val="both"/>
        <w:rPr>
          <w:snapToGrid w:val="0"/>
          <w:sz w:val="22"/>
          <w:szCs w:val="22"/>
        </w:rPr>
      </w:pPr>
      <w:r w:rsidRPr="00FC7965">
        <w:rPr>
          <w:snapToGrid w:val="0"/>
          <w:sz w:val="22"/>
          <w:szCs w:val="22"/>
        </w:rPr>
        <w:t>Wykonawca jest zobowiązany do prowadzenia ewidencji zgłoszonych Błędów zawierającej co najmniej:</w:t>
      </w:r>
    </w:p>
    <w:p w14:paraId="6FB97319"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numer kolejny zgłoszenia w danym okresie rozliczeniowym;</w:t>
      </w:r>
    </w:p>
    <w:p w14:paraId="3881756D"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datę wpisu;</w:t>
      </w:r>
    </w:p>
    <w:p w14:paraId="5982AD70"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datę wpływu do Wykonawcy pisemnego zlecenia;</w:t>
      </w:r>
    </w:p>
    <w:p w14:paraId="05448F89"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numer zlecenia;</w:t>
      </w:r>
    </w:p>
    <w:p w14:paraId="32433930"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kategorię problemu;</w:t>
      </w:r>
    </w:p>
    <w:p w14:paraId="57F5A5AD"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lastRenderedPageBreak/>
        <w:t>datę zlecenia;</w:t>
      </w:r>
    </w:p>
    <w:p w14:paraId="05E1C361"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treść merytoryczną zlecenia;</w:t>
      </w:r>
    </w:p>
    <w:p w14:paraId="4111186F"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datę wykonania zlecenia;</w:t>
      </w:r>
    </w:p>
    <w:p w14:paraId="47E33D01"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opis sposobu wykonania zlecenia;</w:t>
      </w:r>
    </w:p>
    <w:p w14:paraId="73A831AB" w14:textId="77777777" w:rsidR="0090676E" w:rsidRPr="00FC7965" w:rsidRDefault="0090676E" w:rsidP="009A3897">
      <w:pPr>
        <w:numPr>
          <w:ilvl w:val="1"/>
          <w:numId w:val="54"/>
        </w:numPr>
        <w:autoSpaceDE w:val="0"/>
        <w:autoSpaceDN w:val="0"/>
        <w:adjustRightInd w:val="0"/>
        <w:ind w:left="284" w:hanging="284"/>
        <w:jc w:val="both"/>
        <w:rPr>
          <w:snapToGrid w:val="0"/>
          <w:sz w:val="22"/>
          <w:szCs w:val="22"/>
        </w:rPr>
      </w:pPr>
      <w:r w:rsidRPr="00FC7965">
        <w:rPr>
          <w:snapToGrid w:val="0"/>
          <w:sz w:val="22"/>
          <w:szCs w:val="22"/>
        </w:rPr>
        <w:t>ewentualne uwagi;</w:t>
      </w:r>
    </w:p>
    <w:p w14:paraId="168652F4" w14:textId="77777777" w:rsidR="0090676E" w:rsidRPr="00FC7965" w:rsidRDefault="0090676E" w:rsidP="009A3897">
      <w:pPr>
        <w:pStyle w:val="Akapitzlist"/>
        <w:numPr>
          <w:ilvl w:val="0"/>
          <w:numId w:val="53"/>
        </w:numPr>
        <w:autoSpaceDE w:val="0"/>
        <w:autoSpaceDN w:val="0"/>
        <w:adjustRightInd w:val="0"/>
        <w:ind w:left="284" w:hanging="284"/>
        <w:jc w:val="both"/>
        <w:rPr>
          <w:snapToGrid w:val="0"/>
          <w:sz w:val="22"/>
          <w:szCs w:val="22"/>
        </w:rPr>
      </w:pPr>
      <w:r w:rsidRPr="00FC7965">
        <w:rPr>
          <w:snapToGrid w:val="0"/>
          <w:sz w:val="22"/>
          <w:szCs w:val="22"/>
        </w:rPr>
        <w:t>Zgłoszenie telefoniczne musi być potwierdzone w formie pisemnej (np. pocztą elektroniczną) przez Zamawiającego.</w:t>
      </w:r>
    </w:p>
    <w:p w14:paraId="5334F066" w14:textId="77777777" w:rsidR="0090676E" w:rsidRPr="00BD0C80" w:rsidRDefault="0090676E" w:rsidP="009A3897">
      <w:pPr>
        <w:pStyle w:val="Nagwek3"/>
        <w:keepLines w:val="0"/>
        <w:numPr>
          <w:ilvl w:val="0"/>
          <w:numId w:val="46"/>
        </w:numPr>
        <w:autoSpaceDE w:val="0"/>
        <w:autoSpaceDN w:val="0"/>
        <w:adjustRightInd w:val="0"/>
        <w:spacing w:before="0"/>
        <w:ind w:left="426" w:hanging="66"/>
        <w:jc w:val="both"/>
        <w:rPr>
          <w:rFonts w:ascii="Times New Roman" w:hAnsi="Times New Roman"/>
          <w:color w:val="auto"/>
          <w:sz w:val="22"/>
          <w:szCs w:val="22"/>
        </w:rPr>
      </w:pPr>
      <w:r w:rsidRPr="00BD0C80">
        <w:rPr>
          <w:rFonts w:ascii="Times New Roman" w:hAnsi="Times New Roman"/>
          <w:color w:val="auto"/>
          <w:sz w:val="22"/>
          <w:szCs w:val="22"/>
        </w:rPr>
        <w:t>Dodatkowe wymagania które zostały wykonane dla systemu</w:t>
      </w:r>
    </w:p>
    <w:p w14:paraId="30F758BD" w14:textId="77777777" w:rsidR="0090676E" w:rsidRPr="00FC7965" w:rsidRDefault="0090676E" w:rsidP="009A3897">
      <w:pPr>
        <w:numPr>
          <w:ilvl w:val="0"/>
          <w:numId w:val="56"/>
        </w:numPr>
        <w:tabs>
          <w:tab w:val="clear" w:pos="720"/>
          <w:tab w:val="num" w:pos="284"/>
        </w:tabs>
        <w:ind w:left="284" w:hanging="284"/>
        <w:jc w:val="both"/>
        <w:rPr>
          <w:sz w:val="22"/>
          <w:szCs w:val="22"/>
        </w:rPr>
      </w:pPr>
      <w:r w:rsidRPr="00FC7965">
        <w:rPr>
          <w:sz w:val="22"/>
          <w:szCs w:val="22"/>
        </w:rPr>
        <w:t>Waga – wtyczka umożliwiająca kontrolę wagi towarów na paragonie w zależności od tego czy produkt jest objęty limitem wagowym. Posiada wbudowany mechanizm blokady sprzedaży ponad nadany limit wagi. Wtyczka rozróżnia produkty według grup towarowych.</w:t>
      </w:r>
      <w:r w:rsidRPr="00FC7965">
        <w:rPr>
          <w:rStyle w:val="Uwydatnienie"/>
          <w:b/>
          <w:bCs/>
          <w:sz w:val="22"/>
          <w:szCs w:val="22"/>
        </w:rPr>
        <w:t> </w:t>
      </w:r>
      <w:r w:rsidRPr="00FC7965">
        <w:rPr>
          <w:sz w:val="22"/>
          <w:szCs w:val="22"/>
        </w:rPr>
        <w:t xml:space="preserve">Ograniczenia związane z używaniem wagi polegają na tym, że użytkownik definiuje ile waży produkt wpisując w pole uwagi w rejestrze magazynu jego wagę (konkretnej kartoteki produktu), rozdzielając przecinkiem lub kropką. W polu uwagi definicją 1 kg jest liczba 1, jeśli wartość miała być wrażona w gramach to trzeba wpisać 0,1 (100 gram). W menu sprzedaży ten mechanizm jest komunikatem informującym sprzedającego o stanie przekroczenia wagi. </w:t>
      </w:r>
    </w:p>
    <w:p w14:paraId="1C1422C7" w14:textId="77777777" w:rsidR="0090676E" w:rsidRPr="00FC7965" w:rsidRDefault="0090676E" w:rsidP="009A3897">
      <w:pPr>
        <w:pStyle w:val="NormalnyWeb"/>
        <w:numPr>
          <w:ilvl w:val="0"/>
          <w:numId w:val="56"/>
        </w:numPr>
        <w:tabs>
          <w:tab w:val="clear" w:pos="720"/>
          <w:tab w:val="num" w:pos="284"/>
        </w:tabs>
        <w:ind w:left="284" w:hanging="284"/>
        <w:rPr>
          <w:sz w:val="22"/>
          <w:szCs w:val="22"/>
        </w:rPr>
      </w:pPr>
      <w:r w:rsidRPr="00FC7965">
        <w:rPr>
          <w:sz w:val="22"/>
          <w:szCs w:val="22"/>
        </w:rPr>
        <w:t>Waga paragon – wtyczka umożliwia pobranie wyliczonej wagi z wtyczki kontrolującej wagę towarów i umieszcza ją w postaci wydruku na paragonie fiskalnym</w:t>
      </w:r>
    </w:p>
    <w:p w14:paraId="4B86F725" w14:textId="77777777" w:rsidR="0090676E" w:rsidRPr="00FC7965" w:rsidRDefault="0090676E" w:rsidP="009A3897">
      <w:pPr>
        <w:numPr>
          <w:ilvl w:val="0"/>
          <w:numId w:val="56"/>
        </w:numPr>
        <w:tabs>
          <w:tab w:val="clear" w:pos="720"/>
          <w:tab w:val="num" w:pos="284"/>
        </w:tabs>
        <w:ind w:left="284" w:hanging="284"/>
        <w:jc w:val="both"/>
        <w:rPr>
          <w:sz w:val="22"/>
          <w:szCs w:val="22"/>
        </w:rPr>
      </w:pPr>
      <w:r w:rsidRPr="00FC7965">
        <w:rPr>
          <w:sz w:val="22"/>
          <w:szCs w:val="22"/>
        </w:rPr>
        <w:t>Wtyczka dotycząca rodzaju sprzedaży – Wtyczka umożliwia właściwą dekretację dokumentów zależnie od prowadzonej operacji. W systemie rozróżniamy trzy rodzaje transakcji. Przed wystawieniem paragonu można wybrać właściwą formę sprzedaży: wypiska, widzenia, paczki. Dla danej formy przydzielana jest na stałe właściwa forma zapłaty. Dodatkowo każdy dokument otrzymuje właściwą numerację.</w:t>
      </w:r>
      <w:r w:rsidRPr="00FC7965">
        <w:rPr>
          <w:rStyle w:val="Uwydatnienie"/>
          <w:b/>
          <w:bCs/>
          <w:sz w:val="22"/>
          <w:szCs w:val="22"/>
        </w:rPr>
        <w:t> </w:t>
      </w:r>
      <w:r w:rsidRPr="00FC7965">
        <w:rPr>
          <w:sz w:val="22"/>
          <w:szCs w:val="22"/>
        </w:rPr>
        <w:t xml:space="preserve">  Co pozwala w późniejszym czasie wykonać raport sprzedaży na koniec dnia rozdzielając grupy form operacji na poszczególne rodzaje. </w:t>
      </w:r>
    </w:p>
    <w:p w14:paraId="13C431E4" w14:textId="77777777" w:rsidR="0090676E" w:rsidRPr="00FC7965" w:rsidRDefault="0090676E" w:rsidP="009A3897">
      <w:pPr>
        <w:numPr>
          <w:ilvl w:val="0"/>
          <w:numId w:val="56"/>
        </w:numPr>
        <w:tabs>
          <w:tab w:val="clear" w:pos="720"/>
          <w:tab w:val="num" w:pos="284"/>
        </w:tabs>
        <w:ind w:left="284" w:hanging="284"/>
        <w:jc w:val="both"/>
        <w:rPr>
          <w:sz w:val="22"/>
          <w:szCs w:val="22"/>
        </w:rPr>
      </w:pPr>
      <w:r w:rsidRPr="00FC7965">
        <w:rPr>
          <w:sz w:val="22"/>
          <w:szCs w:val="22"/>
        </w:rPr>
        <w:t>Cennik – umożliwia przygotowanie cennika wybranych towarów z podziałem na grupy towarowe zgodne z grupami sklepu internetowego. Przypisanie im limitów wagowych oraz podział automatyczny na paczkę spożywczą i chemiczną a następnie eksport do formatu sklepu internetowego IGB Mazovia dedykowanego dla obsługi 200 Zakładów Karnych (oddzielnych sklepów i cenników).</w:t>
      </w:r>
    </w:p>
    <w:p w14:paraId="68BABD6F" w14:textId="77777777" w:rsidR="0090676E" w:rsidRPr="00FC7965" w:rsidRDefault="0090676E" w:rsidP="009A3897">
      <w:pPr>
        <w:numPr>
          <w:ilvl w:val="0"/>
          <w:numId w:val="56"/>
        </w:numPr>
        <w:tabs>
          <w:tab w:val="clear" w:pos="720"/>
          <w:tab w:val="num" w:pos="284"/>
        </w:tabs>
        <w:ind w:left="284" w:hanging="284"/>
        <w:jc w:val="both"/>
        <w:rPr>
          <w:sz w:val="22"/>
          <w:szCs w:val="22"/>
        </w:rPr>
      </w:pPr>
      <w:r w:rsidRPr="00FC7965">
        <w:rPr>
          <w:sz w:val="22"/>
          <w:szCs w:val="22"/>
        </w:rPr>
        <w:t xml:space="preserve">KP na rzecz realizacji sprzedaży e-paczek – wtyczka umożliwiająca przyjmowanie przedpłat na paczki w oknie wystaw, powiązanie ich z kontami kontrahentów oraz prowadzenie ich rozrachunków. Pozwala na wystawiania dokumentów KP na urządzeniu fiskalnym za pośrednictwem wydruku gdzie jest numer operacji kasowej wydawanej dla osoby wpłacającej. Podczas wystawiania dokumentów imiennych w opcji wystaw umożliwia pobranie wcześniej wprowadzonych przedpłat do dokumentów imiennych i ich rozliczenia. </w:t>
      </w:r>
      <w:r w:rsidRPr="00FC7965">
        <w:rPr>
          <w:rStyle w:val="Uwydatnienie"/>
          <w:b/>
          <w:bCs/>
          <w:sz w:val="22"/>
          <w:szCs w:val="22"/>
        </w:rPr>
        <w:t> </w:t>
      </w:r>
      <w:r w:rsidRPr="00FC7965">
        <w:rPr>
          <w:sz w:val="22"/>
          <w:szCs w:val="22"/>
        </w:rPr>
        <w:t>W tym momencie kwota dostępna dla osadzonego jest zamieniana na kwotę z Kasy Przyjęła, rozliczenie paragonu musi być wykorzystane w całości. Ponadto umożliwia selekcję tych form płatności w raportach kasowych. Wtyczka nie wpisuje tak wystawionych dokumentów do operacji kasowych</w:t>
      </w:r>
      <w:r w:rsidRPr="00FC7965">
        <w:rPr>
          <w:rStyle w:val="Uwydatnienie"/>
          <w:b/>
          <w:bCs/>
          <w:sz w:val="22"/>
          <w:szCs w:val="22"/>
        </w:rPr>
        <w:t xml:space="preserve">. </w:t>
      </w:r>
    </w:p>
    <w:p w14:paraId="5F0241B6" w14:textId="77777777" w:rsidR="0090676E" w:rsidRPr="00FC7965" w:rsidRDefault="0090676E" w:rsidP="009A3897">
      <w:pPr>
        <w:numPr>
          <w:ilvl w:val="0"/>
          <w:numId w:val="56"/>
        </w:numPr>
        <w:tabs>
          <w:tab w:val="clear" w:pos="720"/>
          <w:tab w:val="num" w:pos="284"/>
        </w:tabs>
        <w:ind w:left="284" w:hanging="284"/>
        <w:jc w:val="both"/>
        <w:rPr>
          <w:sz w:val="22"/>
          <w:szCs w:val="22"/>
        </w:rPr>
      </w:pPr>
      <w:r w:rsidRPr="00FC7965">
        <w:rPr>
          <w:sz w:val="22"/>
          <w:szCs w:val="22"/>
        </w:rPr>
        <w:t>Zwroty – dedykowana wtyczka do wtyczki rodzaju sprzedaży. Umożliwia dokonywanie zwrotów towarów nadając im unikalną numerację zgodną z rodzajem korygowanej sprzedaży celem ich właściwego raportowania.</w:t>
      </w:r>
    </w:p>
    <w:p w14:paraId="749FBCA7" w14:textId="77777777" w:rsidR="0090676E" w:rsidRPr="00FC7965" w:rsidRDefault="0090676E" w:rsidP="009A3897">
      <w:pPr>
        <w:numPr>
          <w:ilvl w:val="0"/>
          <w:numId w:val="56"/>
        </w:numPr>
        <w:tabs>
          <w:tab w:val="clear" w:pos="720"/>
          <w:tab w:val="num" w:pos="284"/>
        </w:tabs>
        <w:ind w:left="284" w:hanging="284"/>
        <w:jc w:val="both"/>
        <w:rPr>
          <w:sz w:val="22"/>
          <w:szCs w:val="22"/>
        </w:rPr>
      </w:pPr>
      <w:r w:rsidRPr="00FC7965">
        <w:rPr>
          <w:sz w:val="22"/>
          <w:szCs w:val="22"/>
        </w:rPr>
        <w:t xml:space="preserve">Wtyczka blokująca wpisane dokumenty - Umożliwia automatyczną blokadę dokumentów starszych niż z bieżącego miesiąca. Zapobiega ich edycji i poprawianiu. Ponadto blokuje po 7 dniach dokumenty z bieżącego miesiąca uniemożliwiając ich poprawę bez właściwych uprawnień. </w:t>
      </w:r>
    </w:p>
    <w:p w14:paraId="2F155532" w14:textId="77777777" w:rsidR="0090676E" w:rsidRPr="00FC7965" w:rsidRDefault="0090676E" w:rsidP="009A3897">
      <w:pPr>
        <w:pStyle w:val="Akapitzlist"/>
        <w:numPr>
          <w:ilvl w:val="0"/>
          <w:numId w:val="56"/>
        </w:numPr>
        <w:tabs>
          <w:tab w:val="clear" w:pos="720"/>
          <w:tab w:val="num" w:pos="284"/>
        </w:tabs>
        <w:ind w:left="284" w:hanging="284"/>
        <w:jc w:val="both"/>
        <w:rPr>
          <w:sz w:val="22"/>
          <w:szCs w:val="22"/>
        </w:rPr>
      </w:pPr>
      <w:r w:rsidRPr="00FC7965">
        <w:rPr>
          <w:sz w:val="22"/>
          <w:szCs w:val="22"/>
        </w:rPr>
        <w:t>Sklep internetowy – umożliwia automatyczne odbieranie zamówień ze sklepu internetowego IGB Mazovia pobierając dane bezpośrednio z bazy sklepu internetowego bez dodatkowych modułów komunikacyjnych.</w:t>
      </w:r>
    </w:p>
    <w:p w14:paraId="607222D3" w14:textId="77777777" w:rsidR="0090676E" w:rsidRPr="00FC7965" w:rsidRDefault="0090676E" w:rsidP="009A3897">
      <w:pPr>
        <w:pStyle w:val="NormalnyWeb"/>
        <w:numPr>
          <w:ilvl w:val="0"/>
          <w:numId w:val="56"/>
        </w:numPr>
        <w:tabs>
          <w:tab w:val="clear" w:pos="720"/>
          <w:tab w:val="num" w:pos="284"/>
        </w:tabs>
        <w:ind w:left="284" w:hanging="284"/>
        <w:rPr>
          <w:sz w:val="22"/>
          <w:szCs w:val="22"/>
        </w:rPr>
      </w:pPr>
      <w:r w:rsidRPr="00FC7965">
        <w:rPr>
          <w:sz w:val="22"/>
          <w:szCs w:val="22"/>
        </w:rPr>
        <w:t>Programy i rozwiązania, które są zintegrowane i wchodzą w skład systemu:</w:t>
      </w:r>
    </w:p>
    <w:p w14:paraId="15AED352" w14:textId="77777777" w:rsidR="0090676E" w:rsidRPr="00FC7965" w:rsidRDefault="0090676E" w:rsidP="009A3897">
      <w:pPr>
        <w:pStyle w:val="Akapitzlist"/>
        <w:numPr>
          <w:ilvl w:val="0"/>
          <w:numId w:val="57"/>
        </w:numPr>
        <w:tabs>
          <w:tab w:val="num" w:pos="284"/>
        </w:tabs>
        <w:ind w:left="284" w:hanging="284"/>
        <w:jc w:val="both"/>
        <w:rPr>
          <w:sz w:val="22"/>
          <w:szCs w:val="22"/>
        </w:rPr>
      </w:pPr>
      <w:r w:rsidRPr="00FC7965">
        <w:rPr>
          <w:sz w:val="22"/>
          <w:szCs w:val="22"/>
        </w:rPr>
        <w:t>aplikacja Small Business</w:t>
      </w:r>
    </w:p>
    <w:p w14:paraId="6EED9C05" w14:textId="77777777" w:rsidR="0090676E" w:rsidRPr="00FC7965" w:rsidRDefault="0090676E" w:rsidP="009A3897">
      <w:pPr>
        <w:pStyle w:val="Akapitzlist"/>
        <w:numPr>
          <w:ilvl w:val="0"/>
          <w:numId w:val="57"/>
        </w:numPr>
        <w:tabs>
          <w:tab w:val="num" w:pos="284"/>
        </w:tabs>
        <w:ind w:left="284" w:hanging="284"/>
        <w:jc w:val="both"/>
        <w:rPr>
          <w:sz w:val="22"/>
          <w:szCs w:val="22"/>
        </w:rPr>
      </w:pPr>
      <w:r w:rsidRPr="00FC7965">
        <w:rPr>
          <w:sz w:val="22"/>
          <w:szCs w:val="22"/>
        </w:rPr>
        <w:t>portal do zamówień internetowych</w:t>
      </w:r>
    </w:p>
    <w:p w14:paraId="2C87649A" w14:textId="77777777" w:rsidR="0090676E" w:rsidRPr="00FC7965" w:rsidRDefault="0090676E" w:rsidP="009A3897">
      <w:pPr>
        <w:pStyle w:val="Akapitzlist"/>
        <w:numPr>
          <w:ilvl w:val="0"/>
          <w:numId w:val="57"/>
        </w:numPr>
        <w:tabs>
          <w:tab w:val="num" w:pos="284"/>
        </w:tabs>
        <w:ind w:left="284" w:hanging="284"/>
        <w:jc w:val="both"/>
        <w:rPr>
          <w:sz w:val="22"/>
          <w:szCs w:val="22"/>
        </w:rPr>
      </w:pPr>
      <w:r w:rsidRPr="00FC7965">
        <w:rPr>
          <w:sz w:val="22"/>
          <w:szCs w:val="22"/>
        </w:rPr>
        <w:t>moduł Finanse i Księgowość systemu Symfonia ERP</w:t>
      </w:r>
    </w:p>
    <w:p w14:paraId="612B3A4A" w14:textId="77777777" w:rsidR="0090676E" w:rsidRPr="00FC7965" w:rsidRDefault="0090676E" w:rsidP="009A3897">
      <w:pPr>
        <w:pStyle w:val="Akapitzlist"/>
        <w:numPr>
          <w:ilvl w:val="0"/>
          <w:numId w:val="57"/>
        </w:numPr>
        <w:tabs>
          <w:tab w:val="num" w:pos="284"/>
        </w:tabs>
        <w:ind w:left="284" w:hanging="284"/>
        <w:jc w:val="both"/>
        <w:rPr>
          <w:sz w:val="22"/>
          <w:szCs w:val="22"/>
        </w:rPr>
      </w:pPr>
      <w:r w:rsidRPr="00FC7965">
        <w:rPr>
          <w:sz w:val="22"/>
          <w:szCs w:val="22"/>
        </w:rPr>
        <w:t>moduł importu i obsługi wyciągów bankowych</w:t>
      </w:r>
    </w:p>
    <w:p w14:paraId="52681AA0" w14:textId="77777777" w:rsidR="0090676E" w:rsidRPr="00FC7965" w:rsidRDefault="0090676E" w:rsidP="009A3897">
      <w:pPr>
        <w:pStyle w:val="Akapitzlist"/>
        <w:numPr>
          <w:ilvl w:val="0"/>
          <w:numId w:val="56"/>
        </w:numPr>
        <w:tabs>
          <w:tab w:val="clear" w:pos="720"/>
          <w:tab w:val="num" w:pos="284"/>
        </w:tabs>
        <w:ind w:left="284" w:hanging="284"/>
        <w:jc w:val="both"/>
        <w:rPr>
          <w:sz w:val="22"/>
          <w:szCs w:val="22"/>
        </w:rPr>
      </w:pPr>
      <w:r w:rsidRPr="00FC7965">
        <w:rPr>
          <w:sz w:val="22"/>
          <w:szCs w:val="22"/>
        </w:rPr>
        <w:t xml:space="preserve">Automatyzacja wymiany danych między Small Business a </w:t>
      </w:r>
      <w:proofErr w:type="spellStart"/>
      <w:r w:rsidRPr="00FC7965">
        <w:rPr>
          <w:sz w:val="22"/>
          <w:szCs w:val="22"/>
        </w:rPr>
        <w:t>Sage</w:t>
      </w:r>
      <w:proofErr w:type="spellEnd"/>
      <w:r w:rsidRPr="00FC7965">
        <w:rPr>
          <w:sz w:val="22"/>
          <w:szCs w:val="22"/>
        </w:rPr>
        <w:t xml:space="preserve"> Symfonia Finanse i Księgowość - rozbudowany mechanizm automatycznej wymiany danych dotyczących paragonów między stacjami klienckimi Small Business a </w:t>
      </w:r>
      <w:proofErr w:type="spellStart"/>
      <w:r w:rsidRPr="00FC7965">
        <w:rPr>
          <w:sz w:val="22"/>
          <w:szCs w:val="22"/>
        </w:rPr>
        <w:t>Sage</w:t>
      </w:r>
      <w:proofErr w:type="spellEnd"/>
      <w:r w:rsidRPr="00FC7965">
        <w:rPr>
          <w:sz w:val="22"/>
          <w:szCs w:val="22"/>
        </w:rPr>
        <w:t xml:space="preserve"> Symfonia Finanse i Księgowość ERP. </w:t>
      </w:r>
    </w:p>
    <w:p w14:paraId="7ED23B9F" w14:textId="77777777" w:rsidR="0090676E" w:rsidRPr="00306C5A" w:rsidRDefault="0090676E" w:rsidP="00FC7965">
      <w:pPr>
        <w:pStyle w:val="Akapitzlist"/>
        <w:ind w:left="0"/>
        <w:jc w:val="both"/>
        <w:rPr>
          <w:sz w:val="22"/>
          <w:szCs w:val="22"/>
          <w:u w:val="single"/>
        </w:rPr>
      </w:pPr>
      <w:r w:rsidRPr="00306C5A">
        <w:rPr>
          <w:sz w:val="22"/>
          <w:szCs w:val="22"/>
          <w:u w:val="single"/>
        </w:rPr>
        <w:lastRenderedPageBreak/>
        <w:t>Opis rozwiązania umożliwiającego bezpośrednią integrację danych z aplikacji Small Business (SB) do aplikacji Finanse i Księgowość systemu Symfonia ERP (FK):</w:t>
      </w:r>
    </w:p>
    <w:p w14:paraId="6246383F" w14:textId="77777777" w:rsidR="0090676E" w:rsidRPr="00FC7965" w:rsidRDefault="0090676E" w:rsidP="00FC7965">
      <w:pPr>
        <w:pStyle w:val="Akapitzlist"/>
        <w:ind w:left="0"/>
        <w:jc w:val="both"/>
        <w:rPr>
          <w:sz w:val="22"/>
          <w:szCs w:val="22"/>
        </w:rPr>
      </w:pPr>
      <w:r w:rsidRPr="00FC7965">
        <w:rPr>
          <w:sz w:val="22"/>
          <w:szCs w:val="22"/>
        </w:rPr>
        <w:t>W skład rozwiązania wchodzą trzy mechanizmy:</w:t>
      </w:r>
    </w:p>
    <w:p w14:paraId="3AE8C1E6" w14:textId="5D02B271" w:rsidR="0090676E" w:rsidRPr="00FC7965" w:rsidRDefault="0090676E" w:rsidP="009A3897">
      <w:pPr>
        <w:pStyle w:val="Akapitzlist"/>
        <w:numPr>
          <w:ilvl w:val="1"/>
          <w:numId w:val="59"/>
        </w:numPr>
        <w:ind w:left="284" w:hanging="284"/>
        <w:jc w:val="both"/>
        <w:rPr>
          <w:sz w:val="22"/>
          <w:szCs w:val="22"/>
        </w:rPr>
      </w:pPr>
      <w:r w:rsidRPr="00FC7965">
        <w:rPr>
          <w:sz w:val="22"/>
          <w:szCs w:val="22"/>
        </w:rPr>
        <w:t>Mechanizm eksportu danych z aplikacji SB</w:t>
      </w:r>
    </w:p>
    <w:p w14:paraId="0E635572" w14:textId="26758AD1" w:rsidR="0090676E" w:rsidRPr="00FC7965" w:rsidRDefault="0090676E" w:rsidP="009A3897">
      <w:pPr>
        <w:pStyle w:val="Akapitzlist"/>
        <w:numPr>
          <w:ilvl w:val="1"/>
          <w:numId w:val="59"/>
        </w:numPr>
        <w:ind w:left="284" w:hanging="284"/>
        <w:jc w:val="both"/>
        <w:rPr>
          <w:sz w:val="22"/>
          <w:szCs w:val="22"/>
        </w:rPr>
      </w:pPr>
      <w:r w:rsidRPr="00FC7965">
        <w:rPr>
          <w:sz w:val="22"/>
          <w:szCs w:val="22"/>
        </w:rPr>
        <w:t>Mechanizm wczytywania danych do bazy danych</w:t>
      </w:r>
    </w:p>
    <w:p w14:paraId="13D1B56F" w14:textId="065B30D9" w:rsidR="0090676E" w:rsidRPr="00FC7965" w:rsidRDefault="0090676E" w:rsidP="009A3897">
      <w:pPr>
        <w:pStyle w:val="Akapitzlist"/>
        <w:numPr>
          <w:ilvl w:val="1"/>
          <w:numId w:val="59"/>
        </w:numPr>
        <w:ind w:left="284" w:hanging="284"/>
        <w:jc w:val="both"/>
        <w:rPr>
          <w:sz w:val="22"/>
          <w:szCs w:val="22"/>
        </w:rPr>
      </w:pPr>
      <w:r w:rsidRPr="00FC7965">
        <w:rPr>
          <w:sz w:val="22"/>
          <w:szCs w:val="22"/>
        </w:rPr>
        <w:t>Moduł do FK umożliwiający wczytywanie dokumentów z bazy danych do programu FK</w:t>
      </w:r>
    </w:p>
    <w:p w14:paraId="6F2A0D95" w14:textId="11F0A776" w:rsidR="0090676E" w:rsidRPr="00FC7965" w:rsidRDefault="0090676E" w:rsidP="00306C5A">
      <w:pPr>
        <w:pStyle w:val="Akapitzlist"/>
        <w:ind w:left="567" w:hanging="567"/>
        <w:jc w:val="both"/>
        <w:rPr>
          <w:sz w:val="22"/>
          <w:szCs w:val="22"/>
        </w:rPr>
      </w:pPr>
      <w:r w:rsidRPr="00306C5A">
        <w:rPr>
          <w:sz w:val="22"/>
          <w:szCs w:val="22"/>
          <w:u w:val="single"/>
        </w:rPr>
        <w:t>Ad.1.</w:t>
      </w:r>
      <w:r w:rsidR="00306C5A">
        <w:rPr>
          <w:sz w:val="22"/>
          <w:szCs w:val="22"/>
          <w:lang w:val="pl-PL"/>
        </w:rPr>
        <w:t xml:space="preserve"> </w:t>
      </w:r>
      <w:r w:rsidRPr="00FC7965">
        <w:rPr>
          <w:sz w:val="22"/>
          <w:szCs w:val="22"/>
        </w:rPr>
        <w:t xml:space="preserve">Na stacjach roboczych na których pracuje aplikacji SB skonfigurowany zostanie klient, który w trybie automatycznym generował i wysyłał będzie na FTP pliki z danymi. Częstotliwość i zakres wysyłanych danych konfigurowany będzie indywidualnie na każdej stacji roboczej. Wyeksportowane dane z aplikacji SB będą w trybie tylko do odczytu (zablokowana zostanie możliwość edycji tych danych dla użytkowników bez odpowiednich uprawnień). Do poprawnego działania mechanizmu wysyłki danych wymagany będzie dostęp do Internetu.   </w:t>
      </w:r>
    </w:p>
    <w:p w14:paraId="3B57F80D" w14:textId="60A4F8AF" w:rsidR="0090676E" w:rsidRPr="00FC7965" w:rsidRDefault="0090676E" w:rsidP="00306C5A">
      <w:pPr>
        <w:pStyle w:val="Akapitzlist"/>
        <w:ind w:left="567" w:hanging="567"/>
        <w:jc w:val="both"/>
        <w:rPr>
          <w:sz w:val="22"/>
          <w:szCs w:val="22"/>
        </w:rPr>
      </w:pPr>
      <w:r w:rsidRPr="00306C5A">
        <w:rPr>
          <w:sz w:val="22"/>
          <w:szCs w:val="22"/>
          <w:u w:val="single"/>
        </w:rPr>
        <w:t>Ad.2.</w:t>
      </w:r>
      <w:r w:rsidR="00306C5A" w:rsidRPr="00306C5A">
        <w:rPr>
          <w:sz w:val="22"/>
          <w:szCs w:val="22"/>
          <w:lang w:val="pl-PL"/>
        </w:rPr>
        <w:t xml:space="preserve"> </w:t>
      </w:r>
      <w:r w:rsidRPr="00FC7965">
        <w:rPr>
          <w:sz w:val="22"/>
          <w:szCs w:val="22"/>
        </w:rPr>
        <w:t>Na dedykowanym wskazanym komputerze skonfigurowany będzie klient, który w trybie automatycznym wczytywał będzie dane z wyeksportowanych ze stacji roboczych plików. Dane zaczytywane i przechowywane będą w bazie danych. Po zaczytaniu do bazy, dane nie będą podlegały modyfikacjom co zapewni ich zgodność.</w:t>
      </w:r>
    </w:p>
    <w:p w14:paraId="38D3EC5B" w14:textId="47B762D6" w:rsidR="0090676E" w:rsidRPr="00FC7965" w:rsidRDefault="0090676E" w:rsidP="00306C5A">
      <w:pPr>
        <w:pStyle w:val="Akapitzlist"/>
        <w:ind w:left="567" w:hanging="567"/>
        <w:jc w:val="both"/>
        <w:rPr>
          <w:sz w:val="22"/>
          <w:szCs w:val="22"/>
        </w:rPr>
      </w:pPr>
      <w:r w:rsidRPr="00306C5A">
        <w:rPr>
          <w:sz w:val="22"/>
          <w:szCs w:val="22"/>
          <w:u w:val="single"/>
        </w:rPr>
        <w:t>Ad.3.</w:t>
      </w:r>
      <w:r w:rsidR="00306C5A" w:rsidRPr="00306C5A">
        <w:rPr>
          <w:sz w:val="22"/>
          <w:szCs w:val="22"/>
          <w:lang w:val="pl-PL"/>
        </w:rPr>
        <w:t xml:space="preserve"> </w:t>
      </w:r>
      <w:r w:rsidRPr="00FC7965">
        <w:rPr>
          <w:sz w:val="22"/>
          <w:szCs w:val="22"/>
        </w:rPr>
        <w:t xml:space="preserve">W aplikacji FK dodany zostanie moduł do importu pobranych wcześniej ze stacji roboczych danych. W module administracyjnym do zarządzania użytkownikami aplikacji FK dodane zostaną uprawnienia, które będzie można nadać niezależnie każdemu użytkownikowi. Uprawnienia podzielone będą na: </w:t>
      </w:r>
    </w:p>
    <w:p w14:paraId="351F2C89" w14:textId="141614E0" w:rsidR="0090676E" w:rsidRPr="00FC7965" w:rsidRDefault="0090676E" w:rsidP="009A3897">
      <w:pPr>
        <w:pStyle w:val="Akapitzlist"/>
        <w:numPr>
          <w:ilvl w:val="0"/>
          <w:numId w:val="60"/>
        </w:numPr>
        <w:ind w:left="284" w:hanging="284"/>
        <w:jc w:val="both"/>
        <w:rPr>
          <w:sz w:val="22"/>
          <w:szCs w:val="22"/>
        </w:rPr>
      </w:pPr>
      <w:r w:rsidRPr="00FC7965">
        <w:rPr>
          <w:sz w:val="22"/>
          <w:szCs w:val="22"/>
        </w:rPr>
        <w:t>konfiguracja importu danych – użytkownik będzie mógł dodawać nowe stacje robocze i definiować dla każdej z nich niezależnie indywidualną obsługę poszczególnych typów dokumentów. Obsługa poszczególnych typów dokumentów dotyczyć będzie budowy indywidualnego schematu księgowania dla każdego z nich.</w:t>
      </w:r>
    </w:p>
    <w:p w14:paraId="07FC5692" w14:textId="29747B7C" w:rsidR="0090676E" w:rsidRPr="00FC7965" w:rsidRDefault="0090676E" w:rsidP="009A3897">
      <w:pPr>
        <w:pStyle w:val="Akapitzlist"/>
        <w:numPr>
          <w:ilvl w:val="0"/>
          <w:numId w:val="61"/>
        </w:numPr>
        <w:ind w:left="284" w:hanging="284"/>
        <w:jc w:val="both"/>
        <w:rPr>
          <w:sz w:val="22"/>
          <w:szCs w:val="22"/>
        </w:rPr>
      </w:pPr>
      <w:r w:rsidRPr="00FC7965">
        <w:rPr>
          <w:sz w:val="22"/>
          <w:szCs w:val="22"/>
        </w:rPr>
        <w:t>import danych – użytkownik przy użyciu dedykowanego okna będzie mógł importować wybrane dokumenty do bufora dokumentów aplikacji FK. Mechanizm umożliwi uzgadnianie importowanych kontrahentów w sytuacji, gdy kontrahent był już wcześniej wprowadzony do FK, oraz da możliwość automatycznego dodawania nowych kontrahentów w sytuacji, gdy kontrahent nie został znaleziony wśród dodanych już kontrahentów w FK. Uzgodnienia importowanych kontrahentów zapisywane będą dla każdej stacji roboczej niezależnie. Mechanizm dokonywał będzie również standardowej walidacji importowanych danych w zakresie merytorycznej poprawności danych np. różnica w sumie zapisów stron, błędne konto zapisu, itp. Zaimportowane dokumenty do programu FK otrzymają odpowiedni status.</w:t>
      </w:r>
    </w:p>
    <w:p w14:paraId="7691C77F" w14:textId="78E7BDE6" w:rsidR="0090676E" w:rsidRPr="00FC7965" w:rsidRDefault="0090676E" w:rsidP="009A3897">
      <w:pPr>
        <w:pStyle w:val="Akapitzlist"/>
        <w:numPr>
          <w:ilvl w:val="0"/>
          <w:numId w:val="62"/>
        </w:numPr>
        <w:ind w:left="284" w:hanging="284"/>
        <w:jc w:val="both"/>
        <w:rPr>
          <w:sz w:val="22"/>
          <w:szCs w:val="22"/>
        </w:rPr>
      </w:pPr>
      <w:r w:rsidRPr="00FC7965">
        <w:rPr>
          <w:sz w:val="22"/>
          <w:szCs w:val="22"/>
        </w:rPr>
        <w:t>uprawnienia do stacji roboczej – użytkownik będzie miał możliwość importu dokumentów do aplikacji FK tylko z tej stacji roboczej do której będzie miał nadane uprawnienia.</w:t>
      </w:r>
    </w:p>
    <w:p w14:paraId="519F56A3" w14:textId="77777777" w:rsidR="0090676E" w:rsidRPr="00FC7965" w:rsidRDefault="0090676E" w:rsidP="00FC7965">
      <w:pPr>
        <w:pStyle w:val="NormalnyWeb"/>
        <w:rPr>
          <w:sz w:val="22"/>
          <w:szCs w:val="22"/>
        </w:rPr>
      </w:pPr>
      <w:r w:rsidRPr="00FC7965">
        <w:rPr>
          <w:sz w:val="22"/>
          <w:szCs w:val="22"/>
        </w:rPr>
        <w:t>Wszystkie raporty są zakodowane i wszystkie zmiany i poprawki leżą po stronie Wykonawcy. W przypadku nie możności modyfikacji raportów Wykonawca dokona odpowiednich zmian stworzy odpowiednie moduły na swój koszt.</w:t>
      </w:r>
    </w:p>
    <w:p w14:paraId="07EF4B73" w14:textId="39330C1C" w:rsidR="00ED2219" w:rsidRPr="002039A1" w:rsidRDefault="004848D8" w:rsidP="00ED2219">
      <w:pPr>
        <w:rPr>
          <w:b/>
          <w:bCs/>
          <w:sz w:val="24"/>
          <w:szCs w:val="24"/>
          <w:lang w:bidi="pl-PL"/>
        </w:rPr>
      </w:pPr>
      <w:r>
        <w:rPr>
          <w:b/>
          <w:bCs/>
          <w:sz w:val="24"/>
          <w:szCs w:val="24"/>
          <w:lang w:bidi="pl-PL"/>
        </w:rPr>
        <w:t>___________________________________________________________________________</w:t>
      </w:r>
    </w:p>
    <w:p w14:paraId="01D6491E" w14:textId="77777777" w:rsidR="00DD7F11" w:rsidRPr="00381028" w:rsidRDefault="00DD7F11" w:rsidP="009A3897">
      <w:pPr>
        <w:pStyle w:val="Akapitzlist"/>
        <w:numPr>
          <w:ilvl w:val="0"/>
          <w:numId w:val="63"/>
        </w:numPr>
        <w:tabs>
          <w:tab w:val="left" w:pos="284"/>
        </w:tabs>
        <w:ind w:left="284" w:hanging="284"/>
        <w:jc w:val="both"/>
        <w:rPr>
          <w:sz w:val="22"/>
          <w:szCs w:val="22"/>
        </w:rPr>
      </w:pPr>
      <w:r w:rsidRPr="00381028">
        <w:rPr>
          <w:sz w:val="22"/>
          <w:szCs w:val="22"/>
        </w:rPr>
        <w:t xml:space="preserve">Wykonawca ma możliwość wystawienia i przesłania faktury VAT z wyszczególnieniem produktów, ich ilości, ceny jednostkowej, kwoty vat, netto i brutto na </w:t>
      </w:r>
      <w:r w:rsidRPr="00381028">
        <w:rPr>
          <w:b/>
          <w:sz w:val="22"/>
          <w:szCs w:val="22"/>
        </w:rPr>
        <w:t>Platformę Elektronicznego Fakturowania</w:t>
      </w:r>
      <w:r w:rsidRPr="00381028">
        <w:rPr>
          <w:sz w:val="22"/>
          <w:szCs w:val="22"/>
        </w:rPr>
        <w:t>, na której Zamawiający posiada konto:</w:t>
      </w:r>
    </w:p>
    <w:p w14:paraId="14BFB3DB" w14:textId="77777777" w:rsidR="00DD7F11" w:rsidRPr="00AF3135" w:rsidRDefault="00DD7F11" w:rsidP="00163890">
      <w:pPr>
        <w:suppressAutoHyphens/>
        <w:ind w:left="284" w:hanging="142"/>
        <w:contextualSpacing/>
        <w:jc w:val="both"/>
        <w:rPr>
          <w:sz w:val="22"/>
          <w:szCs w:val="22"/>
        </w:rPr>
      </w:pPr>
      <w:r>
        <w:rPr>
          <w:b/>
          <w:sz w:val="22"/>
          <w:szCs w:val="22"/>
        </w:rPr>
        <w:t xml:space="preserve">   </w:t>
      </w:r>
      <w:r w:rsidRPr="00AF3135">
        <w:rPr>
          <w:b/>
          <w:sz w:val="22"/>
          <w:szCs w:val="22"/>
        </w:rPr>
        <w:t>Rodzaj adresu PEF</w:t>
      </w:r>
      <w:r w:rsidRPr="00AF3135">
        <w:rPr>
          <w:sz w:val="22"/>
          <w:szCs w:val="22"/>
        </w:rPr>
        <w:t xml:space="preserve"> –NIP 5222967596</w:t>
      </w:r>
    </w:p>
    <w:p w14:paraId="196395A1" w14:textId="77777777" w:rsidR="00DD7F11" w:rsidRPr="00381028" w:rsidRDefault="00DD7F11" w:rsidP="00163890">
      <w:pPr>
        <w:suppressAutoHyphens/>
        <w:ind w:left="284" w:hanging="142"/>
        <w:contextualSpacing/>
        <w:jc w:val="both"/>
        <w:rPr>
          <w:sz w:val="22"/>
          <w:szCs w:val="22"/>
        </w:rPr>
      </w:pPr>
      <w:r>
        <w:rPr>
          <w:b/>
          <w:sz w:val="22"/>
          <w:szCs w:val="22"/>
        </w:rPr>
        <w:t xml:space="preserve">   </w:t>
      </w:r>
      <w:r w:rsidRPr="00AF3135">
        <w:rPr>
          <w:b/>
          <w:sz w:val="22"/>
          <w:szCs w:val="22"/>
        </w:rPr>
        <w:t>Numer Adresu PEF</w:t>
      </w:r>
      <w:r>
        <w:rPr>
          <w:sz w:val="22"/>
          <w:szCs w:val="22"/>
        </w:rPr>
        <w:t xml:space="preserve"> – 5222967596</w:t>
      </w:r>
    </w:p>
    <w:p w14:paraId="09C11420" w14:textId="77777777" w:rsidR="004F0B97" w:rsidRPr="008623F0" w:rsidRDefault="004F0B97" w:rsidP="009A3897">
      <w:pPr>
        <w:numPr>
          <w:ilvl w:val="0"/>
          <w:numId w:val="63"/>
        </w:numPr>
        <w:tabs>
          <w:tab w:val="left" w:pos="284"/>
        </w:tabs>
        <w:suppressAutoHyphens/>
        <w:ind w:left="284" w:hanging="284"/>
        <w:jc w:val="both"/>
        <w:rPr>
          <w:b/>
          <w:sz w:val="22"/>
          <w:szCs w:val="22"/>
        </w:rPr>
      </w:pPr>
      <w:r w:rsidRPr="008623F0">
        <w:rPr>
          <w:b/>
          <w:sz w:val="22"/>
          <w:szCs w:val="22"/>
        </w:rPr>
        <w:t xml:space="preserve">Wspólny </w:t>
      </w:r>
      <w:r>
        <w:rPr>
          <w:b/>
          <w:sz w:val="22"/>
          <w:szCs w:val="22"/>
        </w:rPr>
        <w:t>Słownik</w:t>
      </w:r>
      <w:r w:rsidRPr="008623F0">
        <w:rPr>
          <w:b/>
          <w:sz w:val="22"/>
          <w:szCs w:val="22"/>
        </w:rPr>
        <w:t xml:space="preserve"> </w:t>
      </w:r>
      <w:r>
        <w:rPr>
          <w:b/>
          <w:sz w:val="22"/>
          <w:szCs w:val="22"/>
        </w:rPr>
        <w:t>Z</w:t>
      </w:r>
      <w:r w:rsidRPr="008623F0">
        <w:rPr>
          <w:b/>
          <w:sz w:val="22"/>
          <w:szCs w:val="22"/>
        </w:rPr>
        <w:t>amówień:</w:t>
      </w:r>
    </w:p>
    <w:p w14:paraId="74A15F1B" w14:textId="5C2BF26A" w:rsidR="004848D8" w:rsidRDefault="004848D8" w:rsidP="00163890">
      <w:pPr>
        <w:tabs>
          <w:tab w:val="left" w:pos="0"/>
        </w:tabs>
        <w:ind w:left="1418" w:hanging="1134"/>
        <w:jc w:val="both"/>
        <w:rPr>
          <w:rFonts w:eastAsia="Calibri"/>
          <w:sz w:val="22"/>
          <w:szCs w:val="22"/>
        </w:rPr>
      </w:pPr>
      <w:r w:rsidRPr="004848D8">
        <w:rPr>
          <w:rFonts w:eastAsia="Calibri"/>
          <w:b/>
          <w:sz w:val="22"/>
          <w:szCs w:val="22"/>
        </w:rPr>
        <w:t>72000000-5</w:t>
      </w:r>
      <w:r w:rsidRPr="004848D8">
        <w:rPr>
          <w:rFonts w:eastAsia="Calibri"/>
          <w:sz w:val="22"/>
          <w:szCs w:val="22"/>
        </w:rPr>
        <w:t>-Usługi Informatyczne</w:t>
      </w:r>
      <w:r>
        <w:rPr>
          <w:rFonts w:eastAsia="Calibri"/>
          <w:sz w:val="22"/>
          <w:szCs w:val="22"/>
        </w:rPr>
        <w:t>: konsultacyjne, opracowania oprogramowania, internetowe i wsparcia</w:t>
      </w:r>
    </w:p>
    <w:p w14:paraId="0E4F8D82" w14:textId="5F20491A" w:rsidR="004848D8" w:rsidRPr="004848D8" w:rsidRDefault="004848D8" w:rsidP="00163890">
      <w:pPr>
        <w:tabs>
          <w:tab w:val="num" w:pos="0"/>
          <w:tab w:val="left" w:pos="284"/>
        </w:tabs>
        <w:ind w:left="284"/>
        <w:jc w:val="both"/>
        <w:rPr>
          <w:rFonts w:eastAsia="Calibri"/>
          <w:sz w:val="22"/>
          <w:szCs w:val="22"/>
        </w:rPr>
      </w:pPr>
      <w:r w:rsidRPr="004848D8">
        <w:rPr>
          <w:rFonts w:eastAsia="Calibri"/>
          <w:b/>
          <w:sz w:val="22"/>
          <w:szCs w:val="22"/>
        </w:rPr>
        <w:t>72250000-2</w:t>
      </w:r>
      <w:r w:rsidRPr="004848D8">
        <w:rPr>
          <w:rFonts w:eastAsia="Calibri"/>
          <w:sz w:val="22"/>
          <w:szCs w:val="22"/>
        </w:rPr>
        <w:t>-Uslugi w zakresie konserwacji i wsparcia systemów</w:t>
      </w:r>
    </w:p>
    <w:p w14:paraId="197A53AC" w14:textId="77777777" w:rsidR="0048109A" w:rsidRPr="00C570E2" w:rsidRDefault="0048109A" w:rsidP="009A3897">
      <w:pPr>
        <w:pStyle w:val="Akapitzlist"/>
        <w:numPr>
          <w:ilvl w:val="0"/>
          <w:numId w:val="63"/>
        </w:numPr>
        <w:ind w:left="284" w:hanging="284"/>
        <w:jc w:val="both"/>
        <w:rPr>
          <w:sz w:val="22"/>
          <w:szCs w:val="22"/>
        </w:rPr>
      </w:pPr>
      <w:r>
        <w:rPr>
          <w:sz w:val="22"/>
          <w:szCs w:val="22"/>
        </w:rPr>
        <w:t>Zamawiający nie przewiduje udzielenia zamówień uzupełniających, o których mowa w art. 67 ust. 1</w:t>
      </w:r>
      <w:r w:rsidR="00C570E2">
        <w:rPr>
          <w:sz w:val="22"/>
          <w:szCs w:val="22"/>
        </w:rPr>
        <w:t xml:space="preserve"> </w:t>
      </w:r>
      <w:r>
        <w:rPr>
          <w:sz w:val="22"/>
          <w:szCs w:val="22"/>
        </w:rPr>
        <w:t xml:space="preserve"> pkt. 6 </w:t>
      </w:r>
      <w:proofErr w:type="spellStart"/>
      <w:r>
        <w:rPr>
          <w:sz w:val="22"/>
          <w:szCs w:val="22"/>
        </w:rPr>
        <w:t>Pzp</w:t>
      </w:r>
      <w:proofErr w:type="spellEnd"/>
      <w:r>
        <w:rPr>
          <w:sz w:val="22"/>
          <w:szCs w:val="22"/>
        </w:rPr>
        <w:t>.</w:t>
      </w:r>
      <w:r>
        <w:rPr>
          <w:b/>
          <w:sz w:val="22"/>
          <w:szCs w:val="22"/>
        </w:rPr>
        <w:t xml:space="preserve">   </w:t>
      </w:r>
    </w:p>
    <w:p w14:paraId="04E8B066" w14:textId="77777777" w:rsidR="0048109A" w:rsidRDefault="0048109A" w:rsidP="009A3897">
      <w:pPr>
        <w:widowControl w:val="0"/>
        <w:numPr>
          <w:ilvl w:val="0"/>
          <w:numId w:val="63"/>
        </w:numPr>
        <w:suppressAutoHyphens/>
        <w:ind w:left="284" w:hanging="284"/>
        <w:jc w:val="both"/>
        <w:rPr>
          <w:rFonts w:eastAsia="Tahoma"/>
          <w:sz w:val="22"/>
          <w:szCs w:val="22"/>
          <w:lang w:eastAsia="en-US"/>
        </w:rPr>
      </w:pPr>
      <w:r>
        <w:rPr>
          <w:rFonts w:eastAsia="Tahoma"/>
          <w:sz w:val="22"/>
          <w:szCs w:val="22"/>
          <w:lang w:eastAsia="en-US"/>
        </w:rPr>
        <w:t>Zamawiający nie przewiduje składania ofert wariantowych.</w:t>
      </w:r>
    </w:p>
    <w:p w14:paraId="6DC3F465" w14:textId="38AE0E9C" w:rsidR="0048109A" w:rsidRDefault="0048109A" w:rsidP="009A3897">
      <w:pPr>
        <w:numPr>
          <w:ilvl w:val="0"/>
          <w:numId w:val="63"/>
        </w:numPr>
        <w:tabs>
          <w:tab w:val="left" w:pos="284"/>
        </w:tabs>
        <w:ind w:left="284" w:hanging="284"/>
        <w:jc w:val="both"/>
        <w:rPr>
          <w:b/>
          <w:sz w:val="22"/>
          <w:szCs w:val="22"/>
          <w:u w:val="single"/>
        </w:rPr>
      </w:pPr>
      <w:r w:rsidRPr="00AD5BC9">
        <w:rPr>
          <w:sz w:val="22"/>
          <w:szCs w:val="22"/>
        </w:rPr>
        <w:t xml:space="preserve">Zamawiający </w:t>
      </w:r>
      <w:r w:rsidR="004848D8">
        <w:rPr>
          <w:sz w:val="22"/>
          <w:szCs w:val="22"/>
        </w:rPr>
        <w:t xml:space="preserve">nie </w:t>
      </w:r>
      <w:r w:rsidRPr="00AD5BC9">
        <w:rPr>
          <w:sz w:val="22"/>
          <w:szCs w:val="22"/>
        </w:rPr>
        <w:t>dopuszcza składani</w:t>
      </w:r>
      <w:r w:rsidR="004848D8">
        <w:rPr>
          <w:sz w:val="22"/>
          <w:szCs w:val="22"/>
        </w:rPr>
        <w:t>a</w:t>
      </w:r>
      <w:r w:rsidRPr="00AD5BC9">
        <w:rPr>
          <w:sz w:val="22"/>
          <w:szCs w:val="22"/>
        </w:rPr>
        <w:t xml:space="preserve"> ofert częściowych. </w:t>
      </w:r>
    </w:p>
    <w:p w14:paraId="1183C181" w14:textId="77777777" w:rsidR="0048109A" w:rsidRPr="00AD5BC9" w:rsidRDefault="0048109A" w:rsidP="009A3897">
      <w:pPr>
        <w:numPr>
          <w:ilvl w:val="0"/>
          <w:numId w:val="63"/>
        </w:numPr>
        <w:tabs>
          <w:tab w:val="left" w:pos="284"/>
        </w:tabs>
        <w:ind w:left="284" w:hanging="284"/>
        <w:jc w:val="both"/>
        <w:rPr>
          <w:b/>
          <w:sz w:val="22"/>
          <w:szCs w:val="22"/>
        </w:rPr>
      </w:pPr>
      <w:r w:rsidRPr="00AD5BC9">
        <w:rPr>
          <w:b/>
          <w:sz w:val="22"/>
          <w:szCs w:val="22"/>
        </w:rPr>
        <w:t>Podwykonawstwo</w:t>
      </w:r>
    </w:p>
    <w:p w14:paraId="06A31A41" w14:textId="77777777" w:rsidR="0048109A" w:rsidRDefault="0048109A" w:rsidP="00021821">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 xml:space="preserve">Zamawiający nie dokonuje zastrzeżenia dotyczącego obowiązku osobistego wykonania kluczowych części  zamówienia przez Wykonawcę. Zamawiający dopuszcza możliwość udziału </w:t>
      </w:r>
      <w:r>
        <w:rPr>
          <w:color w:val="000000"/>
          <w:sz w:val="22"/>
          <w:szCs w:val="22"/>
        </w:rPr>
        <w:lastRenderedPageBreak/>
        <w:t>podwykonawców w realizacji niniejszego zamówienia.</w:t>
      </w:r>
    </w:p>
    <w:p w14:paraId="3A32DF6B" w14:textId="77777777" w:rsidR="0048109A" w:rsidRDefault="0048109A" w:rsidP="00021821">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 xml:space="preserve">Jeżeli zmiana albo rezygnacja z podwykonawcy dotyczyła będzie podmiotu, na którego zasoby wykonawca powoływał się, na zasadach określonych w art. 22a ust. 1 ustawy </w:t>
      </w:r>
      <w:proofErr w:type="spellStart"/>
      <w:r>
        <w:rPr>
          <w:color w:val="000000"/>
          <w:sz w:val="22"/>
          <w:szCs w:val="22"/>
        </w:rPr>
        <w:t>Pzp</w:t>
      </w:r>
      <w:proofErr w:type="spellEnd"/>
      <w:r>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4CB1E15D" w14:textId="77777777" w:rsidR="0048109A" w:rsidRDefault="0048109A" w:rsidP="00021821">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sz w:val="22"/>
          <w:szCs w:val="22"/>
        </w:rPr>
        <w:t>Za czynności podwykonawców Wykonawca odpowiada wobec Zamawiającego jak za działania własne.</w:t>
      </w:r>
    </w:p>
    <w:p w14:paraId="5F1F904A" w14:textId="77777777" w:rsidR="0048109A" w:rsidRDefault="0048109A" w:rsidP="00021821">
      <w:pPr>
        <w:widowControl w:val="0"/>
        <w:numPr>
          <w:ilvl w:val="2"/>
          <w:numId w:val="3"/>
        </w:numPr>
        <w:tabs>
          <w:tab w:val="left" w:pos="284"/>
        </w:tabs>
        <w:overflowPunct w:val="0"/>
        <w:autoSpaceDE w:val="0"/>
        <w:autoSpaceDN w:val="0"/>
        <w:adjustRightInd w:val="0"/>
        <w:ind w:left="284" w:hanging="284"/>
        <w:contextualSpacing/>
        <w:jc w:val="both"/>
        <w:rPr>
          <w:sz w:val="22"/>
          <w:szCs w:val="22"/>
        </w:rPr>
      </w:pPr>
      <w:r>
        <w:rPr>
          <w:bCs/>
          <w:sz w:val="22"/>
          <w:szCs w:val="22"/>
        </w:rPr>
        <w:t>W przypadku udziału podwykonawców w realizacji zamówienia Zamawiający żąda wskazania przez Wykonawcę w ofercie części zamówienia, których wykonanie powierzy podwykonawcom ze wskazaniem firm tych podwykonawców .</w:t>
      </w:r>
    </w:p>
    <w:p w14:paraId="5EAFDBBB" w14:textId="77777777" w:rsidR="004848D8" w:rsidRPr="004848D8" w:rsidRDefault="004848D8" w:rsidP="009A3897">
      <w:pPr>
        <w:numPr>
          <w:ilvl w:val="0"/>
          <w:numId w:val="63"/>
        </w:numPr>
        <w:ind w:left="284" w:hanging="284"/>
        <w:contextualSpacing/>
        <w:jc w:val="both"/>
        <w:rPr>
          <w:b/>
          <w:bCs/>
          <w:sz w:val="22"/>
          <w:szCs w:val="22"/>
        </w:rPr>
      </w:pPr>
      <w:r w:rsidRPr="004848D8">
        <w:rPr>
          <w:b/>
          <w:bCs/>
          <w:sz w:val="22"/>
          <w:szCs w:val="22"/>
        </w:rPr>
        <w:t>Wymóg zatrudniania na umowę o pracę</w:t>
      </w:r>
    </w:p>
    <w:p w14:paraId="7C51F9A7" w14:textId="0C4F7C95" w:rsidR="004848D8" w:rsidRPr="004848D8" w:rsidRDefault="004848D8" w:rsidP="009A3897">
      <w:pPr>
        <w:pStyle w:val="Akapitzlist"/>
        <w:numPr>
          <w:ilvl w:val="1"/>
          <w:numId w:val="63"/>
        </w:numPr>
        <w:tabs>
          <w:tab w:val="left" w:pos="426"/>
        </w:tabs>
        <w:ind w:left="426" w:hanging="426"/>
        <w:jc w:val="both"/>
        <w:rPr>
          <w:bCs/>
          <w:sz w:val="22"/>
          <w:szCs w:val="22"/>
        </w:rPr>
      </w:pPr>
      <w:r w:rsidRPr="004848D8">
        <w:rPr>
          <w:bCs/>
          <w:sz w:val="22"/>
          <w:szCs w:val="22"/>
        </w:rPr>
        <w:t xml:space="preserve">Na podstawie art. 29 ust. 3a w związku z art. 36 ust. 2 pkt 8a ustawy </w:t>
      </w:r>
      <w:proofErr w:type="spellStart"/>
      <w:r w:rsidRPr="004848D8">
        <w:rPr>
          <w:bCs/>
          <w:sz w:val="22"/>
          <w:szCs w:val="22"/>
        </w:rPr>
        <w:t>Pzp</w:t>
      </w:r>
      <w:proofErr w:type="spellEnd"/>
      <w:r w:rsidRPr="004848D8">
        <w:rPr>
          <w:bCs/>
          <w:sz w:val="22"/>
          <w:szCs w:val="22"/>
        </w:rPr>
        <w:t xml:space="preserve">, Zamawiający </w:t>
      </w:r>
      <w:r w:rsidRPr="004848D8">
        <w:rPr>
          <w:sz w:val="22"/>
          <w:szCs w:val="22"/>
          <w:shd w:val="clear" w:color="auto" w:fill="FFFFFF"/>
        </w:rPr>
        <w:t>wymaga dysponowania lub zatrudnienia osób </w:t>
      </w:r>
      <w:r w:rsidRPr="004848D8">
        <w:rPr>
          <w:sz w:val="22"/>
          <w:szCs w:val="22"/>
        </w:rPr>
        <w:t xml:space="preserve">(minimum 7 pracowników ) </w:t>
      </w:r>
      <w:r w:rsidRPr="004848D8">
        <w:rPr>
          <w:bCs/>
          <w:sz w:val="22"/>
          <w:szCs w:val="22"/>
        </w:rPr>
        <w:t xml:space="preserve">na podstawie umowy o pracę przez Wykonawcę – wyznaczonych do wykonania niezbędnych czynności w trakcie realizacji zamówienia , tj. minimum 7 pracowników: kierownik, </w:t>
      </w:r>
      <w:proofErr w:type="spellStart"/>
      <w:r w:rsidRPr="004848D8">
        <w:rPr>
          <w:bCs/>
          <w:sz w:val="22"/>
          <w:szCs w:val="22"/>
        </w:rPr>
        <w:t>serwisant</w:t>
      </w:r>
      <w:proofErr w:type="spellEnd"/>
      <w:r w:rsidRPr="004848D8">
        <w:rPr>
          <w:bCs/>
          <w:sz w:val="22"/>
          <w:szCs w:val="22"/>
        </w:rPr>
        <w:t xml:space="preserve"> polegające na wykonywaniu pracy w rozumieniu art. 22 § 1 ustawy z dnia 26 czerwca 1974 r. kodeks pracy (tj. Dz. U. z </w:t>
      </w:r>
      <w:r w:rsidR="008869F9" w:rsidRPr="004848D8">
        <w:rPr>
          <w:bCs/>
          <w:sz w:val="22"/>
          <w:szCs w:val="22"/>
        </w:rPr>
        <w:t>20</w:t>
      </w:r>
      <w:r w:rsidR="008869F9">
        <w:rPr>
          <w:bCs/>
          <w:sz w:val="22"/>
          <w:szCs w:val="22"/>
          <w:lang w:val="pl-PL"/>
        </w:rPr>
        <w:t>20</w:t>
      </w:r>
      <w:r w:rsidR="008869F9" w:rsidRPr="004848D8">
        <w:rPr>
          <w:bCs/>
          <w:sz w:val="22"/>
          <w:szCs w:val="22"/>
        </w:rPr>
        <w:t xml:space="preserve"> </w:t>
      </w:r>
      <w:r w:rsidRPr="004848D8">
        <w:rPr>
          <w:bCs/>
          <w:sz w:val="22"/>
          <w:szCs w:val="22"/>
        </w:rPr>
        <w:t xml:space="preserve">r. poz. </w:t>
      </w:r>
      <w:r w:rsidR="008869F9">
        <w:rPr>
          <w:bCs/>
          <w:sz w:val="22"/>
          <w:szCs w:val="22"/>
          <w:lang w:val="pl-PL"/>
        </w:rPr>
        <w:t>1320</w:t>
      </w:r>
      <w:r w:rsidRPr="004848D8">
        <w:rPr>
          <w:bCs/>
          <w:sz w:val="22"/>
          <w:szCs w:val="22"/>
        </w:rPr>
        <w:t xml:space="preserve">). </w:t>
      </w:r>
    </w:p>
    <w:p w14:paraId="6FE3714E" w14:textId="0EC95A0F" w:rsidR="004848D8" w:rsidRPr="004848D8" w:rsidRDefault="004848D8" w:rsidP="009A3897">
      <w:pPr>
        <w:pStyle w:val="Akapitzlist"/>
        <w:numPr>
          <w:ilvl w:val="1"/>
          <w:numId w:val="63"/>
        </w:numPr>
        <w:tabs>
          <w:tab w:val="left" w:pos="426"/>
        </w:tabs>
        <w:ind w:left="426" w:hanging="426"/>
        <w:jc w:val="both"/>
        <w:rPr>
          <w:bCs/>
          <w:sz w:val="22"/>
          <w:szCs w:val="22"/>
        </w:rPr>
      </w:pPr>
      <w:r w:rsidRPr="004848D8">
        <w:rPr>
          <w:bCs/>
          <w:sz w:val="22"/>
          <w:szCs w:val="22"/>
        </w:rPr>
        <w:t>Wykonawca przy realizacji zamówienia zapewni zatrudnienie ww. osoby na cały okres realizacji zamówienia.</w:t>
      </w:r>
    </w:p>
    <w:p w14:paraId="037E9E13" w14:textId="47872CEB" w:rsidR="004848D8" w:rsidRPr="004848D8" w:rsidRDefault="004848D8" w:rsidP="009A3897">
      <w:pPr>
        <w:pStyle w:val="Akapitzlist"/>
        <w:numPr>
          <w:ilvl w:val="1"/>
          <w:numId w:val="63"/>
        </w:numPr>
        <w:tabs>
          <w:tab w:val="left" w:pos="426"/>
        </w:tabs>
        <w:ind w:left="426" w:hanging="426"/>
        <w:jc w:val="both"/>
        <w:rPr>
          <w:bCs/>
          <w:sz w:val="22"/>
          <w:szCs w:val="22"/>
        </w:rPr>
      </w:pPr>
      <w:r w:rsidRPr="004848D8">
        <w:rPr>
          <w:bCs/>
          <w:sz w:val="22"/>
          <w:szCs w:val="22"/>
        </w:rPr>
        <w:t xml:space="preserve">W trakcie realizacji zamówienia Zamawiający uprawniony jest do kontroli Wykonawcy   odnośnie spełniania przez Wykonawcę wymogu zatrudnienia na podstawie umowy o pracę osób wykonujących czynności opisane w pkt </w:t>
      </w:r>
      <w:r w:rsidR="009E20FE">
        <w:rPr>
          <w:bCs/>
          <w:sz w:val="22"/>
          <w:szCs w:val="22"/>
          <w:lang w:val="pl-PL"/>
        </w:rPr>
        <w:t>9</w:t>
      </w:r>
      <w:r w:rsidRPr="004848D8">
        <w:rPr>
          <w:bCs/>
          <w:sz w:val="22"/>
          <w:szCs w:val="22"/>
        </w:rPr>
        <w:t>.1. Zamawiający uprawniony jest do żądania oświadczeń w zakresie potwierdzenia spełniania ww. wymogów i dokonywania ich oceny.</w:t>
      </w:r>
    </w:p>
    <w:p w14:paraId="2B82DF33" w14:textId="511C3C88" w:rsidR="004848D8" w:rsidRPr="004848D8" w:rsidRDefault="004848D8" w:rsidP="009A3897">
      <w:pPr>
        <w:pStyle w:val="Akapitzlist"/>
        <w:numPr>
          <w:ilvl w:val="1"/>
          <w:numId w:val="63"/>
        </w:numPr>
        <w:tabs>
          <w:tab w:val="left" w:pos="426"/>
        </w:tabs>
        <w:ind w:left="426" w:hanging="426"/>
        <w:jc w:val="both"/>
        <w:rPr>
          <w:bCs/>
          <w:sz w:val="22"/>
          <w:szCs w:val="22"/>
        </w:rPr>
      </w:pPr>
      <w:r w:rsidRPr="004848D8">
        <w:rPr>
          <w:bCs/>
          <w:sz w:val="22"/>
          <w:szCs w:val="22"/>
        </w:rPr>
        <w:t xml:space="preserve">Z tytułu niespełnienia przez Wykonawcę wymogu zatrudnienia na podstawie umowy o pracę osób wykonujących wskazane w pkt </w:t>
      </w:r>
      <w:r w:rsidR="009E20FE">
        <w:rPr>
          <w:bCs/>
          <w:sz w:val="22"/>
          <w:szCs w:val="22"/>
          <w:lang w:val="pl-PL"/>
        </w:rPr>
        <w:t>9</w:t>
      </w:r>
      <w:r w:rsidRPr="004848D8">
        <w:rPr>
          <w:bCs/>
          <w:sz w:val="22"/>
          <w:szCs w:val="22"/>
        </w:rPr>
        <w:t xml:space="preserve">.1 czynności Zamawiający przewiduje sankcję w postaci obowiązku zapłaty przez Wykonawcę kary umownej w wysokości określonej w </w:t>
      </w:r>
      <w:r w:rsidRPr="004316EA">
        <w:rPr>
          <w:bCs/>
          <w:sz w:val="22"/>
          <w:szCs w:val="22"/>
        </w:rPr>
        <w:t xml:space="preserve">§ </w:t>
      </w:r>
      <w:r w:rsidR="004316EA">
        <w:rPr>
          <w:bCs/>
          <w:sz w:val="22"/>
          <w:szCs w:val="22"/>
          <w:lang w:val="pl-PL"/>
        </w:rPr>
        <w:t xml:space="preserve">5 </w:t>
      </w:r>
      <w:r w:rsidRPr="004316EA">
        <w:rPr>
          <w:bCs/>
          <w:sz w:val="22"/>
          <w:szCs w:val="22"/>
        </w:rPr>
        <w:t xml:space="preserve">pkt </w:t>
      </w:r>
      <w:r w:rsidR="004316EA">
        <w:rPr>
          <w:bCs/>
          <w:sz w:val="22"/>
          <w:szCs w:val="22"/>
          <w:lang w:val="pl-PL"/>
        </w:rPr>
        <w:t>1</w:t>
      </w:r>
      <w:r w:rsidRPr="004316EA">
        <w:rPr>
          <w:bCs/>
          <w:sz w:val="22"/>
          <w:szCs w:val="22"/>
        </w:rPr>
        <w:t xml:space="preserve"> litera g)</w:t>
      </w:r>
      <w:r w:rsidRPr="004848D8">
        <w:rPr>
          <w:bCs/>
          <w:sz w:val="22"/>
          <w:szCs w:val="22"/>
        </w:rPr>
        <w:t xml:space="preserve">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6.1 czynności.</w:t>
      </w:r>
    </w:p>
    <w:p w14:paraId="58EF491D" w14:textId="77777777" w:rsidR="0048109A" w:rsidRDefault="0048109A" w:rsidP="0048109A">
      <w:pPr>
        <w:tabs>
          <w:tab w:val="num" w:pos="284"/>
        </w:tabs>
        <w:suppressAutoHyphens/>
        <w:ind w:left="284" w:hanging="284"/>
        <w:jc w:val="both"/>
        <w:rPr>
          <w:sz w:val="22"/>
          <w:szCs w:val="22"/>
        </w:rPr>
      </w:pPr>
    </w:p>
    <w:p w14:paraId="6ED4BC64" w14:textId="77777777" w:rsidR="0048109A" w:rsidRDefault="0048109A" w:rsidP="00BC17A0">
      <w:pPr>
        <w:pStyle w:val="Nagwek2"/>
        <w:ind w:left="567" w:hanging="567"/>
        <w:rPr>
          <w:sz w:val="22"/>
          <w:szCs w:val="22"/>
        </w:rPr>
      </w:pPr>
      <w:r>
        <w:rPr>
          <w:sz w:val="22"/>
          <w:szCs w:val="22"/>
        </w:rPr>
        <w:t>IV</w:t>
      </w:r>
      <w:r w:rsidR="005B6817">
        <w:rPr>
          <w:sz w:val="22"/>
          <w:szCs w:val="22"/>
        </w:rPr>
        <w:t xml:space="preserve">. </w:t>
      </w:r>
      <w:r w:rsidR="00BC17A0">
        <w:rPr>
          <w:sz w:val="22"/>
          <w:szCs w:val="22"/>
        </w:rPr>
        <w:t xml:space="preserve">Termin wykonania zamówienia </w:t>
      </w:r>
    </w:p>
    <w:p w14:paraId="724C46E1" w14:textId="77777777" w:rsidR="00FC6BFF" w:rsidRDefault="007B4206" w:rsidP="00AD19C5">
      <w:pPr>
        <w:keepNext/>
        <w:jc w:val="both"/>
        <w:outlineLvl w:val="1"/>
        <w:rPr>
          <w:sz w:val="22"/>
          <w:szCs w:val="22"/>
        </w:rPr>
      </w:pPr>
      <w:r>
        <w:rPr>
          <w:sz w:val="22"/>
          <w:szCs w:val="22"/>
        </w:rPr>
        <w:t xml:space="preserve">Termin realizacji zamówienia </w:t>
      </w:r>
      <w:r w:rsidR="001F1972" w:rsidRPr="001F1972">
        <w:rPr>
          <w:sz w:val="22"/>
          <w:szCs w:val="22"/>
        </w:rPr>
        <w:t xml:space="preserve"> (czas trwania): </w:t>
      </w:r>
      <w:r w:rsidR="001F1972" w:rsidRPr="00C40DDD">
        <w:rPr>
          <w:b/>
          <w:sz w:val="22"/>
          <w:szCs w:val="22"/>
        </w:rPr>
        <w:t>12</w:t>
      </w:r>
      <w:r w:rsidR="001F1972" w:rsidRPr="001F1972">
        <w:rPr>
          <w:sz w:val="22"/>
          <w:szCs w:val="22"/>
        </w:rPr>
        <w:t xml:space="preserve"> </w:t>
      </w:r>
      <w:r w:rsidR="0048109A" w:rsidRPr="001F1972">
        <w:rPr>
          <w:b/>
          <w:sz w:val="22"/>
          <w:szCs w:val="22"/>
        </w:rPr>
        <w:t>miesięcy</w:t>
      </w:r>
      <w:r w:rsidR="0048109A" w:rsidRPr="001F1972">
        <w:rPr>
          <w:sz w:val="22"/>
          <w:szCs w:val="22"/>
        </w:rPr>
        <w:t xml:space="preserve"> </w:t>
      </w:r>
      <w:r w:rsidR="0021146C">
        <w:rPr>
          <w:sz w:val="22"/>
          <w:szCs w:val="22"/>
        </w:rPr>
        <w:t>licząc od dnia podpisania umowy</w:t>
      </w:r>
      <w:r w:rsidR="00381028">
        <w:rPr>
          <w:sz w:val="22"/>
          <w:szCs w:val="22"/>
        </w:rPr>
        <w:t>.</w:t>
      </w:r>
    </w:p>
    <w:p w14:paraId="59CF8EE1" w14:textId="77777777" w:rsidR="00FC056D" w:rsidRDefault="00FC056D" w:rsidP="00AD19C5">
      <w:pPr>
        <w:keepNext/>
        <w:jc w:val="both"/>
        <w:outlineLvl w:val="1"/>
        <w:rPr>
          <w:sz w:val="22"/>
          <w:szCs w:val="22"/>
        </w:rPr>
      </w:pPr>
    </w:p>
    <w:p w14:paraId="78274BA1" w14:textId="77FEBC92" w:rsidR="006D7311" w:rsidRDefault="005B6817" w:rsidP="007579B8">
      <w:pPr>
        <w:ind w:left="284" w:hanging="284"/>
        <w:jc w:val="both"/>
        <w:rPr>
          <w:b/>
          <w:sz w:val="22"/>
          <w:szCs w:val="22"/>
        </w:rPr>
      </w:pPr>
      <w:r>
        <w:rPr>
          <w:b/>
          <w:sz w:val="22"/>
          <w:szCs w:val="22"/>
        </w:rPr>
        <w:t xml:space="preserve">V. </w:t>
      </w:r>
      <w:r w:rsidR="0048109A">
        <w:rPr>
          <w:b/>
          <w:sz w:val="22"/>
          <w:szCs w:val="22"/>
        </w:rPr>
        <w:t>Warunki udziału w postępowaniu oraz opis sposobu dokonywania oceny spełniania tych warunków.</w:t>
      </w:r>
    </w:p>
    <w:p w14:paraId="168D5594" w14:textId="77777777" w:rsidR="0048109A" w:rsidRDefault="0048109A" w:rsidP="00446D00">
      <w:pPr>
        <w:jc w:val="both"/>
        <w:rPr>
          <w:b/>
          <w:sz w:val="22"/>
          <w:szCs w:val="22"/>
          <w:u w:val="single"/>
        </w:rPr>
      </w:pPr>
      <w:r>
        <w:rPr>
          <w:b/>
          <w:sz w:val="22"/>
          <w:szCs w:val="22"/>
          <w:u w:val="single"/>
        </w:rPr>
        <w:t>O udzielenie zamówienia mogą się ubiegać Wykonawcy, którzy spe</w:t>
      </w:r>
      <w:r w:rsidR="00106C32">
        <w:rPr>
          <w:b/>
          <w:sz w:val="22"/>
          <w:szCs w:val="22"/>
          <w:u w:val="single"/>
        </w:rPr>
        <w:t>łniają warunki</w:t>
      </w:r>
      <w:r>
        <w:rPr>
          <w:b/>
          <w:sz w:val="22"/>
          <w:szCs w:val="22"/>
          <w:u w:val="single"/>
        </w:rPr>
        <w:t>:</w:t>
      </w:r>
    </w:p>
    <w:p w14:paraId="4718CC6E" w14:textId="53A11A20" w:rsidR="00054184" w:rsidRPr="00446D00" w:rsidRDefault="00106C32" w:rsidP="00446D00">
      <w:pPr>
        <w:pStyle w:val="Akapitzlist"/>
        <w:numPr>
          <w:ilvl w:val="3"/>
          <w:numId w:val="4"/>
        </w:numPr>
        <w:tabs>
          <w:tab w:val="left" w:pos="284"/>
        </w:tabs>
        <w:ind w:hanging="3229"/>
        <w:jc w:val="both"/>
        <w:rPr>
          <w:b/>
          <w:sz w:val="22"/>
          <w:szCs w:val="22"/>
        </w:rPr>
      </w:pPr>
      <w:r w:rsidRPr="00446D00">
        <w:rPr>
          <w:b/>
          <w:sz w:val="22"/>
          <w:szCs w:val="22"/>
        </w:rPr>
        <w:t>N</w:t>
      </w:r>
      <w:r w:rsidR="0048109A" w:rsidRPr="00446D00">
        <w:rPr>
          <w:b/>
          <w:sz w:val="22"/>
          <w:szCs w:val="22"/>
        </w:rPr>
        <w:t xml:space="preserve">ie podlegają wykluczeniu: </w:t>
      </w:r>
    </w:p>
    <w:p w14:paraId="1D67849C" w14:textId="77777777" w:rsidR="0048109A" w:rsidRDefault="0048109A" w:rsidP="009A3897">
      <w:pPr>
        <w:numPr>
          <w:ilvl w:val="0"/>
          <w:numId w:val="65"/>
        </w:numPr>
        <w:ind w:left="284" w:hanging="284"/>
        <w:jc w:val="both"/>
        <w:rPr>
          <w:sz w:val="22"/>
          <w:szCs w:val="22"/>
        </w:rPr>
      </w:pPr>
      <w:r>
        <w:rPr>
          <w:sz w:val="22"/>
          <w:szCs w:val="22"/>
        </w:rPr>
        <w:t xml:space="preserve">o udzielenie </w:t>
      </w:r>
      <w:r w:rsidR="005B6817">
        <w:rPr>
          <w:sz w:val="22"/>
          <w:szCs w:val="22"/>
        </w:rPr>
        <w:t>zamówienia publicznego mogą się</w:t>
      </w:r>
      <w:r>
        <w:rPr>
          <w:sz w:val="22"/>
          <w:szCs w:val="22"/>
        </w:rPr>
        <w:t xml:space="preserve">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275716AF" w14:textId="77777777" w:rsidR="0048109A" w:rsidRDefault="0048109A" w:rsidP="00DD7F1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530E1263" w14:textId="77777777" w:rsidR="0048109A" w:rsidRDefault="0048109A" w:rsidP="00DD7F11">
      <w:pPr>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5DE43F7F" w14:textId="77777777" w:rsidR="0048109A" w:rsidRDefault="0048109A" w:rsidP="00DD7F11">
      <w:pPr>
        <w:ind w:left="284" w:hanging="284"/>
        <w:jc w:val="both"/>
        <w:rPr>
          <w:sz w:val="22"/>
          <w:szCs w:val="22"/>
        </w:rPr>
      </w:pPr>
      <w:r>
        <w:rPr>
          <w:sz w:val="22"/>
          <w:szCs w:val="22"/>
        </w:rPr>
        <w:t>Zamawiający może wykluczyć wykonawcę na każdym etapie postępowania o udzielenie zamówienia.</w:t>
      </w:r>
    </w:p>
    <w:p w14:paraId="1864DBAF" w14:textId="77777777" w:rsidR="0048109A" w:rsidRDefault="0048109A" w:rsidP="009A3897">
      <w:pPr>
        <w:numPr>
          <w:ilvl w:val="0"/>
          <w:numId w:val="65"/>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704C754E" w14:textId="2423AAC0" w:rsidR="0048109A" w:rsidRDefault="0048109A" w:rsidP="00DD7F11">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t>
      </w:r>
      <w:r w:rsidR="005B0D5C">
        <w:rPr>
          <w:sz w:val="22"/>
          <w:szCs w:val="22"/>
        </w:rPr>
        <w:t>W</w:t>
      </w:r>
      <w:r>
        <w:rPr>
          <w:sz w:val="22"/>
          <w:szCs w:val="22"/>
        </w:rPr>
        <w:t>ykonawcy określone w art. 24 ust. 5 pkt. 1, 5,</w:t>
      </w:r>
      <w:r w:rsidR="001C73A8">
        <w:rPr>
          <w:sz w:val="22"/>
          <w:szCs w:val="22"/>
        </w:rPr>
        <w:t xml:space="preserve"> </w:t>
      </w:r>
      <w:r>
        <w:rPr>
          <w:sz w:val="22"/>
          <w:szCs w:val="22"/>
        </w:rPr>
        <w:t>6</w:t>
      </w:r>
      <w:r w:rsidR="005B6817">
        <w:rPr>
          <w:sz w:val="22"/>
          <w:szCs w:val="22"/>
        </w:rPr>
        <w:t xml:space="preserve"> i 8 </w:t>
      </w:r>
      <w:proofErr w:type="spellStart"/>
      <w:r w:rsidR="005B6817">
        <w:rPr>
          <w:sz w:val="22"/>
          <w:szCs w:val="22"/>
        </w:rPr>
        <w:t>Pzp</w:t>
      </w:r>
      <w:proofErr w:type="spellEnd"/>
      <w:r w:rsidR="005B6817">
        <w:rPr>
          <w:sz w:val="22"/>
          <w:szCs w:val="22"/>
        </w:rPr>
        <w:t xml:space="preserve"> tj. wykluczy </w:t>
      </w:r>
      <w:r w:rsidR="005B0D5C">
        <w:rPr>
          <w:sz w:val="22"/>
          <w:szCs w:val="22"/>
        </w:rPr>
        <w:t>W</w:t>
      </w:r>
      <w:r w:rsidR="005B6817">
        <w:rPr>
          <w:sz w:val="22"/>
          <w:szCs w:val="22"/>
        </w:rPr>
        <w:t>ykonawcę</w:t>
      </w:r>
      <w:r>
        <w:rPr>
          <w:sz w:val="22"/>
          <w:szCs w:val="22"/>
        </w:rPr>
        <w:t>:</w:t>
      </w:r>
    </w:p>
    <w:p w14:paraId="403D1C09" w14:textId="16DF47CA" w:rsidR="0048109A" w:rsidRDefault="0048109A" w:rsidP="00DD7F11">
      <w:pPr>
        <w:widowControl w:val="0"/>
        <w:numPr>
          <w:ilvl w:val="0"/>
          <w:numId w:val="5"/>
        </w:numPr>
        <w:suppressAutoHyphens/>
        <w:autoSpaceDE w:val="0"/>
        <w:autoSpaceDN w:val="0"/>
        <w:ind w:left="284" w:hanging="284"/>
        <w:jc w:val="both"/>
        <w:textAlignment w:val="baseline"/>
        <w:rPr>
          <w:bCs/>
          <w:sz w:val="22"/>
          <w:szCs w:val="22"/>
        </w:rPr>
      </w:pPr>
      <w:r>
        <w:rPr>
          <w:bCs/>
          <w:sz w:val="22"/>
          <w:szCs w:val="22"/>
        </w:rPr>
        <w:t xml:space="preserve">w stosunku do którego otwarto likwidację, w zatwierdzonym przez sąd układzie w postępowaniu </w:t>
      </w:r>
      <w:r>
        <w:rPr>
          <w:bCs/>
          <w:sz w:val="22"/>
          <w:szCs w:val="22"/>
        </w:rPr>
        <w:lastRenderedPageBreak/>
        <w:t xml:space="preserve">restrukturyzacyjnym jest przewidziane zaspokojenie wierzycieli przez likwidację majątku lub sąd zarządził likwidację jego majątku w trybie art. 332 ust. 1 ustawy z dnia 15 maja 2015 r. – Prawo restrukturyzacyjne (tj. Dz. U. z </w:t>
      </w:r>
      <w:r w:rsidR="00FF0D5C">
        <w:rPr>
          <w:bCs/>
          <w:sz w:val="22"/>
          <w:szCs w:val="22"/>
        </w:rPr>
        <w:t xml:space="preserve">2020 </w:t>
      </w:r>
      <w:r>
        <w:rPr>
          <w:bCs/>
          <w:sz w:val="22"/>
          <w:szCs w:val="22"/>
        </w:rPr>
        <w:t xml:space="preserve">r. poz. </w:t>
      </w:r>
      <w:r w:rsidR="00FF0D5C">
        <w:rPr>
          <w:bCs/>
          <w:sz w:val="22"/>
          <w:szCs w:val="22"/>
        </w:rPr>
        <w:t xml:space="preserve">814 </w:t>
      </w:r>
      <w:r>
        <w:rPr>
          <w:bCs/>
          <w:sz w:val="22"/>
          <w:szCs w:val="22"/>
        </w:rPr>
        <w:t xml:space="preserve">z </w:t>
      </w:r>
      <w:proofErr w:type="spellStart"/>
      <w:r>
        <w:rPr>
          <w:bCs/>
          <w:sz w:val="22"/>
          <w:szCs w:val="22"/>
        </w:rPr>
        <w:t>późn</w:t>
      </w:r>
      <w:proofErr w:type="spellEnd"/>
      <w:r>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w:t>
      </w:r>
      <w:r w:rsidR="008869F9">
        <w:rPr>
          <w:bCs/>
          <w:sz w:val="22"/>
          <w:szCs w:val="22"/>
        </w:rPr>
        <w:t xml:space="preserve">2020 </w:t>
      </w:r>
      <w:r>
        <w:rPr>
          <w:bCs/>
          <w:sz w:val="22"/>
          <w:szCs w:val="22"/>
        </w:rPr>
        <w:t xml:space="preserve">r. poz. </w:t>
      </w:r>
      <w:r w:rsidR="008869F9">
        <w:rPr>
          <w:bCs/>
          <w:sz w:val="22"/>
          <w:szCs w:val="22"/>
        </w:rPr>
        <w:t xml:space="preserve">1228 </w:t>
      </w:r>
      <w:r w:rsidR="00153E1F">
        <w:rPr>
          <w:bCs/>
          <w:sz w:val="22"/>
          <w:szCs w:val="22"/>
        </w:rPr>
        <w:t xml:space="preserve">ze </w:t>
      </w:r>
      <w:proofErr w:type="spellStart"/>
      <w:r w:rsidR="00153E1F">
        <w:rPr>
          <w:bCs/>
          <w:sz w:val="22"/>
          <w:szCs w:val="22"/>
        </w:rPr>
        <w:t>zm</w:t>
      </w:r>
      <w:proofErr w:type="spellEnd"/>
      <w:r>
        <w:rPr>
          <w:bCs/>
          <w:sz w:val="22"/>
          <w:szCs w:val="22"/>
        </w:rPr>
        <w:t>);</w:t>
      </w:r>
    </w:p>
    <w:p w14:paraId="036951ED" w14:textId="77777777" w:rsidR="0048109A" w:rsidRDefault="0048109A" w:rsidP="00021821">
      <w:pPr>
        <w:widowControl w:val="0"/>
        <w:numPr>
          <w:ilvl w:val="0"/>
          <w:numId w:val="5"/>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7A789D9A" w14:textId="77777777" w:rsidR="0048109A" w:rsidRDefault="0048109A" w:rsidP="00021821">
      <w:pPr>
        <w:widowControl w:val="0"/>
        <w:numPr>
          <w:ilvl w:val="0"/>
          <w:numId w:val="5"/>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0043191B" w14:textId="77777777" w:rsidR="0048109A" w:rsidRDefault="0048109A" w:rsidP="00021821">
      <w:pPr>
        <w:widowControl w:val="0"/>
        <w:numPr>
          <w:ilvl w:val="0"/>
          <w:numId w:val="5"/>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2926D389" w14:textId="77777777" w:rsidR="0048109A" w:rsidRDefault="0048109A" w:rsidP="00DD7F1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518E077C" w14:textId="77777777" w:rsidR="0048109A" w:rsidRDefault="0048109A" w:rsidP="00DD7F1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50C20AAB" w14:textId="77777777" w:rsidR="0048109A" w:rsidRDefault="0048109A" w:rsidP="00DD7F11">
      <w:pPr>
        <w:jc w:val="both"/>
        <w:rPr>
          <w:sz w:val="22"/>
          <w:szCs w:val="22"/>
        </w:rPr>
      </w:pPr>
      <w:r>
        <w:rPr>
          <w:sz w:val="22"/>
          <w:szCs w:val="22"/>
        </w:rPr>
        <w:t>Zamawiający może wykluczyć wykonawcę na każdym etapie postępowania o udzielenie zamówienia.</w:t>
      </w:r>
    </w:p>
    <w:p w14:paraId="3F202E2B" w14:textId="77777777" w:rsidR="0048109A" w:rsidRPr="00106C32" w:rsidRDefault="00E766EA" w:rsidP="00592FAF">
      <w:pPr>
        <w:widowControl w:val="0"/>
        <w:overflowPunct w:val="0"/>
        <w:autoSpaceDE w:val="0"/>
        <w:autoSpaceDN w:val="0"/>
        <w:adjustRightInd w:val="0"/>
        <w:jc w:val="both"/>
        <w:rPr>
          <w:b/>
          <w:bCs/>
          <w:sz w:val="22"/>
          <w:szCs w:val="22"/>
        </w:rPr>
      </w:pPr>
      <w:r>
        <w:rPr>
          <w:b/>
          <w:bCs/>
          <w:sz w:val="22"/>
          <w:szCs w:val="22"/>
        </w:rPr>
        <w:t xml:space="preserve">2. </w:t>
      </w:r>
      <w:r w:rsidR="0048109A" w:rsidRPr="00106C32">
        <w:rPr>
          <w:b/>
          <w:bCs/>
          <w:sz w:val="22"/>
          <w:szCs w:val="22"/>
        </w:rPr>
        <w:t>Spełniają warunki udziału w postępowaniu dotyczące:</w:t>
      </w:r>
    </w:p>
    <w:p w14:paraId="1D2EE086" w14:textId="77777777" w:rsidR="00163890" w:rsidRPr="00F331A3" w:rsidRDefault="00163890" w:rsidP="009A3897">
      <w:pPr>
        <w:pStyle w:val="Akapitzlist"/>
        <w:numPr>
          <w:ilvl w:val="0"/>
          <w:numId w:val="64"/>
        </w:numPr>
        <w:ind w:left="284" w:hanging="284"/>
        <w:jc w:val="both"/>
        <w:rPr>
          <w:sz w:val="22"/>
          <w:szCs w:val="22"/>
        </w:rPr>
      </w:pPr>
      <w:bookmarkStart w:id="10" w:name="_Hlk51674688"/>
      <w:r w:rsidRPr="00F331A3">
        <w:rPr>
          <w:sz w:val="22"/>
          <w:szCs w:val="22"/>
        </w:rPr>
        <w:t xml:space="preserve">Posiadania kompetencji lub uprawnień do prowadzenia określonej działalności zawodowej, </w:t>
      </w:r>
      <w:r w:rsidRPr="00F331A3">
        <w:rPr>
          <w:sz w:val="22"/>
          <w:szCs w:val="22"/>
        </w:rPr>
        <w:br/>
        <w:t xml:space="preserve">o ile wynika to z odrębnych przepisów </w:t>
      </w:r>
      <w:bookmarkStart w:id="11" w:name="_Hlk536449335"/>
      <w:r w:rsidRPr="00F331A3">
        <w:rPr>
          <w:sz w:val="22"/>
          <w:szCs w:val="22"/>
        </w:rPr>
        <w:t>– nie dotyczy</w:t>
      </w:r>
    </w:p>
    <w:bookmarkEnd w:id="11"/>
    <w:p w14:paraId="2A68266F" w14:textId="77777777" w:rsidR="00163890" w:rsidRPr="007B2081" w:rsidRDefault="00163890" w:rsidP="009A3897">
      <w:pPr>
        <w:pStyle w:val="Akapitzlist"/>
        <w:numPr>
          <w:ilvl w:val="0"/>
          <w:numId w:val="64"/>
        </w:numPr>
        <w:ind w:left="284" w:hanging="284"/>
        <w:jc w:val="both"/>
        <w:rPr>
          <w:sz w:val="22"/>
          <w:szCs w:val="22"/>
        </w:rPr>
      </w:pPr>
      <w:r w:rsidRPr="007B2081">
        <w:rPr>
          <w:sz w:val="22"/>
          <w:szCs w:val="22"/>
        </w:rPr>
        <w:t>sytuacji ekonomicznej lub finansowej W tym zakresie Zamawiający wymaga aby Wykonawcy:</w:t>
      </w:r>
    </w:p>
    <w:p w14:paraId="78973B2D" w14:textId="77777777" w:rsidR="00163890" w:rsidRDefault="00163890" w:rsidP="00163890">
      <w:pPr>
        <w:jc w:val="both"/>
        <w:rPr>
          <w:sz w:val="22"/>
          <w:szCs w:val="22"/>
        </w:rPr>
      </w:pPr>
      <w:r>
        <w:rPr>
          <w:sz w:val="22"/>
          <w:szCs w:val="22"/>
        </w:rPr>
        <w:t xml:space="preserve">Wykazali, że są ubezpieczeni od odpowiedzialności cywilnej w zakresie prowadzonej działalności    związanej z przedmiotem zamówienia </w:t>
      </w:r>
      <w:r w:rsidRPr="00755B82">
        <w:rPr>
          <w:sz w:val="22"/>
          <w:szCs w:val="22"/>
        </w:rPr>
        <w:t>na kwotę min 120 000,00 zł</w:t>
      </w:r>
    </w:p>
    <w:p w14:paraId="5CC618CB" w14:textId="77777777" w:rsidR="00163890" w:rsidRDefault="00163890" w:rsidP="00163890">
      <w:pPr>
        <w:jc w:val="both"/>
        <w:rPr>
          <w:sz w:val="22"/>
          <w:szCs w:val="22"/>
        </w:rPr>
      </w:pPr>
      <w:r>
        <w:rPr>
          <w:sz w:val="22"/>
          <w:szCs w:val="22"/>
        </w:rPr>
        <w:t xml:space="preserve">W przypadku wygaśnięcia ważności w/w dokumentu w trakcie realizacji umowy Wykonawca będzie zobowiązany do przedłożenia aktualnego. </w:t>
      </w:r>
    </w:p>
    <w:p w14:paraId="36B20FDE" w14:textId="77777777" w:rsidR="00163890" w:rsidRPr="007B2081" w:rsidRDefault="00163890" w:rsidP="009A3897">
      <w:pPr>
        <w:pStyle w:val="Akapitzlist"/>
        <w:numPr>
          <w:ilvl w:val="0"/>
          <w:numId w:val="64"/>
        </w:numPr>
        <w:ind w:left="284" w:hanging="284"/>
        <w:jc w:val="both"/>
        <w:rPr>
          <w:sz w:val="22"/>
          <w:szCs w:val="22"/>
        </w:rPr>
      </w:pPr>
      <w:r w:rsidRPr="007B2081">
        <w:rPr>
          <w:sz w:val="22"/>
          <w:szCs w:val="22"/>
        </w:rPr>
        <w:t>zdolności technicznej lub zawodowej</w:t>
      </w:r>
    </w:p>
    <w:p w14:paraId="6817959B" w14:textId="77777777" w:rsidR="00163890" w:rsidRPr="008E21A8" w:rsidRDefault="00163890" w:rsidP="00163890">
      <w:pPr>
        <w:jc w:val="both"/>
        <w:rPr>
          <w:sz w:val="22"/>
          <w:szCs w:val="22"/>
        </w:rPr>
      </w:pPr>
      <w:bookmarkStart w:id="12" w:name="_Hlk51673819"/>
      <w:r w:rsidRPr="008E21A8">
        <w:rPr>
          <w:sz w:val="22"/>
          <w:szCs w:val="22"/>
        </w:rPr>
        <w:t>W tym zakresie Zamawiający wymaga aby Wykonawcy:</w:t>
      </w:r>
    </w:p>
    <w:p w14:paraId="6BD352F7" w14:textId="2AD49DC6" w:rsidR="00163890" w:rsidRDefault="00163890" w:rsidP="00163890">
      <w:pPr>
        <w:jc w:val="both"/>
        <w:rPr>
          <w:b/>
          <w:i/>
          <w:sz w:val="22"/>
          <w:szCs w:val="22"/>
        </w:rPr>
      </w:pPr>
      <w:r w:rsidRPr="008E21A8">
        <w:rPr>
          <w:sz w:val="22"/>
          <w:szCs w:val="22"/>
        </w:rPr>
        <w:t>Wykazali wykonanie w okresie ostatnich 3 lat przed upływem terminu składania ofert a jeżeli okres prowadzenia działalności jest krótszy – w tym okresie, minimum dwie usługi Serwisu urządzeń fiskalnych oraz serwisu oprogramowania magazynowego obejmującego minimum 20 lokalizacji na kwotę nie mniejszą niż 500.000 złotych brutto</w:t>
      </w:r>
      <w:r>
        <w:rPr>
          <w:sz w:val="22"/>
          <w:szCs w:val="22"/>
        </w:rPr>
        <w:t xml:space="preserve"> każda,</w:t>
      </w:r>
      <w:r w:rsidRPr="008E21A8">
        <w:rPr>
          <w:sz w:val="22"/>
          <w:szCs w:val="22"/>
        </w:rPr>
        <w:t xml:space="preserve"> wraz z podaniem jej wartości, przedmiotu usługi, daty wykonania i podmiotu, na rzecz którego usługi zostały </w:t>
      </w:r>
      <w:r>
        <w:rPr>
          <w:sz w:val="22"/>
          <w:szCs w:val="22"/>
        </w:rPr>
        <w:t xml:space="preserve">wykonane, </w:t>
      </w:r>
      <w:r w:rsidRPr="008E21A8">
        <w:rPr>
          <w:sz w:val="22"/>
          <w:szCs w:val="22"/>
        </w:rPr>
        <w:t xml:space="preserve">zgodnie z </w:t>
      </w:r>
      <w:r w:rsidRPr="003D7D62">
        <w:rPr>
          <w:b/>
          <w:i/>
          <w:sz w:val="22"/>
          <w:szCs w:val="22"/>
        </w:rPr>
        <w:t xml:space="preserve">Załącznikiem </w:t>
      </w:r>
      <w:r w:rsidR="003D7D62" w:rsidRPr="003D7D62">
        <w:rPr>
          <w:b/>
          <w:i/>
          <w:sz w:val="22"/>
          <w:szCs w:val="22"/>
        </w:rPr>
        <w:t>1</w:t>
      </w:r>
      <w:r w:rsidR="001D0E7E">
        <w:rPr>
          <w:b/>
          <w:i/>
          <w:sz w:val="22"/>
          <w:szCs w:val="22"/>
        </w:rPr>
        <w:t>2</w:t>
      </w:r>
      <w:r w:rsidRPr="003D7D62">
        <w:rPr>
          <w:b/>
          <w:i/>
          <w:sz w:val="22"/>
          <w:szCs w:val="22"/>
        </w:rPr>
        <w:t xml:space="preserve"> do SIWZ.</w:t>
      </w:r>
    </w:p>
    <w:p w14:paraId="2522D102" w14:textId="77777777" w:rsidR="00163890" w:rsidRPr="00500EBB" w:rsidRDefault="00163890" w:rsidP="00163890">
      <w:pPr>
        <w:ind w:left="284" w:hanging="284"/>
        <w:jc w:val="both"/>
        <w:rPr>
          <w:sz w:val="22"/>
          <w:szCs w:val="22"/>
        </w:rPr>
      </w:pPr>
      <w:r w:rsidRPr="00500EBB">
        <w:rPr>
          <w:sz w:val="22"/>
          <w:szCs w:val="22"/>
        </w:rPr>
        <w:t xml:space="preserve">W przypadku podmiotów występujących wspólnie warunek ten podmioty mogą spełniać łącznie.  </w:t>
      </w:r>
    </w:p>
    <w:p w14:paraId="43B8F632" w14:textId="77777777" w:rsidR="00163890" w:rsidRPr="00A6778E" w:rsidRDefault="00163890" w:rsidP="009A3897">
      <w:pPr>
        <w:pStyle w:val="Akapitzlist"/>
        <w:numPr>
          <w:ilvl w:val="0"/>
          <w:numId w:val="64"/>
        </w:numPr>
        <w:ind w:left="284" w:hanging="284"/>
        <w:jc w:val="both"/>
        <w:rPr>
          <w:b/>
          <w:iCs/>
          <w:sz w:val="22"/>
          <w:szCs w:val="22"/>
        </w:rPr>
      </w:pPr>
      <w:r w:rsidRPr="008E21A8">
        <w:rPr>
          <w:sz w:val="22"/>
          <w:szCs w:val="22"/>
        </w:rPr>
        <w:t>Dysponowania odpowiednim potencjałem technicznym oraz osobami zdolnymi do wykonania zamówienia,</w:t>
      </w:r>
    </w:p>
    <w:p w14:paraId="29C9A60C" w14:textId="16588FAA" w:rsidR="00163890" w:rsidRPr="008E21A8" w:rsidRDefault="00163890" w:rsidP="00163890">
      <w:pPr>
        <w:pStyle w:val="Akapitzlist"/>
        <w:ind w:left="0"/>
        <w:jc w:val="both"/>
        <w:rPr>
          <w:b/>
          <w:iCs/>
          <w:sz w:val="22"/>
          <w:szCs w:val="22"/>
        </w:rPr>
      </w:pPr>
      <w:r w:rsidRPr="008E21A8">
        <w:rPr>
          <w:sz w:val="22"/>
          <w:szCs w:val="22"/>
        </w:rPr>
        <w:t xml:space="preserve">W tym zakresie Zamawiający wymaga aby Wykonawcy </w:t>
      </w:r>
      <w:r>
        <w:rPr>
          <w:sz w:val="22"/>
          <w:szCs w:val="22"/>
        </w:rPr>
        <w:t xml:space="preserve">dysponowali następującymi osobami </w:t>
      </w:r>
      <w:r w:rsidRPr="001D0E7E">
        <w:rPr>
          <w:sz w:val="22"/>
          <w:szCs w:val="22"/>
        </w:rPr>
        <w:t>(</w:t>
      </w:r>
      <w:r w:rsidRPr="001D0E7E">
        <w:rPr>
          <w:b/>
          <w:i/>
          <w:sz w:val="22"/>
          <w:szCs w:val="22"/>
        </w:rPr>
        <w:t xml:space="preserve">Załącznik Nr </w:t>
      </w:r>
      <w:r w:rsidR="001D0E7E" w:rsidRPr="001D0E7E">
        <w:rPr>
          <w:b/>
          <w:i/>
          <w:sz w:val="22"/>
          <w:szCs w:val="22"/>
          <w:lang w:val="pl-PL"/>
        </w:rPr>
        <w:t>11</w:t>
      </w:r>
      <w:r w:rsidRPr="001D0E7E">
        <w:rPr>
          <w:b/>
          <w:i/>
          <w:sz w:val="22"/>
          <w:szCs w:val="22"/>
        </w:rPr>
        <w:t xml:space="preserve"> do SIWZ</w:t>
      </w:r>
      <w:r w:rsidRPr="001D0E7E">
        <w:rPr>
          <w:sz w:val="22"/>
          <w:szCs w:val="22"/>
        </w:rPr>
        <w:t>):</w:t>
      </w:r>
    </w:p>
    <w:p w14:paraId="37F3D195" w14:textId="77777777" w:rsidR="00163890" w:rsidRPr="008E21A8" w:rsidRDefault="00163890" w:rsidP="009A3897">
      <w:pPr>
        <w:pStyle w:val="Akapitzlist"/>
        <w:numPr>
          <w:ilvl w:val="1"/>
          <w:numId w:val="20"/>
        </w:numPr>
        <w:ind w:left="284" w:hanging="284"/>
        <w:jc w:val="both"/>
        <w:rPr>
          <w:sz w:val="22"/>
          <w:szCs w:val="22"/>
        </w:rPr>
      </w:pPr>
      <w:r w:rsidRPr="008E21A8">
        <w:rPr>
          <w:b/>
          <w:sz w:val="22"/>
          <w:szCs w:val="22"/>
        </w:rPr>
        <w:t xml:space="preserve">Kierownik </w:t>
      </w:r>
      <w:r w:rsidRPr="008E21A8">
        <w:rPr>
          <w:sz w:val="22"/>
          <w:szCs w:val="22"/>
        </w:rPr>
        <w:t>– osoba posiadająca średnie/wyższe wykształcenie posiadająca doświadczenie w kierowaniu realizacją umowy polegającej na Serwisie urządzeń fiskalnych oraz serwisie oprogramowania magazynowego SB obejmującego minimum 20 lokalizacji;</w:t>
      </w:r>
    </w:p>
    <w:p w14:paraId="1FBC15F3" w14:textId="77777777" w:rsidR="00163890" w:rsidRPr="008E21A8" w:rsidRDefault="00163890" w:rsidP="009A3897">
      <w:pPr>
        <w:pStyle w:val="Akapitzlist"/>
        <w:numPr>
          <w:ilvl w:val="1"/>
          <w:numId w:val="20"/>
        </w:numPr>
        <w:ind w:left="284" w:hanging="284"/>
        <w:jc w:val="both"/>
        <w:rPr>
          <w:sz w:val="22"/>
          <w:szCs w:val="22"/>
        </w:rPr>
      </w:pPr>
      <w:proofErr w:type="spellStart"/>
      <w:r w:rsidRPr="008E21A8">
        <w:rPr>
          <w:b/>
          <w:sz w:val="22"/>
          <w:szCs w:val="22"/>
        </w:rPr>
        <w:t>Serwisant</w:t>
      </w:r>
      <w:proofErr w:type="spellEnd"/>
      <w:r w:rsidRPr="008E21A8">
        <w:rPr>
          <w:sz w:val="22"/>
          <w:szCs w:val="22"/>
        </w:rPr>
        <w:t xml:space="preserve"> – minimum 6 osób, każda  posiadająca wykształcenie wyższe lub średnie oraz doświadczenie w realizacją umowy polegającej na Serwisie urządzeń fiskalnych oraz serwisie oprogramowania magazynowego SB</w:t>
      </w:r>
      <w:r w:rsidRPr="008E21A8">
        <w:rPr>
          <w:b/>
          <w:i/>
          <w:sz w:val="22"/>
          <w:szCs w:val="22"/>
        </w:rPr>
        <w:t>.</w:t>
      </w:r>
    </w:p>
    <w:p w14:paraId="0DA2D66F" w14:textId="77777777" w:rsidR="00163890" w:rsidRPr="008E21A8" w:rsidRDefault="00163890" w:rsidP="00163890">
      <w:pPr>
        <w:autoSpaceDE w:val="0"/>
        <w:autoSpaceDN w:val="0"/>
        <w:adjustRightInd w:val="0"/>
        <w:ind w:left="284" w:hanging="284"/>
        <w:jc w:val="both"/>
        <w:rPr>
          <w:b/>
          <w:sz w:val="22"/>
          <w:szCs w:val="22"/>
          <w:u w:val="single"/>
        </w:rPr>
      </w:pPr>
      <w:r w:rsidRPr="008E21A8">
        <w:rPr>
          <w:b/>
          <w:sz w:val="22"/>
          <w:szCs w:val="22"/>
          <w:u w:val="single"/>
        </w:rPr>
        <w:t>Uwaga:</w:t>
      </w:r>
      <w:r w:rsidRPr="008E21A8">
        <w:rPr>
          <w:sz w:val="22"/>
          <w:szCs w:val="22"/>
          <w:u w:val="single"/>
        </w:rPr>
        <w:t xml:space="preserve"> </w:t>
      </w:r>
      <w:r w:rsidRPr="008E21A8">
        <w:rPr>
          <w:b/>
          <w:sz w:val="22"/>
          <w:szCs w:val="22"/>
          <w:u w:val="single"/>
        </w:rPr>
        <w:t>Zamawiający nie dopuszcza łączenia stanowisk.</w:t>
      </w:r>
    </w:p>
    <w:bookmarkEnd w:id="10"/>
    <w:bookmarkEnd w:id="12"/>
    <w:p w14:paraId="3A99C172" w14:textId="77777777" w:rsidR="0048109A" w:rsidRDefault="0048109A" w:rsidP="00510C57">
      <w:pPr>
        <w:tabs>
          <w:tab w:val="left" w:pos="426"/>
        </w:tabs>
        <w:ind w:left="425" w:hanging="425"/>
        <w:jc w:val="both"/>
        <w:rPr>
          <w:b/>
          <w:sz w:val="22"/>
          <w:szCs w:val="22"/>
        </w:rPr>
      </w:pPr>
      <w:r>
        <w:rPr>
          <w:b/>
          <w:sz w:val="22"/>
          <w:szCs w:val="22"/>
        </w:rPr>
        <w:t xml:space="preserve">VI. Wykaz oświadczeń lub dokumentów, jakie mają dostarczyć </w:t>
      </w:r>
      <w:r w:rsidR="002B40C3">
        <w:rPr>
          <w:b/>
          <w:sz w:val="22"/>
          <w:szCs w:val="22"/>
        </w:rPr>
        <w:t>W</w:t>
      </w:r>
      <w:r>
        <w:rPr>
          <w:b/>
          <w:sz w:val="22"/>
          <w:szCs w:val="22"/>
        </w:rPr>
        <w:t>ykonawcy w celu potwierdzenia spełniania warunków udziału w postępowaniu.</w:t>
      </w:r>
    </w:p>
    <w:p w14:paraId="379F0177" w14:textId="77777777" w:rsidR="0048109A" w:rsidRDefault="0048109A" w:rsidP="00DD7F11">
      <w:pPr>
        <w:pStyle w:val="Akapitzlist"/>
        <w:numPr>
          <w:ilvl w:val="0"/>
          <w:numId w:val="6"/>
        </w:numPr>
        <w:suppressAutoHyphens/>
        <w:ind w:left="284" w:hanging="284"/>
        <w:jc w:val="both"/>
        <w:rPr>
          <w:bCs/>
          <w:color w:val="FF0000"/>
          <w:sz w:val="22"/>
          <w:szCs w:val="22"/>
        </w:rPr>
      </w:pPr>
      <w:r>
        <w:rPr>
          <w:sz w:val="22"/>
          <w:szCs w:val="22"/>
        </w:rPr>
        <w:lastRenderedPageBreak/>
        <w:t xml:space="preserve">Do </w:t>
      </w:r>
      <w:r>
        <w:rPr>
          <w:b/>
          <w:sz w:val="22"/>
          <w:szCs w:val="22"/>
          <w:u w:val="single"/>
        </w:rPr>
        <w:t>oferty</w:t>
      </w:r>
      <w:r>
        <w:rPr>
          <w:sz w:val="22"/>
          <w:szCs w:val="22"/>
        </w:rPr>
        <w:t xml:space="preserve"> wykonawca dołącza aktualne na dzień składania ofert, stanowiące wstępne potwierdzenie, że Wykonawca nie podlega wykluczeniu oraz spełnia warunki udziału w postępowaniu. Ww. oświadczenie wykonawca składa w</w:t>
      </w:r>
      <w:r w:rsidR="00ED186D">
        <w:rPr>
          <w:sz w:val="22"/>
          <w:szCs w:val="22"/>
        </w:rPr>
        <w:t xml:space="preserve"> formie Jednolitego Dokumentu (</w:t>
      </w:r>
      <w:r>
        <w:rPr>
          <w:b/>
          <w:sz w:val="22"/>
          <w:szCs w:val="22"/>
        </w:rPr>
        <w:t>JEDZ</w:t>
      </w:r>
      <w:r>
        <w:rPr>
          <w:sz w:val="22"/>
          <w:szCs w:val="22"/>
        </w:rPr>
        <w:t xml:space="preserve">) </w:t>
      </w:r>
      <w:r>
        <w:rPr>
          <w:i/>
          <w:sz w:val="22"/>
          <w:szCs w:val="22"/>
          <w:u w:val="single"/>
        </w:rPr>
        <w:t xml:space="preserve">wg wzoru określonego w </w:t>
      </w:r>
      <w:r w:rsidRPr="006D7B29">
        <w:rPr>
          <w:b/>
          <w:i/>
          <w:sz w:val="22"/>
          <w:szCs w:val="22"/>
          <w:u w:val="single"/>
        </w:rPr>
        <w:t>Załączniku Nr 2</w:t>
      </w:r>
      <w:r>
        <w:rPr>
          <w:b/>
          <w:i/>
          <w:sz w:val="22"/>
          <w:szCs w:val="22"/>
          <w:u w:val="single"/>
        </w:rPr>
        <w:t xml:space="preserve"> do SIWZ </w:t>
      </w:r>
      <w:r w:rsidRPr="00500EBB">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500EBB">
        <w:rPr>
          <w:bCs/>
          <w:sz w:val="22"/>
          <w:szCs w:val="22"/>
        </w:rPr>
        <w:t>ePUAP</w:t>
      </w:r>
      <w:proofErr w:type="spellEnd"/>
      <w:r w:rsidRPr="00500EBB">
        <w:rPr>
          <w:bCs/>
          <w:sz w:val="22"/>
          <w:szCs w:val="22"/>
        </w:rPr>
        <w:t xml:space="preserve"> i udostępnionego również na </w:t>
      </w:r>
      <w:proofErr w:type="spellStart"/>
      <w:r w:rsidRPr="00500EBB">
        <w:rPr>
          <w:bCs/>
          <w:sz w:val="22"/>
          <w:szCs w:val="22"/>
        </w:rPr>
        <w:t>miniPortalu</w:t>
      </w:r>
      <w:proofErr w:type="spellEnd"/>
      <w:r w:rsidRPr="00500EBB">
        <w:rPr>
          <w:i/>
          <w:sz w:val="22"/>
          <w:szCs w:val="22"/>
        </w:rPr>
        <w:t>.</w:t>
      </w:r>
      <w:r>
        <w:rPr>
          <w:i/>
          <w:sz w:val="22"/>
          <w:szCs w:val="22"/>
        </w:rPr>
        <w:t xml:space="preserve"> </w:t>
      </w:r>
      <w:r>
        <w:rPr>
          <w:i/>
          <w:sz w:val="22"/>
          <w:szCs w:val="22"/>
          <w:u w:val="single"/>
        </w:rPr>
        <w:t>Wykonawca wypełnia JEDZ wg instrukcji zamieszczonej na stronie internetowej UZP</w:t>
      </w:r>
      <w:r w:rsidR="00560C25">
        <w:rPr>
          <w:i/>
          <w:sz w:val="22"/>
          <w:szCs w:val="22"/>
          <w:u w:val="single"/>
          <w:lang w:val="pl-PL"/>
        </w:rPr>
        <w:t xml:space="preserve"> i rozdziału IX SIWZ.</w:t>
      </w:r>
    </w:p>
    <w:p w14:paraId="6A07FDE8" w14:textId="77777777" w:rsidR="00B410AF" w:rsidRDefault="0048109A" w:rsidP="009A3897">
      <w:pPr>
        <w:pStyle w:val="Akapitzlist"/>
        <w:numPr>
          <w:ilvl w:val="0"/>
          <w:numId w:val="21"/>
        </w:numPr>
        <w:ind w:left="284" w:hanging="284"/>
        <w:jc w:val="both"/>
        <w:rPr>
          <w:sz w:val="22"/>
          <w:szCs w:val="22"/>
        </w:rPr>
      </w:pPr>
      <w:r w:rsidRPr="00B410AF">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FA498A7" w14:textId="77777777" w:rsidR="00B410AF" w:rsidRDefault="0048109A" w:rsidP="009A3897">
      <w:pPr>
        <w:pStyle w:val="Akapitzlist"/>
        <w:numPr>
          <w:ilvl w:val="0"/>
          <w:numId w:val="21"/>
        </w:numPr>
        <w:ind w:left="284" w:hanging="284"/>
        <w:jc w:val="both"/>
        <w:rPr>
          <w:sz w:val="22"/>
          <w:szCs w:val="22"/>
        </w:rPr>
      </w:pPr>
      <w:r w:rsidRPr="00B410AF">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88123AB" w14:textId="77777777" w:rsidR="00B410AF" w:rsidRDefault="0048109A" w:rsidP="009A3897">
      <w:pPr>
        <w:pStyle w:val="Akapitzlist"/>
        <w:numPr>
          <w:ilvl w:val="0"/>
          <w:numId w:val="21"/>
        </w:numPr>
        <w:ind w:left="284" w:hanging="284"/>
        <w:jc w:val="both"/>
        <w:rPr>
          <w:sz w:val="22"/>
          <w:szCs w:val="22"/>
        </w:rPr>
      </w:pPr>
      <w:r w:rsidRPr="00B410AF">
        <w:rPr>
          <w:sz w:val="22"/>
          <w:szCs w:val="22"/>
        </w:rPr>
        <w:t xml:space="preserve">Zamawiający ocenia, czy udostępniane </w:t>
      </w:r>
      <w:r w:rsidR="00640E98" w:rsidRPr="00B410AF">
        <w:rPr>
          <w:sz w:val="22"/>
          <w:szCs w:val="22"/>
        </w:rPr>
        <w:t>W</w:t>
      </w:r>
      <w:r w:rsidRPr="00B410AF">
        <w:rPr>
          <w:sz w:val="22"/>
          <w:szCs w:val="22"/>
        </w:rPr>
        <w:t xml:space="preserve">ykonawcy i przez inne podmioty zdolności techniczne lub zawodowe lub ich sytuacja finansowa lub ekonomiczna, pozwalają na wykazanie przez </w:t>
      </w:r>
      <w:r w:rsidR="00640E98" w:rsidRPr="00B410AF">
        <w:rPr>
          <w:sz w:val="22"/>
          <w:szCs w:val="22"/>
        </w:rPr>
        <w:t>W</w:t>
      </w:r>
      <w:r w:rsidRPr="00B410AF">
        <w:rPr>
          <w:sz w:val="22"/>
          <w:szCs w:val="22"/>
        </w:rPr>
        <w:t>ykonawcę spełnienie warunków udziału w postępowaniu oraz bada, czy nie zachodzą wobec tego podmiotu podstawy wykluczenia, o których mowa w art. 24 ust.1 pkt 13-22 i ust. 5.</w:t>
      </w:r>
    </w:p>
    <w:p w14:paraId="0D4251A2" w14:textId="77777777" w:rsidR="00B410AF" w:rsidRDefault="0048109A" w:rsidP="009A3897">
      <w:pPr>
        <w:pStyle w:val="Akapitzlist"/>
        <w:numPr>
          <w:ilvl w:val="0"/>
          <w:numId w:val="21"/>
        </w:numPr>
        <w:ind w:left="284" w:hanging="284"/>
        <w:jc w:val="both"/>
        <w:rPr>
          <w:sz w:val="22"/>
          <w:szCs w:val="22"/>
        </w:rPr>
      </w:pPr>
      <w:r w:rsidRPr="00B410AF">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Pr>
          <w:sz w:val="22"/>
          <w:szCs w:val="22"/>
          <w:lang w:val="pl-PL"/>
        </w:rPr>
        <w:t xml:space="preserve"> </w:t>
      </w:r>
      <w:r w:rsidRPr="00B410AF">
        <w:rPr>
          <w:sz w:val="22"/>
          <w:szCs w:val="22"/>
        </w:rPr>
        <w:t>że za nieudostępnienie zasobów nie ponosi winy.</w:t>
      </w:r>
    </w:p>
    <w:p w14:paraId="444266BA" w14:textId="77777777" w:rsidR="0048109A" w:rsidRPr="00B410AF" w:rsidRDefault="0048109A" w:rsidP="009A3897">
      <w:pPr>
        <w:pStyle w:val="Akapitzlist"/>
        <w:numPr>
          <w:ilvl w:val="0"/>
          <w:numId w:val="21"/>
        </w:numPr>
        <w:ind w:left="284" w:hanging="284"/>
        <w:jc w:val="both"/>
        <w:rPr>
          <w:sz w:val="22"/>
          <w:szCs w:val="22"/>
        </w:rPr>
      </w:pPr>
      <w:r w:rsidRPr="00B410AF">
        <w:rPr>
          <w:sz w:val="22"/>
          <w:szCs w:val="22"/>
        </w:rPr>
        <w:t>Jeżeli zdolności techniczne lub zawodowe lub sytuacja ekonomiczna lub finansowa,</w:t>
      </w:r>
      <w:r>
        <w:t> </w:t>
      </w:r>
      <w:r w:rsidRPr="00B410AF">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426BD439" w14:textId="77777777" w:rsidR="0048109A" w:rsidRDefault="0048109A" w:rsidP="00DD7F11">
      <w:pPr>
        <w:numPr>
          <w:ilvl w:val="0"/>
          <w:numId w:val="7"/>
        </w:numPr>
        <w:tabs>
          <w:tab w:val="left" w:pos="284"/>
        </w:tabs>
        <w:ind w:left="284" w:hanging="284"/>
        <w:jc w:val="both"/>
        <w:rPr>
          <w:sz w:val="22"/>
          <w:szCs w:val="22"/>
        </w:rPr>
      </w:pPr>
      <w:r>
        <w:rPr>
          <w:sz w:val="22"/>
          <w:szCs w:val="22"/>
        </w:rPr>
        <w:t>zastąpił ten podmiot innym podmiotem lub podmiotami lub</w:t>
      </w:r>
    </w:p>
    <w:p w14:paraId="3DB962B4" w14:textId="77777777" w:rsidR="0048109A" w:rsidRDefault="0048109A" w:rsidP="00DD7F11">
      <w:pPr>
        <w:numPr>
          <w:ilvl w:val="0"/>
          <w:numId w:val="7"/>
        </w:numPr>
        <w:tabs>
          <w:tab w:val="left" w:pos="284"/>
        </w:tabs>
        <w:ind w:left="284" w:hanging="284"/>
        <w:jc w:val="both"/>
        <w:rPr>
          <w:sz w:val="22"/>
          <w:szCs w:val="22"/>
        </w:rPr>
      </w:pPr>
      <w:r>
        <w:rPr>
          <w:sz w:val="22"/>
          <w:szCs w:val="22"/>
        </w:rPr>
        <w:t>zobowiązał się do osobistego wykonania odpowiedniej części zamówienia, jeżeli wykaże zdolności techniczne lub zawodowe lub sytuację finansową lub ekonomiczną, o których mowa w ust. 1.</w:t>
      </w:r>
    </w:p>
    <w:p w14:paraId="0C0C5E9F" w14:textId="77777777" w:rsidR="0048109A" w:rsidRPr="00DA3EA0" w:rsidRDefault="0048109A" w:rsidP="00DD7F11">
      <w:pPr>
        <w:pStyle w:val="Akapitzlist"/>
        <w:numPr>
          <w:ilvl w:val="0"/>
          <w:numId w:val="6"/>
        </w:numPr>
        <w:ind w:left="284" w:hanging="284"/>
        <w:jc w:val="both"/>
        <w:rPr>
          <w:sz w:val="22"/>
          <w:szCs w:val="22"/>
        </w:rPr>
      </w:pPr>
      <w:r w:rsidRPr="00DA3EA0">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5196BB53" w14:textId="77777777" w:rsidR="0048109A" w:rsidRDefault="0048109A" w:rsidP="009A3897">
      <w:pPr>
        <w:numPr>
          <w:ilvl w:val="0"/>
          <w:numId w:val="22"/>
        </w:numPr>
        <w:ind w:left="284" w:hanging="284"/>
        <w:jc w:val="both"/>
        <w:rPr>
          <w:sz w:val="22"/>
          <w:szCs w:val="22"/>
        </w:rPr>
      </w:pPr>
      <w:r>
        <w:rPr>
          <w:sz w:val="22"/>
          <w:szCs w:val="22"/>
        </w:rPr>
        <w:t xml:space="preserve">W przypadku wspólnego ubiegania się o zamówienie przez wykonawców, JEDZ składa każdy z </w:t>
      </w:r>
      <w:r w:rsidR="0021146C">
        <w:rPr>
          <w:sz w:val="22"/>
          <w:szCs w:val="22"/>
        </w:rPr>
        <w:t>W</w:t>
      </w:r>
      <w:r>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1E9D3685" w14:textId="77777777" w:rsidR="0048109A" w:rsidRDefault="0048109A" w:rsidP="009A3897">
      <w:pPr>
        <w:numPr>
          <w:ilvl w:val="0"/>
          <w:numId w:val="22"/>
        </w:numPr>
        <w:ind w:left="284" w:hanging="284"/>
        <w:jc w:val="both"/>
        <w:rPr>
          <w:sz w:val="22"/>
          <w:szCs w:val="22"/>
        </w:rPr>
      </w:pPr>
      <w:r>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10415E37" w14:textId="77777777" w:rsidR="0048109A" w:rsidRDefault="0048109A" w:rsidP="009A3897">
      <w:pPr>
        <w:numPr>
          <w:ilvl w:val="0"/>
          <w:numId w:val="22"/>
        </w:numPr>
        <w:ind w:left="284" w:hanging="284"/>
        <w:jc w:val="both"/>
        <w:rPr>
          <w:sz w:val="22"/>
          <w:szCs w:val="22"/>
        </w:rPr>
      </w:pPr>
      <w:r>
        <w:rPr>
          <w:sz w:val="22"/>
          <w:szCs w:val="22"/>
        </w:rPr>
        <w:t xml:space="preserve">Zamawiający żąda, aby </w:t>
      </w:r>
      <w:r w:rsidR="0021146C">
        <w:rPr>
          <w:sz w:val="22"/>
          <w:szCs w:val="22"/>
        </w:rPr>
        <w:t>W</w:t>
      </w:r>
      <w:r>
        <w:rPr>
          <w:sz w:val="22"/>
          <w:szCs w:val="22"/>
        </w:rPr>
        <w:t>ykonawca, który zamierza powierzyć wykonanie części zamówienia podwykonawcom, w celu wykazania braku istnienia wobec nich podstaw wykluczenia z udziału w postępowaniu składa JEDZ dotyczące podwykonawców.</w:t>
      </w:r>
    </w:p>
    <w:p w14:paraId="36C82BEA" w14:textId="77777777" w:rsidR="0048109A" w:rsidRPr="000B0F58" w:rsidRDefault="0048109A" w:rsidP="00DD7F11">
      <w:pPr>
        <w:pStyle w:val="Akapitzlist"/>
        <w:numPr>
          <w:ilvl w:val="0"/>
          <w:numId w:val="6"/>
        </w:numPr>
        <w:ind w:left="426" w:hanging="426"/>
        <w:jc w:val="both"/>
        <w:rPr>
          <w:color w:val="000000"/>
          <w:sz w:val="22"/>
          <w:szCs w:val="22"/>
        </w:rPr>
      </w:pPr>
      <w:r w:rsidRPr="000B0F58">
        <w:rPr>
          <w:b/>
          <w:color w:val="000000"/>
          <w:sz w:val="22"/>
          <w:szCs w:val="22"/>
          <w:u w:val="single"/>
        </w:rPr>
        <w:t>Zamawiający dopiero przed</w:t>
      </w:r>
      <w:r w:rsidR="00DA4F90">
        <w:rPr>
          <w:b/>
          <w:color w:val="000000"/>
          <w:sz w:val="22"/>
          <w:szCs w:val="22"/>
          <w:u w:val="single"/>
          <w:lang w:val="pl-PL"/>
        </w:rPr>
        <w:t xml:space="preserve"> wyborem oferty najkorzystniejszej</w:t>
      </w:r>
      <w:r w:rsidR="000B0F58">
        <w:rPr>
          <w:b/>
          <w:color w:val="000000"/>
          <w:sz w:val="22"/>
          <w:szCs w:val="22"/>
        </w:rPr>
        <w:t>, wezwie wykonawcę (</w:t>
      </w:r>
      <w:r w:rsidRPr="000B0F58">
        <w:rPr>
          <w:b/>
          <w:color w:val="000000"/>
          <w:sz w:val="22"/>
          <w:szCs w:val="22"/>
        </w:rPr>
        <w:t>art. 24aa ust.1  PZP), którego oferta została najwyżej oceniona, do złożenia w wyznaczonym, nie krótszym niż 10 dni</w:t>
      </w:r>
      <w:r w:rsidRPr="000B0F58">
        <w:rPr>
          <w:color w:val="000000"/>
          <w:sz w:val="22"/>
          <w:szCs w:val="22"/>
        </w:rPr>
        <w:t>, terminie aktualnych na dzień złożenia następujących oświadczeń lub dokumentów:</w:t>
      </w:r>
    </w:p>
    <w:p w14:paraId="4AC5E904" w14:textId="77777777" w:rsidR="00163890" w:rsidRPr="00163890" w:rsidRDefault="0048109A" w:rsidP="00163890">
      <w:pPr>
        <w:tabs>
          <w:tab w:val="left" w:pos="426"/>
        </w:tabs>
        <w:jc w:val="both"/>
        <w:rPr>
          <w:color w:val="000000"/>
          <w:sz w:val="22"/>
          <w:szCs w:val="22"/>
        </w:rPr>
      </w:pPr>
      <w:r w:rsidRPr="00163890">
        <w:rPr>
          <w:color w:val="000000"/>
          <w:sz w:val="22"/>
          <w:szCs w:val="22"/>
        </w:rPr>
        <w:t>3.1.</w:t>
      </w:r>
      <w:r w:rsidRPr="00163890">
        <w:rPr>
          <w:sz w:val="22"/>
          <w:szCs w:val="22"/>
        </w:rPr>
        <w:t xml:space="preserve"> </w:t>
      </w:r>
      <w:r w:rsidR="00163890" w:rsidRPr="00163890">
        <w:rPr>
          <w:color w:val="000000"/>
          <w:sz w:val="22"/>
          <w:szCs w:val="22"/>
        </w:rPr>
        <w:t>potwierdzających, że wykonawca jest ubezpieczony od odpowiedzialności cywilnej w zakresie    prowadzonej działalności związanej z przedmiotem zamówienia na kwotę minimum 120 000,00 zł</w:t>
      </w:r>
    </w:p>
    <w:p w14:paraId="2589136C" w14:textId="77777777" w:rsidR="00163890" w:rsidRDefault="00163890" w:rsidP="00163890">
      <w:pPr>
        <w:jc w:val="both"/>
        <w:rPr>
          <w:sz w:val="22"/>
          <w:szCs w:val="22"/>
        </w:rPr>
      </w:pPr>
      <w:r>
        <w:rPr>
          <w:sz w:val="22"/>
          <w:szCs w:val="22"/>
        </w:rPr>
        <w:t xml:space="preserve">W przypadku wygaśnięcia ważności w/w dokumentu w trakcie realizacji umowy Wykonawca będzie zobowiązany do przedłożenia aktualnego. </w:t>
      </w:r>
    </w:p>
    <w:p w14:paraId="16BAEF54" w14:textId="77777777" w:rsidR="00163890" w:rsidRDefault="00163890" w:rsidP="00163890">
      <w:pPr>
        <w:jc w:val="both"/>
        <w:rPr>
          <w:sz w:val="22"/>
          <w:szCs w:val="22"/>
        </w:rPr>
      </w:pPr>
      <w:r>
        <w:rPr>
          <w:sz w:val="22"/>
          <w:szCs w:val="22"/>
        </w:rPr>
        <w:lastRenderedPageBreak/>
        <w:t>W przypadku podmiotów występujących wspólnie warunek ten podmioty mogą spełniać łącznie.</w:t>
      </w:r>
    </w:p>
    <w:p w14:paraId="1C7C1BDF" w14:textId="77777777" w:rsidR="00163890" w:rsidRDefault="00163890" w:rsidP="00163890">
      <w:pPr>
        <w:jc w:val="both"/>
        <w:rPr>
          <w:color w:val="000000"/>
          <w:sz w:val="22"/>
          <w:szCs w:val="22"/>
        </w:rPr>
      </w:pPr>
      <w:r>
        <w:rPr>
          <w:color w:val="000000"/>
          <w:sz w:val="22"/>
          <w:szCs w:val="22"/>
        </w:rPr>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6045EFE2" w14:textId="0ED1D253" w:rsidR="00163890" w:rsidRPr="00163890" w:rsidRDefault="00163890" w:rsidP="009A3897">
      <w:pPr>
        <w:pStyle w:val="Akapitzlist"/>
        <w:widowControl w:val="0"/>
        <w:numPr>
          <w:ilvl w:val="1"/>
          <w:numId w:val="67"/>
        </w:numPr>
        <w:tabs>
          <w:tab w:val="left" w:pos="426"/>
        </w:tabs>
        <w:overflowPunct w:val="0"/>
        <w:autoSpaceDE w:val="0"/>
        <w:autoSpaceDN w:val="0"/>
        <w:adjustRightInd w:val="0"/>
        <w:jc w:val="both"/>
        <w:rPr>
          <w:sz w:val="22"/>
          <w:szCs w:val="22"/>
        </w:rPr>
      </w:pPr>
      <w:r w:rsidRPr="00163890">
        <w:rPr>
          <w:sz w:val="22"/>
          <w:szCs w:val="22"/>
        </w:rPr>
        <w:t xml:space="preserve">potwierdzających spełnienie warunków określonych w rozdziale V ust. </w:t>
      </w:r>
      <w:r w:rsidR="0011614F">
        <w:rPr>
          <w:sz w:val="22"/>
          <w:szCs w:val="22"/>
          <w:lang w:val="pl-PL"/>
        </w:rPr>
        <w:t>2</w:t>
      </w:r>
      <w:r w:rsidRPr="00163890">
        <w:rPr>
          <w:sz w:val="22"/>
          <w:szCs w:val="22"/>
        </w:rPr>
        <w:t xml:space="preserve"> pkt c) SIWZ poprzez złożenie dowodów określających czy te usługi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 dwóch usług Serwisu urządzeń fiskalnych oraz serwisu oprogramowania magazynowego obejmującego minimum 20 lokalizacji na kwotę nie mniejszą niż 500</w:t>
      </w:r>
      <w:r>
        <w:rPr>
          <w:sz w:val="22"/>
          <w:szCs w:val="22"/>
          <w:lang w:val="pl-PL"/>
        </w:rPr>
        <w:t> </w:t>
      </w:r>
      <w:r w:rsidRPr="00163890">
        <w:rPr>
          <w:sz w:val="22"/>
          <w:szCs w:val="22"/>
        </w:rPr>
        <w:t>000</w:t>
      </w:r>
      <w:r>
        <w:rPr>
          <w:sz w:val="22"/>
          <w:szCs w:val="22"/>
          <w:lang w:val="pl-PL"/>
        </w:rPr>
        <w:t xml:space="preserve">, 00 </w:t>
      </w:r>
      <w:r w:rsidRPr="00163890">
        <w:rPr>
          <w:sz w:val="22"/>
          <w:szCs w:val="22"/>
        </w:rPr>
        <w:t>zł brutto każda.</w:t>
      </w:r>
    </w:p>
    <w:p w14:paraId="7610A1F1" w14:textId="227E67A3" w:rsidR="00163890" w:rsidRPr="00163890" w:rsidRDefault="00163890" w:rsidP="009A3897">
      <w:pPr>
        <w:pStyle w:val="Akapitzlist"/>
        <w:numPr>
          <w:ilvl w:val="1"/>
          <w:numId w:val="67"/>
        </w:numPr>
        <w:jc w:val="both"/>
        <w:rPr>
          <w:color w:val="000000"/>
          <w:sz w:val="22"/>
          <w:szCs w:val="22"/>
        </w:rPr>
      </w:pPr>
      <w:r w:rsidRPr="00163890">
        <w:rPr>
          <w:color w:val="000000"/>
          <w:sz w:val="22"/>
          <w:szCs w:val="22"/>
        </w:rPr>
        <w:t xml:space="preserve">potwierdzających spełnienie warunków określonych w rozdziale V ust. </w:t>
      </w:r>
      <w:r w:rsidR="0011614F">
        <w:rPr>
          <w:color w:val="000000"/>
          <w:sz w:val="22"/>
          <w:szCs w:val="22"/>
          <w:lang w:val="pl-PL"/>
        </w:rPr>
        <w:t>2</w:t>
      </w:r>
      <w:r w:rsidRPr="00163890">
        <w:rPr>
          <w:color w:val="000000"/>
          <w:sz w:val="22"/>
          <w:szCs w:val="22"/>
        </w:rPr>
        <w:t xml:space="preserve"> pkt d) SIWZ poprzez złożenie oświadczenia, że Wykonawca dysponuje osobami zdolnymi do wykonania zamówienia zgodnie z </w:t>
      </w:r>
      <w:r w:rsidRPr="00163890">
        <w:rPr>
          <w:b/>
          <w:i/>
          <w:color w:val="000000"/>
          <w:sz w:val="22"/>
          <w:szCs w:val="22"/>
        </w:rPr>
        <w:t xml:space="preserve">Załącznikiem Nr </w:t>
      </w:r>
      <w:r w:rsidR="001D0E7E">
        <w:rPr>
          <w:b/>
          <w:i/>
          <w:color w:val="000000"/>
          <w:sz w:val="22"/>
          <w:szCs w:val="22"/>
          <w:lang w:val="pl-PL"/>
        </w:rPr>
        <w:t>11</w:t>
      </w:r>
      <w:r w:rsidRPr="00163890">
        <w:rPr>
          <w:b/>
          <w:i/>
          <w:color w:val="000000"/>
          <w:sz w:val="22"/>
          <w:szCs w:val="22"/>
        </w:rPr>
        <w:t xml:space="preserve"> do SIWZ</w:t>
      </w:r>
    </w:p>
    <w:p w14:paraId="77218984" w14:textId="77777777" w:rsidR="00163890" w:rsidRPr="008E21A8" w:rsidRDefault="00163890" w:rsidP="00163890">
      <w:pPr>
        <w:pStyle w:val="Akapitzlist"/>
        <w:ind w:left="0"/>
        <w:jc w:val="both"/>
        <w:rPr>
          <w:b/>
          <w:iCs/>
          <w:sz w:val="22"/>
          <w:szCs w:val="22"/>
        </w:rPr>
      </w:pPr>
      <w:r w:rsidRPr="00A6778E">
        <w:rPr>
          <w:color w:val="000000"/>
          <w:sz w:val="22"/>
          <w:szCs w:val="22"/>
        </w:rPr>
        <w:t xml:space="preserve">Wykonawca spełni warunek, jeżeli wykaże się dysponowaniem </w:t>
      </w:r>
      <w:r>
        <w:rPr>
          <w:sz w:val="22"/>
          <w:szCs w:val="22"/>
        </w:rPr>
        <w:t>następującymi osobami:</w:t>
      </w:r>
    </w:p>
    <w:p w14:paraId="5CA58D9B" w14:textId="77777777" w:rsidR="00163890" w:rsidRPr="008E21A8" w:rsidRDefault="00163890" w:rsidP="009A3897">
      <w:pPr>
        <w:pStyle w:val="Akapitzlist"/>
        <w:numPr>
          <w:ilvl w:val="0"/>
          <w:numId w:val="66"/>
        </w:numPr>
        <w:jc w:val="both"/>
        <w:rPr>
          <w:sz w:val="22"/>
          <w:szCs w:val="22"/>
        </w:rPr>
      </w:pPr>
      <w:r w:rsidRPr="008E21A8">
        <w:rPr>
          <w:b/>
          <w:sz w:val="22"/>
          <w:szCs w:val="22"/>
        </w:rPr>
        <w:t xml:space="preserve">Kierownik </w:t>
      </w:r>
      <w:r w:rsidRPr="008E21A8">
        <w:rPr>
          <w:sz w:val="22"/>
          <w:szCs w:val="22"/>
        </w:rPr>
        <w:t>– osoba posiadająca średnie/wyższe wykształcenie posiadająca doświadczenie w kierowaniu realizacją umowy polegającej na Serwisie urządzeń fiskalnych oraz serwisie oprogramowania magazynowego SB obejmującego minimum 20 lokalizacji;</w:t>
      </w:r>
    </w:p>
    <w:p w14:paraId="56364880" w14:textId="77777777" w:rsidR="00163890" w:rsidRPr="008E21A8" w:rsidRDefault="00163890" w:rsidP="009A3897">
      <w:pPr>
        <w:pStyle w:val="Akapitzlist"/>
        <w:numPr>
          <w:ilvl w:val="0"/>
          <w:numId w:val="66"/>
        </w:numPr>
        <w:jc w:val="both"/>
        <w:rPr>
          <w:sz w:val="22"/>
          <w:szCs w:val="22"/>
        </w:rPr>
      </w:pPr>
      <w:proofErr w:type="spellStart"/>
      <w:r w:rsidRPr="008E21A8">
        <w:rPr>
          <w:b/>
          <w:sz w:val="22"/>
          <w:szCs w:val="22"/>
        </w:rPr>
        <w:t>Serwisant</w:t>
      </w:r>
      <w:proofErr w:type="spellEnd"/>
      <w:r w:rsidRPr="008E21A8">
        <w:rPr>
          <w:sz w:val="22"/>
          <w:szCs w:val="22"/>
        </w:rPr>
        <w:t xml:space="preserve"> – minimum 6 osób, każda  posiadająca wykształcenie wyższe lub średnie oraz doświadczenie w realizacją umowy polegającej na Serwisie urządzeń fiskalnych oraz serwisie oprogramowania magazynowego SB</w:t>
      </w:r>
      <w:r w:rsidRPr="008E21A8">
        <w:rPr>
          <w:b/>
          <w:i/>
          <w:sz w:val="22"/>
          <w:szCs w:val="22"/>
        </w:rPr>
        <w:t>.</w:t>
      </w:r>
    </w:p>
    <w:p w14:paraId="7B88447E" w14:textId="77777777" w:rsidR="00163890" w:rsidRPr="00394259" w:rsidRDefault="00163890" w:rsidP="00163890">
      <w:pPr>
        <w:autoSpaceDE w:val="0"/>
        <w:autoSpaceDN w:val="0"/>
        <w:adjustRightInd w:val="0"/>
        <w:ind w:left="284" w:hanging="284"/>
        <w:jc w:val="both"/>
        <w:rPr>
          <w:b/>
          <w:i/>
          <w:sz w:val="22"/>
          <w:szCs w:val="22"/>
          <w:u w:val="single"/>
        </w:rPr>
      </w:pPr>
      <w:r w:rsidRPr="00394259">
        <w:rPr>
          <w:b/>
          <w:i/>
          <w:sz w:val="22"/>
          <w:szCs w:val="22"/>
          <w:u w:val="single"/>
        </w:rPr>
        <w:t>Uwaga:</w:t>
      </w:r>
      <w:r w:rsidRPr="00394259">
        <w:rPr>
          <w:i/>
          <w:sz w:val="22"/>
          <w:szCs w:val="22"/>
          <w:u w:val="single"/>
        </w:rPr>
        <w:t xml:space="preserve"> </w:t>
      </w:r>
      <w:r w:rsidRPr="00394259">
        <w:rPr>
          <w:b/>
          <w:i/>
          <w:sz w:val="22"/>
          <w:szCs w:val="22"/>
          <w:u w:val="single"/>
        </w:rPr>
        <w:t>Zamawiający nie dopuszcza łączenia stanowisk.</w:t>
      </w:r>
    </w:p>
    <w:p w14:paraId="699ACE72" w14:textId="35B8887D" w:rsidR="0048109A" w:rsidRDefault="0048109A" w:rsidP="00163890">
      <w:pPr>
        <w:tabs>
          <w:tab w:val="left" w:pos="426"/>
        </w:tabs>
        <w:ind w:left="426" w:hanging="426"/>
        <w:jc w:val="both"/>
        <w:rPr>
          <w:b/>
          <w:sz w:val="22"/>
          <w:szCs w:val="22"/>
        </w:rPr>
      </w:pPr>
      <w:r>
        <w:rPr>
          <w:b/>
          <w:sz w:val="22"/>
          <w:szCs w:val="22"/>
        </w:rPr>
        <w:t>3.</w:t>
      </w:r>
      <w:r w:rsidR="005B6988">
        <w:rPr>
          <w:b/>
          <w:sz w:val="22"/>
          <w:szCs w:val="22"/>
        </w:rPr>
        <w:t>4</w:t>
      </w:r>
      <w:r>
        <w:rPr>
          <w:b/>
          <w:sz w:val="22"/>
          <w:szCs w:val="22"/>
        </w:rPr>
        <w:t>.</w:t>
      </w:r>
      <w:r w:rsidR="00AB6412">
        <w:rPr>
          <w:b/>
          <w:sz w:val="22"/>
          <w:szCs w:val="22"/>
        </w:rPr>
        <w:t xml:space="preserve"> </w:t>
      </w:r>
      <w:r>
        <w:rPr>
          <w:b/>
          <w:sz w:val="22"/>
          <w:szCs w:val="22"/>
        </w:rPr>
        <w:t>W celu potwierdzenia braku podstaw wykluczenia Wykonawcy z udziału w postępowaniu Zamawiający żąda następujących dokumentów:</w:t>
      </w:r>
    </w:p>
    <w:p w14:paraId="72EED0A4" w14:textId="77777777" w:rsidR="0048109A" w:rsidRDefault="0048109A" w:rsidP="009A3897">
      <w:pPr>
        <w:numPr>
          <w:ilvl w:val="0"/>
          <w:numId w:val="23"/>
        </w:numPr>
        <w:ind w:left="284" w:hanging="284"/>
        <w:jc w:val="both"/>
        <w:rPr>
          <w:rFonts w:eastAsia="TimesNewRoman"/>
          <w:sz w:val="22"/>
          <w:szCs w:val="22"/>
        </w:rPr>
      </w:pPr>
      <w:r>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4EC70CA1" w14:textId="77777777" w:rsidR="0048109A" w:rsidRDefault="0048109A" w:rsidP="009A3897">
      <w:pPr>
        <w:numPr>
          <w:ilvl w:val="0"/>
          <w:numId w:val="24"/>
        </w:numPr>
        <w:ind w:left="284" w:hanging="284"/>
        <w:jc w:val="both"/>
        <w:rPr>
          <w:rFonts w:eastAsia="TimesNewRoman"/>
          <w:sz w:val="22"/>
          <w:szCs w:val="22"/>
        </w:rPr>
      </w:pPr>
      <w:r>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sz w:val="22"/>
          <w:szCs w:val="22"/>
        </w:rPr>
        <w:t>wystawionej nie wcześniej niż 6 miesięcy przed upływem terminu składania ofert</w:t>
      </w:r>
    </w:p>
    <w:p w14:paraId="453C4971" w14:textId="77777777" w:rsidR="0048109A" w:rsidRDefault="0048109A" w:rsidP="009A3897">
      <w:pPr>
        <w:numPr>
          <w:ilvl w:val="0"/>
          <w:numId w:val="24"/>
        </w:numPr>
        <w:ind w:left="284" w:hanging="284"/>
        <w:jc w:val="both"/>
        <w:rPr>
          <w:rFonts w:eastAsia="TimesNewRoman"/>
          <w:sz w:val="22"/>
          <w:szCs w:val="22"/>
        </w:rPr>
      </w:pPr>
      <w:r>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DA3C6F" w14:textId="77777777" w:rsidR="0048109A" w:rsidRDefault="0048109A" w:rsidP="009A3897">
      <w:pPr>
        <w:numPr>
          <w:ilvl w:val="0"/>
          <w:numId w:val="24"/>
        </w:numPr>
        <w:ind w:left="284" w:hanging="284"/>
        <w:jc w:val="both"/>
        <w:rPr>
          <w:rFonts w:eastAsia="TimesNewRoman"/>
          <w:sz w:val="22"/>
          <w:szCs w:val="22"/>
        </w:rPr>
      </w:pPr>
      <w:r>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4D33A2" w14:textId="77777777" w:rsidR="0048109A" w:rsidRDefault="003B1FAB" w:rsidP="009A3897">
      <w:pPr>
        <w:numPr>
          <w:ilvl w:val="0"/>
          <w:numId w:val="24"/>
        </w:numPr>
        <w:ind w:left="284" w:hanging="284"/>
        <w:jc w:val="both"/>
        <w:rPr>
          <w:rFonts w:eastAsia="TimesNewRoman"/>
          <w:sz w:val="22"/>
          <w:szCs w:val="22"/>
        </w:rPr>
      </w:pPr>
      <w:r>
        <w:rPr>
          <w:rFonts w:eastAsia="TimesNewRoman"/>
          <w:sz w:val="22"/>
          <w:szCs w:val="22"/>
        </w:rPr>
        <w:lastRenderedPageBreak/>
        <w:t>O</w:t>
      </w:r>
      <w:r w:rsidR="0048109A">
        <w:rPr>
          <w:rFonts w:eastAsia="TimesNewRoman"/>
          <w:sz w:val="22"/>
          <w:szCs w:val="22"/>
        </w:rPr>
        <w:t>świadczenie Wykonawcy o braku orzeczenia wobec niego tytułem środka zapobiegawczego zakazu ubiegania się o zamówienia publiczne</w:t>
      </w:r>
      <w:r w:rsidR="005E400A">
        <w:rPr>
          <w:rFonts w:eastAsia="TimesNewRoman"/>
          <w:sz w:val="22"/>
          <w:szCs w:val="22"/>
        </w:rPr>
        <w:t xml:space="preserve"> </w:t>
      </w:r>
      <w:r w:rsidR="005E400A" w:rsidRPr="005C3140">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7</w:t>
      </w:r>
      <w:r w:rsidR="005E400A" w:rsidRPr="003B1FAB">
        <w:rPr>
          <w:rFonts w:eastAsia="TimesNewRoman"/>
          <w:b/>
          <w:i/>
          <w:sz w:val="22"/>
          <w:szCs w:val="22"/>
        </w:rPr>
        <w:t xml:space="preserve"> do SIWZ</w:t>
      </w:r>
      <w:r w:rsidR="0048109A">
        <w:rPr>
          <w:rFonts w:eastAsia="TimesNewRoman"/>
          <w:sz w:val="22"/>
          <w:szCs w:val="22"/>
        </w:rPr>
        <w:t>;</w:t>
      </w:r>
    </w:p>
    <w:p w14:paraId="33C2A85E" w14:textId="77777777" w:rsidR="0048109A" w:rsidRDefault="003B1FAB" w:rsidP="009A3897">
      <w:pPr>
        <w:numPr>
          <w:ilvl w:val="0"/>
          <w:numId w:val="24"/>
        </w:numPr>
        <w:tabs>
          <w:tab w:val="left" w:pos="284"/>
        </w:tabs>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Pr>
          <w:rFonts w:eastAsia="TimesNewRoman"/>
          <w:sz w:val="22"/>
          <w:szCs w:val="22"/>
        </w:rPr>
        <w:t xml:space="preserve"> na wzorze stanowiącym </w:t>
      </w:r>
      <w:r w:rsidR="005E400A" w:rsidRPr="003B1FAB">
        <w:rPr>
          <w:rFonts w:eastAsia="TimesNewRoman"/>
          <w:b/>
          <w:i/>
          <w:sz w:val="22"/>
          <w:szCs w:val="22"/>
        </w:rPr>
        <w:t xml:space="preserve">Załącznik </w:t>
      </w:r>
      <w:r>
        <w:rPr>
          <w:rFonts w:eastAsia="TimesNewRoman"/>
          <w:b/>
          <w:i/>
          <w:sz w:val="22"/>
          <w:szCs w:val="22"/>
        </w:rPr>
        <w:t xml:space="preserve">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8</w:t>
      </w:r>
      <w:r w:rsidR="005E400A" w:rsidRPr="003B1FAB">
        <w:rPr>
          <w:rFonts w:eastAsia="TimesNewRoman"/>
          <w:b/>
          <w:i/>
          <w:sz w:val="22"/>
          <w:szCs w:val="22"/>
        </w:rPr>
        <w:t xml:space="preserve"> do SIWZ</w:t>
      </w:r>
      <w:r w:rsidR="0048109A">
        <w:rPr>
          <w:rFonts w:eastAsia="TimesNewRoman"/>
          <w:sz w:val="22"/>
          <w:szCs w:val="22"/>
        </w:rPr>
        <w:t>;</w:t>
      </w:r>
    </w:p>
    <w:p w14:paraId="4DC1E1CF" w14:textId="77777777" w:rsidR="0048109A" w:rsidRDefault="003B1FAB" w:rsidP="009A3897">
      <w:pPr>
        <w:numPr>
          <w:ilvl w:val="0"/>
          <w:numId w:val="24"/>
        </w:numPr>
        <w:tabs>
          <w:tab w:val="left" w:pos="284"/>
        </w:tabs>
        <w:ind w:left="284" w:hanging="284"/>
        <w:jc w:val="both"/>
        <w:rPr>
          <w:sz w:val="22"/>
          <w:szCs w:val="22"/>
        </w:rPr>
      </w:pPr>
      <w:r>
        <w:rPr>
          <w:sz w:val="22"/>
          <w:szCs w:val="22"/>
        </w:rPr>
        <w:t>O</w:t>
      </w:r>
      <w:r w:rsidR="0048109A">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EA5315">
        <w:rPr>
          <w:rFonts w:eastAsia="TimesNewRoman"/>
          <w:b/>
          <w:i/>
          <w:sz w:val="22"/>
          <w:szCs w:val="22"/>
        </w:rPr>
        <w:t xml:space="preserve">r 9 </w:t>
      </w:r>
      <w:r w:rsidR="005E400A" w:rsidRPr="003B1FAB">
        <w:rPr>
          <w:rFonts w:eastAsia="TimesNewRoman"/>
          <w:b/>
          <w:i/>
          <w:sz w:val="22"/>
          <w:szCs w:val="22"/>
        </w:rPr>
        <w:t>do SIWZ</w:t>
      </w:r>
    </w:p>
    <w:p w14:paraId="22009CDD" w14:textId="30759BF6" w:rsidR="0048109A" w:rsidRDefault="003B1FAB" w:rsidP="009A3897">
      <w:pPr>
        <w:numPr>
          <w:ilvl w:val="0"/>
          <w:numId w:val="24"/>
        </w:numPr>
        <w:tabs>
          <w:tab w:val="left" w:pos="284"/>
        </w:tabs>
        <w:ind w:left="284" w:hanging="284"/>
        <w:jc w:val="both"/>
        <w:rPr>
          <w:rFonts w:eastAsia="TimesNewRoman"/>
          <w:sz w:val="22"/>
          <w:szCs w:val="22"/>
        </w:rPr>
      </w:pPr>
      <w:r>
        <w:rPr>
          <w:sz w:val="22"/>
          <w:szCs w:val="22"/>
        </w:rPr>
        <w:t>O</w:t>
      </w:r>
      <w:r w:rsidR="0048109A">
        <w:rPr>
          <w:sz w:val="22"/>
          <w:szCs w:val="22"/>
        </w:rPr>
        <w:t xml:space="preserve">świadczenia Wykonawcy o niezaleganiu z opłacaniem podatków i opłat lokalnych, o których mowa w </w:t>
      </w:r>
      <w:hyperlink r:id="rId14" w:anchor="hiperlinkText.rpc?hiperlink=type=tresc:nro=Powszechny.1533959&amp;full=1" w:tgtFrame="_parent" w:history="1">
        <w:r w:rsidR="0048109A" w:rsidRPr="00283B52">
          <w:rPr>
            <w:rStyle w:val="Hipercze"/>
            <w:color w:val="auto"/>
            <w:sz w:val="22"/>
            <w:szCs w:val="22"/>
            <w:u w:val="none"/>
          </w:rPr>
          <w:t>ustawie</w:t>
        </w:r>
      </w:hyperlink>
      <w:r w:rsidR="0048109A">
        <w:rPr>
          <w:sz w:val="22"/>
          <w:szCs w:val="22"/>
        </w:rPr>
        <w:t xml:space="preserve"> z dnia 12 stycznia 1991 r. o podatkach i opłatach lokalnych (tj. Dz. U. z 201</w:t>
      </w:r>
      <w:r w:rsidR="00330821">
        <w:rPr>
          <w:sz w:val="22"/>
          <w:szCs w:val="22"/>
        </w:rPr>
        <w:t>9</w:t>
      </w:r>
      <w:r w:rsidR="0048109A">
        <w:rPr>
          <w:sz w:val="22"/>
          <w:szCs w:val="22"/>
        </w:rPr>
        <w:t xml:space="preserve"> r. poz. </w:t>
      </w:r>
      <w:r w:rsidR="00330821">
        <w:rPr>
          <w:sz w:val="22"/>
          <w:szCs w:val="22"/>
        </w:rPr>
        <w:t xml:space="preserve">1170 </w:t>
      </w:r>
      <w:r w:rsidR="0048109A">
        <w:rPr>
          <w:sz w:val="22"/>
          <w:szCs w:val="22"/>
        </w:rPr>
        <w:t xml:space="preserve">z </w:t>
      </w:r>
      <w:proofErr w:type="spellStart"/>
      <w:r w:rsidR="0048109A">
        <w:rPr>
          <w:sz w:val="22"/>
          <w:szCs w:val="22"/>
        </w:rPr>
        <w:t>późn</w:t>
      </w:r>
      <w:proofErr w:type="spellEnd"/>
      <w:r w:rsidR="0048109A">
        <w:rPr>
          <w:sz w:val="22"/>
          <w:szCs w:val="22"/>
        </w:rPr>
        <w:t>. zm.)</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r 1</w:t>
      </w:r>
      <w:r w:rsidR="00EA5315">
        <w:rPr>
          <w:rFonts w:eastAsia="TimesNewRoman"/>
          <w:b/>
          <w:i/>
          <w:sz w:val="22"/>
          <w:szCs w:val="22"/>
        </w:rPr>
        <w:t>0</w:t>
      </w:r>
      <w:r w:rsidR="005E400A" w:rsidRPr="003B1FAB">
        <w:rPr>
          <w:rFonts w:eastAsia="TimesNewRoman"/>
          <w:b/>
          <w:i/>
          <w:sz w:val="22"/>
          <w:szCs w:val="22"/>
        </w:rPr>
        <w:t xml:space="preserve"> do SIWZ</w:t>
      </w:r>
      <w:r w:rsidR="0048109A" w:rsidRPr="003B1FAB">
        <w:rPr>
          <w:b/>
          <w:i/>
          <w:sz w:val="22"/>
          <w:szCs w:val="22"/>
        </w:rPr>
        <w:t>.</w:t>
      </w:r>
    </w:p>
    <w:p w14:paraId="0C8E9BE3" w14:textId="77777777" w:rsidR="0048109A" w:rsidRDefault="0048109A" w:rsidP="00A841B6">
      <w:pPr>
        <w:tabs>
          <w:tab w:val="left" w:pos="426"/>
        </w:tabs>
        <w:ind w:left="284" w:hanging="284"/>
        <w:jc w:val="both"/>
        <w:rPr>
          <w:sz w:val="22"/>
          <w:szCs w:val="22"/>
        </w:rPr>
      </w:pPr>
      <w:r>
        <w:rPr>
          <w:sz w:val="22"/>
          <w:szCs w:val="22"/>
        </w:rPr>
        <w:t>3.</w:t>
      </w:r>
      <w:r w:rsidR="005B6988">
        <w:rPr>
          <w:sz w:val="22"/>
          <w:szCs w:val="22"/>
        </w:rPr>
        <w:t>5</w:t>
      </w:r>
      <w:r>
        <w:rPr>
          <w:sz w:val="22"/>
          <w:szCs w:val="22"/>
        </w:rPr>
        <w:t>.</w:t>
      </w:r>
      <w:r>
        <w:rPr>
          <w:sz w:val="22"/>
          <w:szCs w:val="22"/>
        </w:rPr>
        <w:tab/>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DC3480">
        <w:rPr>
          <w:sz w:val="22"/>
          <w:szCs w:val="22"/>
        </w:rPr>
        <w:t>(</w:t>
      </w:r>
      <w:r w:rsidRPr="00DC3480">
        <w:rPr>
          <w:b/>
          <w:i/>
          <w:sz w:val="22"/>
          <w:szCs w:val="22"/>
        </w:rPr>
        <w:t>Załącznik Nr 3 i 3A  do SIWZ</w:t>
      </w:r>
      <w:r w:rsidRPr="00DC3480">
        <w:rPr>
          <w:sz w:val="22"/>
          <w:szCs w:val="22"/>
        </w:rPr>
        <w:t>),</w:t>
      </w:r>
      <w:r>
        <w:rPr>
          <w:sz w:val="22"/>
          <w:szCs w:val="22"/>
        </w:rPr>
        <w:t xml:space="preserve"> które określają w szczególności:</w:t>
      </w:r>
    </w:p>
    <w:p w14:paraId="55FEFF86" w14:textId="77777777" w:rsidR="0048109A" w:rsidRDefault="0048109A" w:rsidP="009A3897">
      <w:pPr>
        <w:numPr>
          <w:ilvl w:val="1"/>
          <w:numId w:val="24"/>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zakresu dostępnych Wykonawcy zasobów innego podmiotu.</w:t>
      </w:r>
    </w:p>
    <w:p w14:paraId="329D8A07" w14:textId="77777777" w:rsidR="0048109A" w:rsidRDefault="0048109A" w:rsidP="009A3897">
      <w:pPr>
        <w:numPr>
          <w:ilvl w:val="1"/>
          <w:numId w:val="24"/>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sposobu wykorzystania zasobów innego podmiotu, przez Wykonawcę przy wykonaniu zamówienia.</w:t>
      </w:r>
    </w:p>
    <w:p w14:paraId="60C4F9EB" w14:textId="77777777" w:rsidR="0048109A" w:rsidRDefault="0048109A" w:rsidP="009A3897">
      <w:pPr>
        <w:numPr>
          <w:ilvl w:val="1"/>
          <w:numId w:val="24"/>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charakteru stosunku, jaki będzie łączył wykonawcę z innym podmiotem.</w:t>
      </w:r>
    </w:p>
    <w:p w14:paraId="7FB4A23B" w14:textId="77777777" w:rsidR="0048109A" w:rsidRDefault="0048109A" w:rsidP="009A3897">
      <w:pPr>
        <w:numPr>
          <w:ilvl w:val="1"/>
          <w:numId w:val="24"/>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zakresu i okresu udziału innego podmiotu przy wykonaniu zamówienia.</w:t>
      </w:r>
    </w:p>
    <w:p w14:paraId="4FC0A6EC" w14:textId="77777777" w:rsidR="0048109A" w:rsidRDefault="0048109A" w:rsidP="00A841B6">
      <w:pPr>
        <w:tabs>
          <w:tab w:val="left" w:pos="0"/>
        </w:tabs>
        <w:ind w:left="426" w:hanging="426"/>
        <w:jc w:val="both"/>
        <w:rPr>
          <w:sz w:val="22"/>
          <w:szCs w:val="22"/>
        </w:rPr>
      </w:pPr>
      <w:r>
        <w:rPr>
          <w:sz w:val="22"/>
          <w:szCs w:val="22"/>
        </w:rPr>
        <w:t>3.</w:t>
      </w:r>
      <w:r w:rsidR="005B6988">
        <w:rPr>
          <w:sz w:val="22"/>
          <w:szCs w:val="22"/>
        </w:rPr>
        <w:t>6</w:t>
      </w:r>
      <w:r>
        <w:rPr>
          <w:sz w:val="22"/>
          <w:szCs w:val="22"/>
        </w:rPr>
        <w:t>.</w:t>
      </w:r>
      <w:r>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2CD07E62" w14:textId="77777777" w:rsidR="0048109A" w:rsidRDefault="0048109A" w:rsidP="00A841B6">
      <w:pPr>
        <w:tabs>
          <w:tab w:val="left" w:pos="0"/>
        </w:tabs>
        <w:ind w:left="426" w:hanging="426"/>
        <w:jc w:val="both"/>
        <w:rPr>
          <w:sz w:val="22"/>
          <w:szCs w:val="22"/>
        </w:rPr>
      </w:pPr>
      <w:r>
        <w:rPr>
          <w:sz w:val="22"/>
          <w:szCs w:val="22"/>
        </w:rPr>
        <w:t>3.</w:t>
      </w:r>
      <w:r w:rsidR="005B6988">
        <w:rPr>
          <w:sz w:val="22"/>
          <w:szCs w:val="22"/>
        </w:rPr>
        <w:t>7</w:t>
      </w:r>
      <w:r>
        <w:rPr>
          <w:sz w:val="22"/>
          <w:szCs w:val="22"/>
        </w:rPr>
        <w:t>.</w:t>
      </w:r>
      <w:r>
        <w:rPr>
          <w:sz w:val="22"/>
          <w:szCs w:val="22"/>
        </w:rPr>
        <w:tab/>
        <w:t>Zamawiający żąda od Wykonawcy przedstawiania dokumentów wymienionych w ust. 3.</w:t>
      </w:r>
      <w:r w:rsidR="005B6988">
        <w:rPr>
          <w:sz w:val="22"/>
          <w:szCs w:val="22"/>
        </w:rPr>
        <w:t>4</w:t>
      </w:r>
      <w:r>
        <w:rPr>
          <w:sz w:val="22"/>
          <w:szCs w:val="22"/>
        </w:rPr>
        <w:t>, dotyczących podwykonawcy, któremu zamierza powierzyć wykonanie części zamówienia, a który nie jest podmiotem, na którego zdolnościach lub sytuacji Wykonawca polega na zasadach określonych w art. 22a ustawy.</w:t>
      </w:r>
    </w:p>
    <w:p w14:paraId="558D367D" w14:textId="77777777" w:rsidR="0048109A" w:rsidRDefault="00F92BD3" w:rsidP="00A841B6">
      <w:pPr>
        <w:numPr>
          <w:ilvl w:val="0"/>
          <w:numId w:val="6"/>
        </w:numPr>
        <w:ind w:left="284" w:hanging="284"/>
        <w:jc w:val="both"/>
        <w:rPr>
          <w:color w:val="000000"/>
          <w:sz w:val="22"/>
          <w:szCs w:val="22"/>
        </w:rPr>
      </w:pPr>
      <w:r>
        <w:rPr>
          <w:sz w:val="22"/>
          <w:szCs w:val="22"/>
        </w:rPr>
        <w:t>Wszyscy Wykonawcy</w:t>
      </w:r>
      <w:r w:rsidR="0048109A">
        <w:rPr>
          <w:sz w:val="22"/>
          <w:szCs w:val="22"/>
        </w:rPr>
        <w:t xml:space="preserve"> w terminie 3 dni od dnia zamieszczenia na stronie internetowej informacji, o</w:t>
      </w:r>
      <w:r w:rsidR="0048109A">
        <w:rPr>
          <w:color w:val="000000"/>
          <w:sz w:val="22"/>
          <w:szCs w:val="22"/>
        </w:rPr>
        <w:t xml:space="preserve"> której mowa w art. 86 ust. </w:t>
      </w:r>
      <w:r w:rsidR="005E400A">
        <w:rPr>
          <w:color w:val="000000"/>
          <w:sz w:val="22"/>
          <w:szCs w:val="22"/>
        </w:rPr>
        <w:t xml:space="preserve">5 </w:t>
      </w:r>
      <w:r>
        <w:rPr>
          <w:color w:val="000000"/>
          <w:sz w:val="22"/>
          <w:szCs w:val="22"/>
        </w:rPr>
        <w:t>ustawy PZP, przekażą</w:t>
      </w:r>
      <w:r w:rsidR="0048109A">
        <w:rPr>
          <w:color w:val="000000"/>
          <w:sz w:val="22"/>
          <w:szCs w:val="22"/>
        </w:rPr>
        <w:t xml:space="preserve"> Zamawiającemu</w:t>
      </w:r>
      <w:r w:rsidR="005E400A">
        <w:rPr>
          <w:sz w:val="22"/>
          <w:szCs w:val="22"/>
        </w:rPr>
        <w:t xml:space="preserve">, w postaci elektronicznej opatrzonej kwalifikowanym podpisem elektronicznym przy użyciu poczty elektronicznej lub </w:t>
      </w:r>
      <w:proofErr w:type="spellStart"/>
      <w:r w:rsidR="005E400A">
        <w:rPr>
          <w:sz w:val="22"/>
          <w:szCs w:val="22"/>
        </w:rPr>
        <w:t>miniPortalu</w:t>
      </w:r>
      <w:proofErr w:type="spellEnd"/>
      <w:r w:rsidR="005E400A">
        <w:rPr>
          <w:sz w:val="22"/>
          <w:szCs w:val="22"/>
        </w:rPr>
        <w:t xml:space="preserve">, </w:t>
      </w:r>
      <w:r w:rsidR="0048109A" w:rsidRPr="00DC3480">
        <w:rPr>
          <w:sz w:val="22"/>
          <w:szCs w:val="22"/>
        </w:rPr>
        <w:t xml:space="preserve">oświadczenie ( </w:t>
      </w:r>
      <w:r w:rsidR="0048109A" w:rsidRPr="00DC3480">
        <w:rPr>
          <w:b/>
          <w:i/>
          <w:sz w:val="22"/>
          <w:szCs w:val="22"/>
        </w:rPr>
        <w:t>Załącznik Nr 4 do SIWZ</w:t>
      </w:r>
      <w:r w:rsidR="0048109A" w:rsidRPr="00DC3480">
        <w:rPr>
          <w:sz w:val="22"/>
          <w:szCs w:val="22"/>
        </w:rPr>
        <w:t>)</w:t>
      </w:r>
      <w:r w:rsidR="0048109A">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5703ECA" w14:textId="77777777" w:rsidR="0048109A" w:rsidRDefault="0048109A" w:rsidP="00A841B6">
      <w:pPr>
        <w:numPr>
          <w:ilvl w:val="0"/>
          <w:numId w:val="6"/>
        </w:numPr>
        <w:ind w:left="284" w:hanging="284"/>
        <w:jc w:val="both"/>
        <w:rPr>
          <w:color w:val="000000"/>
          <w:sz w:val="22"/>
          <w:szCs w:val="22"/>
        </w:rPr>
      </w:pPr>
      <w:r>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5E259C01" w14:textId="77777777" w:rsidR="00381028" w:rsidRPr="00381028" w:rsidRDefault="0048109A" w:rsidP="00A841B6">
      <w:pPr>
        <w:numPr>
          <w:ilvl w:val="0"/>
          <w:numId w:val="6"/>
        </w:numPr>
        <w:ind w:left="284" w:hanging="284"/>
        <w:jc w:val="both"/>
        <w:rPr>
          <w:color w:val="000000"/>
          <w:sz w:val="22"/>
          <w:szCs w:val="22"/>
        </w:rPr>
      </w:pPr>
      <w:r>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63DEBD49" w14:textId="77777777" w:rsidR="00381028" w:rsidRPr="00AF3135" w:rsidRDefault="00381028" w:rsidP="00A841B6">
      <w:pPr>
        <w:numPr>
          <w:ilvl w:val="0"/>
          <w:numId w:val="6"/>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 xml:space="preserve">w sprawie rodzajów dokumentów, jakich może żądać Zamawiający od Wykonawcy w postępowaniu o udzielenie zamówienia (Dz. U. z 2016 r. poz. 1126 ze </w:t>
      </w:r>
      <w:proofErr w:type="spellStart"/>
      <w:r w:rsidRPr="00AF3135">
        <w:rPr>
          <w:sz w:val="22"/>
          <w:szCs w:val="22"/>
        </w:rPr>
        <w:t>późn</w:t>
      </w:r>
      <w:proofErr w:type="spellEnd"/>
      <w:r w:rsidRPr="00AF3135">
        <w:rPr>
          <w:sz w:val="22"/>
          <w:szCs w:val="22"/>
        </w:rPr>
        <w:t xml:space="preserve">. zm.) oraz Rozporządzenia Ministra Przedsiębiorczości i Technologii zmieniające Rozporządzenie Ministra Rozwoju w sprawie rodzajów dokumentów, jakich może żądać </w:t>
      </w:r>
      <w:r w:rsidRPr="00AF3135">
        <w:rPr>
          <w:sz w:val="22"/>
          <w:szCs w:val="22"/>
        </w:rPr>
        <w:lastRenderedPageBreak/>
        <w:t>Zamawiający od Wykonawcy w postępowaniu o udzielenie zamówienia (Dz. U. z 2018 r., poz. 1993).</w:t>
      </w:r>
    </w:p>
    <w:p w14:paraId="73107B13" w14:textId="77777777" w:rsidR="00381028" w:rsidRPr="00AF3135" w:rsidRDefault="00381028" w:rsidP="00A841B6">
      <w:pPr>
        <w:numPr>
          <w:ilvl w:val="0"/>
          <w:numId w:val="6"/>
        </w:numPr>
        <w:ind w:left="284" w:hanging="284"/>
        <w:jc w:val="both"/>
        <w:rPr>
          <w:sz w:val="22"/>
          <w:szCs w:val="22"/>
        </w:rPr>
      </w:pPr>
      <w:r w:rsidRPr="00AF3135">
        <w:rPr>
          <w:sz w:val="22"/>
          <w:szCs w:val="22"/>
        </w:rPr>
        <w:t>Oświadczenia, o których mowa w wymienionych w pkt 7 Rozporządzeniach - dotyczące Wykonawcy i innych podmiotów, na których zdolnościach lub sytuacji polega Wykonawca na zasadach określonych w art. 22a ustawy oraz dotyczące podwykonawców, składane są w oryginale.</w:t>
      </w:r>
    </w:p>
    <w:p w14:paraId="5A4E74C6" w14:textId="77777777" w:rsidR="00381028" w:rsidRPr="00AF3135" w:rsidRDefault="00381028" w:rsidP="00A841B6">
      <w:pPr>
        <w:numPr>
          <w:ilvl w:val="0"/>
          <w:numId w:val="6"/>
        </w:numPr>
        <w:tabs>
          <w:tab w:val="left" w:pos="284"/>
        </w:tabs>
        <w:ind w:left="284" w:hanging="284"/>
        <w:jc w:val="both"/>
        <w:rPr>
          <w:sz w:val="22"/>
          <w:szCs w:val="22"/>
        </w:rPr>
      </w:pPr>
      <w:r w:rsidRPr="00AF3135">
        <w:rPr>
          <w:sz w:val="22"/>
          <w:szCs w:val="22"/>
        </w:rPr>
        <w:t>Dokumenty, o których mowa w wymienionych w pkt 7 Rozporządzeniach - inne niż oświadczenia, o których mowa w pkt 8, składane są w oryginale lub kopii poświadczonej za zgodność z oryginałem.</w:t>
      </w:r>
    </w:p>
    <w:p w14:paraId="0EE2A6ED" w14:textId="77777777" w:rsidR="00381028" w:rsidRPr="00AF3135" w:rsidRDefault="00381028" w:rsidP="00A841B6">
      <w:pPr>
        <w:numPr>
          <w:ilvl w:val="0"/>
          <w:numId w:val="6"/>
        </w:numPr>
        <w:ind w:left="284" w:hanging="284"/>
        <w:jc w:val="both"/>
        <w:rPr>
          <w:sz w:val="22"/>
          <w:szCs w:val="22"/>
        </w:rPr>
      </w:pPr>
      <w:r w:rsidRPr="00AF3135">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82A8128" w14:textId="3C266608" w:rsidR="00381028" w:rsidRPr="00381028" w:rsidRDefault="00381028" w:rsidP="00A841B6">
      <w:pPr>
        <w:numPr>
          <w:ilvl w:val="0"/>
          <w:numId w:val="6"/>
        </w:numPr>
        <w:ind w:left="284" w:hanging="284"/>
        <w:jc w:val="both"/>
        <w:rPr>
          <w:sz w:val="22"/>
          <w:szCs w:val="22"/>
        </w:rPr>
      </w:pPr>
      <w:r w:rsidRPr="00AF3135">
        <w:rPr>
          <w:sz w:val="22"/>
          <w:szCs w:val="22"/>
        </w:rPr>
        <w:t xml:space="preserve">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w:t>
      </w:r>
      <w:r w:rsidR="008869F9" w:rsidRPr="00AF3135">
        <w:rPr>
          <w:sz w:val="22"/>
          <w:szCs w:val="22"/>
        </w:rPr>
        <w:t>20</w:t>
      </w:r>
      <w:r w:rsidR="008869F9">
        <w:rPr>
          <w:sz w:val="22"/>
          <w:szCs w:val="22"/>
        </w:rPr>
        <w:t>20</w:t>
      </w:r>
      <w:r w:rsidR="008869F9" w:rsidRPr="00AF3135">
        <w:rPr>
          <w:sz w:val="22"/>
          <w:szCs w:val="22"/>
        </w:rPr>
        <w:t xml:space="preserve"> </w:t>
      </w:r>
      <w:r w:rsidRPr="00AF3135">
        <w:rPr>
          <w:sz w:val="22"/>
          <w:szCs w:val="22"/>
        </w:rPr>
        <w:t xml:space="preserve">r. poz. </w:t>
      </w:r>
      <w:r w:rsidR="008869F9">
        <w:rPr>
          <w:sz w:val="22"/>
          <w:szCs w:val="22"/>
        </w:rPr>
        <w:t>346</w:t>
      </w:r>
      <w:r w:rsidR="008869F9" w:rsidRPr="00AF3135">
        <w:rPr>
          <w:sz w:val="22"/>
          <w:szCs w:val="22"/>
        </w:rPr>
        <w:t xml:space="preserve"> </w:t>
      </w:r>
      <w:r w:rsidRPr="00AF3135">
        <w:rPr>
          <w:sz w:val="22"/>
          <w:szCs w:val="22"/>
        </w:rPr>
        <w:t xml:space="preserve">z </w:t>
      </w:r>
      <w:proofErr w:type="spellStart"/>
      <w:r w:rsidRPr="00AF3135">
        <w:rPr>
          <w:sz w:val="22"/>
          <w:szCs w:val="22"/>
        </w:rPr>
        <w:t>późn</w:t>
      </w:r>
      <w:proofErr w:type="spellEnd"/>
      <w:r w:rsidRPr="00AF3135">
        <w:rPr>
          <w:sz w:val="22"/>
          <w:szCs w:val="22"/>
        </w:rPr>
        <w:t xml:space="preserve">. </w:t>
      </w:r>
      <w:proofErr w:type="spellStart"/>
      <w:r w:rsidRPr="00AF3135">
        <w:rPr>
          <w:sz w:val="22"/>
          <w:szCs w:val="22"/>
        </w:rPr>
        <w:t>zm</w:t>
      </w:r>
      <w:proofErr w:type="spellEnd"/>
      <w:r w:rsidRPr="00AF3135">
        <w:rPr>
          <w:sz w:val="22"/>
          <w:szCs w:val="22"/>
        </w:rPr>
        <w:t>).</w:t>
      </w:r>
    </w:p>
    <w:p w14:paraId="01A991B5" w14:textId="77777777" w:rsidR="000C7C2C" w:rsidRDefault="000C7C2C" w:rsidP="0048109A">
      <w:pPr>
        <w:ind w:left="426" w:hanging="426"/>
        <w:jc w:val="both"/>
        <w:rPr>
          <w:sz w:val="22"/>
          <w:szCs w:val="22"/>
        </w:rPr>
      </w:pPr>
    </w:p>
    <w:p w14:paraId="61478CBE" w14:textId="77777777" w:rsidR="0048109A" w:rsidRDefault="0048109A" w:rsidP="0048109A">
      <w:pPr>
        <w:ind w:left="360" w:hanging="360"/>
        <w:jc w:val="both"/>
        <w:rPr>
          <w:b/>
          <w:bCs/>
          <w:sz w:val="22"/>
          <w:szCs w:val="22"/>
          <w:u w:val="single"/>
        </w:rPr>
      </w:pPr>
      <w:r>
        <w:rPr>
          <w:b/>
          <w:sz w:val="22"/>
          <w:szCs w:val="22"/>
        </w:rPr>
        <w:t xml:space="preserve">VII. </w:t>
      </w:r>
      <w:r>
        <w:rPr>
          <w:b/>
          <w:bCs/>
          <w:sz w:val="22"/>
          <w:szCs w:val="22"/>
        </w:rPr>
        <w:t xml:space="preserve">Wykaz innych oświadczeń lub dokumentów jakie muszą Wykonawcy złożyć wraz z  </w:t>
      </w:r>
      <w:r>
        <w:rPr>
          <w:b/>
          <w:bCs/>
          <w:sz w:val="22"/>
          <w:szCs w:val="22"/>
          <w:u w:val="single"/>
        </w:rPr>
        <w:t>ofertą</w:t>
      </w:r>
    </w:p>
    <w:p w14:paraId="10EF3383" w14:textId="567E09E1" w:rsidR="005B6817" w:rsidRPr="00500EBB" w:rsidRDefault="0048109A" w:rsidP="00021821">
      <w:pPr>
        <w:pStyle w:val="Akapitzlist"/>
        <w:numPr>
          <w:ilvl w:val="3"/>
          <w:numId w:val="7"/>
        </w:numPr>
        <w:tabs>
          <w:tab w:val="left" w:pos="284"/>
        </w:tabs>
        <w:ind w:left="284" w:hanging="284"/>
        <w:jc w:val="both"/>
        <w:rPr>
          <w:b/>
          <w:bCs/>
          <w:sz w:val="22"/>
          <w:szCs w:val="22"/>
        </w:rPr>
      </w:pPr>
      <w:r w:rsidRPr="00500EBB">
        <w:rPr>
          <w:sz w:val="22"/>
          <w:szCs w:val="22"/>
        </w:rPr>
        <w:t>Wypełniony i podpisany formularz oferty</w:t>
      </w:r>
      <w:r w:rsidR="007644EF">
        <w:rPr>
          <w:sz w:val="22"/>
          <w:szCs w:val="22"/>
          <w:lang w:val="pl-PL"/>
        </w:rPr>
        <w:t xml:space="preserve"> </w:t>
      </w:r>
      <w:r w:rsidRPr="00500EBB">
        <w:rPr>
          <w:sz w:val="22"/>
          <w:szCs w:val="22"/>
        </w:rPr>
        <w:t xml:space="preserve">stanowiący </w:t>
      </w:r>
      <w:r w:rsidRPr="00500EBB">
        <w:rPr>
          <w:b/>
          <w:bCs/>
          <w:i/>
          <w:sz w:val="22"/>
          <w:szCs w:val="22"/>
        </w:rPr>
        <w:t xml:space="preserve">Załącznik Nr 1 </w:t>
      </w:r>
      <w:r w:rsidR="00BA457F">
        <w:rPr>
          <w:b/>
          <w:bCs/>
          <w:sz w:val="22"/>
          <w:szCs w:val="22"/>
        </w:rPr>
        <w:t>do SIWZ</w:t>
      </w:r>
      <w:r w:rsidR="00BA457F">
        <w:rPr>
          <w:b/>
          <w:bCs/>
          <w:sz w:val="22"/>
          <w:szCs w:val="22"/>
          <w:lang w:val="pl-PL"/>
        </w:rPr>
        <w:t xml:space="preserve">. </w:t>
      </w:r>
    </w:p>
    <w:p w14:paraId="4397E967" w14:textId="57634AE6" w:rsidR="005B6817" w:rsidRPr="00A841B6" w:rsidRDefault="007644EF" w:rsidP="00021821">
      <w:pPr>
        <w:pStyle w:val="Akapitzlist"/>
        <w:numPr>
          <w:ilvl w:val="3"/>
          <w:numId w:val="7"/>
        </w:numPr>
        <w:tabs>
          <w:tab w:val="left" w:pos="284"/>
        </w:tabs>
        <w:ind w:left="284" w:hanging="284"/>
        <w:jc w:val="both"/>
        <w:rPr>
          <w:b/>
          <w:bCs/>
          <w:i/>
          <w:sz w:val="22"/>
          <w:szCs w:val="22"/>
          <w:lang w:val="pl-PL"/>
        </w:rPr>
      </w:pPr>
      <w:r>
        <w:rPr>
          <w:bCs/>
          <w:sz w:val="22"/>
          <w:szCs w:val="22"/>
        </w:rPr>
        <w:t>Wypełnion</w:t>
      </w:r>
      <w:r>
        <w:rPr>
          <w:bCs/>
          <w:sz w:val="22"/>
          <w:szCs w:val="22"/>
          <w:lang w:val="pl-PL"/>
        </w:rPr>
        <w:t>y</w:t>
      </w:r>
      <w:r>
        <w:rPr>
          <w:bCs/>
          <w:sz w:val="22"/>
          <w:szCs w:val="22"/>
        </w:rPr>
        <w:t xml:space="preserve"> i podpisan</w:t>
      </w:r>
      <w:r>
        <w:rPr>
          <w:bCs/>
          <w:sz w:val="22"/>
          <w:szCs w:val="22"/>
          <w:lang w:val="pl-PL"/>
        </w:rPr>
        <w:t>y</w:t>
      </w:r>
      <w:r w:rsidRPr="007644EF">
        <w:rPr>
          <w:rFonts w:eastAsia="SimSun"/>
          <w:b/>
          <w:i/>
        </w:rPr>
        <w:t xml:space="preserve"> </w:t>
      </w:r>
      <w:r w:rsidRPr="007644EF">
        <w:rPr>
          <w:b/>
          <w:bCs/>
          <w:sz w:val="22"/>
          <w:szCs w:val="22"/>
          <w:lang w:val="pl-PL"/>
        </w:rPr>
        <w:t xml:space="preserve">Szczegółowy opis </w:t>
      </w:r>
      <w:r>
        <w:rPr>
          <w:b/>
          <w:bCs/>
          <w:sz w:val="22"/>
          <w:szCs w:val="22"/>
          <w:lang w:val="pl-PL"/>
        </w:rPr>
        <w:t xml:space="preserve">przedmiotu zamówienia/formularz </w:t>
      </w:r>
      <w:r w:rsidRPr="007644EF">
        <w:rPr>
          <w:b/>
          <w:bCs/>
          <w:sz w:val="22"/>
          <w:szCs w:val="22"/>
          <w:lang w:val="pl-PL"/>
        </w:rPr>
        <w:t>cenowy</w:t>
      </w:r>
      <w:r w:rsidR="00795828">
        <w:rPr>
          <w:bCs/>
          <w:sz w:val="22"/>
          <w:szCs w:val="22"/>
          <w:lang w:val="pl-PL"/>
        </w:rPr>
        <w:t xml:space="preserve"> </w:t>
      </w:r>
      <w:r>
        <w:rPr>
          <w:bCs/>
          <w:sz w:val="22"/>
          <w:szCs w:val="22"/>
        </w:rPr>
        <w:t>stanowią</w:t>
      </w:r>
      <w:r>
        <w:rPr>
          <w:bCs/>
          <w:sz w:val="22"/>
          <w:szCs w:val="22"/>
          <w:lang w:val="pl-PL"/>
        </w:rPr>
        <w:t>cy</w:t>
      </w:r>
      <w:r w:rsidR="0048109A" w:rsidRPr="007644EF">
        <w:rPr>
          <w:bCs/>
          <w:sz w:val="22"/>
          <w:szCs w:val="22"/>
        </w:rPr>
        <w:t xml:space="preserve"> </w:t>
      </w:r>
      <w:r w:rsidR="008E1A2E" w:rsidRPr="007644EF">
        <w:rPr>
          <w:b/>
          <w:bCs/>
          <w:i/>
          <w:sz w:val="22"/>
          <w:szCs w:val="22"/>
        </w:rPr>
        <w:t xml:space="preserve">Załączniki </w:t>
      </w:r>
      <w:r w:rsidR="00A841B6" w:rsidRPr="00620C94">
        <w:rPr>
          <w:rFonts w:eastAsia="Calibri"/>
          <w:b/>
          <w:i/>
          <w:sz w:val="22"/>
          <w:szCs w:val="22"/>
        </w:rPr>
        <w:t>Nr 2A</w:t>
      </w:r>
      <w:r w:rsidR="00A841B6" w:rsidRPr="00620C94">
        <w:rPr>
          <w:rFonts w:eastAsia="Calibri"/>
          <w:b/>
          <w:sz w:val="22"/>
          <w:szCs w:val="22"/>
        </w:rPr>
        <w:t xml:space="preserve">, </w:t>
      </w:r>
      <w:r w:rsidR="00A841B6" w:rsidRPr="00A841B6">
        <w:rPr>
          <w:rFonts w:eastAsia="Calibri"/>
          <w:b/>
          <w:i/>
          <w:sz w:val="22"/>
          <w:szCs w:val="22"/>
        </w:rPr>
        <w:t>2B1 i 2B2</w:t>
      </w:r>
      <w:r w:rsidR="00894742" w:rsidRPr="007644EF">
        <w:rPr>
          <w:b/>
          <w:bCs/>
          <w:i/>
          <w:sz w:val="22"/>
          <w:szCs w:val="22"/>
        </w:rPr>
        <w:t xml:space="preserve">, </w:t>
      </w:r>
      <w:r w:rsidR="0048109A" w:rsidRPr="007644EF">
        <w:rPr>
          <w:bCs/>
          <w:sz w:val="22"/>
          <w:szCs w:val="22"/>
        </w:rPr>
        <w:t>stosownie do danej części.</w:t>
      </w:r>
    </w:p>
    <w:p w14:paraId="173D32A6" w14:textId="1AA5110B" w:rsidR="00A841B6" w:rsidRDefault="00A841B6" w:rsidP="00021821">
      <w:pPr>
        <w:pStyle w:val="Akapitzlist"/>
        <w:numPr>
          <w:ilvl w:val="3"/>
          <w:numId w:val="7"/>
        </w:numPr>
        <w:tabs>
          <w:tab w:val="left" w:pos="284"/>
        </w:tabs>
        <w:ind w:left="284" w:hanging="284"/>
        <w:jc w:val="both"/>
        <w:rPr>
          <w:b/>
          <w:bCs/>
          <w:i/>
          <w:sz w:val="22"/>
          <w:szCs w:val="22"/>
          <w:lang w:val="pl-PL"/>
        </w:rPr>
      </w:pPr>
      <w:r>
        <w:rPr>
          <w:bCs/>
          <w:sz w:val="22"/>
          <w:szCs w:val="22"/>
          <w:lang w:val="pl-PL"/>
        </w:rPr>
        <w:t xml:space="preserve">Oświadczenie JEDZ, zgodnie z </w:t>
      </w:r>
      <w:r w:rsidRPr="00A841B6">
        <w:rPr>
          <w:b/>
          <w:bCs/>
          <w:i/>
          <w:sz w:val="22"/>
          <w:szCs w:val="22"/>
          <w:lang w:val="pl-PL"/>
        </w:rPr>
        <w:t>Załącznikiem Nr 2</w:t>
      </w:r>
      <w:r w:rsidR="001D0E7E">
        <w:rPr>
          <w:b/>
          <w:bCs/>
          <w:i/>
          <w:sz w:val="22"/>
          <w:szCs w:val="22"/>
          <w:lang w:val="pl-PL"/>
        </w:rPr>
        <w:t xml:space="preserve"> do SIWZ</w:t>
      </w:r>
    </w:p>
    <w:p w14:paraId="3EC2FF8D" w14:textId="249DAE24" w:rsidR="001D0E7E" w:rsidRPr="007644EF" w:rsidRDefault="001D0E7E" w:rsidP="00021821">
      <w:pPr>
        <w:pStyle w:val="Akapitzlist"/>
        <w:numPr>
          <w:ilvl w:val="3"/>
          <w:numId w:val="7"/>
        </w:numPr>
        <w:tabs>
          <w:tab w:val="left" w:pos="284"/>
        </w:tabs>
        <w:ind w:left="284" w:hanging="284"/>
        <w:jc w:val="both"/>
        <w:rPr>
          <w:b/>
          <w:bCs/>
          <w:i/>
          <w:sz w:val="22"/>
          <w:szCs w:val="22"/>
          <w:lang w:val="pl-PL"/>
        </w:rPr>
      </w:pPr>
      <w:r>
        <w:rPr>
          <w:iCs/>
          <w:sz w:val="22"/>
          <w:szCs w:val="22"/>
          <w:lang w:val="pl-PL"/>
        </w:rPr>
        <w:t xml:space="preserve">Wykaz usług zgodnie z </w:t>
      </w:r>
      <w:r w:rsidRPr="001D0E7E">
        <w:rPr>
          <w:b/>
          <w:bCs/>
          <w:i/>
          <w:sz w:val="22"/>
          <w:szCs w:val="22"/>
          <w:lang w:val="pl-PL"/>
        </w:rPr>
        <w:t>Załącznikiem Nr 12</w:t>
      </w:r>
      <w:r>
        <w:rPr>
          <w:b/>
          <w:bCs/>
          <w:i/>
          <w:sz w:val="22"/>
          <w:szCs w:val="22"/>
          <w:lang w:val="pl-PL"/>
        </w:rPr>
        <w:t xml:space="preserve"> do SIWZ</w:t>
      </w:r>
    </w:p>
    <w:p w14:paraId="4FBEA0C8" w14:textId="77777777" w:rsidR="00FC056D" w:rsidRPr="00FC056D" w:rsidRDefault="0048109A" w:rsidP="00021821">
      <w:pPr>
        <w:pStyle w:val="Akapitzlist"/>
        <w:numPr>
          <w:ilvl w:val="3"/>
          <w:numId w:val="7"/>
        </w:numPr>
        <w:tabs>
          <w:tab w:val="left" w:pos="284"/>
        </w:tabs>
        <w:ind w:left="284" w:hanging="284"/>
        <w:jc w:val="both"/>
        <w:rPr>
          <w:b/>
          <w:bCs/>
          <w:color w:val="0070C0"/>
          <w:sz w:val="22"/>
          <w:szCs w:val="22"/>
        </w:rPr>
      </w:pPr>
      <w:r w:rsidRPr="00123C01">
        <w:rPr>
          <w:color w:val="000000"/>
          <w:spacing w:val="-1"/>
          <w:sz w:val="22"/>
          <w:szCs w:val="22"/>
        </w:rPr>
        <w:t xml:space="preserve">Pełnomocnictwo do reprezentowania Wykonawcy w postępowaniu i złożenia oferty, jeżeli </w:t>
      </w:r>
      <w:r w:rsidRPr="00123C01">
        <w:rPr>
          <w:color w:val="000000"/>
          <w:spacing w:val="3"/>
          <w:sz w:val="22"/>
          <w:szCs w:val="22"/>
        </w:rPr>
        <w:t xml:space="preserve">oferta nie została podpisana przez osoby upoważnione do tych czynności w dokumentach </w:t>
      </w:r>
      <w:r w:rsidRPr="00123C01">
        <w:rPr>
          <w:color w:val="000000"/>
          <w:spacing w:val="1"/>
          <w:sz w:val="22"/>
          <w:szCs w:val="22"/>
        </w:rPr>
        <w:t xml:space="preserve">rejestracyjnych lub </w:t>
      </w:r>
      <w:r w:rsidRPr="00123C01">
        <w:rPr>
          <w:color w:val="000000"/>
          <w:sz w:val="22"/>
          <w:szCs w:val="22"/>
        </w:rPr>
        <w:t>w przypadku oferty składanej przez Wykonawcó</w:t>
      </w:r>
      <w:r w:rsidRPr="00EC250D">
        <w:rPr>
          <w:sz w:val="22"/>
          <w:szCs w:val="22"/>
        </w:rPr>
        <w:t xml:space="preserve">w występujących wspólnie, </w:t>
      </w:r>
      <w:r w:rsidRPr="00EC250D">
        <w:rPr>
          <w:sz w:val="22"/>
          <w:szCs w:val="22"/>
          <w:u w:val="single"/>
        </w:rPr>
        <w:t>pełnomocnictwo dla osoby podpisującej w ich imieniu ofertę</w:t>
      </w:r>
      <w:r w:rsidRPr="00EC250D">
        <w:rPr>
          <w:sz w:val="22"/>
          <w:szCs w:val="22"/>
        </w:rPr>
        <w:t xml:space="preserve"> (</w:t>
      </w:r>
      <w:r w:rsidRPr="00EC250D">
        <w:rPr>
          <w:spacing w:val="-1"/>
          <w:sz w:val="22"/>
          <w:szCs w:val="22"/>
        </w:rPr>
        <w:t>dokument ustanawiający pełnomocnika, złożony w oryginale z zachowaniem formy elektronicznej i podpisany kwalifikowanym podpisem elektronicznym).</w:t>
      </w:r>
      <w:r w:rsidRPr="005B6817">
        <w:rPr>
          <w:color w:val="33CC33"/>
          <w:spacing w:val="-1"/>
          <w:sz w:val="22"/>
          <w:szCs w:val="22"/>
        </w:rPr>
        <w:t xml:space="preserve"> </w:t>
      </w:r>
    </w:p>
    <w:p w14:paraId="274F8F43" w14:textId="4F69C295" w:rsidR="00795828" w:rsidRPr="00FC056D" w:rsidRDefault="0048109A" w:rsidP="00021821">
      <w:pPr>
        <w:pStyle w:val="Akapitzlist"/>
        <w:numPr>
          <w:ilvl w:val="3"/>
          <w:numId w:val="7"/>
        </w:numPr>
        <w:tabs>
          <w:tab w:val="left" w:pos="284"/>
        </w:tabs>
        <w:ind w:left="284" w:hanging="284"/>
        <w:jc w:val="both"/>
        <w:rPr>
          <w:b/>
          <w:bCs/>
          <w:color w:val="0070C0"/>
          <w:sz w:val="22"/>
          <w:szCs w:val="22"/>
        </w:rPr>
      </w:pPr>
      <w:r w:rsidRPr="00FC056D">
        <w:rPr>
          <w:sz w:val="22"/>
          <w:szCs w:val="22"/>
        </w:rPr>
        <w:t>Dokumenty dołączone do oferty, których złożenia nie wymaga Zamawiający nie będą podlegały ocenie przez Zamawiającego.</w:t>
      </w:r>
    </w:p>
    <w:p w14:paraId="3237B217" w14:textId="77777777" w:rsidR="00795828" w:rsidRDefault="00795828" w:rsidP="00024636">
      <w:pPr>
        <w:tabs>
          <w:tab w:val="left" w:pos="0"/>
        </w:tabs>
        <w:jc w:val="both"/>
        <w:rPr>
          <w:b/>
          <w:spacing w:val="1"/>
          <w:sz w:val="22"/>
          <w:szCs w:val="22"/>
          <w:u w:val="single"/>
        </w:rPr>
      </w:pPr>
    </w:p>
    <w:p w14:paraId="1DB7F167" w14:textId="77777777" w:rsidR="0048109A" w:rsidRDefault="0048109A" w:rsidP="0048109A">
      <w:pPr>
        <w:tabs>
          <w:tab w:val="left" w:pos="141"/>
        </w:tabs>
        <w:rPr>
          <w:b/>
          <w:bCs/>
          <w:sz w:val="22"/>
          <w:szCs w:val="22"/>
        </w:rPr>
      </w:pPr>
      <w:r>
        <w:rPr>
          <w:b/>
          <w:sz w:val="22"/>
          <w:szCs w:val="22"/>
        </w:rPr>
        <w:t xml:space="preserve">VIII. </w:t>
      </w:r>
      <w:r>
        <w:rPr>
          <w:b/>
          <w:bCs/>
          <w:sz w:val="22"/>
          <w:szCs w:val="22"/>
        </w:rPr>
        <w:t>Forma dokumentów</w:t>
      </w:r>
    </w:p>
    <w:p w14:paraId="3C892ABF" w14:textId="77777777" w:rsidR="00E924D2" w:rsidRPr="00033906" w:rsidRDefault="00E924D2" w:rsidP="009A3897">
      <w:pPr>
        <w:pStyle w:val="Akapitzlist"/>
        <w:numPr>
          <w:ilvl w:val="3"/>
          <w:numId w:val="65"/>
        </w:numPr>
        <w:tabs>
          <w:tab w:val="left" w:pos="284"/>
        </w:tabs>
        <w:ind w:left="284" w:hanging="284"/>
        <w:jc w:val="both"/>
        <w:rPr>
          <w:bCs/>
          <w:sz w:val="22"/>
          <w:szCs w:val="22"/>
        </w:rPr>
      </w:pPr>
      <w:r w:rsidRPr="00033906">
        <w:rPr>
          <w:bCs/>
          <w:sz w:val="22"/>
          <w:szCs w:val="22"/>
        </w:rPr>
        <w:t xml:space="preserve">Oświadczenia Wykonawcy i innych podmiotów, na których zdolnościach lub sytuacji polega Wykonawca na zasadach określonych w art. 22a ustawy oraz dotyczące podwykonawców, składane są w oryginale w postaci dokumentu elektronicznego, </w:t>
      </w:r>
      <w:r w:rsidRPr="00033906">
        <w:rPr>
          <w:sz w:val="22"/>
          <w:szCs w:val="22"/>
        </w:rPr>
        <w:t>w elektronicznej kopii dokumentu lub oświadczenia poświadczonej za zgodność z oryginałem.</w:t>
      </w:r>
    </w:p>
    <w:p w14:paraId="7539B468" w14:textId="77777777" w:rsidR="00E924D2" w:rsidRPr="00033906" w:rsidRDefault="00E924D2" w:rsidP="009A3897">
      <w:pPr>
        <w:pStyle w:val="Akapitzlist"/>
        <w:numPr>
          <w:ilvl w:val="3"/>
          <w:numId w:val="65"/>
        </w:numPr>
        <w:tabs>
          <w:tab w:val="left" w:pos="284"/>
        </w:tabs>
        <w:ind w:left="284" w:hanging="284"/>
        <w:jc w:val="both"/>
        <w:rPr>
          <w:bCs/>
          <w:sz w:val="22"/>
          <w:szCs w:val="22"/>
        </w:rPr>
      </w:pPr>
      <w:r w:rsidRPr="00033906">
        <w:rPr>
          <w:bCs/>
          <w:sz w:val="22"/>
          <w:szCs w:val="22"/>
        </w:rPr>
        <w:t>Dokumenty, inne niż oświadczenia, o których mowa w ust. 1, składane są w oryginale lub kopii poświadczonej za zgodność z oryginałem w formie elektronicznej.</w:t>
      </w:r>
    </w:p>
    <w:p w14:paraId="41CADD83" w14:textId="77777777" w:rsidR="00E924D2" w:rsidRPr="00033906" w:rsidRDefault="00E924D2" w:rsidP="009A3897">
      <w:pPr>
        <w:pStyle w:val="Akapitzlist"/>
        <w:numPr>
          <w:ilvl w:val="3"/>
          <w:numId w:val="65"/>
        </w:numPr>
        <w:tabs>
          <w:tab w:val="left" w:pos="284"/>
        </w:tabs>
        <w:ind w:left="284" w:hanging="284"/>
        <w:jc w:val="both"/>
        <w:rPr>
          <w:bCs/>
          <w:sz w:val="22"/>
          <w:szCs w:val="22"/>
        </w:rPr>
      </w:pPr>
      <w:r w:rsidRPr="00033906">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EA0BB71" w14:textId="77777777" w:rsidR="00E924D2" w:rsidRPr="00033906" w:rsidRDefault="00E924D2" w:rsidP="009A3897">
      <w:pPr>
        <w:pStyle w:val="Akapitzlist"/>
        <w:numPr>
          <w:ilvl w:val="3"/>
          <w:numId w:val="65"/>
        </w:numPr>
        <w:tabs>
          <w:tab w:val="left" w:pos="284"/>
        </w:tabs>
        <w:ind w:left="284" w:hanging="284"/>
        <w:jc w:val="both"/>
        <w:rPr>
          <w:bCs/>
          <w:sz w:val="22"/>
          <w:szCs w:val="22"/>
        </w:rPr>
      </w:pPr>
      <w:r w:rsidRPr="00033906">
        <w:rPr>
          <w:bCs/>
          <w:sz w:val="22"/>
          <w:szCs w:val="22"/>
        </w:rPr>
        <w:t>Poświadczenie za zgodność z oryginałem elektronicznej kopii dokumentu lub oświadczenia następuje przy użyciu kwalifikowanego podpisu elektronicznego.</w:t>
      </w:r>
    </w:p>
    <w:p w14:paraId="17439128" w14:textId="77777777" w:rsidR="00E924D2" w:rsidRPr="00033906" w:rsidRDefault="00E924D2" w:rsidP="009A3897">
      <w:pPr>
        <w:pStyle w:val="Akapitzlist"/>
        <w:numPr>
          <w:ilvl w:val="3"/>
          <w:numId w:val="65"/>
        </w:numPr>
        <w:tabs>
          <w:tab w:val="left" w:pos="284"/>
        </w:tabs>
        <w:ind w:left="284" w:hanging="284"/>
        <w:jc w:val="both"/>
        <w:rPr>
          <w:bCs/>
          <w:sz w:val="22"/>
          <w:szCs w:val="22"/>
        </w:rPr>
      </w:pPr>
      <w:r w:rsidRPr="00033906">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16245A5D" w14:textId="77777777" w:rsidR="00E924D2" w:rsidRPr="00033906" w:rsidRDefault="00E924D2" w:rsidP="009A3897">
      <w:pPr>
        <w:pStyle w:val="Akapitzlist"/>
        <w:numPr>
          <w:ilvl w:val="3"/>
          <w:numId w:val="65"/>
        </w:numPr>
        <w:tabs>
          <w:tab w:val="left" w:pos="284"/>
        </w:tabs>
        <w:ind w:left="284" w:hanging="284"/>
        <w:jc w:val="both"/>
        <w:rPr>
          <w:bCs/>
          <w:sz w:val="22"/>
          <w:szCs w:val="22"/>
        </w:rPr>
      </w:pPr>
      <w:r w:rsidRPr="00033906">
        <w:rPr>
          <w:bCs/>
          <w:sz w:val="22"/>
          <w:szCs w:val="22"/>
        </w:rPr>
        <w:t xml:space="preserve">Dokumenty sporządzone w języku obcym są składane wraz z tłumaczeniem na język polski. </w:t>
      </w:r>
    </w:p>
    <w:p w14:paraId="0BAB696C" w14:textId="77777777" w:rsidR="00E924D2" w:rsidRDefault="00E924D2" w:rsidP="009A3897">
      <w:pPr>
        <w:pStyle w:val="Akapitzlist"/>
        <w:numPr>
          <w:ilvl w:val="3"/>
          <w:numId w:val="65"/>
        </w:numPr>
        <w:tabs>
          <w:tab w:val="left" w:pos="284"/>
        </w:tabs>
        <w:ind w:left="284" w:hanging="284"/>
        <w:jc w:val="both"/>
        <w:rPr>
          <w:bCs/>
          <w:sz w:val="22"/>
          <w:szCs w:val="22"/>
        </w:rPr>
      </w:pPr>
      <w:r w:rsidRPr="00033906">
        <w:rPr>
          <w:bCs/>
          <w:sz w:val="22"/>
          <w:szCs w:val="22"/>
        </w:rPr>
        <w:t xml:space="preserve">W przypadku, wskazania przez Wykonawcę dostępności oświadczeń lub dokumentów w formie elektronicznej lub pod określonymi adresami internetowymi ogólnodostępnych i bezpłatnych baz </w:t>
      </w:r>
      <w:r w:rsidRPr="00033906">
        <w:rPr>
          <w:bCs/>
          <w:sz w:val="22"/>
          <w:szCs w:val="22"/>
        </w:rPr>
        <w:lastRenderedPageBreak/>
        <w:t>danych, Zamawiający może żądać od Wykonawcy przedstawienia tłumaczenia na język polski wskazanych przez Wykonawcę i pobranych samodzielnie przez Zamawiającego dokumentów.</w:t>
      </w:r>
    </w:p>
    <w:p w14:paraId="49F7FA39" w14:textId="77777777" w:rsidR="00E924D2" w:rsidRPr="007A55A1" w:rsidRDefault="00E924D2" w:rsidP="009A3897">
      <w:pPr>
        <w:pStyle w:val="Akapitzlist"/>
        <w:numPr>
          <w:ilvl w:val="3"/>
          <w:numId w:val="65"/>
        </w:numPr>
        <w:tabs>
          <w:tab w:val="left" w:pos="284"/>
        </w:tabs>
        <w:ind w:left="284" w:hanging="284"/>
        <w:jc w:val="both"/>
        <w:rPr>
          <w:bCs/>
          <w:sz w:val="22"/>
          <w:szCs w:val="22"/>
        </w:rPr>
      </w:pPr>
      <w:r w:rsidRPr="007A55A1">
        <w:rPr>
          <w:sz w:val="22"/>
          <w:szCs w:val="22"/>
        </w:rPr>
        <w:t xml:space="preserve">Jeżeli oryginał dokumentu lub oświadczenia, o których mowa w art. 25 ust. 1 ustawy, lub inne dokumenty lub oświadczenia składane w postępowaniu o udzielenie zamówienia, nie zostały sporządzone w postaci dokumentu elektronicznego, </w:t>
      </w:r>
      <w:r>
        <w:rPr>
          <w:sz w:val="22"/>
          <w:szCs w:val="22"/>
          <w:lang w:val="pl-PL"/>
        </w:rPr>
        <w:t>W</w:t>
      </w:r>
      <w:proofErr w:type="spellStart"/>
      <w:r w:rsidRPr="007A55A1">
        <w:rPr>
          <w:sz w:val="22"/>
          <w:szCs w:val="22"/>
        </w:rPr>
        <w:t>ykonawca</w:t>
      </w:r>
      <w:proofErr w:type="spellEnd"/>
      <w:r w:rsidRPr="007A55A1">
        <w:rPr>
          <w:sz w:val="22"/>
          <w:szCs w:val="22"/>
        </w:rPr>
        <w:t xml:space="preserve"> może sporządzić i przekazać elektroniczną kopię posiadanego dokumentu lub oświadczenia.</w:t>
      </w:r>
    </w:p>
    <w:p w14:paraId="49473A11" w14:textId="77777777" w:rsidR="00E924D2" w:rsidRPr="007A55A1" w:rsidRDefault="00E924D2" w:rsidP="009A3897">
      <w:pPr>
        <w:pStyle w:val="Akapitzlist"/>
        <w:numPr>
          <w:ilvl w:val="3"/>
          <w:numId w:val="65"/>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proofErr w:type="spellStart"/>
      <w:r w:rsidRPr="007A55A1">
        <w:rPr>
          <w:sz w:val="22"/>
          <w:szCs w:val="22"/>
        </w:rPr>
        <w:t>ykonawcę</w:t>
      </w:r>
      <w:proofErr w:type="spellEnd"/>
      <w:r w:rsidRPr="007A55A1">
        <w:rPr>
          <w:sz w:val="22"/>
          <w:szCs w:val="22"/>
        </w:rPr>
        <w:t xml:space="preserve"> elektronicznej kopii dokumentu lub oświadczenia, opatrzenie jej kwalifikowanym podpisem elektronicznym przez </w:t>
      </w:r>
      <w:r>
        <w:rPr>
          <w:sz w:val="22"/>
          <w:szCs w:val="22"/>
          <w:lang w:val="pl-PL"/>
        </w:rPr>
        <w:t>W</w:t>
      </w:r>
      <w:proofErr w:type="spellStart"/>
      <w:r w:rsidRPr="007A55A1">
        <w:rPr>
          <w:sz w:val="22"/>
          <w:szCs w:val="22"/>
        </w:rPr>
        <w:t>ykonawcę</w:t>
      </w:r>
      <w:proofErr w:type="spellEnd"/>
      <w:r w:rsidRPr="007A55A1">
        <w:rPr>
          <w:sz w:val="22"/>
          <w:szCs w:val="22"/>
        </w:rPr>
        <w:t xml:space="preserve"> albo odpowiednio przez podmiot, na którego zdolnościach lub sytuacji polega </w:t>
      </w:r>
      <w:r>
        <w:rPr>
          <w:sz w:val="22"/>
          <w:szCs w:val="22"/>
          <w:lang w:val="pl-PL"/>
        </w:rPr>
        <w:t>W</w:t>
      </w:r>
      <w:proofErr w:type="spellStart"/>
      <w:r w:rsidRPr="007A55A1">
        <w:rPr>
          <w:sz w:val="22"/>
          <w:szCs w:val="22"/>
        </w:rPr>
        <w:t>ykonawca</w:t>
      </w:r>
      <w:proofErr w:type="spellEnd"/>
      <w:r w:rsidRPr="007A55A1">
        <w:rPr>
          <w:sz w:val="22"/>
          <w:szCs w:val="22"/>
        </w:rPr>
        <w:t xml:space="preserve"> na zasadach określonych w art. 22a ustawy, albo przez podwykonawcę jest równoznaczne z poświadczeniem elektronicznej kopii dokumentu lub oświadczenia za zgodność z oryginałem</w:t>
      </w:r>
      <w:r w:rsidRPr="007A55A1">
        <w:rPr>
          <w:sz w:val="22"/>
          <w:szCs w:val="22"/>
          <w:lang w:val="pl-PL"/>
        </w:rPr>
        <w:t>.</w:t>
      </w:r>
    </w:p>
    <w:p w14:paraId="4C8B8474" w14:textId="77777777" w:rsidR="00E924D2" w:rsidRPr="007A55A1" w:rsidRDefault="00E924D2" w:rsidP="009A3897">
      <w:pPr>
        <w:pStyle w:val="Akapitzlist"/>
        <w:numPr>
          <w:ilvl w:val="3"/>
          <w:numId w:val="65"/>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proofErr w:type="spellStart"/>
      <w:r w:rsidRPr="007A55A1">
        <w:rPr>
          <w:sz w:val="22"/>
          <w:szCs w:val="22"/>
        </w:rPr>
        <w:t>ykonawcę</w:t>
      </w:r>
      <w:proofErr w:type="spellEnd"/>
      <w:r w:rsidRPr="007A55A1">
        <w:rPr>
          <w:sz w:val="22"/>
          <w:szCs w:val="22"/>
        </w:rPr>
        <w:t xml:space="preserve"> dokumentu elektronicznego w formacie poddającym dane kompresji, opatrzenie pliku zawierającego skompresowane dane kwalifikowanym podpisem elektronicznym jest równoznaczne z poświadczeniem przez </w:t>
      </w:r>
      <w:r>
        <w:rPr>
          <w:sz w:val="22"/>
          <w:szCs w:val="22"/>
          <w:lang w:val="pl-PL"/>
        </w:rPr>
        <w:t>W</w:t>
      </w:r>
      <w:proofErr w:type="spellStart"/>
      <w:r w:rsidRPr="007A55A1">
        <w:rPr>
          <w:sz w:val="22"/>
          <w:szCs w:val="22"/>
        </w:rPr>
        <w:t>ykonawcę</w:t>
      </w:r>
      <w:proofErr w:type="spellEnd"/>
      <w:r w:rsidRPr="007A55A1">
        <w:rPr>
          <w:sz w:val="22"/>
          <w:szCs w:val="22"/>
        </w:rPr>
        <w:t xml:space="preserve"> za zgodność z oryginałem wszystkich elektronicznych kopii dokumentów zawartych w tym pliku, z wyjątkiem kopii poświadczonych odpowiednio przez innego </w:t>
      </w:r>
      <w:r>
        <w:rPr>
          <w:sz w:val="22"/>
          <w:szCs w:val="22"/>
          <w:lang w:val="pl-PL"/>
        </w:rPr>
        <w:t>W</w:t>
      </w:r>
      <w:proofErr w:type="spellStart"/>
      <w:r w:rsidRPr="007A55A1">
        <w:rPr>
          <w:sz w:val="22"/>
          <w:szCs w:val="22"/>
        </w:rPr>
        <w:t>ykonawcę</w:t>
      </w:r>
      <w:proofErr w:type="spellEnd"/>
      <w:r w:rsidRPr="007A55A1">
        <w:rPr>
          <w:sz w:val="22"/>
          <w:szCs w:val="22"/>
        </w:rPr>
        <w:t xml:space="preserve"> ubiegającego się wspólnie z nim o udzielenie zamówienia, przez podmiot, na którego zdolnościach lub sytuacji polega </w:t>
      </w:r>
      <w:r>
        <w:rPr>
          <w:sz w:val="22"/>
          <w:szCs w:val="22"/>
          <w:lang w:val="pl-PL"/>
        </w:rPr>
        <w:t>W</w:t>
      </w:r>
      <w:proofErr w:type="spellStart"/>
      <w:r w:rsidRPr="007A55A1">
        <w:rPr>
          <w:sz w:val="22"/>
          <w:szCs w:val="22"/>
        </w:rPr>
        <w:t>ykonawca</w:t>
      </w:r>
      <w:proofErr w:type="spellEnd"/>
      <w:r w:rsidRPr="007A55A1">
        <w:rPr>
          <w:sz w:val="22"/>
          <w:szCs w:val="22"/>
        </w:rPr>
        <w:t>, albo przez podwykonawcę.</w:t>
      </w:r>
    </w:p>
    <w:p w14:paraId="649F56CF" w14:textId="77777777" w:rsidR="00302BF2" w:rsidRDefault="00302BF2" w:rsidP="0050274F">
      <w:pPr>
        <w:tabs>
          <w:tab w:val="left" w:pos="426"/>
        </w:tabs>
        <w:jc w:val="both"/>
        <w:rPr>
          <w:bCs/>
          <w:sz w:val="22"/>
          <w:szCs w:val="22"/>
        </w:rPr>
      </w:pPr>
    </w:p>
    <w:p w14:paraId="4FD21CAA" w14:textId="77777777" w:rsidR="0048109A" w:rsidRDefault="0048109A" w:rsidP="0050274F">
      <w:pPr>
        <w:jc w:val="both"/>
        <w:rPr>
          <w:b/>
          <w:sz w:val="22"/>
          <w:szCs w:val="22"/>
        </w:rPr>
      </w:pPr>
      <w:r>
        <w:rPr>
          <w:b/>
          <w:sz w:val="22"/>
          <w:szCs w:val="22"/>
        </w:rPr>
        <w:t>IX. Informacje o sposobie porozumiewania się Zamawiającego z Wykonawcami oraz przekazywania oświadczeń i dokumentów</w:t>
      </w:r>
    </w:p>
    <w:p w14:paraId="4AA27AF3" w14:textId="514C3258" w:rsidR="0048109A" w:rsidRPr="00EC250D" w:rsidRDefault="0048109A" w:rsidP="00021821">
      <w:pPr>
        <w:numPr>
          <w:ilvl w:val="0"/>
          <w:numId w:val="8"/>
        </w:numPr>
        <w:ind w:left="284" w:hanging="284"/>
        <w:contextualSpacing/>
        <w:jc w:val="both"/>
        <w:rPr>
          <w:rFonts w:eastAsia="Calibri"/>
          <w:i/>
          <w:sz w:val="22"/>
          <w:szCs w:val="22"/>
          <w:lang w:eastAsia="en-US"/>
        </w:rPr>
      </w:pPr>
      <w:r w:rsidRPr="00EC250D">
        <w:rPr>
          <w:rFonts w:eastAsia="Calibri"/>
          <w:sz w:val="22"/>
          <w:szCs w:val="22"/>
          <w:lang w:eastAsia="en-US"/>
        </w:rPr>
        <w:t>W postępowaniu o udzielenie zamówienia komunikacja pomiędzy Zamawiającym a Wykonawcami w szczególności</w:t>
      </w:r>
      <w:r w:rsidR="00EC250D" w:rsidRPr="00EC250D">
        <w:rPr>
          <w:rFonts w:eastAsia="Calibri"/>
          <w:sz w:val="22"/>
          <w:szCs w:val="22"/>
          <w:lang w:eastAsia="en-US"/>
        </w:rPr>
        <w:t xml:space="preserve"> składanie oświadczeń, wniosków, </w:t>
      </w:r>
      <w:r w:rsidRPr="00EC250D">
        <w:rPr>
          <w:rFonts w:eastAsia="Calibri"/>
          <w:sz w:val="22"/>
          <w:szCs w:val="22"/>
          <w:lang w:eastAsia="en-US"/>
        </w:rPr>
        <w:t xml:space="preserve">zawiadomień oraz przekazywanie informacji odbywa się elektronicznie za pośrednictwem </w:t>
      </w:r>
      <w:r w:rsidRPr="00EC250D">
        <w:rPr>
          <w:rFonts w:eastAsia="Calibri"/>
          <w:b/>
          <w:i/>
          <w:sz w:val="22"/>
          <w:szCs w:val="22"/>
          <w:lang w:eastAsia="en-US"/>
        </w:rPr>
        <w:t>dedykowanego formularza dost</w:t>
      </w:r>
      <w:r w:rsidR="00BA457F">
        <w:rPr>
          <w:rFonts w:eastAsia="Calibri"/>
          <w:b/>
          <w:i/>
          <w:sz w:val="22"/>
          <w:szCs w:val="22"/>
          <w:lang w:eastAsia="en-US"/>
        </w:rPr>
        <w:t xml:space="preserve">ępnego na </w:t>
      </w:r>
      <w:proofErr w:type="spellStart"/>
      <w:r w:rsidR="00BA457F">
        <w:rPr>
          <w:rFonts w:eastAsia="Calibri"/>
          <w:b/>
          <w:i/>
          <w:sz w:val="22"/>
          <w:szCs w:val="22"/>
          <w:lang w:eastAsia="en-US"/>
        </w:rPr>
        <w:t>ePUAP</w:t>
      </w:r>
      <w:proofErr w:type="spellEnd"/>
      <w:r w:rsidR="00BA457F">
        <w:rPr>
          <w:rFonts w:eastAsia="Calibri"/>
          <w:b/>
          <w:i/>
          <w:sz w:val="22"/>
          <w:szCs w:val="22"/>
          <w:lang w:eastAsia="en-US"/>
        </w:rPr>
        <w:t xml:space="preserve"> (nazwa odbiorcy</w:t>
      </w:r>
      <w:r w:rsidRPr="00EC250D">
        <w:rPr>
          <w:rFonts w:eastAsia="Calibri"/>
          <w:b/>
          <w:i/>
          <w:sz w:val="22"/>
          <w:szCs w:val="22"/>
          <w:lang w:eastAsia="en-US"/>
        </w:rPr>
        <w:t xml:space="preserve">: MIGB, adres skrzynki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uzupełni się automatycznie) oraz udostępnionego przez </w:t>
      </w:r>
      <w:proofErr w:type="spellStart"/>
      <w:r w:rsidRPr="00EC250D">
        <w:rPr>
          <w:rFonts w:eastAsia="Calibri"/>
          <w:b/>
          <w:i/>
          <w:sz w:val="22"/>
          <w:szCs w:val="22"/>
          <w:lang w:eastAsia="en-US"/>
        </w:rPr>
        <w:t>miniPortal</w:t>
      </w:r>
      <w:proofErr w:type="spellEnd"/>
      <w:r w:rsidRPr="00EC250D">
        <w:rPr>
          <w:rFonts w:eastAsia="Calibri"/>
          <w:b/>
          <w:i/>
          <w:sz w:val="22"/>
          <w:szCs w:val="22"/>
          <w:lang w:eastAsia="en-US"/>
        </w:rPr>
        <w:t xml:space="preserve"> (Formularz do komunikacji).</w:t>
      </w:r>
      <w:r w:rsidRPr="00EC250D">
        <w:rPr>
          <w:rFonts w:eastAsia="Calibri"/>
          <w:b/>
          <w:sz w:val="22"/>
          <w:szCs w:val="22"/>
          <w:lang w:eastAsia="en-US"/>
        </w:rPr>
        <w:t xml:space="preserve"> </w:t>
      </w:r>
      <w:r w:rsidRPr="00EC250D">
        <w:rPr>
          <w:rFonts w:eastAsia="Calibri"/>
          <w:sz w:val="22"/>
          <w:szCs w:val="22"/>
          <w:lang w:eastAsia="en-US"/>
        </w:rPr>
        <w:t xml:space="preserve"> We wszelkiej korespondencji związanej z niniejszym postępowaniem Zamawiający i Wykonawcy posłu</w:t>
      </w:r>
      <w:r w:rsidR="0002067B" w:rsidRPr="00EC250D">
        <w:rPr>
          <w:rFonts w:eastAsia="Calibri"/>
          <w:sz w:val="22"/>
          <w:szCs w:val="22"/>
          <w:lang w:eastAsia="en-US"/>
        </w:rPr>
        <w:t>gują się numerem ogłoszenia (</w:t>
      </w:r>
      <w:r w:rsidRPr="00EC250D">
        <w:rPr>
          <w:rFonts w:eastAsia="Calibri"/>
          <w:sz w:val="22"/>
          <w:szCs w:val="22"/>
          <w:lang w:eastAsia="en-US"/>
        </w:rPr>
        <w:t xml:space="preserve">TED lub ID postępowania). </w:t>
      </w:r>
      <w:r w:rsidR="00A73BB8" w:rsidRPr="00EC250D">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EC250D">
        <w:rPr>
          <w:rFonts w:eastAsia="Calibri"/>
          <w:sz w:val="22"/>
          <w:szCs w:val="22"/>
          <w:lang w:eastAsia="en-US"/>
        </w:rPr>
        <w:t>miniPortalu</w:t>
      </w:r>
      <w:proofErr w:type="spellEnd"/>
      <w:r w:rsidR="00A73BB8" w:rsidRPr="00EC250D">
        <w:rPr>
          <w:rFonts w:eastAsia="Calibri"/>
          <w:sz w:val="22"/>
          <w:szCs w:val="22"/>
          <w:lang w:eastAsia="en-US"/>
        </w:rPr>
        <w:t xml:space="preserve"> oraz Regulaminie </w:t>
      </w:r>
      <w:proofErr w:type="spellStart"/>
      <w:r w:rsidR="00A73BB8" w:rsidRPr="00EC250D">
        <w:rPr>
          <w:rFonts w:eastAsia="Calibri"/>
          <w:sz w:val="22"/>
          <w:szCs w:val="22"/>
          <w:lang w:eastAsia="en-US"/>
        </w:rPr>
        <w:t>ePUAP</w:t>
      </w:r>
      <w:proofErr w:type="spellEnd"/>
      <w:r w:rsidR="00A73BB8" w:rsidRPr="00EC250D">
        <w:rPr>
          <w:rFonts w:eastAsia="Calibri"/>
          <w:sz w:val="22"/>
          <w:szCs w:val="22"/>
          <w:lang w:eastAsia="en-US"/>
        </w:rPr>
        <w:t xml:space="preserve">. </w:t>
      </w:r>
    </w:p>
    <w:p w14:paraId="5653AA45" w14:textId="733432D5" w:rsidR="00EC250D" w:rsidRPr="00EC250D" w:rsidRDefault="0048109A" w:rsidP="00021821">
      <w:pPr>
        <w:numPr>
          <w:ilvl w:val="0"/>
          <w:numId w:val="8"/>
        </w:numPr>
        <w:ind w:left="284" w:hanging="284"/>
        <w:contextualSpacing/>
        <w:jc w:val="both"/>
        <w:rPr>
          <w:b/>
          <w:bCs/>
          <w:sz w:val="22"/>
          <w:szCs w:val="22"/>
          <w:lang w:eastAsia="ar-SA"/>
        </w:rPr>
      </w:pPr>
      <w:r w:rsidRPr="00EC250D">
        <w:rPr>
          <w:rFonts w:eastAsia="Calibri"/>
          <w:sz w:val="22"/>
          <w:szCs w:val="22"/>
          <w:lang w:eastAsia="en-US"/>
        </w:rPr>
        <w:t xml:space="preserve">Dokumenty elektroniczne, oświadczenia lub elektroniczne kopie dokumentów lub oświadczeń  składane są przez Wykonawcę za  pośrednictwem </w:t>
      </w:r>
      <w:r w:rsidRPr="00EC250D">
        <w:rPr>
          <w:rFonts w:eastAsia="Calibri"/>
          <w:i/>
          <w:sz w:val="22"/>
          <w:szCs w:val="22"/>
          <w:lang w:eastAsia="en-US"/>
        </w:rPr>
        <w:t>Formularza do komunikacji</w:t>
      </w:r>
      <w:r w:rsidRPr="00EC250D">
        <w:rPr>
          <w:rFonts w:eastAsia="Calibri"/>
          <w:sz w:val="22"/>
          <w:szCs w:val="22"/>
          <w:lang w:eastAsia="en-US"/>
        </w:rPr>
        <w:t xml:space="preserve"> jako załączniki. </w:t>
      </w:r>
      <w:r w:rsidRPr="00EC250D">
        <w:rPr>
          <w:rFonts w:eastAsia="Calibri"/>
          <w:strike/>
          <w:sz w:val="22"/>
          <w:szCs w:val="22"/>
          <w:lang w:eastAsia="en-US"/>
        </w:rPr>
        <w:t>.</w:t>
      </w:r>
      <w:r w:rsidRPr="00EC250D">
        <w:rPr>
          <w:rFonts w:eastAsia="Calibri"/>
          <w:sz w:val="22"/>
          <w:szCs w:val="22"/>
          <w:vertAlign w:val="superscript"/>
          <w:lang w:eastAsia="en-US"/>
        </w:rPr>
        <w:footnoteReference w:id="1"/>
      </w:r>
      <w:r w:rsidRPr="00EC250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EC250D">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EC250D">
        <w:rPr>
          <w:rFonts w:eastAsia="Calibri"/>
          <w:sz w:val="22"/>
          <w:szCs w:val="22"/>
          <w:lang w:eastAsia="en-US"/>
        </w:rPr>
        <w:t xml:space="preserve">oraz rozporządzeniu Ministra Rozwoju z dnia 26 lipca 2016 r. </w:t>
      </w:r>
      <w:r w:rsidRPr="00EC250D">
        <w:rPr>
          <w:rFonts w:eastAsia="Calibri"/>
          <w:i/>
          <w:sz w:val="22"/>
          <w:szCs w:val="22"/>
          <w:lang w:eastAsia="en-US"/>
        </w:rPr>
        <w:t>w sprawie rodzajów dokumentów, jakich może żądać zamawiający od wykonawcy w postępowaniu o u</w:t>
      </w:r>
      <w:r w:rsidR="00EC250D">
        <w:rPr>
          <w:rFonts w:eastAsia="Calibri"/>
          <w:i/>
          <w:sz w:val="22"/>
          <w:szCs w:val="22"/>
          <w:lang w:eastAsia="en-US"/>
        </w:rPr>
        <w:t>dzielenie zamówienia</w:t>
      </w:r>
      <w:r w:rsidR="00BA457F">
        <w:rPr>
          <w:rFonts w:eastAsia="Calibri"/>
          <w:i/>
          <w:sz w:val="22"/>
          <w:szCs w:val="22"/>
          <w:lang w:eastAsia="en-US"/>
        </w:rPr>
        <w:t>.</w:t>
      </w:r>
    </w:p>
    <w:p w14:paraId="62B80BC8" w14:textId="77777777" w:rsidR="0048109A" w:rsidRPr="00EC250D" w:rsidRDefault="0048109A" w:rsidP="00021821">
      <w:pPr>
        <w:numPr>
          <w:ilvl w:val="0"/>
          <w:numId w:val="8"/>
        </w:numPr>
        <w:ind w:left="284" w:hanging="284"/>
        <w:contextualSpacing/>
        <w:jc w:val="both"/>
        <w:rPr>
          <w:b/>
          <w:bCs/>
          <w:sz w:val="22"/>
          <w:szCs w:val="22"/>
          <w:lang w:eastAsia="ar-SA"/>
        </w:rPr>
      </w:pPr>
      <w:r w:rsidRPr="00EC250D">
        <w:rPr>
          <w:sz w:val="22"/>
          <w:szCs w:val="22"/>
        </w:rPr>
        <w:t>Wykonawca może zwrócić się do Zamawiającego o wyjaśnienie treści SIWZ. Pytania muszą być skierowane z za</w:t>
      </w:r>
      <w:r w:rsidR="00602839">
        <w:rPr>
          <w:sz w:val="22"/>
          <w:szCs w:val="22"/>
        </w:rPr>
        <w:t>chowaniem formy określonej w pkt</w:t>
      </w:r>
      <w:r w:rsidRPr="00EC250D">
        <w:rPr>
          <w:sz w:val="22"/>
          <w:szCs w:val="22"/>
        </w:rPr>
        <w:t>. 1</w:t>
      </w:r>
      <w:bookmarkStart w:id="13" w:name="_Hlk535230172"/>
      <w:r w:rsidR="00570128" w:rsidRPr="00D5395B">
        <w:rPr>
          <w:sz w:val="22"/>
          <w:szCs w:val="22"/>
        </w:rPr>
        <w:t>.</w:t>
      </w:r>
      <w:r w:rsidRPr="00EC250D">
        <w:rPr>
          <w:color w:val="33CC33"/>
          <w:sz w:val="22"/>
          <w:szCs w:val="22"/>
        </w:rPr>
        <w:t xml:space="preserve"> </w:t>
      </w:r>
    </w:p>
    <w:bookmarkEnd w:id="13"/>
    <w:p w14:paraId="6D00E0BA" w14:textId="19C69084" w:rsidR="0007048A" w:rsidRPr="007579B8" w:rsidRDefault="0048109A" w:rsidP="00021821">
      <w:pPr>
        <w:numPr>
          <w:ilvl w:val="0"/>
          <w:numId w:val="8"/>
        </w:numPr>
        <w:tabs>
          <w:tab w:val="num" w:pos="284"/>
        </w:tabs>
        <w:ind w:left="284" w:hanging="284"/>
        <w:jc w:val="both"/>
        <w:rPr>
          <w:sz w:val="22"/>
          <w:szCs w:val="22"/>
        </w:rPr>
      </w:pPr>
      <w:r w:rsidRPr="00570128">
        <w:rPr>
          <w:sz w:val="22"/>
          <w:szCs w:val="22"/>
        </w:rPr>
        <w:t>Zamawiający niezwłocznie udzieli wyjaśnień treści SIWZ, jednak nie później niż n</w:t>
      </w:r>
      <w:r w:rsidRPr="00570128">
        <w:rPr>
          <w:sz w:val="22"/>
          <w:szCs w:val="22"/>
          <w:lang w:eastAsia="en-US"/>
        </w:rPr>
        <w:t xml:space="preserve">a 6 dni </w:t>
      </w:r>
      <w:r w:rsidRPr="00570128">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r>
        <w:rPr>
          <w:sz w:val="22"/>
          <w:szCs w:val="22"/>
        </w:rPr>
        <w:t>.</w:t>
      </w:r>
    </w:p>
    <w:p w14:paraId="55BA3D73" w14:textId="77B29EDD" w:rsidR="0007048A" w:rsidRPr="00065B3B" w:rsidRDefault="0007048A" w:rsidP="00021821">
      <w:pPr>
        <w:numPr>
          <w:ilvl w:val="0"/>
          <w:numId w:val="9"/>
        </w:numPr>
        <w:jc w:val="both"/>
        <w:rPr>
          <w:sz w:val="22"/>
          <w:szCs w:val="22"/>
        </w:rPr>
      </w:pPr>
      <w:r w:rsidRPr="00AF3135">
        <w:rPr>
          <w:sz w:val="22"/>
          <w:szCs w:val="22"/>
        </w:rPr>
        <w:t>Treść zapytań wraz z wyjaśnieniami Zamawiający</w:t>
      </w:r>
      <w:r>
        <w:rPr>
          <w:sz w:val="22"/>
          <w:szCs w:val="22"/>
        </w:rPr>
        <w:t xml:space="preserve"> zamieści na stronie internetowej </w:t>
      </w:r>
      <w:hyperlink r:id="rId15" w:history="1">
        <w:r w:rsidRPr="00E76C2A">
          <w:rPr>
            <w:rStyle w:val="Hipercze"/>
            <w:sz w:val="22"/>
            <w:szCs w:val="22"/>
          </w:rPr>
          <w:t>https://www.igbmazovia.pl/pl/</w:t>
        </w:r>
      </w:hyperlink>
      <w:r w:rsidRPr="00AF3135">
        <w:rPr>
          <w:sz w:val="22"/>
          <w:szCs w:val="22"/>
        </w:rPr>
        <w:t>, bez ujawniania źródła zapytania.</w:t>
      </w:r>
    </w:p>
    <w:p w14:paraId="64D4449C" w14:textId="77777777" w:rsidR="0007048A" w:rsidRPr="0007048A" w:rsidRDefault="0007048A" w:rsidP="00021821">
      <w:pPr>
        <w:numPr>
          <w:ilvl w:val="0"/>
          <w:numId w:val="9"/>
        </w:numPr>
        <w:tabs>
          <w:tab w:val="num" w:pos="284"/>
          <w:tab w:val="num" w:pos="540"/>
        </w:tabs>
        <w:ind w:left="284" w:hanging="284"/>
        <w:jc w:val="both"/>
        <w:rPr>
          <w:color w:val="FF0000"/>
          <w:sz w:val="22"/>
          <w:szCs w:val="22"/>
        </w:rPr>
      </w:pPr>
      <w:r w:rsidRPr="00B2540E">
        <w:rPr>
          <w:sz w:val="22"/>
          <w:szCs w:val="22"/>
        </w:rPr>
        <w:lastRenderedPageBreak/>
        <w:t xml:space="preserve">W uzasadnionych przypadkach Zamawiający może przed upływem terminu składania ofert zmienić treść SIWZ. Dokonaną zmianę specyfikacji Zamawiający udostępnia na stronie internetowej Zamawiającego. </w:t>
      </w:r>
    </w:p>
    <w:p w14:paraId="3E58FABA" w14:textId="1B0A5D86" w:rsidR="0048109A" w:rsidRDefault="0048109A" w:rsidP="00021821">
      <w:pPr>
        <w:numPr>
          <w:ilvl w:val="0"/>
          <w:numId w:val="9"/>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 xml:space="preserve">w ofertach, Zamawiający przedłuży termin składania ofert, o czym poinformuje </w:t>
      </w:r>
      <w:r w:rsidR="00BA457F">
        <w:rPr>
          <w:sz w:val="22"/>
          <w:szCs w:val="22"/>
        </w:rPr>
        <w:t xml:space="preserve">na stronie internetowej </w:t>
      </w:r>
      <w:hyperlink r:id="rId16" w:history="1">
        <w:r w:rsidR="00BA457F" w:rsidRPr="00E76C2A">
          <w:rPr>
            <w:rStyle w:val="Hipercze"/>
            <w:sz w:val="22"/>
            <w:szCs w:val="22"/>
          </w:rPr>
          <w:t>https://www.igbmazovia.pl/pl/</w:t>
        </w:r>
      </w:hyperlink>
      <w:r w:rsidR="00BA457F">
        <w:rPr>
          <w:rStyle w:val="Hipercze"/>
          <w:sz w:val="22"/>
          <w:szCs w:val="22"/>
        </w:rPr>
        <w:t xml:space="preserve">. </w:t>
      </w:r>
    </w:p>
    <w:p w14:paraId="7697742E" w14:textId="77777777" w:rsidR="0048109A" w:rsidRDefault="0048109A" w:rsidP="00021821">
      <w:pPr>
        <w:numPr>
          <w:ilvl w:val="0"/>
          <w:numId w:val="9"/>
        </w:numPr>
        <w:tabs>
          <w:tab w:val="num" w:pos="284"/>
          <w:tab w:val="num" w:pos="540"/>
        </w:tabs>
        <w:ind w:left="284" w:hanging="284"/>
        <w:jc w:val="both"/>
        <w:rPr>
          <w:sz w:val="22"/>
          <w:szCs w:val="22"/>
        </w:rPr>
      </w:pPr>
      <w:r>
        <w:rPr>
          <w:sz w:val="22"/>
          <w:szCs w:val="22"/>
        </w:rPr>
        <w:t>Zamawiający nie przewiduje zorganizowania zebrania z Wykonawcami.</w:t>
      </w:r>
    </w:p>
    <w:p w14:paraId="2B50F4E9" w14:textId="132EB7CB" w:rsidR="0048109A" w:rsidRPr="00220236" w:rsidRDefault="0048109A" w:rsidP="00021821">
      <w:pPr>
        <w:pStyle w:val="Akapitzlist"/>
        <w:numPr>
          <w:ilvl w:val="0"/>
          <w:numId w:val="9"/>
        </w:numPr>
        <w:ind w:left="284" w:hanging="284"/>
        <w:jc w:val="both"/>
        <w:rPr>
          <w:sz w:val="22"/>
          <w:szCs w:val="22"/>
        </w:rPr>
      </w:pPr>
      <w:r w:rsidRPr="00220236">
        <w:rPr>
          <w:sz w:val="22"/>
          <w:szCs w:val="22"/>
        </w:rPr>
        <w:t>Zamawiający nie udziela żadnych ustnych i telefonicznych informacji, wyjaśnień czy odpowiedzi na kiero</w:t>
      </w:r>
      <w:r w:rsidR="00D5395B">
        <w:rPr>
          <w:sz w:val="22"/>
          <w:szCs w:val="22"/>
        </w:rPr>
        <w:t>wane do Zamawiającego zapytania</w:t>
      </w:r>
      <w:r w:rsidR="00D5395B">
        <w:rPr>
          <w:sz w:val="22"/>
          <w:szCs w:val="22"/>
          <w:lang w:val="pl-PL"/>
        </w:rPr>
        <w:t>. W</w:t>
      </w:r>
      <w:r w:rsidRPr="00220236">
        <w:rPr>
          <w:sz w:val="22"/>
          <w:szCs w:val="22"/>
        </w:rPr>
        <w:t xml:space="preserve"> sprawach</w:t>
      </w:r>
      <w:r w:rsidR="00D5395B">
        <w:rPr>
          <w:sz w:val="22"/>
          <w:szCs w:val="22"/>
          <w:lang w:val="pl-PL"/>
        </w:rPr>
        <w:t xml:space="preserve"> dotyczących opisu przedmiotu zamówienia lub </w:t>
      </w:r>
      <w:r w:rsidRPr="00220236">
        <w:rPr>
          <w:sz w:val="22"/>
          <w:szCs w:val="22"/>
        </w:rPr>
        <w:t xml:space="preserve"> </w:t>
      </w:r>
      <w:r w:rsidR="00D5395B">
        <w:rPr>
          <w:sz w:val="22"/>
          <w:szCs w:val="22"/>
          <w:lang w:val="pl-PL"/>
        </w:rPr>
        <w:t xml:space="preserve">procedury należy zachować </w:t>
      </w:r>
      <w:r w:rsidRPr="00220236">
        <w:rPr>
          <w:sz w:val="22"/>
          <w:szCs w:val="22"/>
        </w:rPr>
        <w:t>form</w:t>
      </w:r>
      <w:r w:rsidR="00D5395B">
        <w:rPr>
          <w:sz w:val="22"/>
          <w:szCs w:val="22"/>
          <w:lang w:val="pl-PL"/>
        </w:rPr>
        <w:t>ę</w:t>
      </w:r>
      <w:r w:rsidR="00D5395B">
        <w:rPr>
          <w:sz w:val="22"/>
          <w:szCs w:val="22"/>
        </w:rPr>
        <w:t xml:space="preserve"> określon</w:t>
      </w:r>
      <w:r w:rsidR="00D5395B">
        <w:rPr>
          <w:sz w:val="22"/>
          <w:szCs w:val="22"/>
          <w:lang w:val="pl-PL"/>
        </w:rPr>
        <w:t>ą</w:t>
      </w:r>
      <w:r w:rsidR="00DA4F90">
        <w:rPr>
          <w:sz w:val="22"/>
          <w:szCs w:val="22"/>
        </w:rPr>
        <w:t xml:space="preserve"> w Rozdz. IX </w:t>
      </w:r>
      <w:r w:rsidR="00DA4F90">
        <w:rPr>
          <w:sz w:val="22"/>
          <w:szCs w:val="22"/>
          <w:lang w:val="pl-PL"/>
        </w:rPr>
        <w:t xml:space="preserve">pkt 1 </w:t>
      </w:r>
      <w:r w:rsidR="00602839">
        <w:rPr>
          <w:sz w:val="22"/>
          <w:szCs w:val="22"/>
        </w:rPr>
        <w:t xml:space="preserve">lub pkt. </w:t>
      </w:r>
      <w:r w:rsidR="00602839">
        <w:rPr>
          <w:sz w:val="22"/>
          <w:szCs w:val="22"/>
          <w:lang w:val="pl-PL"/>
        </w:rPr>
        <w:t>2</w:t>
      </w:r>
      <w:r w:rsidR="00602839" w:rsidRPr="00602839">
        <w:rPr>
          <w:sz w:val="22"/>
          <w:szCs w:val="22"/>
        </w:rPr>
        <w:t xml:space="preserve"> </w:t>
      </w:r>
      <w:r w:rsidR="00602839">
        <w:rPr>
          <w:sz w:val="22"/>
          <w:szCs w:val="22"/>
        </w:rPr>
        <w:t>SIWZ</w:t>
      </w:r>
      <w:r w:rsidRPr="00220236">
        <w:rPr>
          <w:sz w:val="22"/>
          <w:szCs w:val="22"/>
        </w:rPr>
        <w:t xml:space="preserve"> </w:t>
      </w:r>
      <w:r w:rsidR="00D5395B">
        <w:rPr>
          <w:sz w:val="22"/>
          <w:szCs w:val="22"/>
          <w:lang w:val="pl-PL"/>
        </w:rPr>
        <w:t xml:space="preserve">lub kierować na </w:t>
      </w:r>
      <w:r w:rsidRPr="00220236">
        <w:rPr>
          <w:sz w:val="22"/>
          <w:szCs w:val="22"/>
        </w:rPr>
        <w:t>adre</w:t>
      </w:r>
      <w:r w:rsidR="00EE7BF3" w:rsidRPr="00220236">
        <w:rPr>
          <w:sz w:val="22"/>
          <w:szCs w:val="22"/>
        </w:rPr>
        <w:t xml:space="preserve">s e-mail </w:t>
      </w:r>
      <w:hyperlink r:id="rId17" w:history="1">
        <w:r w:rsidR="009A6B74" w:rsidRPr="008A4D23">
          <w:rPr>
            <w:rStyle w:val="Hipercze"/>
            <w:sz w:val="22"/>
            <w:szCs w:val="22"/>
          </w:rPr>
          <w:t>m.</w:t>
        </w:r>
        <w:r w:rsidR="009A6B74" w:rsidRPr="008A4D23">
          <w:rPr>
            <w:rStyle w:val="Hipercze"/>
            <w:sz w:val="22"/>
            <w:szCs w:val="22"/>
            <w:lang w:val="pl-PL"/>
          </w:rPr>
          <w:t>zakrzewska</w:t>
        </w:r>
        <w:r w:rsidR="009A6B74" w:rsidRPr="008A4D23">
          <w:rPr>
            <w:rStyle w:val="Hipercze"/>
            <w:sz w:val="22"/>
            <w:szCs w:val="22"/>
          </w:rPr>
          <w:t>@igbmazovia.pl</w:t>
        </w:r>
      </w:hyperlink>
      <w:r w:rsidR="00D96743">
        <w:rPr>
          <w:sz w:val="22"/>
          <w:szCs w:val="22"/>
          <w:lang w:val="pl-PL"/>
        </w:rPr>
        <w:t xml:space="preserve"> lub adresy wskazane w rozdziale X.</w:t>
      </w:r>
    </w:p>
    <w:p w14:paraId="5BD04D35" w14:textId="77777777" w:rsidR="0002067B" w:rsidRDefault="0002067B" w:rsidP="00894742">
      <w:pPr>
        <w:tabs>
          <w:tab w:val="num" w:pos="540"/>
        </w:tabs>
        <w:jc w:val="both"/>
        <w:rPr>
          <w:b/>
          <w:sz w:val="22"/>
          <w:szCs w:val="22"/>
        </w:rPr>
      </w:pPr>
    </w:p>
    <w:p w14:paraId="612EDDCB" w14:textId="77777777" w:rsidR="0048109A" w:rsidRDefault="0048109A" w:rsidP="0048109A">
      <w:pPr>
        <w:jc w:val="both"/>
        <w:rPr>
          <w:b/>
          <w:sz w:val="22"/>
          <w:szCs w:val="22"/>
        </w:rPr>
      </w:pPr>
      <w:r>
        <w:rPr>
          <w:b/>
          <w:sz w:val="22"/>
          <w:szCs w:val="22"/>
        </w:rPr>
        <w:t>X. Osoby uprawnione do porozumiewania się z Wykonawcami</w:t>
      </w:r>
    </w:p>
    <w:p w14:paraId="5DFF9208" w14:textId="77777777" w:rsidR="0048109A" w:rsidRDefault="0048109A" w:rsidP="0050274F">
      <w:pPr>
        <w:ind w:left="284" w:hanging="284"/>
        <w:jc w:val="both"/>
        <w:rPr>
          <w:sz w:val="22"/>
          <w:szCs w:val="22"/>
        </w:rPr>
      </w:pPr>
      <w:r w:rsidRPr="005B6817">
        <w:rPr>
          <w:sz w:val="22"/>
          <w:szCs w:val="22"/>
        </w:rPr>
        <w:t>Osoby uprawnione ze strony Zamawiającego do kontaktowania się z Wykonawcami:</w:t>
      </w:r>
    </w:p>
    <w:p w14:paraId="1726745F" w14:textId="77777777" w:rsidR="00DC7619" w:rsidRDefault="00DC7619" w:rsidP="00DC7619">
      <w:pPr>
        <w:pStyle w:val="Akapitzlist"/>
        <w:numPr>
          <w:ilvl w:val="0"/>
          <w:numId w:val="10"/>
        </w:numPr>
        <w:tabs>
          <w:tab w:val="left" w:pos="284"/>
        </w:tabs>
        <w:ind w:left="284" w:hanging="284"/>
        <w:jc w:val="both"/>
        <w:rPr>
          <w:sz w:val="22"/>
          <w:szCs w:val="22"/>
        </w:rPr>
      </w:pPr>
      <w:r>
        <w:rPr>
          <w:sz w:val="22"/>
          <w:szCs w:val="22"/>
          <w:lang w:val="pl-PL"/>
        </w:rPr>
        <w:t xml:space="preserve">Magdalena </w:t>
      </w:r>
      <w:proofErr w:type="spellStart"/>
      <w:r>
        <w:rPr>
          <w:sz w:val="22"/>
          <w:szCs w:val="22"/>
          <w:lang w:val="pl-PL"/>
        </w:rPr>
        <w:t>Popielarska</w:t>
      </w:r>
      <w:proofErr w:type="spellEnd"/>
      <w:r w:rsidR="00851046" w:rsidRPr="00DC7619">
        <w:rPr>
          <w:sz w:val="22"/>
          <w:szCs w:val="22"/>
        </w:rPr>
        <w:t xml:space="preserve"> -  w sprawie przedmiotu zamówienia</w:t>
      </w:r>
      <w:r w:rsidR="00C80596" w:rsidRPr="00DC7619">
        <w:rPr>
          <w:sz w:val="22"/>
          <w:szCs w:val="22"/>
        </w:rPr>
        <w:t>,</w:t>
      </w:r>
    </w:p>
    <w:p w14:paraId="30921C37" w14:textId="75BAB7B4" w:rsidR="0050274F" w:rsidRPr="00DC7619" w:rsidRDefault="00C80596" w:rsidP="00DC7619">
      <w:pPr>
        <w:pStyle w:val="Akapitzlist"/>
        <w:tabs>
          <w:tab w:val="left" w:pos="284"/>
        </w:tabs>
        <w:ind w:left="284"/>
        <w:jc w:val="both"/>
        <w:rPr>
          <w:sz w:val="22"/>
          <w:szCs w:val="22"/>
        </w:rPr>
      </w:pPr>
      <w:r w:rsidRPr="00DC7619">
        <w:rPr>
          <w:sz w:val="22"/>
          <w:szCs w:val="22"/>
        </w:rPr>
        <w:t xml:space="preserve"> e-mail:</w:t>
      </w:r>
      <w:r w:rsidR="00851046" w:rsidRPr="00DC7619">
        <w:rPr>
          <w:sz w:val="22"/>
          <w:szCs w:val="22"/>
        </w:rPr>
        <w:t xml:space="preserve"> </w:t>
      </w:r>
      <w:r w:rsidR="00DC7619">
        <w:rPr>
          <w:sz w:val="22"/>
          <w:szCs w:val="22"/>
          <w:lang w:val="pl-PL"/>
        </w:rPr>
        <w:t>m</w:t>
      </w:r>
      <w:r w:rsidR="00851046" w:rsidRPr="00DC7619">
        <w:rPr>
          <w:sz w:val="22"/>
          <w:szCs w:val="22"/>
        </w:rPr>
        <w:t>.</w:t>
      </w:r>
      <w:proofErr w:type="spellStart"/>
      <w:r w:rsidR="00DC7619">
        <w:rPr>
          <w:sz w:val="22"/>
          <w:szCs w:val="22"/>
          <w:lang w:val="pl-PL"/>
        </w:rPr>
        <w:t>popielarska</w:t>
      </w:r>
      <w:proofErr w:type="spellEnd"/>
      <w:r w:rsidR="001F581A">
        <w:fldChar w:fldCharType="begin"/>
      </w:r>
      <w:r w:rsidR="001F581A">
        <w:instrText xml:space="preserve"> HYPERLINK "mailto:m.popielarska@igbmazovia.pl" </w:instrText>
      </w:r>
      <w:r w:rsidR="001F581A">
        <w:fldChar w:fldCharType="separate"/>
      </w:r>
      <w:r w:rsidR="00851046" w:rsidRPr="00DC7619">
        <w:rPr>
          <w:rStyle w:val="Hipercze"/>
          <w:color w:val="auto"/>
          <w:sz w:val="22"/>
          <w:szCs w:val="22"/>
          <w:u w:val="none"/>
        </w:rPr>
        <w:t>@igbmazovia.pl</w:t>
      </w:r>
      <w:r w:rsidR="001F581A">
        <w:rPr>
          <w:rStyle w:val="Hipercze"/>
          <w:color w:val="auto"/>
          <w:sz w:val="22"/>
          <w:szCs w:val="22"/>
          <w:u w:val="none"/>
        </w:rPr>
        <w:fldChar w:fldCharType="end"/>
      </w:r>
    </w:p>
    <w:p w14:paraId="7051459D" w14:textId="394B1D48" w:rsidR="00894742" w:rsidRPr="0050274F" w:rsidRDefault="00DD7F11" w:rsidP="00021821">
      <w:pPr>
        <w:numPr>
          <w:ilvl w:val="0"/>
          <w:numId w:val="10"/>
        </w:numPr>
        <w:ind w:left="284" w:hanging="284"/>
        <w:jc w:val="both"/>
        <w:rPr>
          <w:sz w:val="22"/>
          <w:szCs w:val="22"/>
        </w:rPr>
      </w:pPr>
      <w:r>
        <w:rPr>
          <w:sz w:val="22"/>
          <w:szCs w:val="22"/>
        </w:rPr>
        <w:t>Monika Zakrzewska</w:t>
      </w:r>
      <w:r w:rsidR="000A220D">
        <w:rPr>
          <w:sz w:val="22"/>
          <w:szCs w:val="22"/>
        </w:rPr>
        <w:t xml:space="preserve"> </w:t>
      </w:r>
      <w:r w:rsidR="0048109A" w:rsidRPr="0050274F">
        <w:rPr>
          <w:sz w:val="22"/>
          <w:szCs w:val="22"/>
        </w:rPr>
        <w:t>– w</w:t>
      </w:r>
      <w:r w:rsidR="00851046" w:rsidRPr="0050274F">
        <w:rPr>
          <w:sz w:val="22"/>
          <w:szCs w:val="22"/>
        </w:rPr>
        <w:t xml:space="preserve"> sprawie procedury przetargowej</w:t>
      </w:r>
      <w:r w:rsidR="00DC7619">
        <w:rPr>
          <w:sz w:val="22"/>
          <w:szCs w:val="22"/>
        </w:rPr>
        <w:t>,</w:t>
      </w:r>
      <w:r w:rsidR="0048109A" w:rsidRPr="0050274F">
        <w:rPr>
          <w:sz w:val="22"/>
          <w:szCs w:val="22"/>
        </w:rPr>
        <w:t xml:space="preserve"> m</w:t>
      </w:r>
      <w:r w:rsidR="00220236" w:rsidRPr="0050274F">
        <w:rPr>
          <w:sz w:val="22"/>
          <w:szCs w:val="22"/>
        </w:rPr>
        <w:t>.</w:t>
      </w:r>
      <w:r>
        <w:rPr>
          <w:sz w:val="22"/>
          <w:szCs w:val="22"/>
        </w:rPr>
        <w:t>zakrzewska</w:t>
      </w:r>
      <w:r w:rsidR="0048109A" w:rsidRPr="0050274F">
        <w:rPr>
          <w:sz w:val="22"/>
          <w:szCs w:val="22"/>
        </w:rPr>
        <w:t>@igbmazovia.pl</w:t>
      </w:r>
    </w:p>
    <w:p w14:paraId="78E89DDB" w14:textId="77777777" w:rsidR="00894742" w:rsidRDefault="00894742" w:rsidP="0048109A">
      <w:pPr>
        <w:jc w:val="both"/>
        <w:rPr>
          <w:b/>
          <w:sz w:val="22"/>
          <w:szCs w:val="22"/>
        </w:rPr>
      </w:pPr>
    </w:p>
    <w:p w14:paraId="0EFCC449" w14:textId="77777777" w:rsidR="0048109A" w:rsidRDefault="0048109A" w:rsidP="0048109A">
      <w:pPr>
        <w:jc w:val="both"/>
        <w:rPr>
          <w:b/>
          <w:sz w:val="22"/>
          <w:szCs w:val="22"/>
        </w:rPr>
      </w:pPr>
      <w:r>
        <w:rPr>
          <w:b/>
          <w:sz w:val="22"/>
          <w:szCs w:val="22"/>
        </w:rPr>
        <w:t>XI. Wymagania dotyczące wadium</w:t>
      </w:r>
    </w:p>
    <w:p w14:paraId="2F974679" w14:textId="76E4D3EB" w:rsidR="00952F28" w:rsidRPr="00952F28" w:rsidRDefault="00E07D29" w:rsidP="004544B9">
      <w:pPr>
        <w:pStyle w:val="Akapitzlist"/>
        <w:numPr>
          <w:ilvl w:val="3"/>
          <w:numId w:val="10"/>
        </w:numPr>
        <w:ind w:left="284" w:hanging="284"/>
        <w:jc w:val="both"/>
        <w:rPr>
          <w:sz w:val="22"/>
          <w:szCs w:val="22"/>
          <w:lang w:val="pl-PL"/>
        </w:rPr>
      </w:pPr>
      <w:r w:rsidRPr="00E07D29">
        <w:rPr>
          <w:sz w:val="22"/>
          <w:szCs w:val="22"/>
        </w:rPr>
        <w:t xml:space="preserve">Zamawiający żąda od Wykonawców wniesienia wadium </w:t>
      </w:r>
      <w:r w:rsidRPr="005415DD">
        <w:rPr>
          <w:b/>
          <w:sz w:val="22"/>
          <w:szCs w:val="22"/>
        </w:rPr>
        <w:t>przed terminem składania ofert</w:t>
      </w:r>
      <w:r w:rsidR="0048109A" w:rsidRPr="005B6817">
        <w:rPr>
          <w:sz w:val="22"/>
          <w:szCs w:val="22"/>
        </w:rPr>
        <w:t xml:space="preserve"> w wysokości</w:t>
      </w:r>
      <w:r w:rsidR="004544B9">
        <w:rPr>
          <w:sz w:val="22"/>
          <w:szCs w:val="22"/>
          <w:lang w:val="pl-PL"/>
        </w:rPr>
        <w:t xml:space="preserve"> </w:t>
      </w:r>
      <w:r w:rsidR="00FA1DD4">
        <w:rPr>
          <w:sz w:val="22"/>
          <w:szCs w:val="22"/>
          <w:lang w:val="pl-PL"/>
        </w:rPr>
        <w:t>6</w:t>
      </w:r>
      <w:r w:rsidR="004544B9">
        <w:rPr>
          <w:sz w:val="22"/>
          <w:szCs w:val="22"/>
          <w:lang w:val="pl-PL"/>
        </w:rPr>
        <w:t> </w:t>
      </w:r>
      <w:r w:rsidR="00FA1DD4">
        <w:rPr>
          <w:sz w:val="22"/>
          <w:szCs w:val="22"/>
          <w:lang w:val="pl-PL"/>
        </w:rPr>
        <w:t>8</w:t>
      </w:r>
      <w:r w:rsidR="004544B9">
        <w:rPr>
          <w:sz w:val="22"/>
          <w:szCs w:val="22"/>
          <w:lang w:val="pl-PL"/>
        </w:rPr>
        <w:t>00,00 zł</w:t>
      </w:r>
      <w:r w:rsidR="00952F28" w:rsidRPr="00952F28">
        <w:rPr>
          <w:sz w:val="22"/>
          <w:szCs w:val="22"/>
          <w:lang w:val="pl-PL"/>
        </w:rPr>
        <w:t xml:space="preserve"> </w:t>
      </w:r>
    </w:p>
    <w:p w14:paraId="59774A66" w14:textId="77777777" w:rsidR="0048109A" w:rsidRDefault="0048109A" w:rsidP="00021821">
      <w:pPr>
        <w:numPr>
          <w:ilvl w:val="3"/>
          <w:numId w:val="10"/>
        </w:numPr>
        <w:ind w:left="284" w:hanging="284"/>
        <w:jc w:val="both"/>
        <w:rPr>
          <w:sz w:val="22"/>
          <w:szCs w:val="22"/>
        </w:rPr>
      </w:pPr>
      <w:r>
        <w:rPr>
          <w:sz w:val="22"/>
          <w:szCs w:val="22"/>
        </w:rPr>
        <w:t>Wadium może być wnoszone w jednej lub kilku następujących formach:</w:t>
      </w:r>
    </w:p>
    <w:p w14:paraId="506E1EF8" w14:textId="77777777" w:rsidR="0048109A" w:rsidRDefault="0048109A" w:rsidP="00021821">
      <w:pPr>
        <w:numPr>
          <w:ilvl w:val="0"/>
          <w:numId w:val="11"/>
        </w:numPr>
        <w:tabs>
          <w:tab w:val="num" w:pos="284"/>
        </w:tabs>
        <w:ind w:left="284" w:hanging="284"/>
        <w:jc w:val="both"/>
        <w:rPr>
          <w:sz w:val="22"/>
          <w:szCs w:val="22"/>
        </w:rPr>
      </w:pPr>
      <w:r>
        <w:rPr>
          <w:sz w:val="22"/>
          <w:szCs w:val="22"/>
        </w:rPr>
        <w:t xml:space="preserve">pieniądzu </w:t>
      </w:r>
    </w:p>
    <w:p w14:paraId="2BA6E9DC" w14:textId="77777777" w:rsidR="0048109A" w:rsidRDefault="0048109A" w:rsidP="00021821">
      <w:pPr>
        <w:numPr>
          <w:ilvl w:val="0"/>
          <w:numId w:val="11"/>
        </w:numPr>
        <w:tabs>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14:paraId="3D6667A0" w14:textId="77777777" w:rsidR="0048109A" w:rsidRDefault="0048109A" w:rsidP="00021821">
      <w:pPr>
        <w:numPr>
          <w:ilvl w:val="0"/>
          <w:numId w:val="12"/>
        </w:numPr>
        <w:tabs>
          <w:tab w:val="clear" w:pos="786"/>
          <w:tab w:val="num" w:pos="284"/>
        </w:tabs>
        <w:ind w:left="284" w:hanging="284"/>
        <w:jc w:val="both"/>
        <w:rPr>
          <w:sz w:val="22"/>
          <w:szCs w:val="22"/>
        </w:rPr>
      </w:pPr>
      <w:r>
        <w:rPr>
          <w:sz w:val="22"/>
          <w:szCs w:val="22"/>
        </w:rPr>
        <w:t>gwarancjach bankowych;</w:t>
      </w:r>
    </w:p>
    <w:p w14:paraId="1CA242A3" w14:textId="77777777" w:rsidR="0048109A" w:rsidRDefault="0048109A" w:rsidP="00021821">
      <w:pPr>
        <w:numPr>
          <w:ilvl w:val="0"/>
          <w:numId w:val="12"/>
        </w:numPr>
        <w:tabs>
          <w:tab w:val="num" w:pos="284"/>
        </w:tabs>
        <w:ind w:left="284" w:hanging="284"/>
        <w:jc w:val="both"/>
        <w:rPr>
          <w:sz w:val="22"/>
          <w:szCs w:val="22"/>
        </w:rPr>
      </w:pPr>
      <w:r>
        <w:rPr>
          <w:sz w:val="22"/>
          <w:szCs w:val="22"/>
        </w:rPr>
        <w:t>gwarancjach ubezpieczeniowych;</w:t>
      </w:r>
    </w:p>
    <w:p w14:paraId="17E33511" w14:textId="35355ED0" w:rsidR="0048109A" w:rsidRDefault="0048109A" w:rsidP="00021821">
      <w:pPr>
        <w:numPr>
          <w:ilvl w:val="0"/>
          <w:numId w:val="12"/>
        </w:numPr>
        <w:tabs>
          <w:tab w:val="num" w:pos="284"/>
        </w:tabs>
        <w:autoSpaceDE w:val="0"/>
        <w:autoSpaceDN w:val="0"/>
        <w:adjustRightInd w:val="0"/>
        <w:ind w:left="284" w:hanging="284"/>
        <w:jc w:val="both"/>
        <w:rPr>
          <w:sz w:val="22"/>
          <w:szCs w:val="22"/>
        </w:rPr>
      </w:pPr>
      <w:r>
        <w:rPr>
          <w:sz w:val="22"/>
          <w:szCs w:val="22"/>
        </w:rPr>
        <w:t xml:space="preserve">poręczeniach udzielanych przez podmioty, o których mowa w art. 6b ust. 5 pkt 2 ustawy z dnia 9 listopada 2000 r. o utworzeniu Polskiej </w:t>
      </w:r>
      <w:r w:rsidR="00105DAE">
        <w:rPr>
          <w:sz w:val="22"/>
          <w:szCs w:val="22"/>
        </w:rPr>
        <w:t xml:space="preserve">Agencji </w:t>
      </w:r>
      <w:r>
        <w:rPr>
          <w:sz w:val="22"/>
          <w:szCs w:val="22"/>
        </w:rPr>
        <w:t xml:space="preserve">Rozwoju Przedsiębiorczości </w:t>
      </w:r>
      <w:r>
        <w:rPr>
          <w:sz w:val="22"/>
          <w:szCs w:val="22"/>
        </w:rPr>
        <w:br/>
        <w:t xml:space="preserve">(tj. </w:t>
      </w:r>
      <w:r w:rsidRPr="00123C01">
        <w:rPr>
          <w:rFonts w:eastAsia="Calibri"/>
          <w:sz w:val="22"/>
          <w:szCs w:val="22"/>
          <w:lang w:eastAsia="en-US"/>
        </w:rPr>
        <w:t xml:space="preserve">Dz. U. z </w:t>
      </w:r>
      <w:r w:rsidR="00FF0D5C" w:rsidRPr="00123C01">
        <w:rPr>
          <w:rFonts w:eastAsia="Calibri"/>
          <w:sz w:val="22"/>
          <w:szCs w:val="22"/>
          <w:lang w:eastAsia="en-US"/>
        </w:rPr>
        <w:t>20</w:t>
      </w:r>
      <w:r w:rsidR="00FF0D5C">
        <w:rPr>
          <w:rFonts w:eastAsia="Calibri"/>
          <w:sz w:val="22"/>
          <w:szCs w:val="22"/>
          <w:lang w:eastAsia="en-US"/>
        </w:rPr>
        <w:t>20</w:t>
      </w:r>
      <w:r w:rsidR="00FF0D5C" w:rsidRPr="00123C01">
        <w:rPr>
          <w:rFonts w:eastAsia="Calibri"/>
          <w:sz w:val="22"/>
          <w:szCs w:val="22"/>
          <w:lang w:eastAsia="en-US"/>
        </w:rPr>
        <w:t xml:space="preserve"> </w:t>
      </w:r>
      <w:r w:rsidRPr="00123C01">
        <w:rPr>
          <w:rFonts w:eastAsia="Calibri"/>
          <w:sz w:val="22"/>
          <w:szCs w:val="22"/>
          <w:lang w:eastAsia="en-US"/>
        </w:rPr>
        <w:t xml:space="preserve">r., poz. </w:t>
      </w:r>
      <w:r w:rsidR="00FF0D5C">
        <w:rPr>
          <w:rFonts w:eastAsia="Calibri"/>
          <w:sz w:val="22"/>
          <w:szCs w:val="22"/>
          <w:lang w:eastAsia="en-US"/>
        </w:rPr>
        <w:t>299</w:t>
      </w:r>
      <w:r>
        <w:rPr>
          <w:sz w:val="22"/>
          <w:szCs w:val="22"/>
        </w:rPr>
        <w:t>).</w:t>
      </w:r>
    </w:p>
    <w:p w14:paraId="02779C74" w14:textId="77777777" w:rsidR="0048109A" w:rsidRPr="005415DD" w:rsidRDefault="00EB2862" w:rsidP="00021821">
      <w:pPr>
        <w:pStyle w:val="Akapitzlist"/>
        <w:numPr>
          <w:ilvl w:val="0"/>
          <w:numId w:val="13"/>
        </w:numPr>
        <w:ind w:left="284" w:hanging="284"/>
        <w:jc w:val="both"/>
        <w:rPr>
          <w:sz w:val="22"/>
          <w:szCs w:val="22"/>
          <w:u w:val="single"/>
        </w:rPr>
      </w:pPr>
      <w:r w:rsidRPr="005415DD">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5415DD">
        <w:rPr>
          <w:sz w:val="22"/>
          <w:szCs w:val="22"/>
          <w:u w:val="single"/>
        </w:rPr>
        <w:t>ePUAP</w:t>
      </w:r>
      <w:proofErr w:type="spellEnd"/>
      <w:r w:rsidRPr="005415DD">
        <w:rPr>
          <w:sz w:val="22"/>
          <w:szCs w:val="22"/>
          <w:u w:val="single"/>
        </w:rPr>
        <w:t xml:space="preserve"> i udostępnionego również na </w:t>
      </w:r>
      <w:proofErr w:type="spellStart"/>
      <w:r w:rsidRPr="005415DD">
        <w:rPr>
          <w:sz w:val="22"/>
          <w:szCs w:val="22"/>
          <w:u w:val="single"/>
        </w:rPr>
        <w:t>miniPortalu</w:t>
      </w:r>
      <w:proofErr w:type="spellEnd"/>
      <w:r w:rsidRPr="005415DD">
        <w:rPr>
          <w:sz w:val="22"/>
          <w:szCs w:val="22"/>
          <w:u w:val="single"/>
        </w:rPr>
        <w:t xml:space="preserve"> / nie dotyczy SWIFT/BIC /.</w:t>
      </w:r>
      <w:r w:rsidR="005F3FF3" w:rsidRPr="005415DD">
        <w:rPr>
          <w:sz w:val="22"/>
          <w:szCs w:val="22"/>
          <w:u w:val="single"/>
          <w:lang w:val="pl-PL"/>
        </w:rPr>
        <w:t xml:space="preserve"> </w:t>
      </w:r>
    </w:p>
    <w:p w14:paraId="41B9C85C" w14:textId="77777777" w:rsidR="0048109A" w:rsidRPr="00EC250D" w:rsidRDefault="0048109A" w:rsidP="00021821">
      <w:pPr>
        <w:pStyle w:val="Tekstpodstawowy"/>
        <w:numPr>
          <w:ilvl w:val="0"/>
          <w:numId w:val="13"/>
        </w:numPr>
        <w:spacing w:after="0"/>
        <w:ind w:left="284" w:hanging="284"/>
        <w:jc w:val="both"/>
        <w:rPr>
          <w:bCs/>
          <w:sz w:val="22"/>
          <w:szCs w:val="22"/>
        </w:rPr>
      </w:pPr>
      <w:r w:rsidRPr="00EC250D">
        <w:rPr>
          <w:sz w:val="22"/>
          <w:szCs w:val="22"/>
        </w:rPr>
        <w:t xml:space="preserve">Wadium powinno zostać złożone w oryginale, tj. podpisane kwalifikowanym podpisem elektronicznym przez wystawcę dokumentu wadialnego zgodnie z reprezentacją. </w:t>
      </w:r>
    </w:p>
    <w:p w14:paraId="0F485070" w14:textId="77777777" w:rsidR="0048109A" w:rsidRPr="00EC250D" w:rsidRDefault="0048109A" w:rsidP="00021821">
      <w:pPr>
        <w:pStyle w:val="Tekstpodstawowy"/>
        <w:numPr>
          <w:ilvl w:val="0"/>
          <w:numId w:val="13"/>
        </w:numPr>
        <w:spacing w:after="0"/>
        <w:ind w:left="284" w:hanging="284"/>
        <w:jc w:val="both"/>
        <w:rPr>
          <w:b/>
          <w:bCs/>
          <w:sz w:val="22"/>
          <w:szCs w:val="22"/>
        </w:rPr>
      </w:pPr>
      <w:r w:rsidRPr="00EC250D">
        <w:rPr>
          <w:b/>
          <w:sz w:val="22"/>
          <w:szCs w:val="22"/>
        </w:rPr>
        <w:t xml:space="preserve">Wadium nie może zawierać klauzuli zwalniającej gwaranta od odpowiedzialności w skutek zwrotu dokumentu gwarancji.   </w:t>
      </w:r>
    </w:p>
    <w:p w14:paraId="64428917" w14:textId="77777777" w:rsidR="0048109A" w:rsidRDefault="0048109A" w:rsidP="00021821">
      <w:pPr>
        <w:numPr>
          <w:ilvl w:val="0"/>
          <w:numId w:val="13"/>
        </w:numPr>
        <w:ind w:left="284" w:hanging="284"/>
        <w:jc w:val="both"/>
        <w:rPr>
          <w:sz w:val="22"/>
          <w:szCs w:val="22"/>
        </w:rPr>
      </w:pPr>
      <w:r>
        <w:rPr>
          <w:sz w:val="22"/>
          <w:szCs w:val="22"/>
        </w:rPr>
        <w:t xml:space="preserve">Wadium wnoszone w pieniądze należy wpłacić przelewem na rachunek bankowy Zamawiającego Bank Gospodarstwa Krajowego </w:t>
      </w:r>
      <w:r>
        <w:rPr>
          <w:b/>
          <w:sz w:val="22"/>
          <w:szCs w:val="22"/>
        </w:rPr>
        <w:t>Nr rachunku: 20 1130 1017 0020 1458 9320 0002.</w:t>
      </w:r>
    </w:p>
    <w:p w14:paraId="67921E3B" w14:textId="06A77380" w:rsidR="00EC250D" w:rsidRDefault="0048109A" w:rsidP="00EC250D">
      <w:pPr>
        <w:ind w:left="284" w:hanging="284"/>
        <w:jc w:val="both"/>
        <w:rPr>
          <w:sz w:val="22"/>
          <w:szCs w:val="22"/>
        </w:rPr>
      </w:pPr>
      <w:r>
        <w:rPr>
          <w:sz w:val="22"/>
          <w:szCs w:val="22"/>
        </w:rPr>
        <w:t>7.</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w:t>
      </w:r>
      <w:r w:rsidR="00024636">
        <w:rPr>
          <w:b/>
          <w:sz w:val="22"/>
          <w:szCs w:val="22"/>
        </w:rPr>
        <w:t>N</w:t>
      </w:r>
      <w:r>
        <w:rPr>
          <w:b/>
          <w:sz w:val="22"/>
          <w:szCs w:val="22"/>
        </w:rPr>
        <w:t xml:space="preserve">umer </w:t>
      </w:r>
      <w:r w:rsidR="00024636" w:rsidRPr="004F2990">
        <w:rPr>
          <w:b/>
          <w:sz w:val="22"/>
          <w:szCs w:val="22"/>
        </w:rPr>
        <w:t>S</w:t>
      </w:r>
      <w:r w:rsidR="0001320C" w:rsidRPr="004F2990">
        <w:rPr>
          <w:b/>
          <w:sz w:val="22"/>
          <w:szCs w:val="22"/>
        </w:rPr>
        <w:t xml:space="preserve">prawy </w:t>
      </w:r>
      <w:r w:rsidR="00E74645" w:rsidRPr="004F2990">
        <w:rPr>
          <w:b/>
          <w:sz w:val="22"/>
          <w:szCs w:val="22"/>
        </w:rPr>
        <w:t xml:space="preserve"> </w:t>
      </w:r>
      <w:r w:rsidR="00274FAB">
        <w:rPr>
          <w:b/>
          <w:sz w:val="22"/>
          <w:szCs w:val="22"/>
        </w:rPr>
        <w:t>1</w:t>
      </w:r>
      <w:r w:rsidR="004F2990" w:rsidRPr="00274FAB">
        <w:rPr>
          <w:b/>
          <w:sz w:val="22"/>
          <w:szCs w:val="22"/>
        </w:rPr>
        <w:t>/</w:t>
      </w:r>
      <w:r w:rsidR="004F2990">
        <w:rPr>
          <w:b/>
          <w:sz w:val="22"/>
          <w:szCs w:val="22"/>
        </w:rPr>
        <w:t>0</w:t>
      </w:r>
      <w:r w:rsidR="004544B9">
        <w:rPr>
          <w:b/>
          <w:sz w:val="22"/>
          <w:szCs w:val="22"/>
        </w:rPr>
        <w:t>9</w:t>
      </w:r>
      <w:r w:rsidR="004F2990">
        <w:rPr>
          <w:b/>
          <w:sz w:val="22"/>
          <w:szCs w:val="22"/>
        </w:rPr>
        <w:t>/2020</w:t>
      </w:r>
      <w:r w:rsidR="004544B9">
        <w:rPr>
          <w:b/>
          <w:sz w:val="22"/>
          <w:szCs w:val="22"/>
        </w:rPr>
        <w:t>/U</w:t>
      </w:r>
    </w:p>
    <w:p w14:paraId="6B9EA655" w14:textId="77777777" w:rsidR="0048109A" w:rsidRDefault="00EC250D" w:rsidP="00EC250D">
      <w:pPr>
        <w:ind w:left="284" w:hanging="284"/>
        <w:jc w:val="both"/>
        <w:rPr>
          <w:sz w:val="22"/>
          <w:szCs w:val="22"/>
        </w:rPr>
      </w:pPr>
      <w:r>
        <w:rPr>
          <w:sz w:val="22"/>
          <w:szCs w:val="22"/>
        </w:rPr>
        <w:t xml:space="preserve">8. </w:t>
      </w:r>
      <w:r w:rsidR="0048109A">
        <w:rPr>
          <w:sz w:val="22"/>
          <w:szCs w:val="22"/>
        </w:rPr>
        <w:t xml:space="preserve"> Zwrot wadium; zatrzymanie wadium</w:t>
      </w:r>
    </w:p>
    <w:p w14:paraId="405FF01B" w14:textId="77777777" w:rsidR="0048109A" w:rsidRDefault="0048109A" w:rsidP="00021821">
      <w:pPr>
        <w:numPr>
          <w:ilvl w:val="0"/>
          <w:numId w:val="14"/>
        </w:numPr>
        <w:ind w:left="284" w:hanging="284"/>
        <w:jc w:val="both"/>
        <w:rPr>
          <w:sz w:val="22"/>
          <w:szCs w:val="22"/>
        </w:rPr>
      </w:pPr>
      <w:r>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z w:val="22"/>
          <w:szCs w:val="22"/>
        </w:rPr>
        <w:t>Pzp</w:t>
      </w:r>
      <w:proofErr w:type="spellEnd"/>
      <w:r>
        <w:rPr>
          <w:sz w:val="22"/>
          <w:szCs w:val="22"/>
        </w:rPr>
        <w:t>,</w:t>
      </w:r>
    </w:p>
    <w:p w14:paraId="3B8B24EF" w14:textId="77777777" w:rsidR="0048109A" w:rsidRDefault="0048109A" w:rsidP="00021821">
      <w:pPr>
        <w:numPr>
          <w:ilvl w:val="0"/>
          <w:numId w:val="14"/>
        </w:numPr>
        <w:ind w:left="284" w:hanging="284"/>
        <w:jc w:val="both"/>
        <w:rPr>
          <w:sz w:val="22"/>
          <w:szCs w:val="22"/>
        </w:rPr>
      </w:pPr>
      <w:r>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414B898" w14:textId="77777777" w:rsidR="0048109A" w:rsidRDefault="0048109A" w:rsidP="00021821">
      <w:pPr>
        <w:numPr>
          <w:ilvl w:val="0"/>
          <w:numId w:val="14"/>
        </w:numPr>
        <w:ind w:left="284" w:hanging="284"/>
        <w:jc w:val="both"/>
        <w:rPr>
          <w:sz w:val="22"/>
          <w:szCs w:val="22"/>
        </w:rPr>
      </w:pPr>
      <w:r>
        <w:rPr>
          <w:sz w:val="22"/>
          <w:szCs w:val="22"/>
        </w:rPr>
        <w:lastRenderedPageBreak/>
        <w:t>Zamawiający zwraca niezwłocznie wadium, na wniosek Wykonawcy, który wycofał ofertę przed upływem terminu składania ofert,</w:t>
      </w:r>
    </w:p>
    <w:p w14:paraId="09FA7BE9" w14:textId="77777777" w:rsidR="0048109A" w:rsidRDefault="0048109A" w:rsidP="00021821">
      <w:pPr>
        <w:numPr>
          <w:ilvl w:val="0"/>
          <w:numId w:val="14"/>
        </w:numPr>
        <w:ind w:left="284" w:hanging="284"/>
        <w:jc w:val="both"/>
        <w:rPr>
          <w:sz w:val="22"/>
          <w:szCs w:val="22"/>
        </w:rPr>
      </w:pPr>
      <w:r>
        <w:rPr>
          <w:sz w:val="22"/>
          <w:szCs w:val="22"/>
        </w:rPr>
        <w:t xml:space="preserve">Zamawiający żąda ponownego wniesienia wadium przez Wykonawcę, któremu zwrócono wadium na podstawie ust. </w:t>
      </w:r>
      <w:r w:rsidR="005A4A6B">
        <w:rPr>
          <w:sz w:val="22"/>
          <w:szCs w:val="22"/>
        </w:rPr>
        <w:t>8</w:t>
      </w:r>
      <w:r>
        <w:rPr>
          <w:sz w:val="22"/>
          <w:szCs w:val="22"/>
        </w:rPr>
        <w:t xml:space="preserve"> pkt 1), jeżeli w wyniku rozstrzygnięcia odwołania jego oferta została wybrana jako najkorzystniejsza. Wykonawca wnosi wadium w terminie określonym przez Zamawiającego,</w:t>
      </w:r>
    </w:p>
    <w:p w14:paraId="69704134" w14:textId="77777777" w:rsidR="0048109A" w:rsidRDefault="0048109A" w:rsidP="00021821">
      <w:pPr>
        <w:numPr>
          <w:ilvl w:val="0"/>
          <w:numId w:val="14"/>
        </w:numPr>
        <w:ind w:left="284" w:hanging="284"/>
        <w:jc w:val="both"/>
        <w:rPr>
          <w:sz w:val="22"/>
          <w:szCs w:val="22"/>
        </w:rPr>
      </w:pPr>
      <w:r>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2826480" w14:textId="77777777" w:rsidR="0048109A" w:rsidRDefault="0048109A" w:rsidP="00021821">
      <w:pPr>
        <w:numPr>
          <w:ilvl w:val="0"/>
          <w:numId w:val="14"/>
        </w:numPr>
        <w:ind w:left="284" w:hanging="284"/>
        <w:jc w:val="both"/>
        <w:rPr>
          <w:sz w:val="22"/>
          <w:szCs w:val="22"/>
        </w:rPr>
      </w:pPr>
      <w:r>
        <w:rPr>
          <w:sz w:val="22"/>
          <w:szCs w:val="22"/>
        </w:rPr>
        <w:t xml:space="preserve">Zamawiający zatrzymuje wadium wraz z odsetkami, jeżeli Wykonawca w odpowiedzi na wezwanie, o którym mowa w art. 26 ust. 3 </w:t>
      </w:r>
      <w:r w:rsidR="005F0D5C">
        <w:rPr>
          <w:sz w:val="22"/>
          <w:szCs w:val="22"/>
        </w:rPr>
        <w:t xml:space="preserve">i 3a </w:t>
      </w:r>
      <w:proofErr w:type="spellStart"/>
      <w:r>
        <w:rPr>
          <w:sz w:val="22"/>
          <w:szCs w:val="22"/>
        </w:rPr>
        <w:t>Pzp</w:t>
      </w:r>
      <w:proofErr w:type="spellEnd"/>
      <w:r>
        <w:rPr>
          <w:sz w:val="22"/>
          <w:szCs w:val="22"/>
        </w:rPr>
        <w:t xml:space="preserve">, z przyczyn leżących po jego stronie, nie złożył </w:t>
      </w:r>
      <w:r w:rsidR="005F0D5C">
        <w:rPr>
          <w:sz w:val="22"/>
          <w:szCs w:val="22"/>
        </w:rPr>
        <w:t>oświadczeń lub dokumentów</w:t>
      </w:r>
      <w:r>
        <w:rPr>
          <w:sz w:val="22"/>
          <w:szCs w:val="22"/>
        </w:rPr>
        <w:t>,</w:t>
      </w:r>
      <w:r w:rsidR="005F0D5C">
        <w:rPr>
          <w:sz w:val="22"/>
          <w:szCs w:val="22"/>
        </w:rPr>
        <w:t xml:space="preserve"> potwierdzających okoliczności o których </w:t>
      </w:r>
      <w:r>
        <w:rPr>
          <w:sz w:val="22"/>
          <w:szCs w:val="22"/>
        </w:rPr>
        <w:t xml:space="preserve"> w art. 25 ust. 1 </w:t>
      </w:r>
      <w:proofErr w:type="spellStart"/>
      <w:r>
        <w:rPr>
          <w:sz w:val="22"/>
          <w:szCs w:val="22"/>
        </w:rPr>
        <w:t>Pzp</w:t>
      </w:r>
      <w:proofErr w:type="spellEnd"/>
      <w:r>
        <w:rPr>
          <w:sz w:val="22"/>
          <w:szCs w:val="22"/>
        </w:rPr>
        <w:t>,</w:t>
      </w:r>
      <w:r w:rsidR="005F0D5C">
        <w:rPr>
          <w:sz w:val="22"/>
          <w:szCs w:val="22"/>
        </w:rPr>
        <w:t xml:space="preserve"> oświadczenia, o którym mowa w art.25 a ust.1, pełnomocnictw </w:t>
      </w:r>
      <w:r>
        <w:rPr>
          <w:sz w:val="22"/>
          <w:szCs w:val="22"/>
        </w:rPr>
        <w:t xml:space="preserve">lub nie wyraził zgody na poprawienie omyłki, o której mowa w art. 87 ust. 2 pkt 3 </w:t>
      </w:r>
      <w:proofErr w:type="spellStart"/>
      <w:r>
        <w:rPr>
          <w:sz w:val="22"/>
          <w:szCs w:val="22"/>
        </w:rPr>
        <w:t>Pzp</w:t>
      </w:r>
      <w:proofErr w:type="spellEnd"/>
      <w:r>
        <w:rPr>
          <w:sz w:val="22"/>
          <w:szCs w:val="22"/>
        </w:rPr>
        <w:t>, co powodowało brak możliwości wybrania oferty złożonej przez Wykonawcę jako najkorzystniejszej,</w:t>
      </w:r>
    </w:p>
    <w:p w14:paraId="2F563899" w14:textId="77777777" w:rsidR="0048109A" w:rsidRDefault="0048109A" w:rsidP="00021821">
      <w:pPr>
        <w:numPr>
          <w:ilvl w:val="0"/>
          <w:numId w:val="14"/>
        </w:numPr>
        <w:ind w:left="284" w:hanging="284"/>
        <w:jc w:val="both"/>
        <w:rPr>
          <w:spacing w:val="-5"/>
          <w:sz w:val="22"/>
          <w:szCs w:val="22"/>
        </w:rPr>
      </w:pPr>
      <w:r>
        <w:rPr>
          <w:spacing w:val="-5"/>
          <w:sz w:val="22"/>
          <w:szCs w:val="22"/>
        </w:rPr>
        <w:t>Zamawiający zatrzymuje wadium wraz z odsetkami, jeżeli Wykonawca, którego oferta została wybrana:</w:t>
      </w:r>
    </w:p>
    <w:p w14:paraId="19C624F8" w14:textId="77777777" w:rsidR="0048109A" w:rsidRDefault="0048109A" w:rsidP="00021821">
      <w:pPr>
        <w:numPr>
          <w:ilvl w:val="0"/>
          <w:numId w:val="15"/>
        </w:numPr>
        <w:ind w:left="284" w:hanging="284"/>
        <w:jc w:val="both"/>
        <w:rPr>
          <w:spacing w:val="-5"/>
          <w:sz w:val="22"/>
          <w:szCs w:val="22"/>
        </w:rPr>
      </w:pPr>
      <w:r>
        <w:rPr>
          <w:spacing w:val="-5"/>
          <w:sz w:val="22"/>
          <w:szCs w:val="22"/>
        </w:rPr>
        <w:t>odmówił podpisania umowy w sprawie zamówienia publicznego na warunkach określonych w ofercie;</w:t>
      </w:r>
    </w:p>
    <w:p w14:paraId="6184FA56" w14:textId="77777777" w:rsidR="0048109A" w:rsidRDefault="0048109A" w:rsidP="00021821">
      <w:pPr>
        <w:numPr>
          <w:ilvl w:val="0"/>
          <w:numId w:val="15"/>
        </w:numPr>
        <w:ind w:left="284" w:hanging="284"/>
        <w:jc w:val="both"/>
        <w:rPr>
          <w:spacing w:val="-5"/>
          <w:sz w:val="22"/>
          <w:szCs w:val="22"/>
        </w:rPr>
      </w:pPr>
      <w:r>
        <w:rPr>
          <w:spacing w:val="-5"/>
          <w:sz w:val="22"/>
          <w:szCs w:val="22"/>
        </w:rPr>
        <w:t>zawarcie umowy w sprawie zamówienia publicznego stało się niemożliwe z przyczyn leżących po stronie Wykonawcy</w:t>
      </w:r>
    </w:p>
    <w:p w14:paraId="45849094" w14:textId="77777777" w:rsidR="0048109A" w:rsidRDefault="0048109A" w:rsidP="00A841B6">
      <w:pPr>
        <w:jc w:val="both"/>
        <w:rPr>
          <w:sz w:val="22"/>
          <w:szCs w:val="22"/>
        </w:rPr>
      </w:pPr>
    </w:p>
    <w:p w14:paraId="09AB67B8" w14:textId="77777777" w:rsidR="0048109A" w:rsidRDefault="0048109A" w:rsidP="0048109A">
      <w:pPr>
        <w:pStyle w:val="Nagwek2"/>
        <w:ind w:left="567" w:hanging="567"/>
        <w:rPr>
          <w:sz w:val="22"/>
          <w:szCs w:val="22"/>
        </w:rPr>
      </w:pPr>
      <w:r>
        <w:rPr>
          <w:sz w:val="22"/>
          <w:szCs w:val="22"/>
        </w:rPr>
        <w:t xml:space="preserve">XII. </w:t>
      </w:r>
      <w:r>
        <w:rPr>
          <w:sz w:val="22"/>
          <w:szCs w:val="22"/>
        </w:rPr>
        <w:tab/>
        <w:t>Termin związania ofertą</w:t>
      </w:r>
    </w:p>
    <w:p w14:paraId="0FB6AB2E" w14:textId="77777777" w:rsidR="0048109A" w:rsidRDefault="0048109A" w:rsidP="0048109A">
      <w:pPr>
        <w:jc w:val="both"/>
        <w:rPr>
          <w:sz w:val="22"/>
          <w:szCs w:val="22"/>
        </w:rPr>
      </w:pPr>
      <w:r>
        <w:rPr>
          <w:sz w:val="22"/>
          <w:szCs w:val="22"/>
        </w:rPr>
        <w:t>Wykonawca jest związany ofertą przez okres 60 dni.</w:t>
      </w:r>
    </w:p>
    <w:p w14:paraId="6DD1B310" w14:textId="77777777" w:rsidR="000C7C2C" w:rsidRDefault="0048109A" w:rsidP="0048109A">
      <w:pPr>
        <w:rPr>
          <w:sz w:val="22"/>
          <w:szCs w:val="22"/>
        </w:rPr>
      </w:pPr>
      <w:r>
        <w:rPr>
          <w:sz w:val="22"/>
          <w:szCs w:val="22"/>
        </w:rPr>
        <w:t>Bieg terminu związania ofertą rozpoczyna się wraz z upływem terminu składania ofert.</w:t>
      </w:r>
    </w:p>
    <w:p w14:paraId="20CF6539" w14:textId="77777777" w:rsidR="000C7C2C" w:rsidRDefault="000C7C2C" w:rsidP="0048109A">
      <w:pPr>
        <w:rPr>
          <w:sz w:val="22"/>
          <w:szCs w:val="22"/>
        </w:rPr>
      </w:pPr>
    </w:p>
    <w:p w14:paraId="4F6B11A6" w14:textId="77777777" w:rsidR="0048109A" w:rsidRDefault="0048109A" w:rsidP="0048109A">
      <w:pPr>
        <w:pStyle w:val="Nagwek2"/>
        <w:ind w:left="567" w:hanging="567"/>
        <w:rPr>
          <w:sz w:val="22"/>
          <w:szCs w:val="22"/>
        </w:rPr>
      </w:pPr>
      <w:r>
        <w:rPr>
          <w:sz w:val="22"/>
          <w:szCs w:val="22"/>
        </w:rPr>
        <w:t xml:space="preserve">XIII. </w:t>
      </w:r>
      <w:r>
        <w:rPr>
          <w:sz w:val="22"/>
          <w:szCs w:val="22"/>
        </w:rPr>
        <w:tab/>
        <w:t>Opis sposobu przygotowania ofert</w:t>
      </w:r>
    </w:p>
    <w:p w14:paraId="5990F441" w14:textId="4B59B958" w:rsidR="00EC250D" w:rsidRPr="00EC250D" w:rsidRDefault="0048109A" w:rsidP="00021821">
      <w:pPr>
        <w:pStyle w:val="Zwykytekst"/>
        <w:numPr>
          <w:ilvl w:val="0"/>
          <w:numId w:val="16"/>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Wykonawca składa ofertę w postępowaniu, za  pośrednictwem </w:t>
      </w:r>
      <w:r w:rsidRPr="00EC250D">
        <w:rPr>
          <w:rFonts w:ascii="Times New Roman" w:hAnsi="Times New Roman"/>
          <w:b/>
          <w:i/>
          <w:sz w:val="22"/>
          <w:szCs w:val="22"/>
        </w:rPr>
        <w:t>Formularza do złożenia, zmiany, wycofania oferty lub wniosku</w:t>
      </w:r>
      <w:r w:rsidRPr="00EC250D">
        <w:rPr>
          <w:rFonts w:ascii="Times New Roman" w:hAnsi="Times New Roman"/>
          <w:b/>
          <w:sz w:val="22"/>
          <w:szCs w:val="22"/>
        </w:rPr>
        <w:t xml:space="preserve"> </w:t>
      </w:r>
      <w:r w:rsidRPr="00EC250D">
        <w:rPr>
          <w:rFonts w:ascii="Times New Roman" w:hAnsi="Times New Roman"/>
          <w:sz w:val="22"/>
          <w:szCs w:val="22"/>
        </w:rPr>
        <w:t xml:space="preserve">dostępnego na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xml:space="preserve"> </w:t>
      </w:r>
      <w:r w:rsidR="00595F2F">
        <w:rPr>
          <w:rFonts w:ascii="Times New Roman" w:hAnsi="Times New Roman"/>
          <w:b/>
          <w:i/>
          <w:sz w:val="22"/>
          <w:szCs w:val="22"/>
        </w:rPr>
        <w:t>(nazwa odbiorcy</w:t>
      </w:r>
      <w:r w:rsidRPr="00EC250D">
        <w:rPr>
          <w:rFonts w:ascii="Times New Roman" w:hAnsi="Times New Roman"/>
          <w:b/>
          <w:i/>
          <w:sz w:val="22"/>
          <w:szCs w:val="22"/>
        </w:rPr>
        <w:t xml:space="preserve">: MIGB, adres skrzynki </w:t>
      </w:r>
      <w:proofErr w:type="spellStart"/>
      <w:r w:rsidRPr="00EC250D">
        <w:rPr>
          <w:rFonts w:ascii="Times New Roman" w:hAnsi="Times New Roman"/>
          <w:b/>
          <w:i/>
          <w:sz w:val="22"/>
          <w:szCs w:val="22"/>
        </w:rPr>
        <w:t>ePUAP</w:t>
      </w:r>
      <w:proofErr w:type="spellEnd"/>
      <w:r w:rsidRPr="00EC250D">
        <w:rPr>
          <w:rFonts w:ascii="Times New Roman" w:hAnsi="Times New Roman"/>
          <w:b/>
          <w:i/>
          <w:sz w:val="22"/>
          <w:szCs w:val="22"/>
        </w:rPr>
        <w:t xml:space="preserve"> uzupełni się automatycznie) </w:t>
      </w:r>
      <w:r w:rsidRPr="00EC250D">
        <w:rPr>
          <w:rFonts w:ascii="Times New Roman" w:hAnsi="Times New Roman"/>
          <w:sz w:val="22"/>
          <w:szCs w:val="22"/>
        </w:rPr>
        <w:t xml:space="preserve"> i udostępnionego również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Klucz publiczny niezbędny do zaszyfrowania oferty przez Wykonawcę jest dostępny dla wykonawców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 formularzu oferty Wykonawca zobowiązany jest podać adres skrzynki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na którym prowadzona będzie korespondencja związana z postępowaniem.</w:t>
      </w:r>
    </w:p>
    <w:p w14:paraId="28F7517C" w14:textId="541D1891" w:rsidR="00EC250D" w:rsidRPr="00EC250D" w:rsidRDefault="0048109A" w:rsidP="00021821">
      <w:pPr>
        <w:pStyle w:val="Zwykytekst"/>
        <w:numPr>
          <w:ilvl w:val="0"/>
          <w:numId w:val="16"/>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Oferta powinna być sporządzona w języku polskim, z zachowaniem postaci elektronicznej w formacie danych </w:t>
      </w:r>
      <w:proofErr w:type="spellStart"/>
      <w:r w:rsidRPr="00EC250D">
        <w:rPr>
          <w:rFonts w:ascii="Times New Roman" w:hAnsi="Times New Roman"/>
          <w:sz w:val="22"/>
          <w:szCs w:val="22"/>
        </w:rPr>
        <w:t>doc</w:t>
      </w:r>
      <w:proofErr w:type="spellEnd"/>
      <w:r w:rsidRPr="00EC250D">
        <w:rPr>
          <w:rFonts w:ascii="Times New Roman" w:hAnsi="Times New Roman"/>
          <w:sz w:val="22"/>
          <w:szCs w:val="22"/>
        </w:rPr>
        <w:t xml:space="preserve">, </w:t>
      </w:r>
      <w:proofErr w:type="spellStart"/>
      <w:r w:rsidRPr="00EC250D">
        <w:rPr>
          <w:rFonts w:ascii="Times New Roman" w:hAnsi="Times New Roman"/>
          <w:sz w:val="22"/>
          <w:szCs w:val="22"/>
        </w:rPr>
        <w:t>docx</w:t>
      </w:r>
      <w:proofErr w:type="spellEnd"/>
      <w:r w:rsidR="001C1D81">
        <w:rPr>
          <w:rFonts w:ascii="Times New Roman" w:hAnsi="Times New Roman"/>
          <w:sz w:val="22"/>
          <w:szCs w:val="22"/>
          <w:lang w:val="pl-PL"/>
        </w:rPr>
        <w:t xml:space="preserve">, </w:t>
      </w:r>
      <w:proofErr w:type="spellStart"/>
      <w:r w:rsidR="001C1D81">
        <w:rPr>
          <w:rFonts w:ascii="Times New Roman" w:hAnsi="Times New Roman"/>
          <w:sz w:val="22"/>
          <w:szCs w:val="22"/>
          <w:lang w:val="pl-PL"/>
        </w:rPr>
        <w:t>xlsx</w:t>
      </w:r>
      <w:proofErr w:type="spellEnd"/>
      <w:r w:rsidR="001C1D81">
        <w:rPr>
          <w:rFonts w:ascii="Times New Roman" w:hAnsi="Times New Roman"/>
          <w:sz w:val="22"/>
          <w:szCs w:val="22"/>
          <w:lang w:val="pl-PL"/>
        </w:rPr>
        <w:t>,</w:t>
      </w:r>
      <w:r w:rsidRPr="00EC250D">
        <w:rPr>
          <w:rFonts w:ascii="Times New Roman" w:hAnsi="Times New Roman"/>
          <w:sz w:val="22"/>
          <w:szCs w:val="22"/>
        </w:rPr>
        <w:t xml:space="preserve"> pdf.</w:t>
      </w:r>
      <w:r w:rsidR="00403A98">
        <w:rPr>
          <w:rFonts w:ascii="Times New Roman" w:hAnsi="Times New Roman"/>
          <w:sz w:val="22"/>
          <w:szCs w:val="22"/>
          <w:lang w:val="pl-PL"/>
        </w:rPr>
        <w:t xml:space="preserve"> </w:t>
      </w:r>
      <w:r w:rsidR="00403A98" w:rsidRPr="00403A98">
        <w:rPr>
          <w:rFonts w:ascii="Times New Roman" w:hAnsi="Times New Roman"/>
          <w:sz w:val="22"/>
          <w:szCs w:val="22"/>
          <w:lang w:val="pl-PL"/>
        </w:rPr>
        <w:t>lub innych formatach dopuszczonych przez obowiązujące w tym zakresie przepisy</w:t>
      </w:r>
      <w:r w:rsidRPr="00EC250D">
        <w:rPr>
          <w:rFonts w:ascii="Times New Roman" w:hAnsi="Times New Roman"/>
          <w:sz w:val="22"/>
          <w:szCs w:val="22"/>
        </w:rPr>
        <w:t xml:space="preserve"> i podpisana kwalifikowanym podpisem elektronicznym</w:t>
      </w:r>
      <w:r w:rsidR="00F37D6C" w:rsidRPr="00EC250D">
        <w:rPr>
          <w:rFonts w:ascii="Times New Roman" w:hAnsi="Times New Roman"/>
          <w:sz w:val="22"/>
          <w:szCs w:val="22"/>
        </w:rPr>
        <w:t xml:space="preserve"> pod rygorem nieważności</w:t>
      </w:r>
      <w:r w:rsidRPr="00EC250D">
        <w:rPr>
          <w:rFonts w:ascii="Times New Roman" w:hAnsi="Times New Roman"/>
          <w:sz w:val="22"/>
          <w:szCs w:val="22"/>
        </w:rPr>
        <w:t xml:space="preserve">. Sposób złożenia oferty, w tym zaszyfrowania oferty opisany został w Regulaminie korzystania z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t>
      </w:r>
    </w:p>
    <w:p w14:paraId="32FDBCCB" w14:textId="6B64CB1B" w:rsidR="00EC250D" w:rsidRPr="005415DD" w:rsidRDefault="0048109A" w:rsidP="00021821">
      <w:pPr>
        <w:pStyle w:val="Zwykytekst"/>
        <w:numPr>
          <w:ilvl w:val="0"/>
          <w:numId w:val="16"/>
        </w:numPr>
        <w:tabs>
          <w:tab w:val="clear" w:pos="360"/>
          <w:tab w:val="num" w:pos="284"/>
        </w:tabs>
        <w:autoSpaceDN w:val="0"/>
        <w:jc w:val="both"/>
        <w:rPr>
          <w:rFonts w:ascii="Times New Roman" w:hAnsi="Times New Roman"/>
          <w:sz w:val="22"/>
          <w:szCs w:val="22"/>
          <w:u w:val="single"/>
        </w:rPr>
      </w:pPr>
      <w:r w:rsidRPr="005415DD">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415DD">
        <w:rPr>
          <w:rFonts w:ascii="Times New Roman" w:hAnsi="Times New Roman"/>
          <w:sz w:val="22"/>
          <w:szCs w:val="22"/>
          <w:u w:val="single"/>
          <w:lang w:val="pl-PL"/>
        </w:rPr>
        <w:t xml:space="preserve"> (tj. Dz. U. z 201</w:t>
      </w:r>
      <w:r w:rsidR="00153E1F">
        <w:rPr>
          <w:rFonts w:ascii="Times New Roman" w:hAnsi="Times New Roman"/>
          <w:sz w:val="22"/>
          <w:szCs w:val="22"/>
          <w:u w:val="single"/>
          <w:lang w:val="pl-PL"/>
        </w:rPr>
        <w:t>9</w:t>
      </w:r>
      <w:r w:rsidR="0082349B" w:rsidRPr="005415DD">
        <w:rPr>
          <w:rFonts w:ascii="Times New Roman" w:hAnsi="Times New Roman"/>
          <w:sz w:val="22"/>
          <w:szCs w:val="22"/>
          <w:u w:val="single"/>
          <w:lang w:val="pl-PL"/>
        </w:rPr>
        <w:t xml:space="preserve"> r., poz. </w:t>
      </w:r>
      <w:r w:rsidR="00153E1F">
        <w:rPr>
          <w:rFonts w:ascii="Times New Roman" w:hAnsi="Times New Roman"/>
          <w:sz w:val="22"/>
          <w:szCs w:val="22"/>
          <w:u w:val="single"/>
          <w:lang w:val="pl-PL"/>
        </w:rPr>
        <w:t>1010</w:t>
      </w:r>
      <w:r w:rsidR="00153E1F" w:rsidRPr="005415DD">
        <w:rPr>
          <w:rFonts w:ascii="Times New Roman" w:hAnsi="Times New Roman"/>
          <w:sz w:val="22"/>
          <w:szCs w:val="22"/>
          <w:u w:val="single"/>
          <w:lang w:val="pl-PL"/>
        </w:rPr>
        <w:t xml:space="preserve"> </w:t>
      </w:r>
      <w:r w:rsidR="0082349B" w:rsidRPr="005415DD">
        <w:rPr>
          <w:rFonts w:ascii="Times New Roman" w:hAnsi="Times New Roman"/>
          <w:sz w:val="22"/>
          <w:szCs w:val="22"/>
          <w:u w:val="single"/>
          <w:lang w:val="pl-PL"/>
        </w:rPr>
        <w:t>ze zm.)</w:t>
      </w:r>
      <w:r w:rsidRPr="005415DD">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415DD">
        <w:rPr>
          <w:rFonts w:ascii="Times New Roman" w:hAnsi="Times New Roman"/>
          <w:sz w:val="22"/>
          <w:szCs w:val="22"/>
          <w:u w:val="single"/>
        </w:rPr>
        <w:t xml:space="preserve">je te mogą zostać odtajnione.  </w:t>
      </w:r>
    </w:p>
    <w:p w14:paraId="4B407ACE" w14:textId="77777777" w:rsidR="0048109A" w:rsidRPr="00EC250D" w:rsidRDefault="0048109A" w:rsidP="00021821">
      <w:pPr>
        <w:pStyle w:val="Zwykytekst"/>
        <w:numPr>
          <w:ilvl w:val="0"/>
          <w:numId w:val="16"/>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EC250D">
        <w:rPr>
          <w:rFonts w:ascii="Times New Roman" w:hAnsi="Times New Roman"/>
          <w:sz w:val="22"/>
          <w:szCs w:val="22"/>
          <w:lang w:eastAsia="en-US"/>
        </w:rPr>
        <w:t>ePUAP</w:t>
      </w:r>
      <w:proofErr w:type="spellEnd"/>
      <w:r w:rsidRPr="00EC250D">
        <w:rPr>
          <w:rFonts w:ascii="Times New Roman" w:hAnsi="Times New Roman"/>
          <w:sz w:val="22"/>
          <w:szCs w:val="22"/>
          <w:lang w:eastAsia="en-US"/>
        </w:rPr>
        <w:t xml:space="preserve"> i udostępnionych również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 xml:space="preserve">. Sposób zmiany i wycofania oferty został opisany w Instrukcji użytkownika dostępnej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w:t>
      </w:r>
    </w:p>
    <w:p w14:paraId="03B4207C" w14:textId="77777777" w:rsidR="0048109A" w:rsidRDefault="0048109A" w:rsidP="00021821">
      <w:pPr>
        <w:pStyle w:val="Akapitzlist"/>
        <w:widowControl w:val="0"/>
        <w:numPr>
          <w:ilvl w:val="0"/>
          <w:numId w:val="16"/>
        </w:numPr>
        <w:tabs>
          <w:tab w:val="clear" w:pos="360"/>
          <w:tab w:val="num" w:pos="284"/>
        </w:tabs>
        <w:overflowPunct w:val="0"/>
        <w:autoSpaceDE w:val="0"/>
        <w:autoSpaceDN w:val="0"/>
        <w:adjustRightInd w:val="0"/>
        <w:jc w:val="both"/>
        <w:rPr>
          <w:sz w:val="22"/>
          <w:szCs w:val="22"/>
        </w:rPr>
      </w:pPr>
      <w:r>
        <w:rPr>
          <w:sz w:val="22"/>
          <w:szCs w:val="22"/>
        </w:rPr>
        <w:t>Wskazane jest, aby błędne zapisy były poprawione poprzez skreślenie błędnej kwoty lub tekstu,</w:t>
      </w:r>
    </w:p>
    <w:p w14:paraId="304EDAE3"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ponowne wpisanie kwoty lub tekstu właściwego oraz złożenie podpisu przez upoważnionego</w:t>
      </w:r>
    </w:p>
    <w:p w14:paraId="5C3005E3"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przedstawiciela bądź przedstawicieli Wykonawcy.</w:t>
      </w:r>
    </w:p>
    <w:p w14:paraId="03A878AB" w14:textId="2584FA43" w:rsidR="00595F2F" w:rsidRPr="00595F2F" w:rsidRDefault="0048109A" w:rsidP="00021821">
      <w:pPr>
        <w:widowControl w:val="0"/>
        <w:numPr>
          <w:ilvl w:val="0"/>
          <w:numId w:val="16"/>
        </w:numPr>
        <w:tabs>
          <w:tab w:val="clear" w:pos="360"/>
          <w:tab w:val="num" w:pos="284"/>
        </w:tabs>
        <w:overflowPunct w:val="0"/>
        <w:autoSpaceDE w:val="0"/>
        <w:autoSpaceDN w:val="0"/>
        <w:adjustRightInd w:val="0"/>
        <w:jc w:val="both"/>
        <w:rPr>
          <w:sz w:val="22"/>
          <w:szCs w:val="22"/>
        </w:rPr>
      </w:pPr>
      <w:r>
        <w:rPr>
          <w:sz w:val="22"/>
          <w:szCs w:val="22"/>
        </w:rPr>
        <w:t xml:space="preserve">Każdy Wykonawca może złożyć tylko jedną </w:t>
      </w:r>
      <w:r w:rsidR="00595F2F">
        <w:rPr>
          <w:sz w:val="22"/>
          <w:szCs w:val="22"/>
        </w:rPr>
        <w:t xml:space="preserve"> ofertę na daną część.</w:t>
      </w:r>
    </w:p>
    <w:p w14:paraId="6980E68D" w14:textId="77777777" w:rsidR="00595F2F" w:rsidRPr="00595F2F" w:rsidRDefault="003629F5" w:rsidP="00021821">
      <w:pPr>
        <w:pStyle w:val="Akapitzlist"/>
        <w:numPr>
          <w:ilvl w:val="0"/>
          <w:numId w:val="16"/>
        </w:numPr>
        <w:tabs>
          <w:tab w:val="clear" w:pos="360"/>
          <w:tab w:val="num" w:pos="284"/>
        </w:tabs>
        <w:jc w:val="both"/>
        <w:rPr>
          <w:sz w:val="22"/>
          <w:szCs w:val="22"/>
        </w:rPr>
      </w:pPr>
      <w:r w:rsidRPr="003629F5">
        <w:rPr>
          <w:sz w:val="22"/>
          <w:szCs w:val="22"/>
        </w:rPr>
        <w:lastRenderedPageBreak/>
        <w:t>Do oferty zaleca się dołączyć</w:t>
      </w:r>
      <w:r w:rsidRPr="003629F5">
        <w:rPr>
          <w:sz w:val="22"/>
          <w:szCs w:val="22"/>
          <w:lang w:val="pl-PL"/>
        </w:rPr>
        <w:t xml:space="preserve"> </w:t>
      </w:r>
      <w:r w:rsidR="0048109A" w:rsidRPr="003629F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59DCAEE4" w14:textId="77777777" w:rsidR="00595F2F" w:rsidRPr="00595F2F" w:rsidRDefault="0048109A" w:rsidP="00021821">
      <w:pPr>
        <w:pStyle w:val="Akapitzlist"/>
        <w:numPr>
          <w:ilvl w:val="0"/>
          <w:numId w:val="16"/>
        </w:numPr>
        <w:tabs>
          <w:tab w:val="clear" w:pos="360"/>
          <w:tab w:val="num" w:pos="284"/>
        </w:tabs>
        <w:jc w:val="both"/>
        <w:rPr>
          <w:sz w:val="22"/>
          <w:szCs w:val="22"/>
        </w:rPr>
      </w:pPr>
      <w:r w:rsidRPr="00595F2F">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093C46EF" w14:textId="77777777" w:rsidR="00595F2F" w:rsidRDefault="0048109A" w:rsidP="00595F2F">
      <w:pPr>
        <w:pStyle w:val="Akapitzlist"/>
        <w:tabs>
          <w:tab w:val="left" w:pos="284"/>
        </w:tabs>
        <w:ind w:left="284"/>
        <w:jc w:val="both"/>
        <w:rPr>
          <w:sz w:val="22"/>
          <w:szCs w:val="22"/>
          <w:lang w:val="pl-PL"/>
        </w:rPr>
      </w:pPr>
      <w:r w:rsidRPr="00595F2F">
        <w:rPr>
          <w:sz w:val="22"/>
          <w:szCs w:val="22"/>
        </w:rPr>
        <w:t xml:space="preserve">Wszyscy członkowie podmiotu występującego wspólnie muszą udzielić pełnomocnictwa. Pełnomocnictwo musi być dołączone do oferty. </w:t>
      </w:r>
    </w:p>
    <w:p w14:paraId="5E559513" w14:textId="77777777" w:rsidR="00595F2F" w:rsidRPr="00595F2F" w:rsidRDefault="0048109A" w:rsidP="00021821">
      <w:pPr>
        <w:pStyle w:val="Akapitzlist"/>
        <w:numPr>
          <w:ilvl w:val="0"/>
          <w:numId w:val="16"/>
        </w:numPr>
        <w:tabs>
          <w:tab w:val="left" w:pos="284"/>
        </w:tabs>
        <w:jc w:val="both"/>
        <w:rPr>
          <w:sz w:val="22"/>
          <w:szCs w:val="22"/>
        </w:rPr>
      </w:pPr>
      <w:r w:rsidRPr="00123C01">
        <w:rPr>
          <w:color w:val="000000"/>
          <w:sz w:val="22"/>
          <w:szCs w:val="22"/>
        </w:rPr>
        <w:t>Wykonawca poniesie wszelkie koszty związane z przygotowaniem i złożeniem oferty. Żadne z dokumentów wchodzących w skład oferty, także te złożone w formie oryginału nie podlegają zwrotowi.</w:t>
      </w:r>
    </w:p>
    <w:p w14:paraId="36FFDDD7" w14:textId="77777777" w:rsidR="00595F2F" w:rsidRPr="00595F2F" w:rsidRDefault="0048109A" w:rsidP="00021821">
      <w:pPr>
        <w:pStyle w:val="Akapitzlist"/>
        <w:numPr>
          <w:ilvl w:val="0"/>
          <w:numId w:val="16"/>
        </w:numPr>
        <w:tabs>
          <w:tab w:val="left" w:pos="284"/>
        </w:tabs>
        <w:jc w:val="both"/>
        <w:rPr>
          <w:sz w:val="22"/>
          <w:szCs w:val="22"/>
        </w:rPr>
      </w:pPr>
      <w:r w:rsidRPr="00595F2F">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31F4BB98" w14:textId="77777777" w:rsidR="00595F2F" w:rsidRPr="00595F2F" w:rsidRDefault="0048109A" w:rsidP="00021821">
      <w:pPr>
        <w:pStyle w:val="Akapitzlist"/>
        <w:numPr>
          <w:ilvl w:val="0"/>
          <w:numId w:val="16"/>
        </w:numPr>
        <w:tabs>
          <w:tab w:val="left" w:pos="284"/>
        </w:tabs>
        <w:jc w:val="both"/>
        <w:rPr>
          <w:sz w:val="22"/>
          <w:szCs w:val="22"/>
        </w:rPr>
      </w:pPr>
      <w:r w:rsidRPr="00595F2F">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595F2F">
        <w:rPr>
          <w:sz w:val="22"/>
          <w:szCs w:val="22"/>
        </w:rPr>
        <w:t>z oryginałem</w:t>
      </w:r>
    </w:p>
    <w:p w14:paraId="608C3186" w14:textId="14CD8AF7" w:rsidR="0048109A" w:rsidRPr="00595F2F" w:rsidRDefault="0048109A" w:rsidP="00021821">
      <w:pPr>
        <w:pStyle w:val="Akapitzlist"/>
        <w:numPr>
          <w:ilvl w:val="0"/>
          <w:numId w:val="16"/>
        </w:numPr>
        <w:tabs>
          <w:tab w:val="left" w:pos="284"/>
        </w:tabs>
        <w:jc w:val="both"/>
        <w:rPr>
          <w:sz w:val="22"/>
          <w:szCs w:val="22"/>
        </w:rPr>
      </w:pPr>
      <w:r w:rsidRPr="00595F2F">
        <w:rPr>
          <w:sz w:val="22"/>
          <w:szCs w:val="22"/>
        </w:rPr>
        <w:t>Poświadczenie za zgodność z oryginałem elektronicznej kopii dokumentu lub oświadczenia, o</w:t>
      </w:r>
    </w:p>
    <w:p w14:paraId="66D4761A" w14:textId="72263758" w:rsidR="00595F2F" w:rsidRDefault="00595F2F" w:rsidP="00595F2F">
      <w:pPr>
        <w:tabs>
          <w:tab w:val="num" w:pos="426"/>
        </w:tabs>
        <w:ind w:left="426"/>
        <w:jc w:val="both"/>
        <w:rPr>
          <w:sz w:val="22"/>
          <w:szCs w:val="22"/>
        </w:rPr>
      </w:pPr>
      <w:r>
        <w:rPr>
          <w:sz w:val="22"/>
          <w:szCs w:val="22"/>
        </w:rPr>
        <w:t>której mowa w pkt 11</w:t>
      </w:r>
      <w:r w:rsidR="0048109A" w:rsidRPr="003629F5">
        <w:rPr>
          <w:sz w:val="22"/>
          <w:szCs w:val="22"/>
        </w:rPr>
        <w:t>, następuje przy użyciu kwalifikow</w:t>
      </w:r>
      <w:r>
        <w:rPr>
          <w:sz w:val="22"/>
          <w:szCs w:val="22"/>
        </w:rPr>
        <w:t xml:space="preserve">anego podpisu elektronicznego. </w:t>
      </w:r>
    </w:p>
    <w:p w14:paraId="486BCA63" w14:textId="363D05EA" w:rsidR="00595F2F" w:rsidRPr="00595F2F" w:rsidRDefault="0048109A" w:rsidP="00021821">
      <w:pPr>
        <w:pStyle w:val="Akapitzlist"/>
        <w:numPr>
          <w:ilvl w:val="0"/>
          <w:numId w:val="16"/>
        </w:numPr>
        <w:tabs>
          <w:tab w:val="num" w:pos="426"/>
        </w:tabs>
        <w:jc w:val="both"/>
        <w:rPr>
          <w:sz w:val="22"/>
          <w:szCs w:val="22"/>
        </w:rPr>
      </w:pPr>
      <w:r w:rsidRPr="00595F2F">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595F2F">
        <w:rPr>
          <w:sz w:val="22"/>
          <w:szCs w:val="22"/>
        </w:rPr>
        <w:t>)</w:t>
      </w:r>
      <w:r w:rsidRPr="00595F2F">
        <w:rPr>
          <w:sz w:val="22"/>
          <w:szCs w:val="22"/>
        </w:rPr>
        <w:t>, nie zostały sporządzone w postaci dokumentu elektronicznego, wykonawca może sporządzić i przekazać elektroniczną kopię posiada</w:t>
      </w:r>
      <w:r w:rsidR="00F25597" w:rsidRPr="00595F2F">
        <w:rPr>
          <w:sz w:val="22"/>
          <w:szCs w:val="22"/>
        </w:rPr>
        <w:t>nego dokumentu lub oświadczenia</w:t>
      </w:r>
      <w:r w:rsidR="00595F2F">
        <w:rPr>
          <w:sz w:val="22"/>
          <w:szCs w:val="22"/>
          <w:lang w:val="pl-PL"/>
        </w:rPr>
        <w:t>.</w:t>
      </w:r>
    </w:p>
    <w:p w14:paraId="32E40EBE" w14:textId="77777777" w:rsidR="00595F2F" w:rsidRPr="00595F2F" w:rsidRDefault="0048109A" w:rsidP="00021821">
      <w:pPr>
        <w:pStyle w:val="Akapitzlist"/>
        <w:numPr>
          <w:ilvl w:val="0"/>
          <w:numId w:val="16"/>
        </w:numPr>
        <w:tabs>
          <w:tab w:val="num" w:pos="426"/>
        </w:tabs>
        <w:jc w:val="both"/>
        <w:rPr>
          <w:sz w:val="22"/>
          <w:szCs w:val="22"/>
        </w:rPr>
      </w:pPr>
      <w:r w:rsidRPr="00595F2F">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w:t>
      </w:r>
      <w:r w:rsidR="00595F2F">
        <w:rPr>
          <w:sz w:val="22"/>
          <w:szCs w:val="22"/>
        </w:rPr>
        <w:t>czenia za zgodność z oryginałem</w:t>
      </w:r>
    </w:p>
    <w:p w14:paraId="133A8A8A" w14:textId="77777777" w:rsidR="00595F2F" w:rsidRPr="00595F2F" w:rsidRDefault="0048109A" w:rsidP="00021821">
      <w:pPr>
        <w:pStyle w:val="Akapitzlist"/>
        <w:numPr>
          <w:ilvl w:val="0"/>
          <w:numId w:val="16"/>
        </w:numPr>
        <w:tabs>
          <w:tab w:val="num" w:pos="426"/>
        </w:tabs>
        <w:jc w:val="both"/>
        <w:rPr>
          <w:sz w:val="22"/>
          <w:szCs w:val="22"/>
        </w:rPr>
      </w:pPr>
      <w:r w:rsidRPr="00595F2F">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08301B76" w14:textId="022581EB" w:rsidR="00595F2F" w:rsidRPr="00595F2F" w:rsidRDefault="0048109A" w:rsidP="00021821">
      <w:pPr>
        <w:pStyle w:val="Akapitzlist"/>
        <w:numPr>
          <w:ilvl w:val="0"/>
          <w:numId w:val="16"/>
        </w:numPr>
        <w:tabs>
          <w:tab w:val="num" w:pos="426"/>
        </w:tabs>
        <w:jc w:val="both"/>
        <w:rPr>
          <w:sz w:val="22"/>
          <w:szCs w:val="22"/>
        </w:rPr>
      </w:pPr>
      <w:r w:rsidRPr="00595F2F">
        <w:rPr>
          <w:sz w:val="22"/>
          <w:szCs w:val="22"/>
        </w:rPr>
        <w:t>Zamawiający dopuszcza, aby Wykonawca sporządził ofertę wraz z załącznikami</w:t>
      </w:r>
      <w:r w:rsidR="00B046B2" w:rsidRPr="00595F2F">
        <w:rPr>
          <w:sz w:val="22"/>
          <w:szCs w:val="22"/>
        </w:rPr>
        <w:t xml:space="preserve"> </w:t>
      </w:r>
      <w:r w:rsidRPr="00595F2F">
        <w:rPr>
          <w:sz w:val="22"/>
          <w:szCs w:val="22"/>
        </w:rPr>
        <w:t>na własnych formularzach pod warunkiem, że ich  treść będzie identyczna w stosunku do wzorów</w:t>
      </w:r>
      <w:r w:rsidR="00595F2F">
        <w:rPr>
          <w:sz w:val="22"/>
          <w:szCs w:val="22"/>
          <w:lang w:val="pl-PL"/>
        </w:rPr>
        <w:t xml:space="preserve"> </w:t>
      </w:r>
      <w:r w:rsidRPr="00595F2F">
        <w:rPr>
          <w:sz w:val="22"/>
          <w:szCs w:val="22"/>
        </w:rPr>
        <w:t xml:space="preserve">dokumentów określonych w SIWZ oraz odpowiadać będzie warunkom określonym przez Zamawiającego w niniejszym SIWZ oraz warunkom określonym w </w:t>
      </w:r>
      <w:proofErr w:type="spellStart"/>
      <w:r w:rsidRPr="00595F2F">
        <w:rPr>
          <w:sz w:val="22"/>
          <w:szCs w:val="22"/>
        </w:rPr>
        <w:t>Pzp</w:t>
      </w:r>
      <w:proofErr w:type="spellEnd"/>
      <w:r w:rsidRPr="00595F2F">
        <w:rPr>
          <w:sz w:val="22"/>
          <w:szCs w:val="22"/>
        </w:rPr>
        <w:t xml:space="preserve"> oraz w aktach wykonawczych wydanych na jej podstawie.</w:t>
      </w:r>
    </w:p>
    <w:p w14:paraId="51F5C93F" w14:textId="62E2B2A8" w:rsidR="0048109A" w:rsidRPr="00595F2F" w:rsidRDefault="0048109A" w:rsidP="00021821">
      <w:pPr>
        <w:pStyle w:val="Akapitzlist"/>
        <w:numPr>
          <w:ilvl w:val="0"/>
          <w:numId w:val="16"/>
        </w:numPr>
        <w:tabs>
          <w:tab w:val="left" w:pos="284"/>
        </w:tabs>
        <w:jc w:val="both"/>
        <w:rPr>
          <w:sz w:val="22"/>
          <w:szCs w:val="22"/>
        </w:rPr>
      </w:pPr>
      <w:r w:rsidRPr="00595F2F">
        <w:rPr>
          <w:sz w:val="22"/>
          <w:szCs w:val="22"/>
        </w:rPr>
        <w:t xml:space="preserve">Zamawiający informuje, iż zgodnie z art. 96 ust. 3 </w:t>
      </w:r>
      <w:proofErr w:type="spellStart"/>
      <w:r w:rsidRPr="00595F2F">
        <w:rPr>
          <w:sz w:val="22"/>
          <w:szCs w:val="22"/>
        </w:rPr>
        <w:t>Pzp</w:t>
      </w:r>
      <w:proofErr w:type="spellEnd"/>
      <w:r w:rsidRPr="00595F2F">
        <w:rPr>
          <w:sz w:val="22"/>
          <w:szCs w:val="22"/>
        </w:rPr>
        <w:t xml:space="preserve"> oferty składane w postępowaniu </w:t>
      </w:r>
      <w:r w:rsidRPr="00595F2F">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5D3656EB" w14:textId="77777777" w:rsidR="0048109A" w:rsidRDefault="0048109A" w:rsidP="00595F2F">
      <w:pPr>
        <w:tabs>
          <w:tab w:val="num" w:pos="284"/>
        </w:tabs>
        <w:ind w:left="284"/>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14:paraId="08B157D5" w14:textId="4356012E" w:rsidR="0048109A" w:rsidRPr="00595F2F" w:rsidRDefault="00D878A8" w:rsidP="00021821">
      <w:pPr>
        <w:pStyle w:val="Akapitzlist"/>
        <w:numPr>
          <w:ilvl w:val="0"/>
          <w:numId w:val="16"/>
        </w:numPr>
        <w:jc w:val="both"/>
        <w:rPr>
          <w:sz w:val="22"/>
          <w:szCs w:val="22"/>
        </w:rPr>
      </w:pPr>
      <w:r w:rsidRPr="00595F2F">
        <w:rPr>
          <w:sz w:val="22"/>
          <w:szCs w:val="22"/>
        </w:rPr>
        <w:t xml:space="preserve">Wykonawca </w:t>
      </w:r>
      <w:r w:rsidR="0048109A" w:rsidRPr="00595F2F">
        <w:rPr>
          <w:sz w:val="22"/>
          <w:szCs w:val="22"/>
        </w:rPr>
        <w:t xml:space="preserve"> zobowiązany jest złożyć wraz z ofertą uzasadnienie zawierające w szczególności: określenie charakteru jaki mają zastrzeżone informacje, wskazanie działań jakie zostały podjęte </w:t>
      </w:r>
      <w:r w:rsidR="0048109A" w:rsidRPr="00595F2F">
        <w:rPr>
          <w:sz w:val="22"/>
          <w:szCs w:val="22"/>
        </w:rPr>
        <w:lastRenderedPageBreak/>
        <w:t>przez Wykonawcę w celu zachowania poufności informacji zawartych w dokumentach oraz wskazanie czy informacje stanowiące tajemnicę przedsiębiorstwa zostały wcześniej ujawnione do wiadomości publicznej.</w:t>
      </w:r>
    </w:p>
    <w:p w14:paraId="16832D6B" w14:textId="77777777" w:rsidR="000C7C2C" w:rsidRDefault="000C7C2C" w:rsidP="00B16A1E">
      <w:pPr>
        <w:widowControl w:val="0"/>
        <w:tabs>
          <w:tab w:val="left" w:pos="567"/>
        </w:tabs>
        <w:autoSpaceDE w:val="0"/>
        <w:autoSpaceDN w:val="0"/>
        <w:adjustRightInd w:val="0"/>
        <w:jc w:val="both"/>
        <w:rPr>
          <w:sz w:val="22"/>
          <w:szCs w:val="22"/>
        </w:rPr>
      </w:pPr>
    </w:p>
    <w:p w14:paraId="41722DB3" w14:textId="77777777" w:rsidR="0048109A" w:rsidRDefault="0048109A" w:rsidP="0048109A">
      <w:pPr>
        <w:ind w:left="567" w:hanging="567"/>
        <w:jc w:val="both"/>
        <w:rPr>
          <w:b/>
          <w:sz w:val="22"/>
          <w:szCs w:val="22"/>
        </w:rPr>
      </w:pPr>
      <w:r>
        <w:rPr>
          <w:b/>
          <w:sz w:val="22"/>
          <w:szCs w:val="22"/>
        </w:rPr>
        <w:t xml:space="preserve">XIV. </w:t>
      </w:r>
      <w:r>
        <w:rPr>
          <w:b/>
          <w:sz w:val="22"/>
          <w:szCs w:val="22"/>
        </w:rPr>
        <w:tab/>
        <w:t>Miejsce oraz termin składania i otwarcia ofert</w:t>
      </w:r>
    </w:p>
    <w:p w14:paraId="1BF57339" w14:textId="51C20362" w:rsidR="0048109A" w:rsidRDefault="0048109A" w:rsidP="00021821">
      <w:pPr>
        <w:numPr>
          <w:ilvl w:val="3"/>
          <w:numId w:val="17"/>
        </w:numPr>
        <w:ind w:left="284" w:hanging="284"/>
        <w:jc w:val="both"/>
        <w:rPr>
          <w:b/>
          <w:sz w:val="22"/>
          <w:szCs w:val="22"/>
        </w:rPr>
      </w:pPr>
      <w:r>
        <w:rPr>
          <w:sz w:val="22"/>
          <w:szCs w:val="22"/>
        </w:rPr>
        <w:t xml:space="preserve">Oferty należy składać zgodnie z  opisem określonym w </w:t>
      </w:r>
      <w:r w:rsidR="00E924D2">
        <w:rPr>
          <w:sz w:val="22"/>
          <w:szCs w:val="22"/>
        </w:rPr>
        <w:t>r</w:t>
      </w:r>
      <w:r>
        <w:rPr>
          <w:sz w:val="22"/>
          <w:szCs w:val="22"/>
        </w:rPr>
        <w:t>ozdz. I „</w:t>
      </w:r>
      <w:r w:rsidR="00330821">
        <w:rPr>
          <w:sz w:val="22"/>
          <w:szCs w:val="22"/>
        </w:rPr>
        <w:t>I</w:t>
      </w:r>
      <w:r>
        <w:rPr>
          <w:sz w:val="22"/>
          <w:szCs w:val="22"/>
        </w:rPr>
        <w:t xml:space="preserve">nformacje ogólne” </w:t>
      </w:r>
      <w:r w:rsidRPr="00AA5210">
        <w:rPr>
          <w:sz w:val="22"/>
          <w:szCs w:val="22"/>
        </w:rPr>
        <w:t>.</w:t>
      </w:r>
    </w:p>
    <w:p w14:paraId="3252003D" w14:textId="6F09AAA0" w:rsidR="0048109A" w:rsidRDefault="00952F28" w:rsidP="00952F28">
      <w:pPr>
        <w:tabs>
          <w:tab w:val="left" w:pos="284"/>
          <w:tab w:val="left" w:pos="2160"/>
        </w:tabs>
        <w:ind w:left="284" w:hanging="284"/>
        <w:jc w:val="both"/>
        <w:rPr>
          <w:sz w:val="22"/>
          <w:szCs w:val="22"/>
          <w:highlight w:val="yellow"/>
        </w:rPr>
      </w:pPr>
      <w:r>
        <w:rPr>
          <w:sz w:val="22"/>
          <w:szCs w:val="22"/>
        </w:rPr>
        <w:t xml:space="preserve">2. </w:t>
      </w:r>
      <w:r w:rsidR="0048109A" w:rsidRPr="00283B52">
        <w:rPr>
          <w:sz w:val="22"/>
          <w:szCs w:val="22"/>
        </w:rPr>
        <w:t>Termin</w:t>
      </w:r>
      <w:r w:rsidR="0048109A">
        <w:rPr>
          <w:sz w:val="22"/>
          <w:szCs w:val="22"/>
        </w:rPr>
        <w:t xml:space="preserve"> składania ofert upływa w </w:t>
      </w:r>
      <w:r w:rsidR="0001320C">
        <w:rPr>
          <w:b/>
          <w:sz w:val="22"/>
          <w:szCs w:val="22"/>
        </w:rPr>
        <w:t xml:space="preserve"> </w:t>
      </w:r>
      <w:r w:rsidR="00DC7619">
        <w:rPr>
          <w:b/>
          <w:sz w:val="22"/>
          <w:szCs w:val="22"/>
        </w:rPr>
        <w:t>02</w:t>
      </w:r>
      <w:r w:rsidR="004F2990" w:rsidRPr="00DC7619">
        <w:rPr>
          <w:b/>
          <w:sz w:val="22"/>
          <w:szCs w:val="22"/>
        </w:rPr>
        <w:t>.</w:t>
      </w:r>
      <w:r w:rsidR="004544B9">
        <w:rPr>
          <w:b/>
          <w:sz w:val="22"/>
          <w:szCs w:val="22"/>
        </w:rPr>
        <w:t>1</w:t>
      </w:r>
      <w:r w:rsidR="00DC7619">
        <w:rPr>
          <w:b/>
          <w:sz w:val="22"/>
          <w:szCs w:val="22"/>
        </w:rPr>
        <w:t>1</w:t>
      </w:r>
      <w:r w:rsidR="004F2990" w:rsidRPr="009A6B74">
        <w:rPr>
          <w:b/>
          <w:sz w:val="22"/>
          <w:szCs w:val="22"/>
        </w:rPr>
        <w:t>.2020</w:t>
      </w:r>
      <w:r w:rsidR="00595F2F" w:rsidRPr="004F2990">
        <w:rPr>
          <w:b/>
          <w:sz w:val="22"/>
          <w:szCs w:val="22"/>
        </w:rPr>
        <w:t xml:space="preserve"> </w:t>
      </w:r>
      <w:r w:rsidR="0048109A" w:rsidRPr="004F2990">
        <w:rPr>
          <w:b/>
          <w:sz w:val="22"/>
          <w:szCs w:val="22"/>
        </w:rPr>
        <w:t>r.</w:t>
      </w:r>
      <w:r w:rsidR="0048109A" w:rsidRPr="004F2990">
        <w:rPr>
          <w:sz w:val="22"/>
          <w:szCs w:val="22"/>
        </w:rPr>
        <w:t xml:space="preserve"> </w:t>
      </w:r>
      <w:r w:rsidR="0048109A" w:rsidRPr="004F2990">
        <w:rPr>
          <w:b/>
          <w:sz w:val="22"/>
          <w:szCs w:val="22"/>
        </w:rPr>
        <w:t>godz.</w:t>
      </w:r>
      <w:r w:rsidR="0048109A" w:rsidRPr="004F2990">
        <w:rPr>
          <w:sz w:val="22"/>
          <w:szCs w:val="22"/>
        </w:rPr>
        <w:t xml:space="preserve"> </w:t>
      </w:r>
      <w:r w:rsidR="0048109A" w:rsidRPr="004F2990">
        <w:rPr>
          <w:b/>
          <w:sz w:val="22"/>
          <w:szCs w:val="22"/>
        </w:rPr>
        <w:t>10.00</w:t>
      </w:r>
      <w:r w:rsidR="00105F84">
        <w:rPr>
          <w:sz w:val="22"/>
          <w:szCs w:val="22"/>
        </w:rPr>
        <w:t>.</w:t>
      </w:r>
      <w:r w:rsidR="00E9629E">
        <w:rPr>
          <w:sz w:val="22"/>
          <w:szCs w:val="22"/>
        </w:rPr>
        <w:t xml:space="preserve"> </w:t>
      </w:r>
      <w:r w:rsidR="0048109A">
        <w:rPr>
          <w:sz w:val="22"/>
          <w:szCs w:val="22"/>
        </w:rPr>
        <w:t>Oferty otrzymane przez Zamawiającego po tym terminie zostaną zwrócone bez otwierania po upływie terminu przewidzianego na wniesienie odwołania.</w:t>
      </w:r>
    </w:p>
    <w:p w14:paraId="0EDFF649" w14:textId="59CB1192" w:rsidR="0048109A" w:rsidRDefault="0048109A" w:rsidP="009A3897">
      <w:pPr>
        <w:numPr>
          <w:ilvl w:val="0"/>
          <w:numId w:val="26"/>
        </w:numPr>
        <w:tabs>
          <w:tab w:val="left" w:pos="284"/>
        </w:tabs>
        <w:ind w:left="284" w:hanging="284"/>
        <w:jc w:val="both"/>
        <w:rPr>
          <w:b/>
          <w:color w:val="FF0000"/>
          <w:sz w:val="22"/>
          <w:szCs w:val="22"/>
        </w:rPr>
      </w:pPr>
      <w:r>
        <w:rPr>
          <w:sz w:val="22"/>
          <w:szCs w:val="22"/>
        </w:rPr>
        <w:t xml:space="preserve">Otwarcie ofert </w:t>
      </w:r>
      <w:r w:rsidR="00F971F3">
        <w:rPr>
          <w:sz w:val="22"/>
          <w:szCs w:val="22"/>
        </w:rPr>
        <w:t>nastąpi w siedzibie Zamawiającego</w:t>
      </w:r>
      <w:r w:rsidR="000560A6" w:rsidRPr="000560A6">
        <w:rPr>
          <w:b/>
          <w:sz w:val="22"/>
          <w:szCs w:val="22"/>
        </w:rPr>
        <w:t xml:space="preserve"> </w:t>
      </w:r>
      <w:r w:rsidR="000560A6">
        <w:rPr>
          <w:b/>
          <w:sz w:val="22"/>
          <w:szCs w:val="22"/>
        </w:rPr>
        <w:t>Mazowiecka Instytucja</w:t>
      </w:r>
      <w:r w:rsidR="00E74645">
        <w:rPr>
          <w:b/>
          <w:sz w:val="22"/>
          <w:szCs w:val="22"/>
        </w:rPr>
        <w:t xml:space="preserve"> Gospodarki  Budżetowej MAZOVIA</w:t>
      </w:r>
      <w:r w:rsidR="000560A6">
        <w:rPr>
          <w:b/>
          <w:sz w:val="22"/>
          <w:szCs w:val="22"/>
        </w:rPr>
        <w:t xml:space="preserve">, </w:t>
      </w:r>
      <w:r w:rsidR="000560A6">
        <w:rPr>
          <w:sz w:val="22"/>
          <w:szCs w:val="22"/>
        </w:rPr>
        <w:t xml:space="preserve">ul. Kocjana 3, 01-473 Warszawa, sala konferencyjna </w:t>
      </w:r>
      <w:r w:rsidRPr="00B51AAE">
        <w:rPr>
          <w:sz w:val="22"/>
          <w:szCs w:val="22"/>
        </w:rPr>
        <w:t>w dniu</w:t>
      </w:r>
      <w:r w:rsidR="00E9629E">
        <w:rPr>
          <w:sz w:val="22"/>
          <w:szCs w:val="22"/>
        </w:rPr>
        <w:t xml:space="preserve">          </w:t>
      </w:r>
      <w:r w:rsidRPr="00B51AAE">
        <w:rPr>
          <w:sz w:val="22"/>
          <w:szCs w:val="22"/>
        </w:rPr>
        <w:t xml:space="preserve"> </w:t>
      </w:r>
      <w:r w:rsidR="0001320C">
        <w:rPr>
          <w:b/>
          <w:sz w:val="22"/>
          <w:szCs w:val="22"/>
        </w:rPr>
        <w:t xml:space="preserve"> </w:t>
      </w:r>
      <w:r w:rsidR="00DC7619">
        <w:rPr>
          <w:b/>
          <w:sz w:val="22"/>
          <w:szCs w:val="22"/>
        </w:rPr>
        <w:t>02</w:t>
      </w:r>
      <w:r w:rsidR="004F2990" w:rsidRPr="00DC7619">
        <w:rPr>
          <w:b/>
          <w:sz w:val="22"/>
          <w:szCs w:val="22"/>
        </w:rPr>
        <w:t>.</w:t>
      </w:r>
      <w:r w:rsidR="004544B9">
        <w:rPr>
          <w:b/>
          <w:sz w:val="22"/>
          <w:szCs w:val="22"/>
        </w:rPr>
        <w:t>1</w:t>
      </w:r>
      <w:r w:rsidR="00DC7619">
        <w:rPr>
          <w:b/>
          <w:sz w:val="22"/>
          <w:szCs w:val="22"/>
        </w:rPr>
        <w:t>1</w:t>
      </w:r>
      <w:r w:rsidR="004F2990">
        <w:rPr>
          <w:b/>
          <w:sz w:val="22"/>
          <w:szCs w:val="22"/>
        </w:rPr>
        <w:t>.2020</w:t>
      </w:r>
      <w:r w:rsidR="00595F2F" w:rsidRPr="004F2990">
        <w:rPr>
          <w:b/>
          <w:sz w:val="22"/>
          <w:szCs w:val="22"/>
        </w:rPr>
        <w:t xml:space="preserve"> </w:t>
      </w:r>
      <w:r w:rsidRPr="004F2990">
        <w:rPr>
          <w:b/>
          <w:sz w:val="22"/>
          <w:szCs w:val="22"/>
        </w:rPr>
        <w:t xml:space="preserve">r. godz. </w:t>
      </w:r>
      <w:r w:rsidR="00B51AAE" w:rsidRPr="004F2990">
        <w:rPr>
          <w:b/>
          <w:sz w:val="22"/>
          <w:szCs w:val="22"/>
        </w:rPr>
        <w:t>11:00</w:t>
      </w:r>
      <w:r w:rsidRPr="00B51AAE">
        <w:rPr>
          <w:sz w:val="22"/>
          <w:szCs w:val="22"/>
        </w:rPr>
        <w:t xml:space="preserve"> poprzez użycie aplikacji do szyfrowania ofert dostępnej na </w:t>
      </w:r>
      <w:proofErr w:type="spellStart"/>
      <w:r w:rsidRPr="00B51AAE">
        <w:rPr>
          <w:sz w:val="22"/>
          <w:szCs w:val="22"/>
        </w:rPr>
        <w:t>miniPortalu</w:t>
      </w:r>
      <w:proofErr w:type="spellEnd"/>
      <w:r w:rsidRPr="00B51AAE">
        <w:rPr>
          <w:sz w:val="22"/>
          <w:szCs w:val="22"/>
        </w:rPr>
        <w:t xml:space="preserve"> i dokonywane jest poprzez odszyfrowanie i otwarcie ofert za pomocą klucza prywatnego. </w:t>
      </w:r>
    </w:p>
    <w:p w14:paraId="40F804FE" w14:textId="7B914AE5" w:rsidR="00693430" w:rsidRDefault="00693430" w:rsidP="009A3897">
      <w:pPr>
        <w:numPr>
          <w:ilvl w:val="0"/>
          <w:numId w:val="26"/>
        </w:numPr>
        <w:tabs>
          <w:tab w:val="left" w:pos="284"/>
          <w:tab w:val="left" w:pos="2160"/>
        </w:tabs>
        <w:ind w:left="284" w:hanging="284"/>
        <w:jc w:val="both"/>
        <w:rPr>
          <w:sz w:val="22"/>
          <w:szCs w:val="22"/>
        </w:rPr>
      </w:pPr>
      <w:r w:rsidRPr="00693430">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693430">
        <w:rPr>
          <w:sz w:val="22"/>
          <w:szCs w:val="22"/>
        </w:rPr>
        <w:t>ePUAP</w:t>
      </w:r>
      <w:proofErr w:type="spellEnd"/>
      <w:r w:rsidRPr="00693430">
        <w:rPr>
          <w:sz w:val="22"/>
          <w:szCs w:val="22"/>
        </w:rPr>
        <w:t xml:space="preserve"> i udostępnionych również na </w:t>
      </w:r>
      <w:proofErr w:type="spellStart"/>
      <w:r w:rsidRPr="00693430">
        <w:rPr>
          <w:sz w:val="22"/>
          <w:szCs w:val="22"/>
        </w:rPr>
        <w:t>miniPortalu</w:t>
      </w:r>
      <w:proofErr w:type="spellEnd"/>
      <w:r w:rsidRPr="00693430">
        <w:rPr>
          <w:sz w:val="22"/>
          <w:szCs w:val="22"/>
        </w:rPr>
        <w:t xml:space="preserve">. Sposób zmiany i wycofania oferty został opisany w Instrukcji użytkownika dostępnej na </w:t>
      </w:r>
      <w:proofErr w:type="spellStart"/>
      <w:r w:rsidRPr="00693430">
        <w:rPr>
          <w:sz w:val="22"/>
          <w:szCs w:val="22"/>
        </w:rPr>
        <w:t>miniPortalu</w:t>
      </w:r>
      <w:proofErr w:type="spellEnd"/>
      <w:r w:rsidR="00AA5210">
        <w:rPr>
          <w:sz w:val="22"/>
          <w:szCs w:val="22"/>
        </w:rPr>
        <w:t>.</w:t>
      </w:r>
    </w:p>
    <w:p w14:paraId="05E46024" w14:textId="77777777" w:rsidR="00693430" w:rsidRPr="003629F5" w:rsidRDefault="00693430" w:rsidP="009A3897">
      <w:pPr>
        <w:numPr>
          <w:ilvl w:val="0"/>
          <w:numId w:val="26"/>
        </w:numPr>
        <w:tabs>
          <w:tab w:val="left" w:pos="284"/>
        </w:tabs>
        <w:ind w:left="284" w:hanging="284"/>
        <w:jc w:val="both"/>
        <w:rPr>
          <w:sz w:val="22"/>
          <w:szCs w:val="22"/>
        </w:rPr>
      </w:pPr>
      <w:r w:rsidRPr="00693430">
        <w:rPr>
          <w:sz w:val="22"/>
          <w:szCs w:val="22"/>
        </w:rPr>
        <w:t>Wykonawca po upływie terminu do składania ofert nie może skutecznie dokonać zmiany ani wycofać złożonej oferty</w:t>
      </w:r>
    </w:p>
    <w:p w14:paraId="2548ECB8" w14:textId="77777777" w:rsidR="0048109A" w:rsidRDefault="0048109A" w:rsidP="001641D7">
      <w:pPr>
        <w:jc w:val="both"/>
        <w:rPr>
          <w:b/>
          <w:sz w:val="22"/>
          <w:szCs w:val="22"/>
        </w:rPr>
      </w:pPr>
    </w:p>
    <w:p w14:paraId="79AE05B0" w14:textId="77777777" w:rsidR="0048109A" w:rsidRPr="00E962E0" w:rsidRDefault="0048109A" w:rsidP="0048109A">
      <w:pPr>
        <w:jc w:val="both"/>
        <w:rPr>
          <w:b/>
          <w:sz w:val="22"/>
          <w:szCs w:val="22"/>
        </w:rPr>
      </w:pPr>
      <w:r w:rsidRPr="00E962E0">
        <w:rPr>
          <w:b/>
          <w:sz w:val="22"/>
          <w:szCs w:val="22"/>
        </w:rPr>
        <w:t>XV. Opis sposobu obliczenia ceny</w:t>
      </w:r>
    </w:p>
    <w:p w14:paraId="241D2FA5" w14:textId="66D81824" w:rsidR="0048109A" w:rsidRPr="00E962E0" w:rsidRDefault="0048109A" w:rsidP="00021821">
      <w:pPr>
        <w:numPr>
          <w:ilvl w:val="3"/>
          <w:numId w:val="18"/>
        </w:numPr>
        <w:tabs>
          <w:tab w:val="num" w:pos="284"/>
        </w:tabs>
        <w:ind w:left="284" w:hanging="284"/>
        <w:jc w:val="both"/>
        <w:rPr>
          <w:rFonts w:eastAsia="Calibri"/>
          <w:sz w:val="22"/>
          <w:szCs w:val="22"/>
        </w:rPr>
      </w:pPr>
      <w:r w:rsidRPr="00E962E0">
        <w:rPr>
          <w:rFonts w:eastAsia="Calibri"/>
          <w:sz w:val="22"/>
          <w:szCs w:val="22"/>
        </w:rPr>
        <w:t xml:space="preserve">Oferta musi zawierać cenę określoną </w:t>
      </w:r>
      <w:r w:rsidRPr="00E962E0">
        <w:rPr>
          <w:rFonts w:eastAsia="Calibri"/>
          <w:b/>
          <w:sz w:val="22"/>
          <w:szCs w:val="22"/>
        </w:rPr>
        <w:t>za cały przedmiot zamówienia</w:t>
      </w:r>
      <w:r w:rsidRPr="00E962E0">
        <w:rPr>
          <w:rFonts w:eastAsia="Calibri"/>
          <w:sz w:val="22"/>
          <w:szCs w:val="22"/>
        </w:rPr>
        <w:t>, w rozumieniu art. 3 ust. 1 pkt 1 i ust. 2 ustawy z dnia 9 maja 2014 r. o informowaniu o cenach towarów i usług (tj. Dz. U. z 201</w:t>
      </w:r>
      <w:r w:rsidR="00F971F3" w:rsidRPr="00E962E0">
        <w:rPr>
          <w:rFonts w:eastAsia="Calibri"/>
          <w:sz w:val="22"/>
          <w:szCs w:val="22"/>
        </w:rPr>
        <w:t>9</w:t>
      </w:r>
      <w:r w:rsidRPr="00E962E0">
        <w:rPr>
          <w:rFonts w:eastAsia="Calibri"/>
          <w:sz w:val="22"/>
          <w:szCs w:val="22"/>
        </w:rPr>
        <w:t xml:space="preserve"> r., poz. </w:t>
      </w:r>
      <w:r w:rsidR="00F971F3" w:rsidRPr="00E962E0">
        <w:rPr>
          <w:rFonts w:eastAsia="Calibri"/>
          <w:sz w:val="22"/>
          <w:szCs w:val="22"/>
        </w:rPr>
        <w:t>178</w:t>
      </w:r>
      <w:r w:rsidRPr="00E962E0">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EB9866A" w14:textId="77777777" w:rsidR="0048109A" w:rsidRPr="00E962E0" w:rsidRDefault="0048109A" w:rsidP="0048109A">
      <w:pPr>
        <w:tabs>
          <w:tab w:val="num" w:pos="284"/>
        </w:tabs>
        <w:ind w:left="284" w:hanging="284"/>
        <w:jc w:val="both"/>
        <w:rPr>
          <w:rFonts w:eastAsia="Calibri"/>
          <w:sz w:val="22"/>
          <w:szCs w:val="22"/>
        </w:rPr>
      </w:pPr>
      <w:r w:rsidRPr="00E962E0">
        <w:rPr>
          <w:rFonts w:eastAsia="Calibri"/>
          <w:sz w:val="22"/>
          <w:szCs w:val="22"/>
        </w:rPr>
        <w:t xml:space="preserve">2.  </w:t>
      </w:r>
      <w:r w:rsidRPr="00E962E0">
        <w:rPr>
          <w:rFonts w:eastAsia="Calibri"/>
          <w:sz w:val="22"/>
          <w:szCs w:val="22"/>
        </w:rPr>
        <w:tab/>
        <w:t xml:space="preserve">Cena podana w ofercie powinna obejmować wszystkie koszty i składniki związane z wykonaniem zamówienia oraz warunkami stawianymi przez Zamawiającego. </w:t>
      </w:r>
    </w:p>
    <w:p w14:paraId="7E665032" w14:textId="77777777" w:rsidR="0048109A" w:rsidRPr="00E962E0" w:rsidRDefault="0048109A" w:rsidP="0048109A">
      <w:pPr>
        <w:tabs>
          <w:tab w:val="num" w:pos="284"/>
        </w:tabs>
        <w:ind w:left="284" w:hanging="284"/>
        <w:jc w:val="both"/>
        <w:rPr>
          <w:rFonts w:eastAsia="Calibri"/>
          <w:sz w:val="22"/>
          <w:szCs w:val="22"/>
        </w:rPr>
      </w:pPr>
      <w:r w:rsidRPr="00E962E0">
        <w:rPr>
          <w:rFonts w:eastAsia="Calibri"/>
          <w:sz w:val="22"/>
          <w:szCs w:val="22"/>
        </w:rPr>
        <w:t xml:space="preserve">     Cenę oferty należy podać w następujący sposób:</w:t>
      </w:r>
    </w:p>
    <w:p w14:paraId="361F7724" w14:textId="77777777" w:rsidR="0048109A" w:rsidRPr="00E962E0" w:rsidRDefault="0048109A" w:rsidP="0048109A">
      <w:pPr>
        <w:ind w:left="284" w:hanging="284"/>
        <w:jc w:val="both"/>
        <w:rPr>
          <w:rFonts w:eastAsia="Calibri"/>
          <w:sz w:val="22"/>
          <w:szCs w:val="22"/>
        </w:rPr>
      </w:pPr>
      <w:r w:rsidRPr="00E962E0">
        <w:rPr>
          <w:rFonts w:eastAsia="Calibri"/>
          <w:sz w:val="22"/>
          <w:szCs w:val="22"/>
        </w:rPr>
        <w:t>-</w:t>
      </w:r>
      <w:r w:rsidRPr="00E962E0">
        <w:rPr>
          <w:rFonts w:eastAsia="Calibri"/>
          <w:sz w:val="22"/>
          <w:szCs w:val="22"/>
        </w:rPr>
        <w:tab/>
        <w:t>cenę bez podatku VAT (netto),</w:t>
      </w:r>
    </w:p>
    <w:p w14:paraId="702A65FC" w14:textId="77777777" w:rsidR="0048109A" w:rsidRPr="00E962E0" w:rsidRDefault="0048109A" w:rsidP="0048109A">
      <w:pPr>
        <w:ind w:left="284" w:hanging="284"/>
        <w:jc w:val="both"/>
        <w:rPr>
          <w:rFonts w:eastAsia="Calibri"/>
          <w:sz w:val="22"/>
          <w:szCs w:val="22"/>
        </w:rPr>
      </w:pPr>
      <w:r w:rsidRPr="00E962E0">
        <w:rPr>
          <w:rFonts w:eastAsia="Calibri"/>
          <w:sz w:val="22"/>
          <w:szCs w:val="22"/>
        </w:rPr>
        <w:t>-</w:t>
      </w:r>
      <w:r w:rsidRPr="00E962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25976072" w14:textId="77777777" w:rsidR="0048109A" w:rsidRPr="00E962E0" w:rsidRDefault="0048109A" w:rsidP="0048109A">
      <w:pPr>
        <w:tabs>
          <w:tab w:val="left" w:pos="284"/>
        </w:tabs>
        <w:ind w:left="284" w:hanging="284"/>
        <w:jc w:val="both"/>
        <w:rPr>
          <w:rFonts w:eastAsia="Calibri"/>
          <w:sz w:val="22"/>
          <w:szCs w:val="22"/>
        </w:rPr>
      </w:pPr>
      <w:r w:rsidRPr="00E962E0">
        <w:rPr>
          <w:rFonts w:eastAsia="Calibri"/>
          <w:sz w:val="22"/>
          <w:szCs w:val="22"/>
        </w:rPr>
        <w:t>3. Za cenę oferty będzie się uważać łączną cenę za cały przedmiotu zamówienia.  Cena może być tylko jedna za oferowany przedmiot zamówienia, nie dopuszcza się wariantowości cen.</w:t>
      </w:r>
    </w:p>
    <w:p w14:paraId="3B5BBE78" w14:textId="77777777" w:rsidR="0048109A" w:rsidRPr="00E962E0" w:rsidRDefault="0048109A" w:rsidP="0048109A">
      <w:pPr>
        <w:tabs>
          <w:tab w:val="left" w:pos="284"/>
          <w:tab w:val="left" w:pos="567"/>
        </w:tabs>
        <w:ind w:left="284" w:hanging="284"/>
        <w:jc w:val="both"/>
        <w:rPr>
          <w:rFonts w:eastAsia="Calibri"/>
          <w:sz w:val="22"/>
          <w:szCs w:val="22"/>
        </w:rPr>
      </w:pPr>
      <w:r w:rsidRPr="00E962E0">
        <w:rPr>
          <w:rFonts w:eastAsia="Calibri"/>
          <w:sz w:val="22"/>
          <w:szCs w:val="22"/>
        </w:rPr>
        <w:t xml:space="preserve">4.  </w:t>
      </w:r>
      <w:r w:rsidRPr="00E962E0">
        <w:rPr>
          <w:rFonts w:eastAsia="Calibri"/>
          <w:sz w:val="22"/>
          <w:szCs w:val="22"/>
        </w:rPr>
        <w:tab/>
        <w:t xml:space="preserve">Cena ofertowa musi być podana w złotych polskich, cyfrowo i słownie. </w:t>
      </w:r>
    </w:p>
    <w:p w14:paraId="49A6DF41" w14:textId="77777777" w:rsidR="0048109A" w:rsidRPr="00E962E0" w:rsidRDefault="0048109A" w:rsidP="0048109A">
      <w:pPr>
        <w:tabs>
          <w:tab w:val="left" w:pos="284"/>
          <w:tab w:val="left" w:pos="567"/>
        </w:tabs>
        <w:ind w:left="284" w:hanging="284"/>
        <w:jc w:val="both"/>
        <w:rPr>
          <w:rFonts w:eastAsia="Calibri"/>
          <w:sz w:val="22"/>
          <w:szCs w:val="22"/>
        </w:rPr>
      </w:pPr>
      <w:r w:rsidRPr="00E962E0">
        <w:rPr>
          <w:rFonts w:eastAsia="Calibri"/>
          <w:sz w:val="22"/>
          <w:szCs w:val="22"/>
        </w:rPr>
        <w:t xml:space="preserve">5.  </w:t>
      </w:r>
      <w:r w:rsidRPr="00E962E0">
        <w:rPr>
          <w:rFonts w:eastAsia="Calibri"/>
          <w:sz w:val="22"/>
          <w:szCs w:val="22"/>
        </w:rPr>
        <w:tab/>
        <w:t>Cena nie ulega zmianie przez okres realizacji umowy.</w:t>
      </w:r>
    </w:p>
    <w:p w14:paraId="21CF9C67" w14:textId="77777777" w:rsidR="00894742" w:rsidRPr="00E962E0" w:rsidRDefault="0048109A" w:rsidP="00894742">
      <w:pPr>
        <w:tabs>
          <w:tab w:val="left" w:pos="284"/>
          <w:tab w:val="left" w:pos="567"/>
        </w:tabs>
        <w:ind w:left="284" w:hanging="284"/>
        <w:jc w:val="both"/>
        <w:rPr>
          <w:rFonts w:eastAsia="Calibri"/>
          <w:sz w:val="22"/>
          <w:szCs w:val="22"/>
        </w:rPr>
      </w:pPr>
      <w:r w:rsidRPr="00E962E0">
        <w:rPr>
          <w:rFonts w:eastAsia="Calibri"/>
          <w:sz w:val="22"/>
          <w:szCs w:val="22"/>
        </w:rPr>
        <w:t xml:space="preserve">6.  </w:t>
      </w:r>
      <w:r w:rsidRPr="00E962E0">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34AFE273" w14:textId="77777777" w:rsidR="00894742" w:rsidRPr="00E962E0" w:rsidRDefault="00894742" w:rsidP="00894742">
      <w:pPr>
        <w:tabs>
          <w:tab w:val="left" w:pos="284"/>
          <w:tab w:val="left" w:pos="567"/>
        </w:tabs>
        <w:ind w:left="284" w:hanging="284"/>
        <w:jc w:val="both"/>
        <w:rPr>
          <w:rFonts w:eastAsia="Calibri"/>
          <w:sz w:val="22"/>
          <w:szCs w:val="22"/>
        </w:rPr>
      </w:pPr>
      <w:r w:rsidRPr="00E962E0">
        <w:rPr>
          <w:rFonts w:eastAsia="Calibri"/>
          <w:sz w:val="22"/>
          <w:szCs w:val="22"/>
        </w:rPr>
        <w:t xml:space="preserve">7. </w:t>
      </w:r>
      <w:r w:rsidRPr="00E962E0">
        <w:rPr>
          <w:sz w:val="22"/>
          <w:szCs w:val="22"/>
        </w:rPr>
        <w:t>J</w:t>
      </w:r>
      <w:r w:rsidRPr="00E962E0">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962E0">
        <w:rPr>
          <w:rFonts w:eastAsia="Calibri"/>
          <w:b/>
          <w:sz w:val="22"/>
          <w:szCs w:val="22"/>
          <w:u w:val="single"/>
          <w:lang w:eastAsia="en-US"/>
        </w:rPr>
        <w:t xml:space="preserve">Wykonawca, składając ofertę, informuje </w:t>
      </w:r>
      <w:r w:rsidR="00D57B58" w:rsidRPr="00E962E0">
        <w:rPr>
          <w:rFonts w:eastAsia="Calibri"/>
          <w:b/>
          <w:sz w:val="22"/>
          <w:szCs w:val="22"/>
          <w:u w:val="single"/>
          <w:lang w:eastAsia="en-US"/>
        </w:rPr>
        <w:t>Z</w:t>
      </w:r>
      <w:r w:rsidRPr="00E962E0">
        <w:rPr>
          <w:rFonts w:eastAsia="Calibri"/>
          <w:b/>
          <w:sz w:val="22"/>
          <w:szCs w:val="22"/>
          <w:u w:val="single"/>
          <w:lang w:eastAsia="en-US"/>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A8F371C" w14:textId="77777777" w:rsidR="0048109A" w:rsidRPr="00E962E0" w:rsidRDefault="0048109A" w:rsidP="003E5140">
      <w:pPr>
        <w:tabs>
          <w:tab w:val="left" w:pos="284"/>
        </w:tabs>
        <w:jc w:val="both"/>
        <w:rPr>
          <w:rFonts w:eastAsia="Calibri"/>
          <w:sz w:val="22"/>
          <w:szCs w:val="22"/>
        </w:rPr>
      </w:pPr>
    </w:p>
    <w:p w14:paraId="43420523" w14:textId="77777777" w:rsidR="0048109A" w:rsidRPr="00E962E0" w:rsidRDefault="0048109A" w:rsidP="0048109A">
      <w:pPr>
        <w:ind w:left="567" w:hanging="567"/>
        <w:jc w:val="both"/>
        <w:rPr>
          <w:b/>
          <w:sz w:val="22"/>
          <w:szCs w:val="22"/>
        </w:rPr>
      </w:pPr>
      <w:r w:rsidRPr="00E962E0">
        <w:rPr>
          <w:b/>
          <w:sz w:val="22"/>
          <w:szCs w:val="22"/>
        </w:rPr>
        <w:t>XVI. Opis</w:t>
      </w:r>
      <w:r w:rsidRPr="00E962E0">
        <w:rPr>
          <w:sz w:val="22"/>
          <w:szCs w:val="22"/>
        </w:rPr>
        <w:t xml:space="preserve"> </w:t>
      </w:r>
      <w:r w:rsidRPr="00E962E0">
        <w:rPr>
          <w:b/>
          <w:sz w:val="22"/>
          <w:szCs w:val="22"/>
        </w:rPr>
        <w:t xml:space="preserve">kryteriów, którymi Zamawiający będzie się kierował przy wyborze oferty, wraz </w:t>
      </w:r>
      <w:r w:rsidRPr="00E962E0">
        <w:rPr>
          <w:b/>
          <w:sz w:val="22"/>
          <w:szCs w:val="22"/>
        </w:rPr>
        <w:br/>
        <w:t>z podaniem znaczenia tych kryteriów i sposobu oceny ofert.</w:t>
      </w:r>
    </w:p>
    <w:p w14:paraId="6276CA60" w14:textId="77777777" w:rsidR="007136F2" w:rsidRPr="0047164E" w:rsidRDefault="007136F2" w:rsidP="009A3897">
      <w:pPr>
        <w:numPr>
          <w:ilvl w:val="6"/>
          <w:numId w:val="68"/>
        </w:numPr>
        <w:ind w:left="284" w:hanging="284"/>
        <w:jc w:val="both"/>
        <w:rPr>
          <w:sz w:val="22"/>
          <w:szCs w:val="22"/>
        </w:rPr>
      </w:pPr>
      <w:r w:rsidRPr="0047164E">
        <w:rPr>
          <w:sz w:val="22"/>
          <w:szCs w:val="22"/>
        </w:rPr>
        <w:lastRenderedPageBreak/>
        <w:t xml:space="preserve">Cenę oferty należy obliczyć uwzględniając zakres zamówienia określony w SIWZ oraz ewentualne ryzyko wynikające z okoliczności, których nie można było przewidzieć w chwili zawierania umowy. </w:t>
      </w:r>
    </w:p>
    <w:p w14:paraId="023EABD5" w14:textId="77777777" w:rsidR="007136F2" w:rsidRPr="0047164E" w:rsidRDefault="007136F2" w:rsidP="009A3897">
      <w:pPr>
        <w:numPr>
          <w:ilvl w:val="6"/>
          <w:numId w:val="68"/>
        </w:numPr>
        <w:ind w:left="284" w:hanging="284"/>
        <w:jc w:val="both"/>
        <w:rPr>
          <w:b/>
          <w:sz w:val="22"/>
          <w:szCs w:val="22"/>
          <w:u w:val="single"/>
        </w:rPr>
      </w:pPr>
      <w:r w:rsidRPr="0047164E">
        <w:rPr>
          <w:sz w:val="22"/>
          <w:szCs w:val="22"/>
        </w:rPr>
        <w:t>Cenę oferty proszę podawać z dokładnością do dwóch miejsc po przecinku. J</w:t>
      </w:r>
      <w:r w:rsidRPr="0047164E">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47164E">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952AD85" w14:textId="77777777" w:rsidR="007136F2" w:rsidRPr="0047164E" w:rsidRDefault="007136F2" w:rsidP="007136F2">
      <w:pPr>
        <w:ind w:left="284" w:hanging="284"/>
        <w:jc w:val="both"/>
        <w:rPr>
          <w:sz w:val="22"/>
          <w:szCs w:val="22"/>
        </w:rPr>
      </w:pPr>
      <w:r w:rsidRPr="0047164E">
        <w:rPr>
          <w:sz w:val="22"/>
          <w:szCs w:val="22"/>
        </w:rPr>
        <w:t>3. Ocena ofert zostanie przeprowadzona w oparciu o przedstawione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7136F2" w:rsidRPr="0047164E" w14:paraId="0AE65AE7" w14:textId="77777777" w:rsidTr="0011614F">
        <w:trPr>
          <w:trHeight w:val="276"/>
        </w:trPr>
        <w:tc>
          <w:tcPr>
            <w:tcW w:w="4536" w:type="dxa"/>
            <w:tcBorders>
              <w:top w:val="single" w:sz="4" w:space="0" w:color="auto"/>
              <w:left w:val="single" w:sz="4" w:space="0" w:color="auto"/>
              <w:bottom w:val="single" w:sz="4" w:space="0" w:color="auto"/>
              <w:right w:val="single" w:sz="4" w:space="0" w:color="auto"/>
            </w:tcBorders>
          </w:tcPr>
          <w:p w14:paraId="61935797" w14:textId="77777777" w:rsidR="007136F2" w:rsidRPr="0047164E" w:rsidRDefault="007136F2" w:rsidP="0011614F">
            <w:pPr>
              <w:rPr>
                <w:b/>
                <w:lang w:eastAsia="en-US"/>
              </w:rPr>
            </w:pPr>
          </w:p>
          <w:p w14:paraId="6C942CFF" w14:textId="77777777" w:rsidR="007136F2" w:rsidRPr="0047164E" w:rsidRDefault="007136F2" w:rsidP="0011614F">
            <w:pPr>
              <w:jc w:val="center"/>
              <w:rPr>
                <w:b/>
                <w:lang w:eastAsia="en-US"/>
              </w:rPr>
            </w:pPr>
            <w:r w:rsidRPr="0047164E">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0B8F171E" w14:textId="77777777" w:rsidR="007136F2" w:rsidRPr="0047164E" w:rsidRDefault="007136F2" w:rsidP="0011614F">
            <w:pPr>
              <w:jc w:val="center"/>
              <w:rPr>
                <w:b/>
                <w:lang w:eastAsia="en-US"/>
              </w:rPr>
            </w:pPr>
          </w:p>
          <w:p w14:paraId="0B76A3B5" w14:textId="77777777" w:rsidR="007136F2" w:rsidRPr="0047164E" w:rsidRDefault="007136F2" w:rsidP="0011614F">
            <w:pPr>
              <w:jc w:val="center"/>
              <w:rPr>
                <w:b/>
                <w:lang w:eastAsia="en-US"/>
              </w:rPr>
            </w:pPr>
            <w:r w:rsidRPr="0047164E">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61730702" w14:textId="77777777" w:rsidR="007136F2" w:rsidRPr="0047164E" w:rsidRDefault="007136F2" w:rsidP="0011614F">
            <w:pPr>
              <w:jc w:val="center"/>
              <w:rPr>
                <w:b/>
                <w:lang w:eastAsia="en-US"/>
              </w:rPr>
            </w:pPr>
          </w:p>
          <w:p w14:paraId="14E0B0AB" w14:textId="77777777" w:rsidR="007136F2" w:rsidRPr="0047164E" w:rsidRDefault="007136F2" w:rsidP="0011614F">
            <w:pPr>
              <w:jc w:val="center"/>
              <w:rPr>
                <w:b/>
                <w:lang w:eastAsia="en-US"/>
              </w:rPr>
            </w:pPr>
            <w:r w:rsidRPr="0047164E">
              <w:rPr>
                <w:b/>
                <w:sz w:val="22"/>
                <w:szCs w:val="22"/>
                <w:lang w:eastAsia="en-US"/>
              </w:rPr>
              <w:t>Sposób oceny</w:t>
            </w:r>
          </w:p>
        </w:tc>
      </w:tr>
      <w:tr w:rsidR="007136F2" w:rsidRPr="00065243" w14:paraId="5089B15D" w14:textId="77777777" w:rsidTr="0011614F">
        <w:trPr>
          <w:trHeight w:val="414"/>
        </w:trPr>
        <w:tc>
          <w:tcPr>
            <w:tcW w:w="4536" w:type="dxa"/>
            <w:tcBorders>
              <w:top w:val="single" w:sz="4" w:space="0" w:color="auto"/>
              <w:left w:val="single" w:sz="4" w:space="0" w:color="auto"/>
              <w:bottom w:val="single" w:sz="4" w:space="0" w:color="auto"/>
              <w:right w:val="single" w:sz="4" w:space="0" w:color="auto"/>
            </w:tcBorders>
            <w:hideMark/>
          </w:tcPr>
          <w:p w14:paraId="423A0E09" w14:textId="77777777" w:rsidR="007136F2" w:rsidRPr="0047164E" w:rsidRDefault="007136F2" w:rsidP="0011614F">
            <w:pPr>
              <w:spacing w:before="240" w:line="276" w:lineRule="auto"/>
              <w:rPr>
                <w:lang w:eastAsia="en-US"/>
              </w:rPr>
            </w:pPr>
            <w:r w:rsidRPr="0047164E">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48393900" w14:textId="77777777" w:rsidR="007136F2" w:rsidRPr="0047164E" w:rsidRDefault="007136F2" w:rsidP="0011614F">
            <w:pPr>
              <w:spacing w:before="240" w:line="276" w:lineRule="auto"/>
              <w:jc w:val="center"/>
              <w:rPr>
                <w:lang w:eastAsia="en-US"/>
              </w:rPr>
            </w:pPr>
            <w:r w:rsidRPr="0047164E">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564C84A6" w14:textId="77777777" w:rsidR="007136F2" w:rsidRPr="00065243" w:rsidRDefault="007136F2" w:rsidP="0011614F">
            <w:pPr>
              <w:spacing w:line="276" w:lineRule="auto"/>
              <w:rPr>
                <w:lang w:eastAsia="en-US"/>
              </w:rPr>
            </w:pPr>
            <w:r w:rsidRPr="00065243">
              <w:rPr>
                <w:lang w:eastAsia="en-US"/>
              </w:rPr>
              <w:t xml:space="preserve">wg. wzoru matematycznego w rozdz. XVI ust 3 pkt 3) </w:t>
            </w:r>
          </w:p>
        </w:tc>
      </w:tr>
      <w:tr w:rsidR="007136F2" w:rsidRPr="00065243" w14:paraId="31F08AC6" w14:textId="77777777" w:rsidTr="0011614F">
        <w:trPr>
          <w:trHeight w:val="453"/>
        </w:trPr>
        <w:tc>
          <w:tcPr>
            <w:tcW w:w="4536" w:type="dxa"/>
            <w:tcBorders>
              <w:top w:val="single" w:sz="4" w:space="0" w:color="auto"/>
              <w:left w:val="single" w:sz="4" w:space="0" w:color="auto"/>
              <w:bottom w:val="single" w:sz="4" w:space="0" w:color="auto"/>
              <w:right w:val="single" w:sz="4" w:space="0" w:color="auto"/>
            </w:tcBorders>
          </w:tcPr>
          <w:p w14:paraId="4D662D8D" w14:textId="77777777" w:rsidR="007136F2" w:rsidRPr="0047164E" w:rsidRDefault="007136F2" w:rsidP="0011614F">
            <w:pPr>
              <w:spacing w:before="240" w:line="276" w:lineRule="auto"/>
              <w:rPr>
                <w:sz w:val="22"/>
                <w:szCs w:val="22"/>
                <w:lang w:eastAsia="en-US"/>
              </w:rPr>
            </w:pPr>
            <w:r w:rsidRPr="00A72704">
              <w:rPr>
                <w:sz w:val="22"/>
                <w:szCs w:val="22"/>
              </w:rPr>
              <w:t>Usuwanie Błędów</w:t>
            </w:r>
            <w:r w:rsidRPr="00DB5467">
              <w:rPr>
                <w:bCs/>
                <w:sz w:val="22"/>
                <w:szCs w:val="22"/>
              </w:rPr>
              <w:t xml:space="preserve"> (</w:t>
            </w:r>
            <w:r w:rsidRPr="00A72704">
              <w:rPr>
                <w:sz w:val="22"/>
                <w:szCs w:val="22"/>
              </w:rPr>
              <w:t>UB</w:t>
            </w:r>
            <w:r w:rsidRPr="00DB5467">
              <w:rPr>
                <w:bCs/>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63EE6239" w14:textId="05684545" w:rsidR="007136F2" w:rsidRPr="0047164E" w:rsidRDefault="007136F2" w:rsidP="0011614F">
            <w:pPr>
              <w:spacing w:before="240" w:line="276" w:lineRule="auto"/>
              <w:jc w:val="center"/>
              <w:rPr>
                <w:sz w:val="22"/>
                <w:szCs w:val="22"/>
                <w:lang w:eastAsia="en-US"/>
              </w:rPr>
            </w:pPr>
            <w:r>
              <w:rPr>
                <w:sz w:val="22"/>
                <w:szCs w:val="22"/>
                <w:lang w:eastAsia="en-US"/>
              </w:rPr>
              <w:t>3</w:t>
            </w:r>
            <w:r w:rsidRPr="0047164E">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4B3B030B" w14:textId="77777777" w:rsidR="007136F2" w:rsidRPr="00065243" w:rsidRDefault="007136F2" w:rsidP="0011614F">
            <w:pPr>
              <w:spacing w:line="276" w:lineRule="auto"/>
              <w:rPr>
                <w:lang w:eastAsia="en-US"/>
              </w:rPr>
            </w:pPr>
            <w:r w:rsidRPr="00065243">
              <w:rPr>
                <w:lang w:eastAsia="en-US"/>
              </w:rPr>
              <w:t xml:space="preserve">wg. punktacji w rozdz. XVI ust 3 pkt </w:t>
            </w:r>
            <w:r>
              <w:rPr>
                <w:lang w:eastAsia="en-US"/>
              </w:rPr>
              <w:t>4</w:t>
            </w:r>
            <w:r w:rsidRPr="00065243">
              <w:rPr>
                <w:lang w:eastAsia="en-US"/>
              </w:rPr>
              <w:t>)</w:t>
            </w:r>
          </w:p>
        </w:tc>
      </w:tr>
      <w:tr w:rsidR="007136F2" w:rsidRPr="00065243" w14:paraId="5D081B00" w14:textId="77777777" w:rsidTr="0011614F">
        <w:trPr>
          <w:trHeight w:val="462"/>
        </w:trPr>
        <w:tc>
          <w:tcPr>
            <w:tcW w:w="4536" w:type="dxa"/>
            <w:tcBorders>
              <w:top w:val="single" w:sz="4" w:space="0" w:color="auto"/>
              <w:left w:val="single" w:sz="4" w:space="0" w:color="auto"/>
              <w:bottom w:val="single" w:sz="4" w:space="0" w:color="auto"/>
              <w:right w:val="single" w:sz="4" w:space="0" w:color="auto"/>
            </w:tcBorders>
          </w:tcPr>
          <w:p w14:paraId="7408963C" w14:textId="77777777" w:rsidR="007136F2" w:rsidRDefault="007136F2" w:rsidP="0011614F">
            <w:pPr>
              <w:spacing w:before="240" w:line="276" w:lineRule="auto"/>
              <w:rPr>
                <w:sz w:val="22"/>
                <w:szCs w:val="22"/>
              </w:rPr>
            </w:pPr>
            <w:r w:rsidRPr="00DF7072">
              <w:rPr>
                <w:sz w:val="22"/>
                <w:szCs w:val="22"/>
              </w:rPr>
              <w:t>Termin płatności</w:t>
            </w:r>
            <w:r>
              <w:rPr>
                <w:sz w:val="22"/>
                <w:szCs w:val="22"/>
              </w:rPr>
              <w:t xml:space="preserve"> (T)</w:t>
            </w:r>
          </w:p>
        </w:tc>
        <w:tc>
          <w:tcPr>
            <w:tcW w:w="1701" w:type="dxa"/>
            <w:tcBorders>
              <w:top w:val="single" w:sz="4" w:space="0" w:color="auto"/>
              <w:left w:val="single" w:sz="4" w:space="0" w:color="auto"/>
              <w:bottom w:val="single" w:sz="4" w:space="0" w:color="auto"/>
              <w:right w:val="single" w:sz="4" w:space="0" w:color="auto"/>
            </w:tcBorders>
          </w:tcPr>
          <w:p w14:paraId="08786081" w14:textId="77777777" w:rsidR="007136F2" w:rsidRPr="0047164E" w:rsidRDefault="007136F2" w:rsidP="0011614F">
            <w:pPr>
              <w:spacing w:before="240" w:line="276" w:lineRule="auto"/>
              <w:jc w:val="center"/>
              <w:rPr>
                <w:sz w:val="22"/>
                <w:szCs w:val="22"/>
                <w:lang w:eastAsia="en-US"/>
              </w:rPr>
            </w:pPr>
            <w:r>
              <w:rPr>
                <w:sz w:val="22"/>
                <w:szCs w:val="22"/>
                <w:lang w:eastAsia="en-US"/>
              </w:rPr>
              <w:t>1</w:t>
            </w:r>
            <w:r w:rsidRPr="0047164E">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14:paraId="0D1AED23" w14:textId="77777777" w:rsidR="007136F2" w:rsidRPr="00065243" w:rsidRDefault="007136F2" w:rsidP="0011614F">
            <w:pPr>
              <w:spacing w:line="276" w:lineRule="auto"/>
              <w:rPr>
                <w:lang w:eastAsia="en-US"/>
              </w:rPr>
            </w:pPr>
            <w:r w:rsidRPr="00065243">
              <w:rPr>
                <w:lang w:eastAsia="en-US"/>
              </w:rPr>
              <w:t xml:space="preserve">wg. punktacji w rozdz. XVI ust 3 pkt </w:t>
            </w:r>
            <w:r>
              <w:rPr>
                <w:lang w:eastAsia="en-US"/>
              </w:rPr>
              <w:t>5</w:t>
            </w:r>
            <w:r w:rsidRPr="00065243">
              <w:rPr>
                <w:lang w:eastAsia="en-US"/>
              </w:rPr>
              <w:t>)</w:t>
            </w:r>
          </w:p>
        </w:tc>
      </w:tr>
    </w:tbl>
    <w:p w14:paraId="5499F2DE" w14:textId="77777777" w:rsidR="007136F2" w:rsidRPr="007B1887" w:rsidRDefault="007136F2" w:rsidP="009A3897">
      <w:pPr>
        <w:pStyle w:val="Akapitzlist"/>
        <w:numPr>
          <w:ilvl w:val="2"/>
          <w:numId w:val="69"/>
        </w:numPr>
        <w:ind w:left="284" w:hanging="284"/>
        <w:jc w:val="both"/>
        <w:rPr>
          <w:sz w:val="22"/>
          <w:szCs w:val="22"/>
        </w:rPr>
      </w:pPr>
      <w:r w:rsidRPr="007B1887">
        <w:rPr>
          <w:sz w:val="22"/>
          <w:szCs w:val="22"/>
        </w:rPr>
        <w:t>Za najkorzystniejszą Zamawiający uzna ofertę, która uzyska najwyższą liczbę punktów po zsumowaniu za ww. kryteria.</w:t>
      </w:r>
    </w:p>
    <w:p w14:paraId="31070F15" w14:textId="77777777" w:rsidR="007136F2" w:rsidRPr="007B1887" w:rsidRDefault="007136F2" w:rsidP="009A3897">
      <w:pPr>
        <w:pStyle w:val="Akapitzlist"/>
        <w:numPr>
          <w:ilvl w:val="2"/>
          <w:numId w:val="69"/>
        </w:numPr>
        <w:tabs>
          <w:tab w:val="num" w:pos="3240"/>
        </w:tabs>
        <w:ind w:left="284" w:hanging="284"/>
        <w:jc w:val="both"/>
        <w:rPr>
          <w:sz w:val="22"/>
          <w:szCs w:val="22"/>
        </w:rPr>
      </w:pPr>
      <w:r w:rsidRPr="007B1887">
        <w:rPr>
          <w:sz w:val="22"/>
          <w:szCs w:val="22"/>
        </w:rPr>
        <w:t>Ocenie zostaną poddane oferty niepodlegające odrzuceniu, złożone przez Wykonawców nie</w:t>
      </w:r>
    </w:p>
    <w:p w14:paraId="76DA69B3" w14:textId="77777777" w:rsidR="007136F2" w:rsidRPr="0047164E" w:rsidRDefault="007136F2" w:rsidP="007136F2">
      <w:pPr>
        <w:tabs>
          <w:tab w:val="num" w:pos="3240"/>
        </w:tabs>
        <w:ind w:left="284" w:hanging="284"/>
        <w:jc w:val="both"/>
        <w:rPr>
          <w:sz w:val="22"/>
          <w:szCs w:val="22"/>
        </w:rPr>
      </w:pPr>
      <w:r w:rsidRPr="0047164E">
        <w:rPr>
          <w:sz w:val="22"/>
          <w:szCs w:val="22"/>
        </w:rPr>
        <w:t xml:space="preserve">      wykluczonych z postępowania. Ocena punktowa ofert zostanie przeprowadzona na podstawie</w:t>
      </w:r>
    </w:p>
    <w:p w14:paraId="3415E666" w14:textId="77777777" w:rsidR="007136F2" w:rsidRPr="0047164E" w:rsidRDefault="007136F2" w:rsidP="007136F2">
      <w:pPr>
        <w:tabs>
          <w:tab w:val="num" w:pos="3240"/>
        </w:tabs>
        <w:ind w:left="284" w:hanging="284"/>
        <w:jc w:val="both"/>
        <w:rPr>
          <w:sz w:val="22"/>
          <w:szCs w:val="22"/>
        </w:rPr>
      </w:pPr>
      <w:r w:rsidRPr="0047164E">
        <w:rPr>
          <w:sz w:val="22"/>
          <w:szCs w:val="22"/>
        </w:rPr>
        <w:t xml:space="preserve">      przedstawionych w tabeli kryteriów.</w:t>
      </w:r>
    </w:p>
    <w:p w14:paraId="47349FF6" w14:textId="77777777" w:rsidR="007136F2" w:rsidRPr="007B1887" w:rsidRDefault="007136F2" w:rsidP="007136F2">
      <w:pPr>
        <w:pStyle w:val="Akapitzlist"/>
        <w:numPr>
          <w:ilvl w:val="0"/>
          <w:numId w:val="18"/>
        </w:numPr>
        <w:ind w:left="284" w:hanging="284"/>
        <w:jc w:val="both"/>
        <w:rPr>
          <w:sz w:val="22"/>
          <w:szCs w:val="22"/>
          <w:u w:val="single"/>
        </w:rPr>
      </w:pPr>
      <w:r w:rsidRPr="007B1887">
        <w:rPr>
          <w:sz w:val="22"/>
          <w:szCs w:val="22"/>
          <w:u w:val="single"/>
        </w:rPr>
        <w:t>Punkty za kryterium CENA (C) Zamawiający będzie brał pod uwagę cenę brutto za realizację  przedmiotu zamówienia.</w:t>
      </w:r>
    </w:p>
    <w:p w14:paraId="48E97017" w14:textId="77777777" w:rsidR="007136F2" w:rsidRPr="0047164E" w:rsidRDefault="007136F2" w:rsidP="00556949">
      <w:pPr>
        <w:spacing w:after="120"/>
        <w:ind w:left="284" w:hanging="284"/>
        <w:jc w:val="both"/>
        <w:rPr>
          <w:b/>
          <w:bCs/>
          <w:sz w:val="22"/>
          <w:szCs w:val="22"/>
        </w:rPr>
      </w:pPr>
      <w:r w:rsidRPr="0047164E">
        <w:rPr>
          <w:sz w:val="22"/>
          <w:szCs w:val="22"/>
        </w:rPr>
        <w:tab/>
        <w:t xml:space="preserve">Maksymalna liczba punktów do uzyskania – </w:t>
      </w:r>
      <w:r w:rsidRPr="0047164E">
        <w:rPr>
          <w:b/>
          <w:sz w:val="22"/>
          <w:szCs w:val="22"/>
        </w:rPr>
        <w:t>60</w:t>
      </w:r>
    </w:p>
    <w:p w14:paraId="3E7E0663" w14:textId="77777777" w:rsidR="007136F2" w:rsidRPr="0047164E" w:rsidRDefault="007136F2" w:rsidP="007136F2">
      <w:pPr>
        <w:jc w:val="both"/>
        <w:rPr>
          <w:b/>
          <w:bCs/>
          <w:sz w:val="22"/>
          <w:szCs w:val="22"/>
          <w:lang w:val="en-US"/>
        </w:rPr>
      </w:pPr>
      <w:r w:rsidRPr="0047164E">
        <w:rPr>
          <w:b/>
          <w:sz w:val="22"/>
          <w:szCs w:val="22"/>
        </w:rPr>
        <w:t xml:space="preserve">                     </w:t>
      </w:r>
      <w:r w:rsidRPr="0047164E">
        <w:rPr>
          <w:b/>
          <w:sz w:val="22"/>
          <w:szCs w:val="22"/>
        </w:rPr>
        <w:tab/>
      </w:r>
      <w:r w:rsidRPr="0047164E">
        <w:rPr>
          <w:b/>
          <w:bCs/>
          <w:sz w:val="22"/>
          <w:szCs w:val="22"/>
          <w:lang w:val="en-US"/>
        </w:rPr>
        <w:t>C</w:t>
      </w:r>
      <w:r w:rsidRPr="0047164E">
        <w:rPr>
          <w:b/>
          <w:bCs/>
          <w:sz w:val="22"/>
          <w:szCs w:val="22"/>
          <w:vertAlign w:val="subscript"/>
          <w:lang w:val="en-US"/>
        </w:rPr>
        <w:t xml:space="preserve"> min.</w:t>
      </w:r>
    </w:p>
    <w:p w14:paraId="03C7CA40" w14:textId="77777777" w:rsidR="007136F2" w:rsidRPr="0047164E" w:rsidRDefault="007136F2" w:rsidP="007136F2">
      <w:pPr>
        <w:keepNext/>
        <w:keepLines/>
        <w:outlineLvl w:val="4"/>
        <w:rPr>
          <w:b/>
          <w:sz w:val="22"/>
          <w:szCs w:val="22"/>
          <w:lang w:val="en-US"/>
        </w:rPr>
      </w:pPr>
      <w:r w:rsidRPr="0047164E">
        <w:rPr>
          <w:b/>
          <w:sz w:val="22"/>
          <w:szCs w:val="22"/>
          <w:lang w:val="en-US"/>
        </w:rPr>
        <w:t xml:space="preserve">             C =  ------------  x 60                               </w:t>
      </w:r>
    </w:p>
    <w:p w14:paraId="22A6BB44" w14:textId="77777777" w:rsidR="007136F2" w:rsidRPr="0047164E" w:rsidRDefault="007136F2" w:rsidP="007136F2">
      <w:pPr>
        <w:ind w:left="284" w:hanging="284"/>
        <w:jc w:val="both"/>
        <w:rPr>
          <w:b/>
          <w:bCs/>
          <w:sz w:val="22"/>
          <w:szCs w:val="22"/>
          <w:lang w:val="en-US"/>
        </w:rPr>
      </w:pPr>
      <w:r w:rsidRPr="0047164E">
        <w:rPr>
          <w:b/>
          <w:bCs/>
          <w:sz w:val="22"/>
          <w:szCs w:val="22"/>
          <w:lang w:val="en-US"/>
        </w:rPr>
        <w:t xml:space="preserve">                         C</w:t>
      </w:r>
      <w:r w:rsidRPr="0047164E">
        <w:rPr>
          <w:b/>
          <w:bCs/>
          <w:sz w:val="22"/>
          <w:szCs w:val="22"/>
          <w:vertAlign w:val="subscript"/>
          <w:lang w:val="en-US"/>
        </w:rPr>
        <w:t xml:space="preserve"> bad.</w:t>
      </w:r>
    </w:p>
    <w:p w14:paraId="716AD426" w14:textId="77777777" w:rsidR="007136F2" w:rsidRPr="0047164E" w:rsidRDefault="007136F2" w:rsidP="007136F2">
      <w:pPr>
        <w:spacing w:line="360" w:lineRule="auto"/>
        <w:ind w:left="720" w:firstLine="180"/>
        <w:jc w:val="both"/>
        <w:rPr>
          <w:bCs/>
          <w:sz w:val="22"/>
          <w:szCs w:val="22"/>
        </w:rPr>
      </w:pPr>
      <w:r w:rsidRPr="0047164E">
        <w:rPr>
          <w:bCs/>
          <w:sz w:val="22"/>
          <w:szCs w:val="22"/>
        </w:rPr>
        <w:t>gdzie:</w:t>
      </w:r>
    </w:p>
    <w:p w14:paraId="2A59BBB4" w14:textId="77777777" w:rsidR="007136F2" w:rsidRPr="0047164E" w:rsidRDefault="007136F2" w:rsidP="007136F2">
      <w:pPr>
        <w:pStyle w:val="Akapitzlist"/>
        <w:ind w:left="644"/>
        <w:jc w:val="both"/>
        <w:rPr>
          <w:sz w:val="22"/>
          <w:szCs w:val="22"/>
        </w:rPr>
      </w:pPr>
      <w:r w:rsidRPr="0047164E">
        <w:rPr>
          <w:b/>
          <w:sz w:val="22"/>
          <w:szCs w:val="22"/>
        </w:rPr>
        <w:t>C</w:t>
      </w:r>
      <w:r w:rsidRPr="0047164E">
        <w:rPr>
          <w:b/>
          <w:sz w:val="22"/>
          <w:szCs w:val="22"/>
          <w:vertAlign w:val="subscript"/>
        </w:rPr>
        <w:t xml:space="preserve"> min.</w:t>
      </w:r>
      <w:r w:rsidRPr="0047164E">
        <w:rPr>
          <w:sz w:val="22"/>
          <w:szCs w:val="22"/>
        </w:rPr>
        <w:t xml:space="preserve"> – cena minimalna spośród wszystkich ważnych ofert</w:t>
      </w:r>
    </w:p>
    <w:p w14:paraId="4F82B2A5" w14:textId="77777777" w:rsidR="007136F2" w:rsidRPr="0047164E" w:rsidRDefault="007136F2" w:rsidP="007136F2">
      <w:pPr>
        <w:pStyle w:val="Akapitzlist"/>
        <w:ind w:left="644"/>
        <w:jc w:val="both"/>
        <w:rPr>
          <w:bCs/>
          <w:sz w:val="22"/>
          <w:szCs w:val="22"/>
        </w:rPr>
      </w:pPr>
      <w:r w:rsidRPr="0047164E">
        <w:rPr>
          <w:b/>
          <w:bCs/>
          <w:sz w:val="22"/>
          <w:szCs w:val="22"/>
        </w:rPr>
        <w:t>C</w:t>
      </w:r>
      <w:r w:rsidRPr="0047164E">
        <w:rPr>
          <w:b/>
          <w:bCs/>
          <w:sz w:val="22"/>
          <w:szCs w:val="22"/>
          <w:vertAlign w:val="subscript"/>
        </w:rPr>
        <w:t xml:space="preserve"> </w:t>
      </w:r>
      <w:proofErr w:type="spellStart"/>
      <w:r w:rsidRPr="0047164E">
        <w:rPr>
          <w:b/>
          <w:bCs/>
          <w:sz w:val="22"/>
          <w:szCs w:val="22"/>
          <w:vertAlign w:val="subscript"/>
        </w:rPr>
        <w:t>bad</w:t>
      </w:r>
      <w:proofErr w:type="spellEnd"/>
      <w:r w:rsidRPr="0047164E">
        <w:rPr>
          <w:bCs/>
          <w:sz w:val="22"/>
          <w:szCs w:val="22"/>
          <w:vertAlign w:val="subscript"/>
        </w:rPr>
        <w:t>.</w:t>
      </w:r>
      <w:r w:rsidRPr="0047164E">
        <w:rPr>
          <w:bCs/>
          <w:sz w:val="22"/>
          <w:szCs w:val="22"/>
        </w:rPr>
        <w:t xml:space="preserve"> – cena oferty badanej </w:t>
      </w:r>
    </w:p>
    <w:p w14:paraId="02435B73" w14:textId="77777777" w:rsidR="00556949" w:rsidRPr="00556949" w:rsidRDefault="00556949" w:rsidP="009A3897">
      <w:pPr>
        <w:pStyle w:val="Akapitzlist"/>
        <w:numPr>
          <w:ilvl w:val="1"/>
          <w:numId w:val="70"/>
        </w:numPr>
        <w:ind w:left="284" w:hanging="284"/>
        <w:jc w:val="both"/>
        <w:rPr>
          <w:sz w:val="22"/>
          <w:szCs w:val="22"/>
          <w:u w:val="single"/>
        </w:rPr>
      </w:pPr>
      <w:r w:rsidRPr="00556949">
        <w:rPr>
          <w:sz w:val="22"/>
          <w:szCs w:val="22"/>
          <w:u w:val="single"/>
        </w:rPr>
        <w:t>Punkty za kryterium Usuwanie Błędów/Awarii (UB) zostaną przyznane na podstawie złożonej przez Wykonawcę w Formularzu Ofertowym deklaracji o Czasie reakcji i Czasie naprawy szybszym niż wymagany zgodnie z poniższą regułą:</w:t>
      </w:r>
    </w:p>
    <w:p w14:paraId="6D18018C" w14:textId="77777777" w:rsidR="00556949" w:rsidRPr="00556949" w:rsidRDefault="00556949" w:rsidP="009A3897">
      <w:pPr>
        <w:pStyle w:val="Akapitzlist"/>
        <w:numPr>
          <w:ilvl w:val="2"/>
          <w:numId w:val="70"/>
        </w:numPr>
        <w:tabs>
          <w:tab w:val="clear" w:pos="1080"/>
          <w:tab w:val="num" w:pos="284"/>
        </w:tabs>
        <w:ind w:left="0" w:firstLine="0"/>
        <w:jc w:val="both"/>
        <w:rPr>
          <w:sz w:val="22"/>
          <w:szCs w:val="22"/>
        </w:rPr>
      </w:pPr>
      <w:r w:rsidRPr="00D11F60">
        <w:rPr>
          <w:b/>
          <w:bCs/>
          <w:sz w:val="22"/>
          <w:szCs w:val="22"/>
        </w:rPr>
        <w:t>0 pkt</w:t>
      </w:r>
      <w:r w:rsidRPr="00556949">
        <w:rPr>
          <w:sz w:val="22"/>
          <w:szCs w:val="22"/>
        </w:rPr>
        <w:t xml:space="preserve"> za minimalny wymagany poziom usuwania błędów/awarii działania systemu: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984"/>
        <w:gridCol w:w="3618"/>
      </w:tblGrid>
      <w:tr w:rsidR="00556949" w:rsidRPr="00556949" w14:paraId="29337353" w14:textId="77777777" w:rsidTr="00D11F60">
        <w:trPr>
          <w:cantSplit/>
          <w:trHeight w:val="286"/>
          <w:jc w:val="center"/>
        </w:trPr>
        <w:tc>
          <w:tcPr>
            <w:tcW w:w="2966" w:type="dxa"/>
            <w:tcBorders>
              <w:top w:val="single" w:sz="4" w:space="0" w:color="000000"/>
              <w:left w:val="single" w:sz="4" w:space="0" w:color="000000"/>
              <w:bottom w:val="single" w:sz="4" w:space="0" w:color="000000"/>
              <w:right w:val="single" w:sz="4" w:space="0" w:color="000000"/>
            </w:tcBorders>
            <w:vAlign w:val="center"/>
            <w:hideMark/>
          </w:tcPr>
          <w:p w14:paraId="4D004F99" w14:textId="77777777" w:rsidR="00556949" w:rsidRPr="00556949" w:rsidRDefault="00556949" w:rsidP="00556949">
            <w:pPr>
              <w:jc w:val="both"/>
              <w:rPr>
                <w:b/>
                <w:snapToGrid w:val="0"/>
                <w:sz w:val="22"/>
                <w:szCs w:val="22"/>
              </w:rPr>
            </w:pPr>
            <w:r w:rsidRPr="00556949">
              <w:rPr>
                <w:b/>
                <w:snapToGrid w:val="0"/>
                <w:sz w:val="22"/>
                <w:szCs w:val="22"/>
              </w:rPr>
              <w:t>Kategoria problemu</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1FFA752E" w14:textId="77777777" w:rsidR="00556949" w:rsidRPr="00556949" w:rsidRDefault="00556949" w:rsidP="00556949">
            <w:pPr>
              <w:jc w:val="both"/>
              <w:rPr>
                <w:b/>
                <w:snapToGrid w:val="0"/>
                <w:sz w:val="22"/>
                <w:szCs w:val="22"/>
              </w:rPr>
            </w:pPr>
            <w:r w:rsidRPr="00556949">
              <w:rPr>
                <w:b/>
                <w:snapToGrid w:val="0"/>
                <w:sz w:val="22"/>
                <w:szCs w:val="22"/>
              </w:rPr>
              <w:t>Czas reakcji</w:t>
            </w:r>
          </w:p>
        </w:tc>
        <w:tc>
          <w:tcPr>
            <w:tcW w:w="3618" w:type="dxa"/>
            <w:tcBorders>
              <w:top w:val="single" w:sz="4" w:space="0" w:color="000000"/>
              <w:left w:val="single" w:sz="4" w:space="0" w:color="000000"/>
              <w:bottom w:val="single" w:sz="4" w:space="0" w:color="000000"/>
              <w:right w:val="single" w:sz="4" w:space="0" w:color="000000"/>
            </w:tcBorders>
            <w:vAlign w:val="center"/>
            <w:hideMark/>
          </w:tcPr>
          <w:p w14:paraId="666E1BF5" w14:textId="77777777" w:rsidR="00556949" w:rsidRPr="00556949" w:rsidRDefault="00556949" w:rsidP="00556949">
            <w:pPr>
              <w:jc w:val="both"/>
              <w:rPr>
                <w:b/>
                <w:snapToGrid w:val="0"/>
                <w:sz w:val="22"/>
                <w:szCs w:val="22"/>
              </w:rPr>
            </w:pPr>
            <w:r w:rsidRPr="00556949">
              <w:rPr>
                <w:b/>
                <w:snapToGrid w:val="0"/>
                <w:sz w:val="22"/>
                <w:szCs w:val="22"/>
              </w:rPr>
              <w:t>Czas naprawy</w:t>
            </w:r>
          </w:p>
        </w:tc>
      </w:tr>
      <w:tr w:rsidR="00556949" w:rsidRPr="00556949" w14:paraId="513031FB" w14:textId="77777777" w:rsidTr="00D11F60">
        <w:trPr>
          <w:cantSplit/>
          <w:trHeight w:val="262"/>
          <w:jc w:val="center"/>
        </w:trPr>
        <w:tc>
          <w:tcPr>
            <w:tcW w:w="2966" w:type="dxa"/>
            <w:tcBorders>
              <w:top w:val="single" w:sz="4" w:space="0" w:color="000000"/>
              <w:left w:val="single" w:sz="4" w:space="0" w:color="000000"/>
              <w:bottom w:val="single" w:sz="4" w:space="0" w:color="000000"/>
              <w:right w:val="single" w:sz="4" w:space="0" w:color="000000"/>
            </w:tcBorders>
            <w:vAlign w:val="center"/>
            <w:hideMark/>
          </w:tcPr>
          <w:p w14:paraId="35DC1184" w14:textId="77777777" w:rsidR="00556949" w:rsidRPr="00556949" w:rsidRDefault="00556949" w:rsidP="00556949">
            <w:pPr>
              <w:jc w:val="both"/>
              <w:rPr>
                <w:snapToGrid w:val="0"/>
                <w:sz w:val="22"/>
                <w:szCs w:val="22"/>
              </w:rPr>
            </w:pPr>
            <w:r w:rsidRPr="00556949">
              <w:rPr>
                <w:snapToGrid w:val="0"/>
                <w:sz w:val="22"/>
                <w:szCs w:val="22"/>
              </w:rPr>
              <w:t>Błąd Krytyczny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698D10A" w14:textId="77777777" w:rsidR="00556949" w:rsidRPr="00556949" w:rsidRDefault="00556949" w:rsidP="00556949">
            <w:pPr>
              <w:jc w:val="both"/>
              <w:rPr>
                <w:snapToGrid w:val="0"/>
                <w:sz w:val="22"/>
                <w:szCs w:val="22"/>
              </w:rPr>
            </w:pPr>
            <w:r w:rsidRPr="00556949">
              <w:rPr>
                <w:snapToGrid w:val="0"/>
                <w:sz w:val="22"/>
                <w:szCs w:val="22"/>
              </w:rPr>
              <w:t>od 6 h</w:t>
            </w:r>
          </w:p>
        </w:tc>
        <w:tc>
          <w:tcPr>
            <w:tcW w:w="3618" w:type="dxa"/>
            <w:tcBorders>
              <w:top w:val="single" w:sz="4" w:space="0" w:color="000000"/>
              <w:left w:val="single" w:sz="4" w:space="0" w:color="000000"/>
              <w:bottom w:val="single" w:sz="4" w:space="0" w:color="000000"/>
              <w:right w:val="single" w:sz="4" w:space="0" w:color="000000"/>
            </w:tcBorders>
            <w:vAlign w:val="center"/>
            <w:hideMark/>
          </w:tcPr>
          <w:p w14:paraId="3F984F8A" w14:textId="77777777" w:rsidR="00556949" w:rsidRPr="00556949" w:rsidRDefault="00556949" w:rsidP="00556949">
            <w:pPr>
              <w:jc w:val="both"/>
              <w:rPr>
                <w:snapToGrid w:val="0"/>
                <w:sz w:val="22"/>
                <w:szCs w:val="22"/>
              </w:rPr>
            </w:pPr>
            <w:r w:rsidRPr="00556949">
              <w:rPr>
                <w:snapToGrid w:val="0"/>
                <w:sz w:val="22"/>
                <w:szCs w:val="22"/>
              </w:rPr>
              <w:t>od 12 h</w:t>
            </w:r>
          </w:p>
        </w:tc>
      </w:tr>
      <w:tr w:rsidR="00556949" w:rsidRPr="00556949" w14:paraId="68A9AEB4" w14:textId="77777777" w:rsidTr="00D11F60">
        <w:trPr>
          <w:cantSplit/>
          <w:trHeight w:val="280"/>
          <w:jc w:val="center"/>
        </w:trPr>
        <w:tc>
          <w:tcPr>
            <w:tcW w:w="2966" w:type="dxa"/>
            <w:tcBorders>
              <w:top w:val="single" w:sz="4" w:space="0" w:color="000000"/>
              <w:left w:val="single" w:sz="4" w:space="0" w:color="000000"/>
              <w:bottom w:val="single" w:sz="4" w:space="0" w:color="000000"/>
              <w:right w:val="single" w:sz="4" w:space="0" w:color="000000"/>
            </w:tcBorders>
            <w:vAlign w:val="center"/>
            <w:hideMark/>
          </w:tcPr>
          <w:p w14:paraId="40FA43A6" w14:textId="77777777" w:rsidR="00556949" w:rsidRPr="00556949" w:rsidRDefault="00556949" w:rsidP="00556949">
            <w:pPr>
              <w:jc w:val="both"/>
              <w:rPr>
                <w:snapToGrid w:val="0"/>
                <w:sz w:val="22"/>
                <w:szCs w:val="22"/>
              </w:rPr>
            </w:pPr>
            <w:r w:rsidRPr="00556949">
              <w:rPr>
                <w:snapToGrid w:val="0"/>
                <w:sz w:val="22"/>
                <w:szCs w:val="22"/>
              </w:rPr>
              <w:t>Błąd Poważny</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C020C7F" w14:textId="77777777" w:rsidR="00556949" w:rsidRPr="00556949" w:rsidRDefault="00556949" w:rsidP="00556949">
            <w:pPr>
              <w:jc w:val="both"/>
              <w:rPr>
                <w:snapToGrid w:val="0"/>
                <w:sz w:val="22"/>
                <w:szCs w:val="22"/>
              </w:rPr>
            </w:pPr>
            <w:r w:rsidRPr="00556949">
              <w:rPr>
                <w:snapToGrid w:val="0"/>
                <w:sz w:val="22"/>
                <w:szCs w:val="22"/>
              </w:rPr>
              <w:t>od 12 h</w:t>
            </w:r>
          </w:p>
        </w:tc>
        <w:tc>
          <w:tcPr>
            <w:tcW w:w="3618" w:type="dxa"/>
            <w:tcBorders>
              <w:top w:val="single" w:sz="4" w:space="0" w:color="000000"/>
              <w:left w:val="single" w:sz="4" w:space="0" w:color="000000"/>
              <w:bottom w:val="single" w:sz="4" w:space="0" w:color="000000"/>
              <w:right w:val="single" w:sz="4" w:space="0" w:color="000000"/>
            </w:tcBorders>
            <w:vAlign w:val="center"/>
            <w:hideMark/>
          </w:tcPr>
          <w:p w14:paraId="55A65221" w14:textId="77777777" w:rsidR="00556949" w:rsidRPr="00556949" w:rsidRDefault="00556949" w:rsidP="00556949">
            <w:pPr>
              <w:jc w:val="both"/>
              <w:rPr>
                <w:snapToGrid w:val="0"/>
                <w:sz w:val="22"/>
                <w:szCs w:val="22"/>
              </w:rPr>
            </w:pPr>
            <w:r w:rsidRPr="00556949">
              <w:rPr>
                <w:snapToGrid w:val="0"/>
                <w:sz w:val="22"/>
                <w:szCs w:val="22"/>
              </w:rPr>
              <w:t>od 16 h</w:t>
            </w:r>
          </w:p>
        </w:tc>
      </w:tr>
      <w:tr w:rsidR="00556949" w:rsidRPr="00556949" w14:paraId="6B273B48" w14:textId="77777777" w:rsidTr="00D11F60">
        <w:trPr>
          <w:cantSplit/>
          <w:trHeight w:val="284"/>
          <w:jc w:val="center"/>
        </w:trPr>
        <w:tc>
          <w:tcPr>
            <w:tcW w:w="2966" w:type="dxa"/>
            <w:tcBorders>
              <w:top w:val="single" w:sz="4" w:space="0" w:color="000000"/>
              <w:left w:val="single" w:sz="4" w:space="0" w:color="000000"/>
              <w:bottom w:val="single" w:sz="4" w:space="0" w:color="000000"/>
              <w:right w:val="single" w:sz="4" w:space="0" w:color="000000"/>
            </w:tcBorders>
            <w:vAlign w:val="center"/>
            <w:hideMark/>
          </w:tcPr>
          <w:p w14:paraId="50A00CC0" w14:textId="77777777" w:rsidR="00556949" w:rsidRPr="00556949" w:rsidRDefault="00556949" w:rsidP="00556949">
            <w:pPr>
              <w:jc w:val="both"/>
              <w:rPr>
                <w:snapToGrid w:val="0"/>
                <w:sz w:val="22"/>
                <w:szCs w:val="22"/>
              </w:rPr>
            </w:pPr>
            <w:r w:rsidRPr="00556949">
              <w:rPr>
                <w:snapToGrid w:val="0"/>
                <w:sz w:val="22"/>
                <w:szCs w:val="22"/>
              </w:rPr>
              <w:t>Błąd Niski</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7160807" w14:textId="77777777" w:rsidR="00556949" w:rsidRPr="00556949" w:rsidRDefault="00556949" w:rsidP="00556949">
            <w:pPr>
              <w:jc w:val="both"/>
              <w:rPr>
                <w:snapToGrid w:val="0"/>
                <w:sz w:val="22"/>
                <w:szCs w:val="22"/>
              </w:rPr>
            </w:pPr>
            <w:r w:rsidRPr="00556949">
              <w:rPr>
                <w:snapToGrid w:val="0"/>
                <w:sz w:val="22"/>
                <w:szCs w:val="22"/>
              </w:rPr>
              <w:t>od 16 h</w:t>
            </w:r>
          </w:p>
        </w:tc>
        <w:tc>
          <w:tcPr>
            <w:tcW w:w="3618" w:type="dxa"/>
            <w:tcBorders>
              <w:top w:val="single" w:sz="4" w:space="0" w:color="000000"/>
              <w:left w:val="single" w:sz="4" w:space="0" w:color="000000"/>
              <w:bottom w:val="single" w:sz="4" w:space="0" w:color="000000"/>
              <w:right w:val="single" w:sz="4" w:space="0" w:color="000000"/>
            </w:tcBorders>
            <w:vAlign w:val="center"/>
            <w:hideMark/>
          </w:tcPr>
          <w:p w14:paraId="133ECC10" w14:textId="77777777" w:rsidR="00556949" w:rsidRPr="00556949" w:rsidRDefault="00556949" w:rsidP="00556949">
            <w:pPr>
              <w:jc w:val="both"/>
              <w:rPr>
                <w:snapToGrid w:val="0"/>
                <w:sz w:val="22"/>
                <w:szCs w:val="22"/>
              </w:rPr>
            </w:pPr>
            <w:r w:rsidRPr="00556949">
              <w:rPr>
                <w:snapToGrid w:val="0"/>
                <w:sz w:val="22"/>
                <w:szCs w:val="22"/>
              </w:rPr>
              <w:t>od 3 dni roboczych</w:t>
            </w:r>
          </w:p>
        </w:tc>
      </w:tr>
    </w:tbl>
    <w:p w14:paraId="142C1D62" w14:textId="77777777" w:rsidR="00556949" w:rsidRPr="00556949" w:rsidRDefault="00556949" w:rsidP="009A3897">
      <w:pPr>
        <w:pStyle w:val="Tekstpodstawowy"/>
        <w:numPr>
          <w:ilvl w:val="2"/>
          <w:numId w:val="70"/>
        </w:numPr>
        <w:tabs>
          <w:tab w:val="clear" w:pos="1080"/>
          <w:tab w:val="num" w:pos="284"/>
        </w:tabs>
        <w:spacing w:after="0"/>
        <w:ind w:left="284" w:hanging="284"/>
        <w:jc w:val="both"/>
        <w:rPr>
          <w:rFonts w:eastAsiaTheme="minorHAnsi"/>
          <w:sz w:val="22"/>
          <w:szCs w:val="22"/>
          <w:lang w:eastAsia="en-US"/>
        </w:rPr>
      </w:pPr>
      <w:r w:rsidRPr="00D11F60">
        <w:rPr>
          <w:rFonts w:eastAsiaTheme="minorHAnsi"/>
          <w:b/>
          <w:bCs/>
          <w:sz w:val="22"/>
          <w:szCs w:val="22"/>
          <w:lang w:eastAsia="en-US"/>
        </w:rPr>
        <w:t>5 pkt</w:t>
      </w:r>
      <w:r w:rsidRPr="00556949">
        <w:rPr>
          <w:rFonts w:eastAsiaTheme="minorHAnsi"/>
          <w:sz w:val="22"/>
          <w:szCs w:val="22"/>
          <w:lang w:eastAsia="en-US"/>
        </w:rPr>
        <w:t xml:space="preserve"> za spełnienie warunku do świadczenia usług związanych z usuwaniem błędów/awarii w oprogramowaniu magazynowym SB, według przedstawionych poniżej parametrów czasowych: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9"/>
        <w:gridCol w:w="1842"/>
        <w:gridCol w:w="3706"/>
      </w:tblGrid>
      <w:tr w:rsidR="00556949" w:rsidRPr="00556949" w14:paraId="2925F770" w14:textId="77777777" w:rsidTr="00D11F60">
        <w:trPr>
          <w:cantSplit/>
          <w:trHeight w:val="324"/>
          <w:jc w:val="center"/>
        </w:trPr>
        <w:tc>
          <w:tcPr>
            <w:tcW w:w="2999" w:type="dxa"/>
            <w:tcBorders>
              <w:top w:val="single" w:sz="4" w:space="0" w:color="000000"/>
              <w:left w:val="single" w:sz="4" w:space="0" w:color="000000"/>
              <w:bottom w:val="single" w:sz="4" w:space="0" w:color="000000"/>
              <w:right w:val="single" w:sz="4" w:space="0" w:color="000000"/>
            </w:tcBorders>
            <w:vAlign w:val="center"/>
            <w:hideMark/>
          </w:tcPr>
          <w:p w14:paraId="7B6FE601" w14:textId="77777777" w:rsidR="00556949" w:rsidRPr="00556949" w:rsidRDefault="00556949" w:rsidP="00556949">
            <w:pPr>
              <w:jc w:val="both"/>
              <w:rPr>
                <w:b/>
                <w:snapToGrid w:val="0"/>
                <w:sz w:val="22"/>
                <w:szCs w:val="22"/>
              </w:rPr>
            </w:pPr>
            <w:r w:rsidRPr="00556949">
              <w:rPr>
                <w:b/>
                <w:snapToGrid w:val="0"/>
                <w:sz w:val="22"/>
                <w:szCs w:val="22"/>
              </w:rPr>
              <w:t>Kategoria problemu</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ED7B76B" w14:textId="77777777" w:rsidR="00556949" w:rsidRPr="00556949" w:rsidRDefault="00556949" w:rsidP="00556949">
            <w:pPr>
              <w:jc w:val="both"/>
              <w:rPr>
                <w:b/>
                <w:snapToGrid w:val="0"/>
                <w:sz w:val="22"/>
                <w:szCs w:val="22"/>
              </w:rPr>
            </w:pPr>
            <w:r w:rsidRPr="00556949">
              <w:rPr>
                <w:b/>
                <w:snapToGrid w:val="0"/>
                <w:sz w:val="22"/>
                <w:szCs w:val="22"/>
              </w:rPr>
              <w:t>Czas reakcji</w:t>
            </w:r>
          </w:p>
        </w:tc>
        <w:tc>
          <w:tcPr>
            <w:tcW w:w="3706" w:type="dxa"/>
            <w:tcBorders>
              <w:top w:val="single" w:sz="4" w:space="0" w:color="000000"/>
              <w:left w:val="single" w:sz="4" w:space="0" w:color="000000"/>
              <w:bottom w:val="single" w:sz="4" w:space="0" w:color="000000"/>
              <w:right w:val="single" w:sz="4" w:space="0" w:color="000000"/>
            </w:tcBorders>
            <w:vAlign w:val="center"/>
            <w:hideMark/>
          </w:tcPr>
          <w:p w14:paraId="04A42B83" w14:textId="77777777" w:rsidR="00556949" w:rsidRPr="00556949" w:rsidRDefault="00556949" w:rsidP="00556949">
            <w:pPr>
              <w:jc w:val="both"/>
              <w:rPr>
                <w:b/>
                <w:snapToGrid w:val="0"/>
                <w:sz w:val="22"/>
                <w:szCs w:val="22"/>
              </w:rPr>
            </w:pPr>
            <w:r w:rsidRPr="00556949">
              <w:rPr>
                <w:b/>
                <w:snapToGrid w:val="0"/>
                <w:sz w:val="22"/>
                <w:szCs w:val="22"/>
              </w:rPr>
              <w:t>Czas naprawy</w:t>
            </w:r>
          </w:p>
        </w:tc>
      </w:tr>
      <w:tr w:rsidR="00556949" w:rsidRPr="00556949" w14:paraId="4A694342" w14:textId="77777777" w:rsidTr="00D11F60">
        <w:trPr>
          <w:cantSplit/>
          <w:trHeight w:val="272"/>
          <w:jc w:val="center"/>
        </w:trPr>
        <w:tc>
          <w:tcPr>
            <w:tcW w:w="2999" w:type="dxa"/>
            <w:tcBorders>
              <w:top w:val="single" w:sz="4" w:space="0" w:color="000000"/>
              <w:left w:val="single" w:sz="4" w:space="0" w:color="000000"/>
              <w:bottom w:val="single" w:sz="4" w:space="0" w:color="000000"/>
              <w:right w:val="single" w:sz="4" w:space="0" w:color="000000"/>
            </w:tcBorders>
            <w:vAlign w:val="center"/>
            <w:hideMark/>
          </w:tcPr>
          <w:p w14:paraId="30925C07" w14:textId="77777777" w:rsidR="00556949" w:rsidRPr="00556949" w:rsidRDefault="00556949" w:rsidP="00556949">
            <w:pPr>
              <w:jc w:val="both"/>
              <w:rPr>
                <w:snapToGrid w:val="0"/>
                <w:sz w:val="22"/>
                <w:szCs w:val="22"/>
              </w:rPr>
            </w:pPr>
            <w:r w:rsidRPr="00556949">
              <w:rPr>
                <w:snapToGrid w:val="0"/>
                <w:sz w:val="22"/>
                <w:szCs w:val="22"/>
              </w:rPr>
              <w:t>Błąd Krytyczny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9E1584C" w14:textId="77777777" w:rsidR="00556949" w:rsidRPr="00556949" w:rsidRDefault="00556949" w:rsidP="00556949">
            <w:pPr>
              <w:jc w:val="both"/>
              <w:rPr>
                <w:snapToGrid w:val="0"/>
                <w:sz w:val="22"/>
                <w:szCs w:val="22"/>
              </w:rPr>
            </w:pPr>
            <w:r w:rsidRPr="00556949">
              <w:rPr>
                <w:snapToGrid w:val="0"/>
                <w:sz w:val="22"/>
                <w:szCs w:val="22"/>
              </w:rPr>
              <w:t>do 6 h</w:t>
            </w:r>
          </w:p>
        </w:tc>
        <w:tc>
          <w:tcPr>
            <w:tcW w:w="3706" w:type="dxa"/>
            <w:tcBorders>
              <w:top w:val="single" w:sz="4" w:space="0" w:color="000000"/>
              <w:left w:val="single" w:sz="4" w:space="0" w:color="000000"/>
              <w:bottom w:val="single" w:sz="4" w:space="0" w:color="000000"/>
              <w:right w:val="single" w:sz="4" w:space="0" w:color="000000"/>
            </w:tcBorders>
            <w:vAlign w:val="center"/>
            <w:hideMark/>
          </w:tcPr>
          <w:p w14:paraId="5505610E" w14:textId="77777777" w:rsidR="00556949" w:rsidRPr="00556949" w:rsidRDefault="00556949" w:rsidP="00556949">
            <w:pPr>
              <w:jc w:val="both"/>
              <w:rPr>
                <w:snapToGrid w:val="0"/>
                <w:sz w:val="22"/>
                <w:szCs w:val="22"/>
              </w:rPr>
            </w:pPr>
            <w:r w:rsidRPr="00556949">
              <w:rPr>
                <w:snapToGrid w:val="0"/>
                <w:sz w:val="22"/>
                <w:szCs w:val="22"/>
              </w:rPr>
              <w:t>do 12 h</w:t>
            </w:r>
          </w:p>
        </w:tc>
      </w:tr>
      <w:tr w:rsidR="00556949" w:rsidRPr="00556949" w14:paraId="0CB5D78A" w14:textId="77777777" w:rsidTr="00D11F60">
        <w:trPr>
          <w:cantSplit/>
          <w:trHeight w:val="276"/>
          <w:jc w:val="center"/>
        </w:trPr>
        <w:tc>
          <w:tcPr>
            <w:tcW w:w="2999" w:type="dxa"/>
            <w:tcBorders>
              <w:top w:val="single" w:sz="4" w:space="0" w:color="000000"/>
              <w:left w:val="single" w:sz="4" w:space="0" w:color="000000"/>
              <w:bottom w:val="single" w:sz="4" w:space="0" w:color="000000"/>
              <w:right w:val="single" w:sz="4" w:space="0" w:color="000000"/>
            </w:tcBorders>
            <w:vAlign w:val="center"/>
            <w:hideMark/>
          </w:tcPr>
          <w:p w14:paraId="43460767" w14:textId="77777777" w:rsidR="00556949" w:rsidRPr="00556949" w:rsidRDefault="00556949" w:rsidP="00556949">
            <w:pPr>
              <w:jc w:val="both"/>
              <w:rPr>
                <w:snapToGrid w:val="0"/>
                <w:sz w:val="22"/>
                <w:szCs w:val="22"/>
              </w:rPr>
            </w:pPr>
            <w:r w:rsidRPr="00556949">
              <w:rPr>
                <w:snapToGrid w:val="0"/>
                <w:sz w:val="22"/>
                <w:szCs w:val="22"/>
              </w:rPr>
              <w:t>Błąd Poważny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096DEBF" w14:textId="77777777" w:rsidR="00556949" w:rsidRPr="00556949" w:rsidRDefault="00556949" w:rsidP="00556949">
            <w:pPr>
              <w:jc w:val="both"/>
              <w:rPr>
                <w:snapToGrid w:val="0"/>
                <w:sz w:val="22"/>
                <w:szCs w:val="22"/>
              </w:rPr>
            </w:pPr>
            <w:r w:rsidRPr="00556949">
              <w:rPr>
                <w:snapToGrid w:val="0"/>
                <w:sz w:val="22"/>
                <w:szCs w:val="22"/>
              </w:rPr>
              <w:t>do 12 h</w:t>
            </w:r>
          </w:p>
        </w:tc>
        <w:tc>
          <w:tcPr>
            <w:tcW w:w="3706" w:type="dxa"/>
            <w:tcBorders>
              <w:top w:val="single" w:sz="4" w:space="0" w:color="000000"/>
              <w:left w:val="single" w:sz="4" w:space="0" w:color="000000"/>
              <w:bottom w:val="single" w:sz="4" w:space="0" w:color="000000"/>
              <w:right w:val="single" w:sz="4" w:space="0" w:color="000000"/>
            </w:tcBorders>
            <w:vAlign w:val="center"/>
            <w:hideMark/>
          </w:tcPr>
          <w:p w14:paraId="66EC278A" w14:textId="77777777" w:rsidR="00556949" w:rsidRPr="00556949" w:rsidRDefault="00556949" w:rsidP="00556949">
            <w:pPr>
              <w:jc w:val="both"/>
              <w:rPr>
                <w:snapToGrid w:val="0"/>
                <w:sz w:val="22"/>
                <w:szCs w:val="22"/>
              </w:rPr>
            </w:pPr>
            <w:r w:rsidRPr="00556949">
              <w:rPr>
                <w:snapToGrid w:val="0"/>
                <w:sz w:val="22"/>
                <w:szCs w:val="22"/>
              </w:rPr>
              <w:t>do 16 h</w:t>
            </w:r>
          </w:p>
        </w:tc>
      </w:tr>
      <w:tr w:rsidR="00556949" w:rsidRPr="00556949" w14:paraId="71E8270D" w14:textId="77777777" w:rsidTr="00D11F60">
        <w:trPr>
          <w:cantSplit/>
          <w:trHeight w:val="266"/>
          <w:jc w:val="center"/>
        </w:trPr>
        <w:tc>
          <w:tcPr>
            <w:tcW w:w="2999" w:type="dxa"/>
            <w:tcBorders>
              <w:top w:val="single" w:sz="4" w:space="0" w:color="000000"/>
              <w:left w:val="single" w:sz="4" w:space="0" w:color="000000"/>
              <w:bottom w:val="single" w:sz="4" w:space="0" w:color="000000"/>
              <w:right w:val="single" w:sz="4" w:space="0" w:color="000000"/>
            </w:tcBorders>
            <w:vAlign w:val="center"/>
            <w:hideMark/>
          </w:tcPr>
          <w:p w14:paraId="371A8D05" w14:textId="77777777" w:rsidR="00556949" w:rsidRPr="00556949" w:rsidRDefault="00556949" w:rsidP="00556949">
            <w:pPr>
              <w:jc w:val="both"/>
              <w:rPr>
                <w:snapToGrid w:val="0"/>
                <w:sz w:val="22"/>
                <w:szCs w:val="22"/>
              </w:rPr>
            </w:pPr>
            <w:r w:rsidRPr="00556949">
              <w:rPr>
                <w:snapToGrid w:val="0"/>
                <w:sz w:val="22"/>
                <w:szCs w:val="22"/>
              </w:rPr>
              <w:t>Błąd Niski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0A0C206" w14:textId="77777777" w:rsidR="00556949" w:rsidRPr="00556949" w:rsidRDefault="00556949" w:rsidP="00556949">
            <w:pPr>
              <w:jc w:val="both"/>
              <w:rPr>
                <w:snapToGrid w:val="0"/>
                <w:sz w:val="22"/>
                <w:szCs w:val="22"/>
              </w:rPr>
            </w:pPr>
            <w:r w:rsidRPr="00556949">
              <w:rPr>
                <w:snapToGrid w:val="0"/>
                <w:sz w:val="22"/>
                <w:szCs w:val="22"/>
              </w:rPr>
              <w:t>do 16 h</w:t>
            </w:r>
          </w:p>
        </w:tc>
        <w:tc>
          <w:tcPr>
            <w:tcW w:w="3706" w:type="dxa"/>
            <w:tcBorders>
              <w:top w:val="single" w:sz="4" w:space="0" w:color="000000"/>
              <w:left w:val="single" w:sz="4" w:space="0" w:color="000000"/>
              <w:bottom w:val="single" w:sz="4" w:space="0" w:color="000000"/>
              <w:right w:val="single" w:sz="4" w:space="0" w:color="000000"/>
            </w:tcBorders>
            <w:vAlign w:val="center"/>
            <w:hideMark/>
          </w:tcPr>
          <w:p w14:paraId="0240256B" w14:textId="77777777" w:rsidR="00556949" w:rsidRPr="00556949" w:rsidRDefault="00556949" w:rsidP="00556949">
            <w:pPr>
              <w:jc w:val="both"/>
              <w:rPr>
                <w:snapToGrid w:val="0"/>
                <w:sz w:val="22"/>
                <w:szCs w:val="22"/>
              </w:rPr>
            </w:pPr>
            <w:r w:rsidRPr="00556949">
              <w:rPr>
                <w:snapToGrid w:val="0"/>
                <w:sz w:val="22"/>
                <w:szCs w:val="22"/>
              </w:rPr>
              <w:t>do 3 dni roboczych</w:t>
            </w:r>
          </w:p>
        </w:tc>
      </w:tr>
    </w:tbl>
    <w:p w14:paraId="11E73505" w14:textId="6E97799B" w:rsidR="00556949" w:rsidRDefault="00556949" w:rsidP="009A3897">
      <w:pPr>
        <w:pStyle w:val="Tekstpodstawowy"/>
        <w:numPr>
          <w:ilvl w:val="2"/>
          <w:numId w:val="70"/>
        </w:numPr>
        <w:tabs>
          <w:tab w:val="clear" w:pos="1080"/>
          <w:tab w:val="num" w:pos="284"/>
        </w:tabs>
        <w:spacing w:after="0"/>
        <w:ind w:left="284" w:hanging="284"/>
        <w:jc w:val="both"/>
        <w:rPr>
          <w:rFonts w:eastAsiaTheme="minorHAnsi"/>
          <w:sz w:val="22"/>
          <w:szCs w:val="22"/>
          <w:lang w:eastAsia="en-US"/>
        </w:rPr>
      </w:pPr>
      <w:r w:rsidRPr="00D11F60">
        <w:rPr>
          <w:rFonts w:eastAsiaTheme="minorHAnsi"/>
          <w:b/>
          <w:bCs/>
          <w:sz w:val="22"/>
          <w:szCs w:val="22"/>
          <w:lang w:eastAsia="en-US"/>
        </w:rPr>
        <w:t>15 pkt</w:t>
      </w:r>
      <w:r w:rsidRPr="00556949">
        <w:rPr>
          <w:rFonts w:eastAsiaTheme="minorHAnsi"/>
          <w:sz w:val="22"/>
          <w:szCs w:val="22"/>
          <w:lang w:eastAsia="en-US"/>
        </w:rPr>
        <w:t xml:space="preserve"> za spełnienie warunku do świadczenia usług związanych z usuwaniem błędów/awarii w oprogramowaniu magazynowym SB, według przedstawionych poniżej parametrów czasowych: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3"/>
        <w:gridCol w:w="1842"/>
        <w:gridCol w:w="3671"/>
      </w:tblGrid>
      <w:tr w:rsidR="00556949" w:rsidRPr="00556949" w14:paraId="059526D2" w14:textId="77777777" w:rsidTr="00D11F60">
        <w:trPr>
          <w:cantSplit/>
          <w:trHeight w:val="320"/>
          <w:jc w:val="center"/>
        </w:trPr>
        <w:tc>
          <w:tcPr>
            <w:tcW w:w="2963" w:type="dxa"/>
            <w:tcBorders>
              <w:top w:val="single" w:sz="4" w:space="0" w:color="000000"/>
              <w:left w:val="single" w:sz="4" w:space="0" w:color="000000"/>
              <w:bottom w:val="single" w:sz="4" w:space="0" w:color="000000"/>
              <w:right w:val="single" w:sz="4" w:space="0" w:color="000000"/>
            </w:tcBorders>
            <w:vAlign w:val="center"/>
            <w:hideMark/>
          </w:tcPr>
          <w:p w14:paraId="6DE9AD8C" w14:textId="77777777" w:rsidR="00556949" w:rsidRPr="00556949" w:rsidRDefault="00556949" w:rsidP="00556949">
            <w:pPr>
              <w:jc w:val="both"/>
              <w:rPr>
                <w:b/>
                <w:snapToGrid w:val="0"/>
                <w:sz w:val="22"/>
                <w:szCs w:val="22"/>
              </w:rPr>
            </w:pPr>
            <w:r w:rsidRPr="00556949">
              <w:rPr>
                <w:b/>
                <w:snapToGrid w:val="0"/>
                <w:sz w:val="22"/>
                <w:szCs w:val="22"/>
              </w:rPr>
              <w:t>Kategoria problemu</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38B3BE8F" w14:textId="77777777" w:rsidR="00556949" w:rsidRPr="00556949" w:rsidRDefault="00556949" w:rsidP="00556949">
            <w:pPr>
              <w:jc w:val="both"/>
              <w:rPr>
                <w:b/>
                <w:snapToGrid w:val="0"/>
                <w:sz w:val="22"/>
                <w:szCs w:val="22"/>
              </w:rPr>
            </w:pPr>
            <w:r w:rsidRPr="00556949">
              <w:rPr>
                <w:b/>
                <w:snapToGrid w:val="0"/>
                <w:sz w:val="22"/>
                <w:szCs w:val="22"/>
              </w:rPr>
              <w:t>Czas reakcji</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62A24099" w14:textId="77777777" w:rsidR="00556949" w:rsidRPr="00556949" w:rsidRDefault="00556949" w:rsidP="00556949">
            <w:pPr>
              <w:jc w:val="both"/>
              <w:rPr>
                <w:b/>
                <w:snapToGrid w:val="0"/>
                <w:sz w:val="22"/>
                <w:szCs w:val="22"/>
              </w:rPr>
            </w:pPr>
            <w:r w:rsidRPr="00556949">
              <w:rPr>
                <w:b/>
                <w:snapToGrid w:val="0"/>
                <w:sz w:val="22"/>
                <w:szCs w:val="22"/>
              </w:rPr>
              <w:t>Czas naprawy</w:t>
            </w:r>
          </w:p>
        </w:tc>
      </w:tr>
      <w:tr w:rsidR="00556949" w:rsidRPr="00556949" w14:paraId="41BC517B" w14:textId="77777777" w:rsidTr="00D11F60">
        <w:trPr>
          <w:cantSplit/>
          <w:trHeight w:val="231"/>
          <w:jc w:val="center"/>
        </w:trPr>
        <w:tc>
          <w:tcPr>
            <w:tcW w:w="2963" w:type="dxa"/>
            <w:tcBorders>
              <w:top w:val="single" w:sz="4" w:space="0" w:color="000000"/>
              <w:left w:val="single" w:sz="4" w:space="0" w:color="000000"/>
              <w:bottom w:val="single" w:sz="4" w:space="0" w:color="000000"/>
              <w:right w:val="single" w:sz="4" w:space="0" w:color="000000"/>
            </w:tcBorders>
            <w:vAlign w:val="center"/>
            <w:hideMark/>
          </w:tcPr>
          <w:p w14:paraId="45FEF5B8" w14:textId="77777777" w:rsidR="00556949" w:rsidRPr="00556949" w:rsidRDefault="00556949" w:rsidP="00556949">
            <w:pPr>
              <w:jc w:val="both"/>
              <w:rPr>
                <w:snapToGrid w:val="0"/>
                <w:sz w:val="22"/>
                <w:szCs w:val="22"/>
              </w:rPr>
            </w:pPr>
            <w:r w:rsidRPr="00556949">
              <w:rPr>
                <w:snapToGrid w:val="0"/>
                <w:sz w:val="22"/>
                <w:szCs w:val="22"/>
              </w:rPr>
              <w:t>Błąd Krytyczny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1256CDB" w14:textId="77777777" w:rsidR="00556949" w:rsidRPr="00556949" w:rsidRDefault="00556949" w:rsidP="00556949">
            <w:pPr>
              <w:jc w:val="both"/>
              <w:rPr>
                <w:snapToGrid w:val="0"/>
                <w:sz w:val="22"/>
                <w:szCs w:val="22"/>
              </w:rPr>
            </w:pPr>
            <w:r w:rsidRPr="00556949">
              <w:rPr>
                <w:snapToGrid w:val="0"/>
                <w:sz w:val="22"/>
                <w:szCs w:val="22"/>
              </w:rPr>
              <w:t>do 4 h</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73CE05AA" w14:textId="77777777" w:rsidR="00556949" w:rsidRPr="00556949" w:rsidRDefault="00556949" w:rsidP="00556949">
            <w:pPr>
              <w:jc w:val="both"/>
              <w:rPr>
                <w:snapToGrid w:val="0"/>
                <w:sz w:val="22"/>
                <w:szCs w:val="22"/>
              </w:rPr>
            </w:pPr>
            <w:r w:rsidRPr="00556949">
              <w:rPr>
                <w:snapToGrid w:val="0"/>
                <w:sz w:val="22"/>
                <w:szCs w:val="22"/>
              </w:rPr>
              <w:t>do 8 h</w:t>
            </w:r>
          </w:p>
        </w:tc>
      </w:tr>
      <w:tr w:rsidR="00556949" w:rsidRPr="00556949" w14:paraId="3E3E0CC9" w14:textId="77777777" w:rsidTr="00D11F60">
        <w:trPr>
          <w:cantSplit/>
          <w:trHeight w:val="249"/>
          <w:jc w:val="center"/>
        </w:trPr>
        <w:tc>
          <w:tcPr>
            <w:tcW w:w="2963" w:type="dxa"/>
            <w:tcBorders>
              <w:top w:val="single" w:sz="4" w:space="0" w:color="000000"/>
              <w:left w:val="single" w:sz="4" w:space="0" w:color="000000"/>
              <w:bottom w:val="single" w:sz="4" w:space="0" w:color="000000"/>
              <w:right w:val="single" w:sz="4" w:space="0" w:color="000000"/>
            </w:tcBorders>
            <w:vAlign w:val="center"/>
            <w:hideMark/>
          </w:tcPr>
          <w:p w14:paraId="708EA5EF" w14:textId="77777777" w:rsidR="00556949" w:rsidRPr="00556949" w:rsidRDefault="00556949" w:rsidP="00556949">
            <w:pPr>
              <w:jc w:val="both"/>
              <w:rPr>
                <w:snapToGrid w:val="0"/>
                <w:sz w:val="22"/>
                <w:szCs w:val="22"/>
              </w:rPr>
            </w:pPr>
            <w:r w:rsidRPr="00556949">
              <w:rPr>
                <w:snapToGrid w:val="0"/>
                <w:sz w:val="22"/>
                <w:szCs w:val="22"/>
              </w:rPr>
              <w:lastRenderedPageBreak/>
              <w:t>Błąd Poważny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B80C241" w14:textId="77777777" w:rsidR="00556949" w:rsidRPr="00556949" w:rsidRDefault="00556949" w:rsidP="00556949">
            <w:pPr>
              <w:jc w:val="both"/>
              <w:rPr>
                <w:snapToGrid w:val="0"/>
                <w:sz w:val="22"/>
                <w:szCs w:val="22"/>
              </w:rPr>
            </w:pPr>
            <w:r w:rsidRPr="00556949">
              <w:rPr>
                <w:snapToGrid w:val="0"/>
                <w:sz w:val="22"/>
                <w:szCs w:val="22"/>
              </w:rPr>
              <w:t>do 8 h</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05A8F7FB" w14:textId="77777777" w:rsidR="00556949" w:rsidRPr="00556949" w:rsidRDefault="00556949" w:rsidP="00556949">
            <w:pPr>
              <w:jc w:val="both"/>
              <w:rPr>
                <w:snapToGrid w:val="0"/>
                <w:sz w:val="22"/>
                <w:szCs w:val="22"/>
              </w:rPr>
            </w:pPr>
            <w:r w:rsidRPr="00556949">
              <w:rPr>
                <w:snapToGrid w:val="0"/>
                <w:sz w:val="22"/>
                <w:szCs w:val="22"/>
              </w:rPr>
              <w:t>do 12 h</w:t>
            </w:r>
          </w:p>
        </w:tc>
      </w:tr>
      <w:tr w:rsidR="00556949" w:rsidRPr="00556949" w14:paraId="6CB97147" w14:textId="77777777" w:rsidTr="00D11F60">
        <w:trPr>
          <w:cantSplit/>
          <w:trHeight w:val="281"/>
          <w:jc w:val="center"/>
        </w:trPr>
        <w:tc>
          <w:tcPr>
            <w:tcW w:w="2963" w:type="dxa"/>
            <w:tcBorders>
              <w:top w:val="single" w:sz="4" w:space="0" w:color="000000"/>
              <w:left w:val="single" w:sz="4" w:space="0" w:color="000000"/>
              <w:bottom w:val="single" w:sz="4" w:space="0" w:color="000000"/>
              <w:right w:val="single" w:sz="4" w:space="0" w:color="000000"/>
            </w:tcBorders>
            <w:vAlign w:val="center"/>
            <w:hideMark/>
          </w:tcPr>
          <w:p w14:paraId="6D7D4220" w14:textId="77777777" w:rsidR="00556949" w:rsidRPr="00556949" w:rsidRDefault="00556949" w:rsidP="00556949">
            <w:pPr>
              <w:jc w:val="both"/>
              <w:rPr>
                <w:snapToGrid w:val="0"/>
                <w:sz w:val="22"/>
                <w:szCs w:val="22"/>
              </w:rPr>
            </w:pPr>
            <w:r w:rsidRPr="00556949">
              <w:rPr>
                <w:snapToGrid w:val="0"/>
                <w:sz w:val="22"/>
                <w:szCs w:val="22"/>
              </w:rPr>
              <w:t>Błąd Niski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795EADEC" w14:textId="77777777" w:rsidR="00556949" w:rsidRPr="00556949" w:rsidRDefault="00556949" w:rsidP="00556949">
            <w:pPr>
              <w:jc w:val="both"/>
              <w:rPr>
                <w:snapToGrid w:val="0"/>
                <w:sz w:val="22"/>
                <w:szCs w:val="22"/>
              </w:rPr>
            </w:pPr>
            <w:r w:rsidRPr="00556949">
              <w:rPr>
                <w:snapToGrid w:val="0"/>
                <w:sz w:val="22"/>
                <w:szCs w:val="22"/>
              </w:rPr>
              <w:t>do 10 h</w:t>
            </w:r>
          </w:p>
        </w:tc>
        <w:tc>
          <w:tcPr>
            <w:tcW w:w="3671" w:type="dxa"/>
            <w:tcBorders>
              <w:top w:val="single" w:sz="4" w:space="0" w:color="000000"/>
              <w:left w:val="single" w:sz="4" w:space="0" w:color="000000"/>
              <w:bottom w:val="single" w:sz="4" w:space="0" w:color="000000"/>
              <w:right w:val="single" w:sz="4" w:space="0" w:color="000000"/>
            </w:tcBorders>
            <w:vAlign w:val="center"/>
            <w:hideMark/>
          </w:tcPr>
          <w:p w14:paraId="404330F1" w14:textId="77777777" w:rsidR="00556949" w:rsidRPr="00556949" w:rsidRDefault="00556949" w:rsidP="00556949">
            <w:pPr>
              <w:jc w:val="both"/>
              <w:rPr>
                <w:snapToGrid w:val="0"/>
                <w:sz w:val="22"/>
                <w:szCs w:val="22"/>
              </w:rPr>
            </w:pPr>
            <w:r w:rsidRPr="00556949">
              <w:rPr>
                <w:snapToGrid w:val="0"/>
                <w:sz w:val="22"/>
                <w:szCs w:val="22"/>
              </w:rPr>
              <w:t>do 2 dni roboczych</w:t>
            </w:r>
          </w:p>
        </w:tc>
      </w:tr>
    </w:tbl>
    <w:p w14:paraId="213BA7EE" w14:textId="77777777" w:rsidR="00556949" w:rsidRPr="00556949" w:rsidRDefault="00556949" w:rsidP="00556949">
      <w:pPr>
        <w:pStyle w:val="Tekstpodstawowy"/>
        <w:spacing w:after="0"/>
        <w:jc w:val="both"/>
        <w:rPr>
          <w:rFonts w:eastAsiaTheme="minorHAnsi"/>
          <w:sz w:val="22"/>
          <w:szCs w:val="22"/>
          <w:lang w:eastAsia="en-US"/>
        </w:rPr>
      </w:pPr>
    </w:p>
    <w:p w14:paraId="08A6281C" w14:textId="76CD31A2" w:rsidR="00556949" w:rsidRPr="00556949" w:rsidRDefault="00556949" w:rsidP="009A3897">
      <w:pPr>
        <w:pStyle w:val="Akapitzlist"/>
        <w:numPr>
          <w:ilvl w:val="2"/>
          <w:numId w:val="70"/>
        </w:numPr>
        <w:tabs>
          <w:tab w:val="clear" w:pos="1080"/>
          <w:tab w:val="num" w:pos="284"/>
        </w:tabs>
        <w:ind w:left="284" w:hanging="284"/>
        <w:jc w:val="both"/>
        <w:rPr>
          <w:sz w:val="22"/>
          <w:szCs w:val="22"/>
        </w:rPr>
      </w:pPr>
      <w:r w:rsidRPr="00D11F60">
        <w:rPr>
          <w:b/>
          <w:bCs/>
          <w:sz w:val="22"/>
          <w:szCs w:val="22"/>
        </w:rPr>
        <w:t>30 pkt</w:t>
      </w:r>
      <w:r w:rsidRPr="00556949">
        <w:rPr>
          <w:sz w:val="22"/>
          <w:szCs w:val="22"/>
        </w:rPr>
        <w:t xml:space="preserve"> za spełnienie warunku do świadczenia usług związanych z usuwaniem błędów/awarii w oprogramowaniu magazynowym SB, według przedstawionych poniżej parametrów czasowych: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842"/>
        <w:gridCol w:w="3458"/>
      </w:tblGrid>
      <w:tr w:rsidR="00556949" w:rsidRPr="00556949" w14:paraId="58D82423" w14:textId="77777777" w:rsidTr="00D11F60">
        <w:trPr>
          <w:cantSplit/>
          <w:trHeight w:val="365"/>
          <w:jc w:val="center"/>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695D7B0F" w14:textId="77777777" w:rsidR="00556949" w:rsidRPr="00556949" w:rsidRDefault="00556949" w:rsidP="00556949">
            <w:pPr>
              <w:jc w:val="both"/>
              <w:rPr>
                <w:b/>
                <w:snapToGrid w:val="0"/>
                <w:sz w:val="22"/>
                <w:szCs w:val="22"/>
              </w:rPr>
            </w:pPr>
            <w:r w:rsidRPr="00556949">
              <w:rPr>
                <w:b/>
                <w:snapToGrid w:val="0"/>
                <w:sz w:val="22"/>
                <w:szCs w:val="22"/>
              </w:rPr>
              <w:t>Kategoria problemu</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4246D3D4" w14:textId="77777777" w:rsidR="00556949" w:rsidRPr="00556949" w:rsidRDefault="00556949" w:rsidP="00556949">
            <w:pPr>
              <w:jc w:val="both"/>
              <w:rPr>
                <w:b/>
                <w:snapToGrid w:val="0"/>
                <w:sz w:val="22"/>
                <w:szCs w:val="22"/>
              </w:rPr>
            </w:pPr>
            <w:r w:rsidRPr="00556949">
              <w:rPr>
                <w:b/>
                <w:snapToGrid w:val="0"/>
                <w:sz w:val="22"/>
                <w:szCs w:val="22"/>
              </w:rPr>
              <w:t>Czas reakcji</w:t>
            </w:r>
          </w:p>
        </w:tc>
        <w:tc>
          <w:tcPr>
            <w:tcW w:w="3458" w:type="dxa"/>
            <w:tcBorders>
              <w:top w:val="single" w:sz="4" w:space="0" w:color="000000"/>
              <w:left w:val="single" w:sz="4" w:space="0" w:color="000000"/>
              <w:bottom w:val="single" w:sz="4" w:space="0" w:color="000000"/>
              <w:right w:val="single" w:sz="4" w:space="0" w:color="000000"/>
            </w:tcBorders>
            <w:vAlign w:val="center"/>
            <w:hideMark/>
          </w:tcPr>
          <w:p w14:paraId="32393CA4" w14:textId="77777777" w:rsidR="00556949" w:rsidRPr="00556949" w:rsidRDefault="00556949" w:rsidP="00556949">
            <w:pPr>
              <w:jc w:val="both"/>
              <w:rPr>
                <w:b/>
                <w:snapToGrid w:val="0"/>
                <w:sz w:val="22"/>
                <w:szCs w:val="22"/>
              </w:rPr>
            </w:pPr>
            <w:r w:rsidRPr="00556949">
              <w:rPr>
                <w:b/>
                <w:snapToGrid w:val="0"/>
                <w:sz w:val="22"/>
                <w:szCs w:val="22"/>
              </w:rPr>
              <w:t>Czas naprawy</w:t>
            </w:r>
          </w:p>
        </w:tc>
      </w:tr>
      <w:tr w:rsidR="00556949" w:rsidRPr="00556949" w14:paraId="38692F21" w14:textId="77777777" w:rsidTr="00D11F60">
        <w:trPr>
          <w:cantSplit/>
          <w:trHeight w:val="271"/>
          <w:jc w:val="center"/>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76EF3445" w14:textId="77777777" w:rsidR="00556949" w:rsidRPr="00556949" w:rsidRDefault="00556949" w:rsidP="00556949">
            <w:pPr>
              <w:jc w:val="both"/>
              <w:rPr>
                <w:snapToGrid w:val="0"/>
                <w:sz w:val="22"/>
                <w:szCs w:val="22"/>
              </w:rPr>
            </w:pPr>
            <w:r w:rsidRPr="00556949">
              <w:rPr>
                <w:snapToGrid w:val="0"/>
                <w:sz w:val="22"/>
                <w:szCs w:val="22"/>
              </w:rPr>
              <w:t>Błąd Krytyczny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51B527F0" w14:textId="77777777" w:rsidR="00556949" w:rsidRPr="00556949" w:rsidRDefault="00556949" w:rsidP="00556949">
            <w:pPr>
              <w:jc w:val="both"/>
              <w:rPr>
                <w:snapToGrid w:val="0"/>
                <w:sz w:val="22"/>
                <w:szCs w:val="22"/>
              </w:rPr>
            </w:pPr>
            <w:r w:rsidRPr="00556949">
              <w:rPr>
                <w:snapToGrid w:val="0"/>
                <w:sz w:val="22"/>
                <w:szCs w:val="22"/>
              </w:rPr>
              <w:t>do 1 h</w:t>
            </w:r>
          </w:p>
        </w:tc>
        <w:tc>
          <w:tcPr>
            <w:tcW w:w="3458" w:type="dxa"/>
            <w:tcBorders>
              <w:top w:val="single" w:sz="4" w:space="0" w:color="000000"/>
              <w:left w:val="single" w:sz="4" w:space="0" w:color="000000"/>
              <w:bottom w:val="single" w:sz="4" w:space="0" w:color="000000"/>
              <w:right w:val="single" w:sz="4" w:space="0" w:color="000000"/>
            </w:tcBorders>
            <w:vAlign w:val="center"/>
            <w:hideMark/>
          </w:tcPr>
          <w:p w14:paraId="2DC9F92E" w14:textId="77777777" w:rsidR="00556949" w:rsidRPr="00556949" w:rsidRDefault="00556949" w:rsidP="00556949">
            <w:pPr>
              <w:jc w:val="both"/>
              <w:rPr>
                <w:snapToGrid w:val="0"/>
                <w:sz w:val="22"/>
                <w:szCs w:val="22"/>
              </w:rPr>
            </w:pPr>
            <w:r w:rsidRPr="00556949">
              <w:rPr>
                <w:snapToGrid w:val="0"/>
                <w:sz w:val="22"/>
                <w:szCs w:val="22"/>
              </w:rPr>
              <w:t>do 2 h</w:t>
            </w:r>
          </w:p>
        </w:tc>
      </w:tr>
      <w:tr w:rsidR="00556949" w:rsidRPr="00556949" w14:paraId="6B037D0A" w14:textId="77777777" w:rsidTr="00D11F60">
        <w:trPr>
          <w:cantSplit/>
          <w:trHeight w:val="274"/>
          <w:jc w:val="center"/>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3641E187" w14:textId="77777777" w:rsidR="00556949" w:rsidRPr="00556949" w:rsidRDefault="00556949" w:rsidP="00556949">
            <w:pPr>
              <w:jc w:val="both"/>
              <w:rPr>
                <w:snapToGrid w:val="0"/>
                <w:sz w:val="22"/>
                <w:szCs w:val="22"/>
              </w:rPr>
            </w:pPr>
            <w:r w:rsidRPr="00556949">
              <w:rPr>
                <w:snapToGrid w:val="0"/>
                <w:sz w:val="22"/>
                <w:szCs w:val="22"/>
              </w:rPr>
              <w:t>Błąd Poważny</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875B809" w14:textId="77777777" w:rsidR="00556949" w:rsidRPr="00556949" w:rsidRDefault="00556949" w:rsidP="00556949">
            <w:pPr>
              <w:jc w:val="both"/>
              <w:rPr>
                <w:snapToGrid w:val="0"/>
                <w:sz w:val="22"/>
                <w:szCs w:val="22"/>
              </w:rPr>
            </w:pPr>
            <w:r w:rsidRPr="00556949">
              <w:rPr>
                <w:snapToGrid w:val="0"/>
                <w:sz w:val="22"/>
                <w:szCs w:val="22"/>
              </w:rPr>
              <w:t>do 3 h</w:t>
            </w:r>
          </w:p>
        </w:tc>
        <w:tc>
          <w:tcPr>
            <w:tcW w:w="3458" w:type="dxa"/>
            <w:tcBorders>
              <w:top w:val="single" w:sz="4" w:space="0" w:color="000000"/>
              <w:left w:val="single" w:sz="4" w:space="0" w:color="000000"/>
              <w:bottom w:val="single" w:sz="4" w:space="0" w:color="000000"/>
              <w:right w:val="single" w:sz="4" w:space="0" w:color="000000"/>
            </w:tcBorders>
            <w:vAlign w:val="center"/>
            <w:hideMark/>
          </w:tcPr>
          <w:p w14:paraId="7721E963" w14:textId="77777777" w:rsidR="00556949" w:rsidRPr="00556949" w:rsidRDefault="00556949" w:rsidP="00556949">
            <w:pPr>
              <w:jc w:val="both"/>
              <w:rPr>
                <w:snapToGrid w:val="0"/>
                <w:sz w:val="22"/>
                <w:szCs w:val="22"/>
              </w:rPr>
            </w:pPr>
            <w:r w:rsidRPr="00556949">
              <w:rPr>
                <w:snapToGrid w:val="0"/>
                <w:sz w:val="22"/>
                <w:szCs w:val="22"/>
              </w:rPr>
              <w:t>do 4 h</w:t>
            </w:r>
          </w:p>
        </w:tc>
      </w:tr>
      <w:tr w:rsidR="00556949" w:rsidRPr="00556949" w14:paraId="7B987BDC" w14:textId="77777777" w:rsidTr="00D11F60">
        <w:trPr>
          <w:cantSplit/>
          <w:trHeight w:val="278"/>
          <w:jc w:val="center"/>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7FE0CF0E" w14:textId="77777777" w:rsidR="00556949" w:rsidRPr="00556949" w:rsidRDefault="00556949" w:rsidP="00556949">
            <w:pPr>
              <w:jc w:val="both"/>
              <w:rPr>
                <w:snapToGrid w:val="0"/>
                <w:sz w:val="22"/>
                <w:szCs w:val="22"/>
              </w:rPr>
            </w:pPr>
            <w:r w:rsidRPr="00556949">
              <w:rPr>
                <w:snapToGrid w:val="0"/>
                <w:sz w:val="22"/>
                <w:szCs w:val="22"/>
              </w:rPr>
              <w:t>Błąd Niski</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E7457F9" w14:textId="77777777" w:rsidR="00556949" w:rsidRPr="00556949" w:rsidRDefault="00556949" w:rsidP="00556949">
            <w:pPr>
              <w:jc w:val="both"/>
              <w:rPr>
                <w:snapToGrid w:val="0"/>
                <w:sz w:val="22"/>
                <w:szCs w:val="22"/>
              </w:rPr>
            </w:pPr>
            <w:r w:rsidRPr="00556949">
              <w:rPr>
                <w:snapToGrid w:val="0"/>
                <w:sz w:val="22"/>
                <w:szCs w:val="22"/>
              </w:rPr>
              <w:t>do 6 h</w:t>
            </w:r>
          </w:p>
        </w:tc>
        <w:tc>
          <w:tcPr>
            <w:tcW w:w="3458" w:type="dxa"/>
            <w:tcBorders>
              <w:top w:val="single" w:sz="4" w:space="0" w:color="000000"/>
              <w:left w:val="single" w:sz="4" w:space="0" w:color="000000"/>
              <w:bottom w:val="single" w:sz="4" w:space="0" w:color="000000"/>
              <w:right w:val="single" w:sz="4" w:space="0" w:color="000000"/>
            </w:tcBorders>
            <w:vAlign w:val="center"/>
            <w:hideMark/>
          </w:tcPr>
          <w:p w14:paraId="005FF075" w14:textId="77777777" w:rsidR="00556949" w:rsidRPr="00556949" w:rsidRDefault="00556949" w:rsidP="00556949">
            <w:pPr>
              <w:jc w:val="both"/>
              <w:rPr>
                <w:snapToGrid w:val="0"/>
                <w:sz w:val="22"/>
                <w:szCs w:val="22"/>
              </w:rPr>
            </w:pPr>
            <w:r w:rsidRPr="00556949">
              <w:rPr>
                <w:snapToGrid w:val="0"/>
                <w:sz w:val="22"/>
                <w:szCs w:val="22"/>
              </w:rPr>
              <w:t>do 8 h</w:t>
            </w:r>
          </w:p>
        </w:tc>
      </w:tr>
    </w:tbl>
    <w:p w14:paraId="3E8DA05F" w14:textId="77777777" w:rsidR="00D11F60" w:rsidRDefault="00D11F60" w:rsidP="00556949">
      <w:pPr>
        <w:pStyle w:val="Akapitzlist"/>
        <w:ind w:left="0"/>
        <w:jc w:val="both"/>
        <w:rPr>
          <w:sz w:val="22"/>
          <w:szCs w:val="22"/>
        </w:rPr>
      </w:pPr>
    </w:p>
    <w:p w14:paraId="31CE6328" w14:textId="69E2D837" w:rsidR="00556949" w:rsidRPr="00D11F60" w:rsidRDefault="00556949" w:rsidP="00556949">
      <w:pPr>
        <w:pStyle w:val="Akapitzlist"/>
        <w:ind w:left="0"/>
        <w:jc w:val="both"/>
        <w:rPr>
          <w:sz w:val="22"/>
          <w:szCs w:val="22"/>
          <w:u w:val="single"/>
        </w:rPr>
      </w:pPr>
      <w:r w:rsidRPr="00D11F60">
        <w:rPr>
          <w:sz w:val="22"/>
          <w:szCs w:val="22"/>
          <w:u w:val="single"/>
        </w:rPr>
        <w:t>Błąd krytyczny = awaria: zdarzenie uniemożliwiające prowadzenie sprzedaży.</w:t>
      </w:r>
    </w:p>
    <w:p w14:paraId="55BEC1A8" w14:textId="77777777" w:rsidR="00556949" w:rsidRPr="00D11F60" w:rsidRDefault="00556949" w:rsidP="00556949">
      <w:pPr>
        <w:pStyle w:val="Akapitzlist"/>
        <w:ind w:left="0"/>
        <w:jc w:val="both"/>
        <w:rPr>
          <w:sz w:val="22"/>
          <w:szCs w:val="22"/>
          <w:u w:val="single"/>
        </w:rPr>
      </w:pPr>
      <w:r w:rsidRPr="00D11F60">
        <w:rPr>
          <w:sz w:val="22"/>
          <w:szCs w:val="22"/>
          <w:u w:val="single"/>
        </w:rPr>
        <w:t>Błąd poważny: błąd utrudniający lub ograniczający funkcjonowanie systemu.</w:t>
      </w:r>
    </w:p>
    <w:p w14:paraId="121838DA" w14:textId="5A4E245E" w:rsidR="00556949" w:rsidRDefault="00556949" w:rsidP="00556949">
      <w:pPr>
        <w:pStyle w:val="Akapitzlist"/>
        <w:ind w:left="0"/>
        <w:jc w:val="both"/>
        <w:rPr>
          <w:sz w:val="22"/>
          <w:szCs w:val="22"/>
          <w:u w:val="single"/>
        </w:rPr>
      </w:pPr>
      <w:r w:rsidRPr="00D11F60">
        <w:rPr>
          <w:sz w:val="22"/>
          <w:szCs w:val="22"/>
          <w:u w:val="single"/>
        </w:rPr>
        <w:t>Błąd niski: błąd nie mający bezpośredniego wpływu na pracę systemu.</w:t>
      </w:r>
    </w:p>
    <w:p w14:paraId="02D60B69" w14:textId="11F2797F" w:rsidR="00D11F60" w:rsidRDefault="00D11F60" w:rsidP="00556949">
      <w:pPr>
        <w:pStyle w:val="Akapitzlist"/>
        <w:ind w:left="0"/>
        <w:jc w:val="both"/>
        <w:rPr>
          <w:sz w:val="22"/>
          <w:szCs w:val="22"/>
          <w:u w:val="single"/>
        </w:rPr>
      </w:pPr>
    </w:p>
    <w:p w14:paraId="0BEC7302" w14:textId="77777777" w:rsidR="00D11F60" w:rsidRPr="00D11F60" w:rsidRDefault="00D11F60" w:rsidP="009A3897">
      <w:pPr>
        <w:pStyle w:val="Akapitzlist"/>
        <w:numPr>
          <w:ilvl w:val="1"/>
          <w:numId w:val="70"/>
        </w:numPr>
        <w:tabs>
          <w:tab w:val="clear" w:pos="720"/>
          <w:tab w:val="num" w:pos="284"/>
        </w:tabs>
        <w:ind w:left="284" w:hanging="284"/>
        <w:jc w:val="both"/>
        <w:rPr>
          <w:sz w:val="22"/>
          <w:szCs w:val="22"/>
          <w:u w:val="single"/>
        </w:rPr>
      </w:pPr>
      <w:r w:rsidRPr="00D11F60">
        <w:rPr>
          <w:sz w:val="22"/>
          <w:szCs w:val="22"/>
          <w:u w:val="single"/>
        </w:rPr>
        <w:t>Punkty za kryterium Termin płatności (T) zostaną przyznane na podstawie złożonej przez Wykonawcę w Formularzu Ofertowym deklaracji o terminie płatności dłuższym niż wymagany zgodnie z poniższą regułą:</w:t>
      </w:r>
    </w:p>
    <w:p w14:paraId="0904C209" w14:textId="44952002" w:rsidR="00D11F60" w:rsidRPr="00D11F60" w:rsidRDefault="00D11F60" w:rsidP="009A3897">
      <w:pPr>
        <w:pStyle w:val="Akapitzlist"/>
        <w:numPr>
          <w:ilvl w:val="2"/>
          <w:numId w:val="70"/>
        </w:numPr>
        <w:ind w:left="284" w:hanging="284"/>
        <w:jc w:val="both"/>
        <w:rPr>
          <w:sz w:val="22"/>
          <w:szCs w:val="22"/>
        </w:rPr>
      </w:pPr>
      <w:r w:rsidRPr="00D11F60">
        <w:rPr>
          <w:b/>
          <w:bCs/>
          <w:sz w:val="22"/>
          <w:szCs w:val="22"/>
        </w:rPr>
        <w:t>0 pkt.</w:t>
      </w:r>
      <w:r w:rsidRPr="00D11F60">
        <w:rPr>
          <w:sz w:val="22"/>
          <w:szCs w:val="22"/>
        </w:rPr>
        <w:t xml:space="preserve"> za minimalny wymagany termin płatności</w:t>
      </w:r>
      <w:r>
        <w:rPr>
          <w:sz w:val="22"/>
          <w:szCs w:val="22"/>
          <w:lang w:val="pl-PL"/>
        </w:rPr>
        <w:t xml:space="preserve">, </w:t>
      </w:r>
      <w:r w:rsidRPr="00D30A3D">
        <w:rPr>
          <w:sz w:val="22"/>
          <w:szCs w:val="22"/>
        </w:rPr>
        <w:t>(krótszy niż 14 dni);</w:t>
      </w:r>
    </w:p>
    <w:p w14:paraId="1694907D" w14:textId="77777777" w:rsidR="00D11F60" w:rsidRPr="00D11F60" w:rsidRDefault="00D11F60" w:rsidP="009A3897">
      <w:pPr>
        <w:pStyle w:val="Akapitzlist"/>
        <w:numPr>
          <w:ilvl w:val="2"/>
          <w:numId w:val="70"/>
        </w:numPr>
        <w:ind w:left="284" w:hanging="284"/>
        <w:jc w:val="both"/>
        <w:rPr>
          <w:sz w:val="22"/>
          <w:szCs w:val="22"/>
        </w:rPr>
      </w:pPr>
      <w:r w:rsidRPr="00D11F60">
        <w:rPr>
          <w:b/>
          <w:bCs/>
          <w:sz w:val="22"/>
          <w:szCs w:val="22"/>
        </w:rPr>
        <w:t>3 pkt</w:t>
      </w:r>
      <w:r w:rsidRPr="00D11F60">
        <w:rPr>
          <w:sz w:val="22"/>
          <w:szCs w:val="22"/>
        </w:rPr>
        <w:t>.: za termin płatności nie krótszy niż 14 dni;</w:t>
      </w:r>
    </w:p>
    <w:p w14:paraId="5C77CE3F" w14:textId="77777777" w:rsidR="00D11F60" w:rsidRPr="00D11F60" w:rsidRDefault="00D11F60" w:rsidP="009A3897">
      <w:pPr>
        <w:pStyle w:val="Akapitzlist"/>
        <w:numPr>
          <w:ilvl w:val="2"/>
          <w:numId w:val="70"/>
        </w:numPr>
        <w:ind w:left="284" w:hanging="284"/>
        <w:jc w:val="both"/>
        <w:rPr>
          <w:sz w:val="22"/>
          <w:szCs w:val="22"/>
        </w:rPr>
      </w:pPr>
      <w:r w:rsidRPr="00D11F60">
        <w:rPr>
          <w:b/>
          <w:bCs/>
          <w:sz w:val="22"/>
          <w:szCs w:val="22"/>
        </w:rPr>
        <w:t>5 pkt</w:t>
      </w:r>
      <w:r w:rsidRPr="00D11F60">
        <w:rPr>
          <w:sz w:val="22"/>
          <w:szCs w:val="22"/>
        </w:rPr>
        <w:t>.: za termin płatności nie krótszy niż 21 dni;</w:t>
      </w:r>
    </w:p>
    <w:p w14:paraId="7B30219F" w14:textId="1357E2A1" w:rsidR="00D11F60" w:rsidRDefault="00D11F60" w:rsidP="009A3897">
      <w:pPr>
        <w:pStyle w:val="Akapitzlist"/>
        <w:numPr>
          <w:ilvl w:val="2"/>
          <w:numId w:val="70"/>
        </w:numPr>
        <w:ind w:left="284" w:hanging="284"/>
        <w:jc w:val="both"/>
        <w:rPr>
          <w:sz w:val="22"/>
          <w:szCs w:val="22"/>
        </w:rPr>
      </w:pPr>
      <w:r w:rsidRPr="00D11F60">
        <w:rPr>
          <w:b/>
          <w:bCs/>
          <w:sz w:val="22"/>
          <w:szCs w:val="22"/>
        </w:rPr>
        <w:t>10 pkt</w:t>
      </w:r>
      <w:r w:rsidRPr="00D11F60">
        <w:rPr>
          <w:sz w:val="22"/>
          <w:szCs w:val="22"/>
        </w:rPr>
        <w:t>.: za termin płatności nie krótszy niż 30 dni.</w:t>
      </w:r>
    </w:p>
    <w:p w14:paraId="2D9E0891" w14:textId="77777777" w:rsidR="00910494" w:rsidRPr="00D11F60" w:rsidRDefault="00910494" w:rsidP="00910494">
      <w:pPr>
        <w:pStyle w:val="Akapitzlist"/>
        <w:ind w:left="284"/>
        <w:jc w:val="both"/>
        <w:rPr>
          <w:sz w:val="22"/>
          <w:szCs w:val="22"/>
        </w:rPr>
      </w:pPr>
    </w:p>
    <w:p w14:paraId="4C7A6190" w14:textId="77777777" w:rsidR="00910494" w:rsidRPr="00A60251" w:rsidRDefault="00910494" w:rsidP="009A3897">
      <w:pPr>
        <w:pStyle w:val="Akapitzlist"/>
        <w:numPr>
          <w:ilvl w:val="1"/>
          <w:numId w:val="70"/>
        </w:numPr>
        <w:tabs>
          <w:tab w:val="clear" w:pos="720"/>
        </w:tabs>
        <w:ind w:left="284" w:hanging="284"/>
        <w:jc w:val="both"/>
        <w:rPr>
          <w:b/>
          <w:sz w:val="22"/>
          <w:szCs w:val="22"/>
        </w:rPr>
      </w:pPr>
      <w:r w:rsidRPr="00A60251">
        <w:rPr>
          <w:b/>
          <w:sz w:val="22"/>
          <w:szCs w:val="22"/>
        </w:rPr>
        <w:t xml:space="preserve">Ocena oferty (S) stanowi sumę ww. kryteriów: </w:t>
      </w:r>
    </w:p>
    <w:p w14:paraId="0DFDB69E" w14:textId="22BB607E" w:rsidR="00910494" w:rsidRPr="0047164E" w:rsidRDefault="00910494" w:rsidP="00910494">
      <w:pPr>
        <w:jc w:val="both"/>
        <w:rPr>
          <w:bCs/>
          <w:sz w:val="22"/>
          <w:szCs w:val="22"/>
        </w:rPr>
      </w:pPr>
      <w:r>
        <w:rPr>
          <w:b/>
          <w:sz w:val="22"/>
          <w:szCs w:val="22"/>
        </w:rPr>
        <w:t>S</w:t>
      </w:r>
      <w:r w:rsidRPr="0047164E">
        <w:rPr>
          <w:b/>
          <w:sz w:val="22"/>
          <w:szCs w:val="22"/>
        </w:rPr>
        <w:t xml:space="preserve"> = C+</w:t>
      </w:r>
      <w:r>
        <w:rPr>
          <w:b/>
          <w:sz w:val="22"/>
          <w:szCs w:val="22"/>
        </w:rPr>
        <w:t>UB+ T</w:t>
      </w:r>
      <w:r w:rsidRPr="0047164E">
        <w:rPr>
          <w:b/>
          <w:sz w:val="22"/>
          <w:szCs w:val="22"/>
        </w:rPr>
        <w:t xml:space="preserve"> </w:t>
      </w:r>
      <w:r w:rsidRPr="0047164E">
        <w:rPr>
          <w:bCs/>
          <w:sz w:val="22"/>
          <w:szCs w:val="22"/>
        </w:rPr>
        <w:t>gdzie:</w:t>
      </w:r>
    </w:p>
    <w:p w14:paraId="5953950D" w14:textId="77777777" w:rsidR="00910494" w:rsidRPr="0047164E" w:rsidRDefault="00910494" w:rsidP="00910494">
      <w:pPr>
        <w:jc w:val="both"/>
        <w:rPr>
          <w:rFonts w:eastAsiaTheme="minorEastAsia"/>
          <w:sz w:val="22"/>
          <w:szCs w:val="22"/>
        </w:rPr>
      </w:pPr>
      <w:r>
        <w:rPr>
          <w:rFonts w:eastAsiaTheme="minorEastAsia"/>
          <w:b/>
          <w:bCs/>
          <w:sz w:val="22"/>
          <w:szCs w:val="22"/>
        </w:rPr>
        <w:t>S</w:t>
      </w:r>
      <w:r w:rsidRPr="0047164E">
        <w:rPr>
          <w:rFonts w:eastAsiaTheme="minorEastAsia"/>
          <w:sz w:val="22"/>
          <w:szCs w:val="22"/>
        </w:rPr>
        <w:t xml:space="preserve"> – łączna ilość punktów oferty ocenianej;</w:t>
      </w:r>
    </w:p>
    <w:p w14:paraId="768A02C3" w14:textId="77777777" w:rsidR="00910494" w:rsidRDefault="00910494" w:rsidP="00910494">
      <w:pPr>
        <w:jc w:val="both"/>
        <w:rPr>
          <w:rFonts w:eastAsiaTheme="minorEastAsia"/>
          <w:sz w:val="22"/>
          <w:szCs w:val="22"/>
        </w:rPr>
      </w:pPr>
      <w:r w:rsidRPr="0047164E">
        <w:rPr>
          <w:rFonts w:eastAsiaTheme="minorEastAsia"/>
          <w:b/>
          <w:bCs/>
          <w:sz w:val="22"/>
          <w:szCs w:val="22"/>
        </w:rPr>
        <w:t>C</w:t>
      </w:r>
      <w:r w:rsidRPr="0047164E">
        <w:rPr>
          <w:rFonts w:eastAsiaTheme="minorEastAsia"/>
          <w:sz w:val="22"/>
          <w:szCs w:val="22"/>
        </w:rPr>
        <w:t xml:space="preserve"> – liczba punktów uzyskanych w kryterium „</w:t>
      </w:r>
      <w:r w:rsidRPr="0047164E">
        <w:rPr>
          <w:rFonts w:eastAsiaTheme="minorEastAsia"/>
          <w:b/>
          <w:bCs/>
          <w:sz w:val="22"/>
          <w:szCs w:val="22"/>
        </w:rPr>
        <w:t>Cena</w:t>
      </w:r>
      <w:r w:rsidRPr="0047164E">
        <w:rPr>
          <w:rFonts w:eastAsiaTheme="minorEastAsia"/>
          <w:sz w:val="22"/>
          <w:szCs w:val="22"/>
        </w:rPr>
        <w:t>”;</w:t>
      </w:r>
    </w:p>
    <w:p w14:paraId="2798FA63" w14:textId="77777777" w:rsidR="00910494" w:rsidRDefault="00910494" w:rsidP="00910494">
      <w:pPr>
        <w:jc w:val="both"/>
        <w:rPr>
          <w:b/>
          <w:sz w:val="22"/>
          <w:szCs w:val="22"/>
        </w:rPr>
      </w:pPr>
      <w:r>
        <w:rPr>
          <w:b/>
          <w:sz w:val="22"/>
          <w:szCs w:val="22"/>
        </w:rPr>
        <w:t xml:space="preserve">UB </w:t>
      </w:r>
      <w:r w:rsidRPr="0047164E">
        <w:rPr>
          <w:rFonts w:eastAsiaTheme="minorEastAsia"/>
          <w:sz w:val="22"/>
          <w:szCs w:val="22"/>
        </w:rPr>
        <w:t>– liczba punktów uzyskanych w kryterium</w:t>
      </w:r>
      <w:r w:rsidRPr="00C57AD9">
        <w:rPr>
          <w:sz w:val="22"/>
          <w:szCs w:val="22"/>
        </w:rPr>
        <w:t xml:space="preserve"> </w:t>
      </w:r>
      <w:r>
        <w:rPr>
          <w:sz w:val="22"/>
          <w:szCs w:val="22"/>
        </w:rPr>
        <w:t>„</w:t>
      </w:r>
      <w:r w:rsidRPr="00D30A3D">
        <w:rPr>
          <w:b/>
          <w:sz w:val="22"/>
          <w:szCs w:val="22"/>
        </w:rPr>
        <w:t>Usuwanie Błędów</w:t>
      </w:r>
      <w:r>
        <w:rPr>
          <w:sz w:val="22"/>
          <w:szCs w:val="22"/>
        </w:rPr>
        <w:t>”</w:t>
      </w:r>
    </w:p>
    <w:p w14:paraId="32CA7212" w14:textId="77777777" w:rsidR="00910494" w:rsidRPr="0047164E" w:rsidRDefault="00910494" w:rsidP="00910494">
      <w:pPr>
        <w:jc w:val="both"/>
        <w:rPr>
          <w:rFonts w:eastAsiaTheme="minorEastAsia"/>
          <w:sz w:val="22"/>
          <w:szCs w:val="22"/>
        </w:rPr>
      </w:pPr>
      <w:r w:rsidRPr="0047164E">
        <w:rPr>
          <w:rFonts w:eastAsiaTheme="minorEastAsia"/>
          <w:b/>
          <w:bCs/>
          <w:sz w:val="22"/>
          <w:szCs w:val="22"/>
        </w:rPr>
        <w:t>T</w:t>
      </w:r>
      <w:r w:rsidRPr="0047164E">
        <w:rPr>
          <w:rFonts w:eastAsiaTheme="minorEastAsia"/>
          <w:sz w:val="22"/>
          <w:szCs w:val="22"/>
        </w:rPr>
        <w:t>– liczba punktów uzyskanych w kryterium</w:t>
      </w:r>
      <w:r>
        <w:rPr>
          <w:rFonts w:eastAsiaTheme="minorEastAsia"/>
          <w:b/>
          <w:bCs/>
          <w:sz w:val="22"/>
          <w:szCs w:val="22"/>
        </w:rPr>
        <w:t xml:space="preserve"> </w:t>
      </w:r>
      <w:r w:rsidRPr="00C57AD9">
        <w:rPr>
          <w:rFonts w:eastAsiaTheme="minorEastAsia"/>
          <w:bCs/>
          <w:sz w:val="22"/>
          <w:szCs w:val="22"/>
        </w:rPr>
        <w:t>„</w:t>
      </w:r>
      <w:r w:rsidRPr="00C57AD9">
        <w:rPr>
          <w:b/>
          <w:sz w:val="22"/>
          <w:szCs w:val="22"/>
        </w:rPr>
        <w:t>Termin płatności</w:t>
      </w:r>
      <w:r>
        <w:rPr>
          <w:sz w:val="22"/>
          <w:szCs w:val="22"/>
        </w:rPr>
        <w:t>”</w:t>
      </w:r>
    </w:p>
    <w:p w14:paraId="2198B094" w14:textId="77777777" w:rsidR="00910494" w:rsidRPr="0047164E" w:rsidRDefault="00910494" w:rsidP="00910494">
      <w:pPr>
        <w:jc w:val="both"/>
        <w:rPr>
          <w:b/>
          <w:sz w:val="22"/>
          <w:szCs w:val="22"/>
        </w:rPr>
      </w:pPr>
    </w:p>
    <w:p w14:paraId="79BAEA0A" w14:textId="77777777" w:rsidR="00910494" w:rsidRPr="0047164E" w:rsidRDefault="00910494" w:rsidP="00910494">
      <w:pPr>
        <w:jc w:val="both"/>
        <w:rPr>
          <w:sz w:val="22"/>
          <w:szCs w:val="22"/>
        </w:rPr>
      </w:pPr>
      <w:r w:rsidRPr="0047164E">
        <w:rPr>
          <w:sz w:val="22"/>
          <w:szCs w:val="22"/>
        </w:rPr>
        <w:t>Za ofertę najkorzystniejszą uznana zostanie oferta, która uzyska najwyższą liczbę punktów wyliczoną jako sumę punktów uzyskanych w ww. kryteriach.</w:t>
      </w:r>
    </w:p>
    <w:p w14:paraId="12B17E64" w14:textId="77777777" w:rsidR="00910494" w:rsidRPr="0047164E" w:rsidRDefault="00910494" w:rsidP="00910494">
      <w:pPr>
        <w:jc w:val="both"/>
        <w:rPr>
          <w:sz w:val="22"/>
          <w:szCs w:val="22"/>
        </w:rPr>
      </w:pPr>
      <w:r w:rsidRPr="0047164E">
        <w:rPr>
          <w:sz w:val="22"/>
          <w:szCs w:val="22"/>
        </w:rPr>
        <w:t>Oceniane będą tylko te oferty, które spełniają warunki zawarte w SIWZ.</w:t>
      </w:r>
    </w:p>
    <w:p w14:paraId="3E4A8670" w14:textId="77777777" w:rsidR="00910494" w:rsidRPr="0047164E" w:rsidRDefault="00910494" w:rsidP="00910494">
      <w:pPr>
        <w:jc w:val="both"/>
        <w:rPr>
          <w:rFonts w:eastAsia="Calibri"/>
          <w:sz w:val="22"/>
          <w:szCs w:val="22"/>
          <w:lang w:eastAsia="ar-SA"/>
        </w:rPr>
      </w:pPr>
      <w:r w:rsidRPr="0047164E">
        <w:rPr>
          <w:rFonts w:eastAsia="Calibri"/>
          <w:sz w:val="22"/>
          <w:szCs w:val="22"/>
          <w:lang w:eastAsia="ar-SA"/>
        </w:rPr>
        <w:t xml:space="preserve">Zgodnie z art. 91 ust.4 ustawy </w:t>
      </w:r>
      <w:proofErr w:type="spellStart"/>
      <w:r w:rsidRPr="0047164E">
        <w:rPr>
          <w:rFonts w:eastAsia="Calibri"/>
          <w:sz w:val="22"/>
          <w:szCs w:val="22"/>
          <w:lang w:eastAsia="ar-SA"/>
        </w:rPr>
        <w:t>Pzp</w:t>
      </w:r>
      <w:proofErr w:type="spellEnd"/>
      <w:r w:rsidRPr="0047164E">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Zamawiający wzywa Wykonawców, którzy złożyli te oferty do złożenia w określonym terminie ofert dodatkowych. Wykonawcy składając oferty dodatkowe nie mogą zaoferować cen wyższych niż zaoferowane w złożonych ofertach. </w:t>
      </w:r>
    </w:p>
    <w:p w14:paraId="1E2BB9D5" w14:textId="1F762443" w:rsidR="00D11F60" w:rsidRPr="00910494" w:rsidRDefault="00D11F60" w:rsidP="00910494">
      <w:pPr>
        <w:ind w:left="360"/>
        <w:jc w:val="both"/>
        <w:rPr>
          <w:sz w:val="22"/>
          <w:szCs w:val="22"/>
          <w:u w:val="single"/>
        </w:rPr>
      </w:pPr>
    </w:p>
    <w:p w14:paraId="0B901F3C" w14:textId="77777777" w:rsidR="0048109A" w:rsidRDefault="0048109A" w:rsidP="0048109A">
      <w:pPr>
        <w:ind w:left="567" w:hanging="567"/>
        <w:jc w:val="both"/>
        <w:rPr>
          <w:b/>
          <w:sz w:val="22"/>
          <w:szCs w:val="22"/>
        </w:rPr>
      </w:pPr>
      <w:r>
        <w:rPr>
          <w:b/>
          <w:sz w:val="22"/>
          <w:szCs w:val="22"/>
        </w:rPr>
        <w:t xml:space="preserve">XVII. Informacje o formalnościach, jakie powinny zostać dopełnione po wyborze oferty </w:t>
      </w:r>
      <w:r>
        <w:rPr>
          <w:b/>
          <w:sz w:val="22"/>
          <w:szCs w:val="22"/>
        </w:rPr>
        <w:br/>
        <w:t>w celu zawarcia umowy w sprawie zamówienia publicznego</w:t>
      </w:r>
    </w:p>
    <w:p w14:paraId="330AF759" w14:textId="77777777" w:rsidR="0048109A" w:rsidRDefault="0048109A" w:rsidP="0048109A">
      <w:pPr>
        <w:tabs>
          <w:tab w:val="num" w:pos="284"/>
        </w:tabs>
        <w:ind w:left="284" w:hanging="284"/>
        <w:jc w:val="both"/>
        <w:rPr>
          <w:sz w:val="22"/>
          <w:szCs w:val="22"/>
        </w:rPr>
      </w:pPr>
      <w:r>
        <w:rPr>
          <w:rStyle w:val="oznaczenie"/>
          <w:sz w:val="22"/>
          <w:szCs w:val="22"/>
        </w:rPr>
        <w:t>1.</w:t>
      </w:r>
      <w:r>
        <w:rPr>
          <w:b/>
          <w:sz w:val="22"/>
          <w:szCs w:val="22"/>
        </w:rPr>
        <w:t xml:space="preserve"> </w:t>
      </w:r>
      <w:r>
        <w:rPr>
          <w:sz w:val="22"/>
          <w:szCs w:val="22"/>
        </w:rPr>
        <w:t>Niezwłocznie po dokonanym wyborze Zamawiający informuje wszystkich Wykonawców o:</w:t>
      </w:r>
    </w:p>
    <w:p w14:paraId="46BFCDCD" w14:textId="77777777" w:rsidR="0048109A" w:rsidRDefault="0048109A" w:rsidP="0048109A">
      <w:pPr>
        <w:tabs>
          <w:tab w:val="num" w:pos="284"/>
        </w:tabs>
        <w:ind w:left="284" w:hanging="284"/>
        <w:jc w:val="both"/>
        <w:rPr>
          <w:sz w:val="22"/>
          <w:szCs w:val="22"/>
        </w:rPr>
      </w:pPr>
      <w:r>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746FB5A" w14:textId="77777777" w:rsidR="0048109A" w:rsidRDefault="0048109A" w:rsidP="0048109A">
      <w:pPr>
        <w:tabs>
          <w:tab w:val="num" w:pos="284"/>
        </w:tabs>
        <w:ind w:left="284" w:hanging="284"/>
        <w:jc w:val="both"/>
        <w:rPr>
          <w:sz w:val="22"/>
          <w:szCs w:val="22"/>
        </w:rPr>
      </w:pPr>
      <w:r>
        <w:rPr>
          <w:sz w:val="22"/>
          <w:szCs w:val="22"/>
        </w:rPr>
        <w:t xml:space="preserve">2) </w:t>
      </w:r>
      <w:r w:rsidR="00772AAE">
        <w:rPr>
          <w:sz w:val="22"/>
          <w:szCs w:val="22"/>
        </w:rPr>
        <w:t xml:space="preserve">  </w:t>
      </w:r>
      <w:r>
        <w:rPr>
          <w:sz w:val="22"/>
          <w:szCs w:val="22"/>
        </w:rPr>
        <w:t>Wykonawcach, którzy zostali wykluczeni,</w:t>
      </w:r>
    </w:p>
    <w:p w14:paraId="09258949" w14:textId="77777777" w:rsidR="0048109A" w:rsidRDefault="00772AAE" w:rsidP="00772AAE">
      <w:pPr>
        <w:tabs>
          <w:tab w:val="num" w:pos="426"/>
        </w:tabs>
        <w:ind w:left="284" w:hanging="284"/>
        <w:jc w:val="both"/>
        <w:rPr>
          <w:sz w:val="22"/>
          <w:szCs w:val="22"/>
        </w:rPr>
      </w:pPr>
      <w:r>
        <w:rPr>
          <w:sz w:val="22"/>
          <w:szCs w:val="22"/>
        </w:rPr>
        <w:t xml:space="preserve">3) </w:t>
      </w:r>
      <w:r w:rsidR="0048109A">
        <w:rPr>
          <w:sz w:val="22"/>
          <w:szCs w:val="22"/>
        </w:rPr>
        <w:t>Wykonawcach, których oferty zostały odrzucone, powodach odrzucenia oferty - podając uzasadnienie faktyczne i prawne.</w:t>
      </w:r>
    </w:p>
    <w:p w14:paraId="001063FB" w14:textId="77777777" w:rsidR="0048109A" w:rsidRPr="005415DD" w:rsidRDefault="0048109A" w:rsidP="0048109A">
      <w:pPr>
        <w:tabs>
          <w:tab w:val="num" w:pos="284"/>
        </w:tabs>
        <w:ind w:left="284" w:hanging="284"/>
        <w:jc w:val="both"/>
        <w:rPr>
          <w:sz w:val="22"/>
          <w:szCs w:val="22"/>
          <w:highlight w:val="yellow"/>
        </w:rPr>
      </w:pPr>
      <w:r w:rsidRPr="005415DD">
        <w:rPr>
          <w:sz w:val="22"/>
          <w:szCs w:val="22"/>
        </w:rPr>
        <w:t>2.</w:t>
      </w:r>
      <w:r w:rsidR="00772AAE">
        <w:rPr>
          <w:sz w:val="22"/>
          <w:szCs w:val="22"/>
        </w:rPr>
        <w:t xml:space="preserve"> </w:t>
      </w:r>
      <w:r w:rsidRPr="005415DD">
        <w:rPr>
          <w:sz w:val="22"/>
          <w:szCs w:val="22"/>
        </w:rPr>
        <w:t xml:space="preserve"> Informacje, o których mowa w ust. 1,  Zamawiający z</w:t>
      </w:r>
      <w:r w:rsidR="003E5140" w:rsidRPr="005415DD">
        <w:rPr>
          <w:sz w:val="22"/>
          <w:szCs w:val="22"/>
        </w:rPr>
        <w:t>amieści na stronie internetowej</w:t>
      </w:r>
      <w:r w:rsidR="005C3140" w:rsidRPr="005415DD" w:rsidDel="005C3140">
        <w:rPr>
          <w:sz w:val="22"/>
          <w:szCs w:val="22"/>
        </w:rPr>
        <w:t xml:space="preserve"> </w:t>
      </w:r>
    </w:p>
    <w:p w14:paraId="0FD838FA" w14:textId="77777777" w:rsidR="0048109A" w:rsidRDefault="0048109A" w:rsidP="005415DD">
      <w:pPr>
        <w:tabs>
          <w:tab w:val="num" w:pos="284"/>
        </w:tabs>
        <w:ind w:left="284" w:hanging="284"/>
        <w:jc w:val="both"/>
        <w:rPr>
          <w:sz w:val="22"/>
          <w:szCs w:val="22"/>
        </w:rPr>
      </w:pPr>
      <w:r>
        <w:rPr>
          <w:bCs/>
          <w:sz w:val="22"/>
          <w:szCs w:val="22"/>
        </w:rPr>
        <w:t xml:space="preserve">3. Z Wykonawcą, który złoży najkorzystniejszą ofertę zostanie zawarta umowa. </w:t>
      </w:r>
      <w:r>
        <w:rPr>
          <w:sz w:val="22"/>
          <w:szCs w:val="22"/>
        </w:rPr>
        <w:t xml:space="preserve">Zawarcie umowy nastąpi wg wzoru </w:t>
      </w:r>
      <w:r w:rsidR="003E5140">
        <w:rPr>
          <w:sz w:val="22"/>
          <w:szCs w:val="22"/>
        </w:rPr>
        <w:t xml:space="preserve">istotnych postanowień umowy stanowiący </w:t>
      </w:r>
      <w:r w:rsidRPr="003E5140">
        <w:rPr>
          <w:b/>
          <w:bCs/>
          <w:i/>
          <w:sz w:val="22"/>
          <w:szCs w:val="22"/>
        </w:rPr>
        <w:t>Załącznik Nr</w:t>
      </w:r>
      <w:r w:rsidRPr="003E5140">
        <w:rPr>
          <w:b/>
          <w:bCs/>
          <w:sz w:val="22"/>
          <w:szCs w:val="22"/>
        </w:rPr>
        <w:t xml:space="preserve"> 5 do SIWZ</w:t>
      </w:r>
      <w:r w:rsidRPr="003E5140">
        <w:rPr>
          <w:bCs/>
          <w:sz w:val="22"/>
          <w:szCs w:val="22"/>
        </w:rPr>
        <w:t>.</w:t>
      </w:r>
      <w:r>
        <w:rPr>
          <w:bCs/>
          <w:sz w:val="22"/>
          <w:szCs w:val="22"/>
        </w:rPr>
        <w:t xml:space="preserve"> </w:t>
      </w:r>
      <w:r>
        <w:rPr>
          <w:sz w:val="22"/>
          <w:szCs w:val="22"/>
        </w:rPr>
        <w:t xml:space="preserve">Przyjęcie </w:t>
      </w:r>
      <w:r w:rsidR="0053326F">
        <w:rPr>
          <w:sz w:val="22"/>
          <w:szCs w:val="22"/>
        </w:rPr>
        <w:t xml:space="preserve">istotnych postanowień umowy </w:t>
      </w:r>
      <w:r>
        <w:rPr>
          <w:sz w:val="22"/>
          <w:szCs w:val="22"/>
        </w:rPr>
        <w:t xml:space="preserve">stanowi jeden z istotnych warunków przyjęcia oferty. </w:t>
      </w:r>
    </w:p>
    <w:p w14:paraId="750E896A" w14:textId="77777777" w:rsidR="0048109A" w:rsidRDefault="0048109A" w:rsidP="0048109A">
      <w:pPr>
        <w:widowControl w:val="0"/>
        <w:tabs>
          <w:tab w:val="num" w:pos="284"/>
        </w:tabs>
        <w:overflowPunct w:val="0"/>
        <w:autoSpaceDE w:val="0"/>
        <w:autoSpaceDN w:val="0"/>
        <w:adjustRightInd w:val="0"/>
        <w:ind w:left="284" w:hanging="284"/>
        <w:jc w:val="both"/>
        <w:rPr>
          <w:bCs/>
          <w:sz w:val="22"/>
          <w:szCs w:val="22"/>
        </w:rPr>
      </w:pPr>
      <w:r>
        <w:rPr>
          <w:sz w:val="22"/>
          <w:szCs w:val="22"/>
        </w:rPr>
        <w:lastRenderedPageBreak/>
        <w:t xml:space="preserve">4. Jeżeli oferta Wykonawców ubiegających się wspólnie zostanie wybrana, Zamawiający zażąda przed zawarciem umowy w sprawie zamówienia publicznego, umowy regulującej współpracę tych Wykonawców. </w:t>
      </w:r>
      <w:r>
        <w:rPr>
          <w:bCs/>
          <w:sz w:val="22"/>
          <w:szCs w:val="22"/>
        </w:rPr>
        <w:t xml:space="preserve"> </w:t>
      </w:r>
    </w:p>
    <w:p w14:paraId="49BA90A7" w14:textId="77777777" w:rsidR="0048109A" w:rsidRDefault="0048109A" w:rsidP="0048109A">
      <w:pPr>
        <w:tabs>
          <w:tab w:val="num" w:pos="284"/>
        </w:tabs>
        <w:ind w:left="284" w:hanging="284"/>
        <w:jc w:val="both"/>
        <w:rPr>
          <w:sz w:val="22"/>
          <w:szCs w:val="22"/>
        </w:rPr>
      </w:pPr>
      <w:r>
        <w:rPr>
          <w:sz w:val="22"/>
          <w:szCs w:val="22"/>
        </w:rPr>
        <w:t>5.</w:t>
      </w:r>
      <w:r>
        <w:rPr>
          <w:sz w:val="22"/>
          <w:szCs w:val="22"/>
        </w:rPr>
        <w:tab/>
        <w:t>Zamawiający niezwłocznie po zawarciu umowy w sprawie zamówienia publicznego przekaże ogłoszenie o udzieleniu zamówienia Urzędowi Oficjalnych Publikacji Wspólnot Europejskich.</w:t>
      </w:r>
    </w:p>
    <w:p w14:paraId="154C22B9" w14:textId="77777777" w:rsidR="0048109A" w:rsidRDefault="0048109A" w:rsidP="0048109A">
      <w:pPr>
        <w:ind w:left="567" w:hanging="567"/>
        <w:jc w:val="both"/>
        <w:rPr>
          <w:sz w:val="22"/>
          <w:szCs w:val="22"/>
        </w:rPr>
      </w:pPr>
    </w:p>
    <w:p w14:paraId="24DCD4B2" w14:textId="77777777" w:rsidR="0048109A" w:rsidRPr="00390759" w:rsidRDefault="0048109A" w:rsidP="0048109A">
      <w:pPr>
        <w:jc w:val="both"/>
        <w:rPr>
          <w:b/>
          <w:sz w:val="22"/>
          <w:szCs w:val="22"/>
        </w:rPr>
      </w:pPr>
      <w:r w:rsidRPr="00390759">
        <w:rPr>
          <w:b/>
          <w:sz w:val="22"/>
          <w:szCs w:val="22"/>
        </w:rPr>
        <w:t xml:space="preserve">XVIII. Wymagania dotyczące zabezpieczenia należytego wykonania umowy </w:t>
      </w:r>
    </w:p>
    <w:p w14:paraId="46D88110" w14:textId="77777777" w:rsidR="0048109A" w:rsidRPr="003E5140" w:rsidRDefault="0048109A" w:rsidP="0048109A">
      <w:pPr>
        <w:tabs>
          <w:tab w:val="left" w:pos="0"/>
        </w:tabs>
        <w:jc w:val="both"/>
        <w:rPr>
          <w:sz w:val="22"/>
          <w:szCs w:val="22"/>
        </w:rPr>
      </w:pPr>
      <w:r w:rsidRPr="00390759">
        <w:rPr>
          <w:sz w:val="22"/>
          <w:szCs w:val="22"/>
        </w:rPr>
        <w:t>Zamawiający nie żąda wniesienia zabezpieczenia należytego wykonania umowy.</w:t>
      </w:r>
      <w:r w:rsidRPr="003E5140">
        <w:rPr>
          <w:sz w:val="22"/>
          <w:szCs w:val="22"/>
        </w:rPr>
        <w:t xml:space="preserve"> </w:t>
      </w:r>
    </w:p>
    <w:p w14:paraId="7ADC18D4" w14:textId="77777777" w:rsidR="0048109A" w:rsidRDefault="0048109A" w:rsidP="0048109A">
      <w:pPr>
        <w:tabs>
          <w:tab w:val="left" w:pos="0"/>
        </w:tabs>
        <w:jc w:val="both"/>
        <w:rPr>
          <w:sz w:val="22"/>
          <w:szCs w:val="22"/>
        </w:rPr>
      </w:pPr>
    </w:p>
    <w:p w14:paraId="68B16AEF" w14:textId="77777777" w:rsidR="0048109A" w:rsidRDefault="0048109A" w:rsidP="0048109A">
      <w:pPr>
        <w:rPr>
          <w:b/>
          <w:sz w:val="22"/>
          <w:szCs w:val="22"/>
        </w:rPr>
      </w:pPr>
      <w:r>
        <w:rPr>
          <w:b/>
          <w:sz w:val="22"/>
          <w:szCs w:val="22"/>
        </w:rPr>
        <w:t>XIX. Istotne dla stron postanowienia, które zostaną wprowadzone do treści zawieranej umowy</w:t>
      </w:r>
    </w:p>
    <w:p w14:paraId="79603EA5" w14:textId="77777777" w:rsidR="0048109A" w:rsidRDefault="0048109A" w:rsidP="003E5140">
      <w:pPr>
        <w:tabs>
          <w:tab w:val="left" w:pos="2127"/>
        </w:tabs>
        <w:jc w:val="both"/>
        <w:rPr>
          <w:sz w:val="22"/>
          <w:szCs w:val="22"/>
        </w:rPr>
      </w:pPr>
      <w:r>
        <w:rPr>
          <w:sz w:val="22"/>
          <w:szCs w:val="22"/>
        </w:rPr>
        <w:t xml:space="preserve">Wzór </w:t>
      </w:r>
      <w:r w:rsidR="003E5140">
        <w:rPr>
          <w:sz w:val="22"/>
          <w:szCs w:val="22"/>
        </w:rPr>
        <w:t xml:space="preserve">istotnych postanowień umowy </w:t>
      </w:r>
      <w:r w:rsidRPr="008B30FA">
        <w:rPr>
          <w:b/>
          <w:i/>
          <w:sz w:val="22"/>
          <w:szCs w:val="22"/>
        </w:rPr>
        <w:t>Załącznik Nr 5</w:t>
      </w:r>
      <w:r>
        <w:rPr>
          <w:b/>
          <w:i/>
          <w:color w:val="0070C0"/>
          <w:sz w:val="22"/>
          <w:szCs w:val="22"/>
        </w:rPr>
        <w:t xml:space="preserve"> </w:t>
      </w:r>
      <w:r>
        <w:rPr>
          <w:sz w:val="22"/>
          <w:szCs w:val="22"/>
        </w:rPr>
        <w:t>specyfikacji istotnych warunków zamówienia.</w:t>
      </w:r>
    </w:p>
    <w:p w14:paraId="7C502863" w14:textId="77777777" w:rsidR="0048109A" w:rsidRDefault="0048109A" w:rsidP="0048109A">
      <w:pPr>
        <w:jc w:val="both"/>
        <w:rPr>
          <w:sz w:val="22"/>
          <w:szCs w:val="22"/>
        </w:rPr>
      </w:pPr>
    </w:p>
    <w:p w14:paraId="37A1DB67" w14:textId="77777777" w:rsidR="0048109A" w:rsidRDefault="0048109A" w:rsidP="0048109A">
      <w:pPr>
        <w:ind w:left="426" w:hanging="426"/>
        <w:jc w:val="both"/>
        <w:rPr>
          <w:b/>
          <w:sz w:val="22"/>
          <w:szCs w:val="22"/>
        </w:rPr>
      </w:pPr>
      <w:r>
        <w:rPr>
          <w:b/>
          <w:sz w:val="22"/>
          <w:szCs w:val="22"/>
        </w:rPr>
        <w:t>XX. Pouczenie o środkach ochrony prawnej przysługujących Wykonawcy w toku postępowania o udzielenie zamówienia</w:t>
      </w:r>
    </w:p>
    <w:p w14:paraId="576AC7B2" w14:textId="77777777" w:rsidR="0048109A" w:rsidRDefault="0048109A" w:rsidP="0048109A">
      <w:pPr>
        <w:tabs>
          <w:tab w:val="left" w:pos="0"/>
        </w:tabs>
        <w:jc w:val="both"/>
        <w:rPr>
          <w:noProof/>
          <w:sz w:val="22"/>
          <w:szCs w:val="22"/>
        </w:rPr>
      </w:pPr>
      <w:r>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367BEA3B" w14:textId="77777777" w:rsidR="00B25191" w:rsidRDefault="00B25191" w:rsidP="0048109A">
      <w:pPr>
        <w:tabs>
          <w:tab w:val="left" w:pos="0"/>
        </w:tabs>
        <w:jc w:val="both"/>
        <w:rPr>
          <w:noProof/>
          <w:sz w:val="22"/>
          <w:szCs w:val="22"/>
        </w:rPr>
      </w:pPr>
    </w:p>
    <w:p w14:paraId="4AD5A8DB" w14:textId="77777777" w:rsidR="0048109A" w:rsidRDefault="0048109A" w:rsidP="009244BD">
      <w:pPr>
        <w:jc w:val="both"/>
        <w:rPr>
          <w:sz w:val="22"/>
          <w:szCs w:val="22"/>
        </w:rPr>
      </w:pPr>
      <w:r>
        <w:rPr>
          <w:b/>
          <w:sz w:val="22"/>
          <w:szCs w:val="22"/>
        </w:rPr>
        <w:t>XX</w:t>
      </w:r>
      <w:r w:rsidR="007157D9">
        <w:rPr>
          <w:b/>
          <w:sz w:val="22"/>
          <w:szCs w:val="22"/>
        </w:rPr>
        <w:t>I</w:t>
      </w:r>
      <w:r>
        <w:rPr>
          <w:b/>
          <w:sz w:val="22"/>
          <w:szCs w:val="22"/>
        </w:rPr>
        <w:t>. Załączniki</w:t>
      </w:r>
    </w:p>
    <w:p w14:paraId="01BBC815" w14:textId="77777777" w:rsidR="0048109A" w:rsidRDefault="006D7B29" w:rsidP="005712CC">
      <w:pPr>
        <w:jc w:val="both"/>
        <w:rPr>
          <w:sz w:val="22"/>
          <w:szCs w:val="22"/>
        </w:rPr>
      </w:pPr>
      <w:r>
        <w:rPr>
          <w:sz w:val="22"/>
          <w:szCs w:val="22"/>
        </w:rPr>
        <w:t>Załącznik Nr 1</w:t>
      </w:r>
      <w:r w:rsidR="0048109A">
        <w:rPr>
          <w:sz w:val="22"/>
          <w:szCs w:val="22"/>
        </w:rPr>
        <w:t>- Formularz ofertowy.</w:t>
      </w:r>
    </w:p>
    <w:p w14:paraId="1BF77E09" w14:textId="77777777" w:rsidR="0048109A" w:rsidRDefault="006D7B29" w:rsidP="005712CC">
      <w:pPr>
        <w:tabs>
          <w:tab w:val="left" w:pos="1843"/>
        </w:tabs>
        <w:jc w:val="both"/>
        <w:rPr>
          <w:sz w:val="22"/>
          <w:szCs w:val="22"/>
        </w:rPr>
      </w:pPr>
      <w:r>
        <w:rPr>
          <w:sz w:val="22"/>
          <w:szCs w:val="22"/>
        </w:rPr>
        <w:t>Załącznik Nr 2</w:t>
      </w:r>
      <w:r w:rsidR="0048109A">
        <w:rPr>
          <w:sz w:val="22"/>
          <w:szCs w:val="22"/>
        </w:rPr>
        <w:t>- JEDZ</w:t>
      </w:r>
    </w:p>
    <w:p w14:paraId="518D047C" w14:textId="5B7A8F53" w:rsidR="003D7D62" w:rsidRDefault="006D7B29" w:rsidP="003D7D62">
      <w:pPr>
        <w:tabs>
          <w:tab w:val="left" w:pos="1843"/>
        </w:tabs>
        <w:jc w:val="both"/>
        <w:rPr>
          <w:sz w:val="22"/>
          <w:szCs w:val="22"/>
        </w:rPr>
      </w:pPr>
      <w:r w:rsidRPr="00FB2CE8">
        <w:rPr>
          <w:sz w:val="22"/>
          <w:szCs w:val="22"/>
        </w:rPr>
        <w:t>Załącznik Nr 2 A</w:t>
      </w:r>
      <w:r w:rsidR="00FB2CE8">
        <w:rPr>
          <w:sz w:val="22"/>
          <w:szCs w:val="22"/>
        </w:rPr>
        <w:t>-</w:t>
      </w:r>
      <w:r w:rsidR="0048109A" w:rsidRPr="00FB2CE8">
        <w:rPr>
          <w:sz w:val="22"/>
          <w:szCs w:val="22"/>
        </w:rPr>
        <w:t xml:space="preserve"> </w:t>
      </w:r>
      <w:r w:rsidR="001D0E7E" w:rsidRPr="003D7D62">
        <w:rPr>
          <w:sz w:val="22"/>
          <w:szCs w:val="22"/>
        </w:rPr>
        <w:t>S</w:t>
      </w:r>
      <w:r w:rsidR="003D7D62" w:rsidRPr="003D7D62">
        <w:rPr>
          <w:sz w:val="22"/>
          <w:szCs w:val="22"/>
        </w:rPr>
        <w:t>zczegółowy wykaz miejsc</w:t>
      </w:r>
    </w:p>
    <w:p w14:paraId="3657FB8F" w14:textId="61CB5BC8" w:rsidR="0048109A" w:rsidRDefault="006D7B29" w:rsidP="003D7D62">
      <w:pPr>
        <w:tabs>
          <w:tab w:val="left" w:pos="1843"/>
        </w:tabs>
        <w:jc w:val="both"/>
        <w:rPr>
          <w:sz w:val="22"/>
          <w:szCs w:val="22"/>
        </w:rPr>
      </w:pPr>
      <w:r>
        <w:rPr>
          <w:sz w:val="22"/>
          <w:szCs w:val="22"/>
        </w:rPr>
        <w:t>Załącznik Nr 3 i 3A</w:t>
      </w:r>
      <w:r w:rsidR="0048109A">
        <w:rPr>
          <w:sz w:val="22"/>
          <w:szCs w:val="22"/>
        </w:rPr>
        <w:t>- Wzór zobowiązania i oświadczenia</w:t>
      </w:r>
      <w:r w:rsidR="0048109A">
        <w:rPr>
          <w:sz w:val="22"/>
          <w:szCs w:val="22"/>
        </w:rPr>
        <w:tab/>
      </w:r>
    </w:p>
    <w:p w14:paraId="685A791C" w14:textId="77777777" w:rsidR="0048109A" w:rsidRDefault="006D7B29" w:rsidP="005712CC">
      <w:pPr>
        <w:jc w:val="both"/>
        <w:rPr>
          <w:sz w:val="22"/>
          <w:szCs w:val="22"/>
        </w:rPr>
      </w:pPr>
      <w:r>
        <w:rPr>
          <w:sz w:val="22"/>
          <w:szCs w:val="22"/>
        </w:rPr>
        <w:t xml:space="preserve">Załącznik Nr 4 </w:t>
      </w:r>
      <w:r w:rsidR="0048109A">
        <w:rPr>
          <w:sz w:val="22"/>
          <w:szCs w:val="22"/>
        </w:rPr>
        <w:t>- Oświadczenie o przynależności do grupy kapitałowej.</w:t>
      </w:r>
    </w:p>
    <w:p w14:paraId="71E51C82" w14:textId="77777777" w:rsidR="0048109A" w:rsidRDefault="006D7B29" w:rsidP="005712CC">
      <w:pPr>
        <w:jc w:val="both"/>
        <w:rPr>
          <w:color w:val="000000"/>
          <w:sz w:val="22"/>
          <w:szCs w:val="22"/>
        </w:rPr>
      </w:pPr>
      <w:r>
        <w:rPr>
          <w:sz w:val="22"/>
          <w:szCs w:val="22"/>
        </w:rPr>
        <w:t xml:space="preserve">Załącznik Nr 5 </w:t>
      </w:r>
      <w:r w:rsidR="0048109A">
        <w:rPr>
          <w:sz w:val="22"/>
          <w:szCs w:val="22"/>
        </w:rPr>
        <w:t xml:space="preserve">- </w:t>
      </w:r>
      <w:r w:rsidR="00BC17A0">
        <w:rPr>
          <w:color w:val="000000"/>
          <w:sz w:val="22"/>
          <w:szCs w:val="22"/>
        </w:rPr>
        <w:t xml:space="preserve">Istotne postanowienia umowy </w:t>
      </w:r>
    </w:p>
    <w:p w14:paraId="7D83924C" w14:textId="77777777" w:rsidR="004D300F" w:rsidRDefault="004D300F" w:rsidP="005712CC">
      <w:pPr>
        <w:jc w:val="both"/>
        <w:rPr>
          <w:color w:val="000000"/>
          <w:sz w:val="22"/>
          <w:szCs w:val="22"/>
        </w:rPr>
      </w:pPr>
      <w:r>
        <w:rPr>
          <w:color w:val="000000"/>
          <w:sz w:val="22"/>
          <w:szCs w:val="22"/>
        </w:rPr>
        <w:t xml:space="preserve">Załącznik Nr </w:t>
      </w:r>
      <w:r w:rsidR="003B1FAB">
        <w:rPr>
          <w:color w:val="000000"/>
          <w:sz w:val="22"/>
          <w:szCs w:val="22"/>
        </w:rPr>
        <w:t>6</w:t>
      </w:r>
      <w:r>
        <w:rPr>
          <w:color w:val="000000"/>
          <w:sz w:val="22"/>
          <w:szCs w:val="22"/>
        </w:rPr>
        <w:t xml:space="preserve"> – Identyfikator postępowania / Klucz publiczny </w:t>
      </w:r>
    </w:p>
    <w:p w14:paraId="3B905D2E"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7</w:t>
      </w:r>
      <w:r>
        <w:rPr>
          <w:color w:val="000000"/>
          <w:sz w:val="22"/>
          <w:szCs w:val="22"/>
        </w:rPr>
        <w:t xml:space="preserve"> – </w:t>
      </w:r>
      <w:r w:rsidR="003B1FAB">
        <w:rPr>
          <w:color w:val="000000"/>
          <w:sz w:val="22"/>
          <w:szCs w:val="22"/>
        </w:rPr>
        <w:t>O</w:t>
      </w:r>
      <w:r>
        <w:rPr>
          <w:color w:val="000000"/>
          <w:sz w:val="22"/>
          <w:szCs w:val="22"/>
        </w:rPr>
        <w:t>świadczenie Wykonawcy w sprawie zakazu ubiegania się o zamówienie publiczne</w:t>
      </w:r>
    </w:p>
    <w:p w14:paraId="2C537305"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8</w:t>
      </w:r>
      <w:r>
        <w:rPr>
          <w:color w:val="000000"/>
          <w:sz w:val="22"/>
          <w:szCs w:val="22"/>
        </w:rPr>
        <w:t xml:space="preserve"> - </w:t>
      </w:r>
      <w:r w:rsidR="003B1FAB">
        <w:rPr>
          <w:color w:val="000000"/>
          <w:sz w:val="22"/>
          <w:szCs w:val="22"/>
        </w:rPr>
        <w:t>O</w:t>
      </w:r>
      <w:r>
        <w:rPr>
          <w:color w:val="000000"/>
          <w:sz w:val="22"/>
          <w:szCs w:val="22"/>
        </w:rPr>
        <w:t xml:space="preserve">świadczenie Wykonawcy w sprawie przesłanek z art. 24 ust. 5 i 6 ustawy </w:t>
      </w:r>
      <w:proofErr w:type="spellStart"/>
      <w:r>
        <w:rPr>
          <w:color w:val="000000"/>
          <w:sz w:val="22"/>
          <w:szCs w:val="22"/>
        </w:rPr>
        <w:t>Pzp</w:t>
      </w:r>
      <w:proofErr w:type="spellEnd"/>
    </w:p>
    <w:p w14:paraId="18706155"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9</w:t>
      </w:r>
      <w:r>
        <w:rPr>
          <w:color w:val="000000"/>
          <w:sz w:val="22"/>
          <w:szCs w:val="22"/>
        </w:rPr>
        <w:t xml:space="preserve"> - </w:t>
      </w:r>
      <w:r w:rsidR="003B1FAB">
        <w:rPr>
          <w:color w:val="000000"/>
          <w:sz w:val="22"/>
          <w:szCs w:val="22"/>
        </w:rPr>
        <w:t>O</w:t>
      </w:r>
      <w:r>
        <w:rPr>
          <w:color w:val="000000"/>
          <w:sz w:val="22"/>
          <w:szCs w:val="22"/>
        </w:rPr>
        <w:t xml:space="preserve">świadczenie Wykonawcy w sprawie uiszczania podatków, </w:t>
      </w:r>
      <w:r w:rsidR="00BA7B61">
        <w:rPr>
          <w:color w:val="000000"/>
          <w:sz w:val="22"/>
          <w:szCs w:val="22"/>
        </w:rPr>
        <w:t>o</w:t>
      </w:r>
      <w:r>
        <w:rPr>
          <w:color w:val="000000"/>
          <w:sz w:val="22"/>
          <w:szCs w:val="22"/>
        </w:rPr>
        <w:t>płat lub składek</w:t>
      </w:r>
    </w:p>
    <w:p w14:paraId="2A52BD8A" w14:textId="77777777" w:rsidR="0048109A" w:rsidRDefault="00A5513A" w:rsidP="005712CC">
      <w:pPr>
        <w:jc w:val="both"/>
        <w:rPr>
          <w:color w:val="000000"/>
          <w:sz w:val="22"/>
          <w:szCs w:val="22"/>
        </w:rPr>
      </w:pPr>
      <w:r>
        <w:rPr>
          <w:color w:val="000000"/>
          <w:sz w:val="22"/>
          <w:szCs w:val="22"/>
        </w:rPr>
        <w:t>Załącznik</w:t>
      </w:r>
      <w:r w:rsidR="005712CC">
        <w:rPr>
          <w:color w:val="000000"/>
          <w:sz w:val="22"/>
          <w:szCs w:val="22"/>
        </w:rPr>
        <w:t xml:space="preserve"> </w:t>
      </w:r>
      <w:r>
        <w:rPr>
          <w:color w:val="000000"/>
          <w:sz w:val="22"/>
          <w:szCs w:val="22"/>
        </w:rPr>
        <w:t>Nr 1</w:t>
      </w:r>
      <w:r w:rsidR="003B1FAB">
        <w:rPr>
          <w:color w:val="000000"/>
          <w:sz w:val="22"/>
          <w:szCs w:val="22"/>
        </w:rPr>
        <w:t>0</w:t>
      </w:r>
      <w:r>
        <w:rPr>
          <w:color w:val="000000"/>
          <w:sz w:val="22"/>
          <w:szCs w:val="22"/>
        </w:rPr>
        <w:t xml:space="preserve"> - </w:t>
      </w:r>
      <w:r w:rsidR="003B1FAB">
        <w:rPr>
          <w:color w:val="000000"/>
          <w:sz w:val="22"/>
          <w:szCs w:val="22"/>
        </w:rPr>
        <w:t>O</w:t>
      </w:r>
      <w:r>
        <w:rPr>
          <w:color w:val="000000"/>
          <w:sz w:val="22"/>
          <w:szCs w:val="22"/>
        </w:rPr>
        <w:t xml:space="preserve">świadczenie Wykonawcy w sprawie powinności wynikających z ustawy o </w:t>
      </w:r>
      <w:r w:rsidR="009244BD">
        <w:rPr>
          <w:color w:val="000000"/>
          <w:sz w:val="22"/>
          <w:szCs w:val="22"/>
        </w:rPr>
        <w:t>podatkach i opłatach lokalnych.</w:t>
      </w:r>
    </w:p>
    <w:p w14:paraId="51DB61B4" w14:textId="77F4280B" w:rsidR="003D7D62" w:rsidRDefault="003D7D62" w:rsidP="003D7D62">
      <w:pPr>
        <w:tabs>
          <w:tab w:val="left" w:pos="1985"/>
        </w:tabs>
        <w:autoSpaceDE w:val="0"/>
        <w:autoSpaceDN w:val="0"/>
        <w:adjustRightInd w:val="0"/>
        <w:jc w:val="both"/>
        <w:rPr>
          <w:sz w:val="22"/>
          <w:szCs w:val="22"/>
        </w:rPr>
      </w:pPr>
      <w:r w:rsidRPr="0047164E">
        <w:rPr>
          <w:sz w:val="22"/>
          <w:szCs w:val="22"/>
        </w:rPr>
        <w:t xml:space="preserve">Załącznik Nr </w:t>
      </w:r>
      <w:r>
        <w:rPr>
          <w:sz w:val="22"/>
          <w:szCs w:val="22"/>
        </w:rPr>
        <w:t xml:space="preserve">11 </w:t>
      </w:r>
      <w:r w:rsidRPr="0047164E">
        <w:rPr>
          <w:sz w:val="22"/>
          <w:szCs w:val="22"/>
        </w:rPr>
        <w:t xml:space="preserve">-  </w:t>
      </w:r>
      <w:r>
        <w:rPr>
          <w:sz w:val="22"/>
          <w:szCs w:val="22"/>
        </w:rPr>
        <w:t xml:space="preserve">Wykaz </w:t>
      </w:r>
      <w:r w:rsidR="001D0E7E">
        <w:rPr>
          <w:sz w:val="22"/>
          <w:szCs w:val="22"/>
        </w:rPr>
        <w:t>osób zdolnych do wykonania zamówienia</w:t>
      </w:r>
      <w:r w:rsidRPr="0047164E">
        <w:rPr>
          <w:sz w:val="22"/>
          <w:szCs w:val="22"/>
        </w:rPr>
        <w:t xml:space="preserve">    </w:t>
      </w:r>
    </w:p>
    <w:p w14:paraId="6CB125F4" w14:textId="2DB5845A" w:rsidR="001D0E7E" w:rsidRPr="0047164E" w:rsidRDefault="001D0E7E" w:rsidP="003D7D62">
      <w:pPr>
        <w:tabs>
          <w:tab w:val="left" w:pos="1985"/>
        </w:tabs>
        <w:autoSpaceDE w:val="0"/>
        <w:autoSpaceDN w:val="0"/>
        <w:adjustRightInd w:val="0"/>
        <w:jc w:val="both"/>
        <w:rPr>
          <w:sz w:val="22"/>
          <w:szCs w:val="22"/>
        </w:rPr>
      </w:pPr>
      <w:r>
        <w:rPr>
          <w:sz w:val="22"/>
          <w:szCs w:val="22"/>
        </w:rPr>
        <w:t>Załącznik Nr 12 – Wykaz usług</w:t>
      </w:r>
    </w:p>
    <w:p w14:paraId="433E31CC" w14:textId="77777777" w:rsidR="001641D7" w:rsidRDefault="001641D7" w:rsidP="0048109A">
      <w:pPr>
        <w:rPr>
          <w:sz w:val="22"/>
          <w:szCs w:val="22"/>
        </w:rPr>
      </w:pPr>
    </w:p>
    <w:p w14:paraId="440930B5" w14:textId="77777777" w:rsidR="001641D7" w:rsidRDefault="001641D7" w:rsidP="0048109A">
      <w:pPr>
        <w:rPr>
          <w:sz w:val="22"/>
          <w:szCs w:val="22"/>
        </w:rPr>
      </w:pPr>
    </w:p>
    <w:p w14:paraId="2F9E622D" w14:textId="77777777" w:rsidR="001641D7" w:rsidRDefault="001641D7" w:rsidP="0048109A">
      <w:pPr>
        <w:rPr>
          <w:sz w:val="22"/>
          <w:szCs w:val="22"/>
        </w:rPr>
      </w:pPr>
    </w:p>
    <w:p w14:paraId="6A292AB1" w14:textId="77777777" w:rsidR="001641D7" w:rsidRDefault="001641D7" w:rsidP="0048109A">
      <w:pPr>
        <w:rPr>
          <w:sz w:val="22"/>
          <w:szCs w:val="22"/>
        </w:rPr>
      </w:pPr>
    </w:p>
    <w:p w14:paraId="55E424C2" w14:textId="77777777" w:rsidR="00E924D2" w:rsidRDefault="00E924D2" w:rsidP="0048109A">
      <w:pPr>
        <w:rPr>
          <w:sz w:val="22"/>
          <w:szCs w:val="22"/>
        </w:rPr>
      </w:pPr>
    </w:p>
    <w:p w14:paraId="2C630629" w14:textId="77777777" w:rsidR="00E924D2" w:rsidRDefault="00E924D2" w:rsidP="0048109A">
      <w:pPr>
        <w:rPr>
          <w:sz w:val="22"/>
          <w:szCs w:val="22"/>
        </w:rPr>
      </w:pPr>
    </w:p>
    <w:p w14:paraId="6DF02B02" w14:textId="77777777" w:rsidR="00E924D2" w:rsidRDefault="00E924D2" w:rsidP="0048109A">
      <w:pPr>
        <w:rPr>
          <w:sz w:val="22"/>
          <w:szCs w:val="22"/>
        </w:rPr>
      </w:pPr>
    </w:p>
    <w:p w14:paraId="31AEDCF2" w14:textId="77777777" w:rsidR="00E924D2" w:rsidRDefault="00E924D2" w:rsidP="0048109A">
      <w:pPr>
        <w:rPr>
          <w:sz w:val="22"/>
          <w:szCs w:val="22"/>
        </w:rPr>
      </w:pPr>
    </w:p>
    <w:p w14:paraId="1C5EF513" w14:textId="77777777" w:rsidR="00E924D2" w:rsidRDefault="00E924D2" w:rsidP="0048109A">
      <w:pPr>
        <w:rPr>
          <w:sz w:val="22"/>
          <w:szCs w:val="22"/>
        </w:rPr>
      </w:pPr>
    </w:p>
    <w:p w14:paraId="01ECA67C" w14:textId="77777777" w:rsidR="00E924D2" w:rsidRDefault="00E924D2" w:rsidP="0048109A">
      <w:pPr>
        <w:rPr>
          <w:sz w:val="22"/>
          <w:szCs w:val="22"/>
        </w:rPr>
      </w:pPr>
    </w:p>
    <w:p w14:paraId="6EBB8895" w14:textId="77777777" w:rsidR="00E924D2" w:rsidRDefault="00E924D2" w:rsidP="0048109A">
      <w:pPr>
        <w:rPr>
          <w:sz w:val="22"/>
          <w:szCs w:val="22"/>
        </w:rPr>
      </w:pPr>
    </w:p>
    <w:p w14:paraId="03E4EEAD" w14:textId="77777777" w:rsidR="00E924D2" w:rsidRDefault="00E924D2" w:rsidP="0048109A">
      <w:pPr>
        <w:rPr>
          <w:sz w:val="22"/>
          <w:szCs w:val="22"/>
        </w:rPr>
      </w:pPr>
    </w:p>
    <w:p w14:paraId="00A507CB" w14:textId="77777777" w:rsidR="00E924D2" w:rsidRDefault="00E924D2" w:rsidP="0048109A">
      <w:pPr>
        <w:rPr>
          <w:sz w:val="22"/>
          <w:szCs w:val="22"/>
        </w:rPr>
      </w:pPr>
    </w:p>
    <w:p w14:paraId="562898EA" w14:textId="77777777" w:rsidR="00E924D2" w:rsidRDefault="00E924D2" w:rsidP="0048109A">
      <w:pPr>
        <w:rPr>
          <w:sz w:val="22"/>
          <w:szCs w:val="22"/>
        </w:rPr>
      </w:pPr>
    </w:p>
    <w:p w14:paraId="6E7F1C40" w14:textId="77777777" w:rsidR="00E924D2" w:rsidRDefault="00E924D2" w:rsidP="0048109A">
      <w:pPr>
        <w:rPr>
          <w:sz w:val="22"/>
          <w:szCs w:val="22"/>
        </w:rPr>
      </w:pPr>
    </w:p>
    <w:p w14:paraId="1D6BC75A" w14:textId="77777777" w:rsidR="00E924D2" w:rsidRDefault="00E924D2" w:rsidP="0048109A">
      <w:pPr>
        <w:rPr>
          <w:sz w:val="22"/>
          <w:szCs w:val="22"/>
        </w:rPr>
      </w:pPr>
    </w:p>
    <w:p w14:paraId="4ACB842A" w14:textId="77777777" w:rsidR="00E924D2" w:rsidRDefault="00E924D2" w:rsidP="0048109A">
      <w:pPr>
        <w:rPr>
          <w:sz w:val="22"/>
          <w:szCs w:val="22"/>
        </w:rPr>
      </w:pPr>
    </w:p>
    <w:p w14:paraId="656A9BDD" w14:textId="77777777" w:rsidR="00E924D2" w:rsidRDefault="00E924D2" w:rsidP="0048109A">
      <w:pPr>
        <w:rPr>
          <w:sz w:val="22"/>
          <w:szCs w:val="22"/>
        </w:rPr>
      </w:pPr>
    </w:p>
    <w:p w14:paraId="4177BF5C" w14:textId="1626577A" w:rsidR="0048109A" w:rsidRDefault="0048109A" w:rsidP="0048109A">
      <w:pPr>
        <w:jc w:val="both"/>
        <w:rPr>
          <w:sz w:val="22"/>
          <w:szCs w:val="22"/>
        </w:rPr>
      </w:pPr>
      <w:r>
        <w:rPr>
          <w:sz w:val="22"/>
          <w:szCs w:val="22"/>
        </w:rPr>
        <w:t>Warszawa, dnia</w:t>
      </w:r>
      <w:r w:rsidR="00B96ED7">
        <w:rPr>
          <w:sz w:val="22"/>
          <w:szCs w:val="22"/>
        </w:rPr>
        <w:t xml:space="preserve"> </w:t>
      </w:r>
      <w:r w:rsidR="00274FAB">
        <w:rPr>
          <w:sz w:val="22"/>
          <w:szCs w:val="22"/>
        </w:rPr>
        <w:t xml:space="preserve">25 </w:t>
      </w:r>
      <w:r w:rsidR="00910494">
        <w:rPr>
          <w:sz w:val="22"/>
          <w:szCs w:val="22"/>
        </w:rPr>
        <w:t>września</w:t>
      </w:r>
      <w:r w:rsidR="009A6B74">
        <w:rPr>
          <w:sz w:val="22"/>
          <w:szCs w:val="22"/>
        </w:rPr>
        <w:t xml:space="preserve"> 2020r.  </w:t>
      </w:r>
      <w:r>
        <w:rPr>
          <w:sz w:val="22"/>
          <w:szCs w:val="22"/>
        </w:rPr>
        <w:tab/>
        <w:t xml:space="preserve">       </w:t>
      </w:r>
      <w:r w:rsidR="009A6B74">
        <w:rPr>
          <w:sz w:val="22"/>
          <w:szCs w:val="22"/>
        </w:rPr>
        <w:tab/>
      </w:r>
      <w:r w:rsidR="009A6B74">
        <w:rPr>
          <w:sz w:val="22"/>
          <w:szCs w:val="22"/>
        </w:rPr>
        <w:tab/>
      </w:r>
      <w:r w:rsidR="009A6B74">
        <w:rPr>
          <w:sz w:val="22"/>
          <w:szCs w:val="22"/>
        </w:rPr>
        <w:tab/>
        <w:t xml:space="preserve">      </w:t>
      </w:r>
      <w:r>
        <w:rPr>
          <w:sz w:val="22"/>
          <w:szCs w:val="22"/>
        </w:rPr>
        <w:t xml:space="preserve"> </w:t>
      </w:r>
      <w:r w:rsidR="00122D9C">
        <w:rPr>
          <w:sz w:val="22"/>
          <w:szCs w:val="22"/>
        </w:rPr>
        <w:t>………………………….</w:t>
      </w:r>
    </w:p>
    <w:p w14:paraId="29F4F913" w14:textId="77777777" w:rsidR="0048109A" w:rsidRDefault="0048109A" w:rsidP="009A6B74">
      <w:pPr>
        <w:ind w:left="5664" w:firstLine="708"/>
        <w:rPr>
          <w:i/>
          <w:sz w:val="18"/>
          <w:szCs w:val="18"/>
        </w:rPr>
      </w:pPr>
      <w:r>
        <w:rPr>
          <w:i/>
          <w:sz w:val="18"/>
          <w:szCs w:val="18"/>
        </w:rPr>
        <w:t xml:space="preserve">Pieczęć imienna i podpis </w:t>
      </w:r>
    </w:p>
    <w:p w14:paraId="360420C6" w14:textId="3180FB27" w:rsidR="0048109A" w:rsidRDefault="0048109A" w:rsidP="009A6B74">
      <w:pPr>
        <w:ind w:left="5664" w:firstLine="708"/>
        <w:rPr>
          <w:i/>
          <w:sz w:val="18"/>
          <w:szCs w:val="18"/>
        </w:rPr>
      </w:pPr>
      <w:r>
        <w:rPr>
          <w:i/>
          <w:sz w:val="18"/>
          <w:szCs w:val="18"/>
        </w:rPr>
        <w:t>Dyrektora IGB MAZOVIA</w:t>
      </w:r>
    </w:p>
    <w:p w14:paraId="576A21B9" w14:textId="77777777" w:rsidR="0048109A" w:rsidRDefault="0048109A" w:rsidP="00F310E0">
      <w:pPr>
        <w:ind w:left="6372"/>
        <w:rPr>
          <w:b/>
          <w:i/>
          <w:sz w:val="22"/>
          <w:szCs w:val="22"/>
        </w:rPr>
      </w:pPr>
      <w:r>
        <w:rPr>
          <w:b/>
          <w:sz w:val="22"/>
          <w:szCs w:val="22"/>
        </w:rPr>
        <w:br w:type="page"/>
      </w:r>
      <w:r w:rsidR="001641D7">
        <w:rPr>
          <w:b/>
          <w:sz w:val="22"/>
          <w:szCs w:val="22"/>
        </w:rPr>
        <w:lastRenderedPageBreak/>
        <w:t xml:space="preserve">      </w:t>
      </w:r>
      <w:r>
        <w:rPr>
          <w:b/>
          <w:i/>
          <w:sz w:val="22"/>
          <w:szCs w:val="22"/>
        </w:rPr>
        <w:t xml:space="preserve">Załącznik Nr 1do SIWZ </w:t>
      </w:r>
    </w:p>
    <w:p w14:paraId="1D9C8F39"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1A2F4F75" w14:textId="77777777" w:rsidR="0048109A" w:rsidRDefault="0048109A" w:rsidP="0048109A">
      <w:pPr>
        <w:pStyle w:val="Nagwek7"/>
        <w:jc w:val="center"/>
        <w:rPr>
          <w:rFonts w:ascii="Times New Roman" w:hAnsi="Times New Roman"/>
          <w:b/>
          <w:i w:val="0"/>
          <w:sz w:val="22"/>
          <w:szCs w:val="22"/>
          <w:lang w:val="pl-PL"/>
        </w:rPr>
      </w:pPr>
      <w:r>
        <w:rPr>
          <w:rFonts w:ascii="Times New Roman" w:hAnsi="Times New Roman"/>
          <w:b/>
          <w:i w:val="0"/>
          <w:sz w:val="22"/>
          <w:szCs w:val="22"/>
        </w:rPr>
        <w:t>FORMULARZ OFERTOWY</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03D9010" w14:textId="77777777" w:rsidTr="00933EDA">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08F443C" w14:textId="77777777" w:rsidR="0048109A" w:rsidRDefault="0048109A">
            <w:pPr>
              <w:spacing w:line="276" w:lineRule="auto"/>
              <w:rPr>
                <w:sz w:val="22"/>
                <w:szCs w:val="22"/>
                <w:lang w:eastAsia="en-US"/>
              </w:rPr>
            </w:pPr>
            <w:r>
              <w:rPr>
                <w:sz w:val="22"/>
                <w:szCs w:val="22"/>
                <w:lang w:eastAsia="en-US"/>
              </w:rPr>
              <w:t>Imię i nazwisko i/lub nazwa</w:t>
            </w:r>
          </w:p>
          <w:p w14:paraId="23399C32" w14:textId="77777777" w:rsidR="0048109A" w:rsidRDefault="0048109A">
            <w:pPr>
              <w:spacing w:line="276" w:lineRule="auto"/>
              <w:rPr>
                <w:sz w:val="22"/>
                <w:szCs w:val="22"/>
                <w:lang w:eastAsia="en-US"/>
              </w:rPr>
            </w:pPr>
            <w:r>
              <w:rPr>
                <w:sz w:val="22"/>
                <w:szCs w:val="22"/>
                <w:lang w:eastAsia="en-US"/>
              </w:rPr>
              <w:t>(firma) Wykonawcy</w:t>
            </w:r>
          </w:p>
          <w:p w14:paraId="742A014E" w14:textId="77777777" w:rsidR="0048109A" w:rsidRDefault="0048109A">
            <w:pPr>
              <w:spacing w:line="276" w:lineRule="auto"/>
              <w:rPr>
                <w:sz w:val="22"/>
                <w:szCs w:val="22"/>
                <w:lang w:eastAsia="en-US"/>
              </w:rPr>
            </w:pPr>
          </w:p>
          <w:p w14:paraId="0A80F0B2" w14:textId="77777777" w:rsidR="0048109A" w:rsidRDefault="0048109A">
            <w:pPr>
              <w:spacing w:line="276" w:lineRule="auto"/>
              <w:rPr>
                <w:sz w:val="22"/>
                <w:szCs w:val="22"/>
                <w:lang w:eastAsia="en-US"/>
              </w:rPr>
            </w:pPr>
          </w:p>
          <w:p w14:paraId="0F9E8AC0" w14:textId="77777777" w:rsidR="0048109A" w:rsidRDefault="0048109A">
            <w:pPr>
              <w:spacing w:line="276" w:lineRule="auto"/>
              <w:rPr>
                <w:sz w:val="22"/>
                <w:szCs w:val="22"/>
                <w:lang w:eastAsia="en-US"/>
              </w:rPr>
            </w:pPr>
          </w:p>
        </w:tc>
      </w:tr>
      <w:tr w:rsidR="0048109A" w14:paraId="4E925C76" w14:textId="77777777" w:rsidTr="00933EDA">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64CC8503" w14:textId="77777777" w:rsidR="0048109A" w:rsidRDefault="0048109A">
            <w:pPr>
              <w:spacing w:line="276" w:lineRule="auto"/>
              <w:rPr>
                <w:sz w:val="22"/>
                <w:szCs w:val="22"/>
                <w:lang w:eastAsia="en-US"/>
              </w:rPr>
            </w:pPr>
            <w:r>
              <w:rPr>
                <w:sz w:val="22"/>
                <w:szCs w:val="22"/>
                <w:lang w:eastAsia="en-US"/>
              </w:rPr>
              <w:t>Adres wykonawcy:</w:t>
            </w:r>
          </w:p>
          <w:p w14:paraId="15179DB5" w14:textId="77777777" w:rsidR="0048109A" w:rsidRDefault="0048109A">
            <w:pPr>
              <w:spacing w:line="276" w:lineRule="auto"/>
              <w:rPr>
                <w:sz w:val="22"/>
                <w:szCs w:val="22"/>
                <w:lang w:eastAsia="en-US"/>
              </w:rPr>
            </w:pPr>
          </w:p>
          <w:p w14:paraId="4609E585" w14:textId="77777777" w:rsidR="0048109A" w:rsidRDefault="0048109A">
            <w:pPr>
              <w:spacing w:line="276" w:lineRule="auto"/>
              <w:rPr>
                <w:sz w:val="22"/>
                <w:szCs w:val="22"/>
                <w:lang w:eastAsia="en-US"/>
              </w:rPr>
            </w:pPr>
          </w:p>
          <w:p w14:paraId="04B70513" w14:textId="77777777" w:rsidR="0048109A" w:rsidRDefault="0048109A">
            <w:pPr>
              <w:spacing w:line="276" w:lineRule="auto"/>
              <w:rPr>
                <w:sz w:val="22"/>
                <w:szCs w:val="22"/>
                <w:lang w:eastAsia="en-US"/>
              </w:rPr>
            </w:pPr>
          </w:p>
          <w:p w14:paraId="7C4A50A3"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A0479E5" w14:textId="77777777" w:rsidR="0048109A" w:rsidRDefault="0048109A">
            <w:pPr>
              <w:spacing w:line="276" w:lineRule="auto"/>
              <w:rPr>
                <w:sz w:val="22"/>
                <w:szCs w:val="22"/>
                <w:lang w:eastAsia="en-US"/>
              </w:rPr>
            </w:pPr>
          </w:p>
          <w:p w14:paraId="28C5299F" w14:textId="77777777" w:rsidR="0048109A" w:rsidRDefault="0048109A">
            <w:pPr>
              <w:spacing w:line="276" w:lineRule="auto"/>
              <w:rPr>
                <w:sz w:val="22"/>
                <w:szCs w:val="22"/>
                <w:lang w:eastAsia="en-US"/>
              </w:rPr>
            </w:pPr>
          </w:p>
          <w:p w14:paraId="2EDA9407" w14:textId="77777777" w:rsidR="0048109A" w:rsidRDefault="0048109A">
            <w:pPr>
              <w:spacing w:line="276" w:lineRule="auto"/>
              <w:rPr>
                <w:sz w:val="22"/>
                <w:szCs w:val="22"/>
                <w:lang w:eastAsia="en-US"/>
              </w:rPr>
            </w:pPr>
          </w:p>
          <w:p w14:paraId="126D8D2A"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0FCD35B7" w14:textId="77777777" w:rsidR="0048109A" w:rsidRDefault="0048109A">
            <w:pPr>
              <w:spacing w:line="276" w:lineRule="auto"/>
              <w:rPr>
                <w:sz w:val="22"/>
                <w:szCs w:val="22"/>
                <w:lang w:eastAsia="en-US"/>
              </w:rPr>
            </w:pPr>
          </w:p>
        </w:tc>
      </w:tr>
      <w:tr w:rsidR="0048109A" w14:paraId="5AD4BC38"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5FF1F06F" w14:textId="77777777" w:rsidR="0048109A" w:rsidRDefault="0048109A">
            <w:pPr>
              <w:spacing w:line="276" w:lineRule="auto"/>
              <w:rPr>
                <w:sz w:val="22"/>
                <w:szCs w:val="22"/>
                <w:lang w:eastAsia="en-US"/>
              </w:rPr>
            </w:pPr>
            <w:r>
              <w:rPr>
                <w:sz w:val="22"/>
                <w:szCs w:val="22"/>
                <w:lang w:eastAsia="en-US"/>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FA1BCCC" w14:textId="77777777" w:rsidR="0048109A" w:rsidRDefault="0048109A">
            <w:pPr>
              <w:spacing w:line="276" w:lineRule="auto"/>
              <w:rPr>
                <w:sz w:val="22"/>
                <w:szCs w:val="22"/>
                <w:lang w:eastAsia="en-US"/>
              </w:rPr>
            </w:pPr>
            <w:r>
              <w:rPr>
                <w:sz w:val="22"/>
                <w:szCs w:val="22"/>
                <w:lang w:eastAsia="en-US"/>
              </w:rPr>
              <w:t>Nr faksu:</w:t>
            </w:r>
          </w:p>
        </w:tc>
      </w:tr>
      <w:tr w:rsidR="0048109A" w14:paraId="095186E8"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2E458F94"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DA1F56F"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CEC37C7"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7B1351F"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44F9AA4" w14:textId="77777777" w:rsidR="0048109A" w:rsidRDefault="0048109A">
            <w:pPr>
              <w:spacing w:line="276" w:lineRule="auto"/>
              <w:rPr>
                <w:sz w:val="22"/>
                <w:szCs w:val="22"/>
                <w:lang w:eastAsia="en-US"/>
              </w:rPr>
            </w:pPr>
            <w:r>
              <w:rPr>
                <w:sz w:val="22"/>
                <w:szCs w:val="22"/>
                <w:lang w:eastAsia="en-US"/>
              </w:rPr>
              <w:t>Rejestr nr:</w:t>
            </w:r>
          </w:p>
        </w:tc>
      </w:tr>
      <w:tr w:rsidR="0048109A" w14:paraId="49D8D54C"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D24C1F6"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631A6CC" w14:textId="77777777" w:rsidR="0048109A" w:rsidRDefault="0048109A">
            <w:pPr>
              <w:spacing w:line="276" w:lineRule="auto"/>
              <w:rPr>
                <w:sz w:val="22"/>
                <w:szCs w:val="22"/>
                <w:lang w:eastAsia="en-US"/>
              </w:rPr>
            </w:pPr>
            <w:r>
              <w:rPr>
                <w:sz w:val="22"/>
                <w:szCs w:val="22"/>
                <w:lang w:eastAsia="en-US"/>
              </w:rPr>
              <w:t>REGON Nr:</w:t>
            </w:r>
          </w:p>
        </w:tc>
      </w:tr>
      <w:tr w:rsidR="0048109A" w14:paraId="73C60F5A"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E7BA1BF"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7F8EDC3" w14:textId="77777777" w:rsidR="0048109A" w:rsidRDefault="0048109A">
            <w:pPr>
              <w:spacing w:line="276" w:lineRule="auto"/>
              <w:rPr>
                <w:sz w:val="22"/>
                <w:szCs w:val="22"/>
                <w:lang w:eastAsia="en-US"/>
              </w:rPr>
            </w:pPr>
            <w:r>
              <w:rPr>
                <w:sz w:val="22"/>
                <w:szCs w:val="22"/>
                <w:lang w:eastAsia="en-US"/>
              </w:rPr>
              <w:t>Nr rachunku:</w:t>
            </w:r>
          </w:p>
        </w:tc>
      </w:tr>
    </w:tbl>
    <w:p w14:paraId="1047F4C5" w14:textId="77777777" w:rsidR="0048109A" w:rsidRDefault="0048109A" w:rsidP="0048109A">
      <w:pPr>
        <w:jc w:val="both"/>
        <w:rPr>
          <w:sz w:val="22"/>
          <w:szCs w:val="22"/>
        </w:rPr>
      </w:pPr>
    </w:p>
    <w:p w14:paraId="3385F3D2" w14:textId="07E2910F" w:rsidR="0048109A" w:rsidRDefault="0048109A" w:rsidP="0048109A">
      <w:pPr>
        <w:pStyle w:val="NormalnyWeb"/>
        <w:spacing w:before="28" w:line="276" w:lineRule="auto"/>
        <w:rPr>
          <w:b/>
          <w:sz w:val="22"/>
          <w:szCs w:val="22"/>
          <w:u w:val="single"/>
        </w:rPr>
      </w:pPr>
      <w:r w:rsidRPr="003E5140">
        <w:rPr>
          <w:b/>
          <w:sz w:val="22"/>
          <w:szCs w:val="22"/>
          <w:u w:val="single"/>
        </w:rPr>
        <w:t xml:space="preserve">Identyfikator postępowania: </w:t>
      </w:r>
    </w:p>
    <w:p w14:paraId="33F2F846" w14:textId="497DCDA9" w:rsidR="006F4F9A" w:rsidRPr="00910494" w:rsidRDefault="0048109A" w:rsidP="00910494">
      <w:pPr>
        <w:pStyle w:val="Nagwek41"/>
        <w:shd w:val="clear" w:color="auto" w:fill="auto"/>
        <w:spacing w:after="0" w:line="240" w:lineRule="auto"/>
        <w:outlineLvl w:val="9"/>
        <w:rPr>
          <w:b w:val="0"/>
          <w:bCs w:val="0"/>
          <w:i w:val="0"/>
          <w:iCs w:val="0"/>
          <w:sz w:val="22"/>
          <w:szCs w:val="22"/>
        </w:rPr>
      </w:pPr>
      <w:r w:rsidRPr="00910494">
        <w:rPr>
          <w:b w:val="0"/>
          <w:bCs w:val="0"/>
          <w:i w:val="0"/>
          <w:iCs w:val="0"/>
          <w:sz w:val="22"/>
          <w:szCs w:val="22"/>
        </w:rPr>
        <w:t>Odpowiadając na zaproszenie do złożenia oferty w trybie przetargu nieograniczonego na</w:t>
      </w:r>
      <w:r w:rsidRPr="00910494">
        <w:rPr>
          <w:b w:val="0"/>
          <w:bCs w:val="0"/>
          <w:sz w:val="22"/>
          <w:szCs w:val="22"/>
        </w:rPr>
        <w:t xml:space="preserve"> </w:t>
      </w:r>
      <w:r w:rsidR="00910494" w:rsidRPr="00910494">
        <w:rPr>
          <w:sz w:val="22"/>
          <w:szCs w:val="22"/>
          <w:lang w:bidi="pl-PL"/>
        </w:rPr>
        <w:t>stałą opiekę i nadzór nad urządzeniami fiskalnymi, czytnikami kodów kreskowych oraz serwis oprogramowania „Small Bussines”</w:t>
      </w:r>
      <w:r w:rsidR="00910494" w:rsidRPr="00910494">
        <w:rPr>
          <w:color w:val="000000"/>
          <w:sz w:val="22"/>
          <w:szCs w:val="22"/>
          <w:shd w:val="clear" w:color="auto" w:fill="FFFFFF"/>
          <w:lang w:bidi="pl-PL"/>
        </w:rPr>
        <w:t xml:space="preserve"> dla Mazowieckiej Instytucji Gospodarki Budżetowej Mazovia</w:t>
      </w:r>
      <w:r w:rsidR="00910494" w:rsidRPr="00910494">
        <w:rPr>
          <w:b w:val="0"/>
          <w:bCs w:val="0"/>
          <w:iCs w:val="0"/>
          <w:sz w:val="22"/>
          <w:szCs w:val="22"/>
        </w:rPr>
        <w:t>.</w:t>
      </w:r>
      <w:r w:rsidRPr="00910494">
        <w:rPr>
          <w:b w:val="0"/>
          <w:bCs w:val="0"/>
          <w:sz w:val="22"/>
          <w:szCs w:val="22"/>
        </w:rPr>
        <w:t xml:space="preserve"> </w:t>
      </w:r>
      <w:r w:rsidRPr="00910494">
        <w:rPr>
          <w:b w:val="0"/>
          <w:bCs w:val="0"/>
          <w:i w:val="0"/>
          <w:iCs w:val="0"/>
          <w:sz w:val="22"/>
          <w:szCs w:val="22"/>
        </w:rPr>
        <w:t xml:space="preserve">oferujemy przedmiot zamówienia, zgodnie z treścią Specyfikacji Istotnych Warunków Zamówienia Nr sprawy </w:t>
      </w:r>
      <w:r w:rsidR="00B96ED7" w:rsidRPr="00910494">
        <w:rPr>
          <w:b w:val="0"/>
          <w:bCs w:val="0"/>
          <w:i w:val="0"/>
          <w:iCs w:val="0"/>
          <w:sz w:val="22"/>
          <w:szCs w:val="22"/>
        </w:rPr>
        <w:t xml:space="preserve"> </w:t>
      </w:r>
      <w:r w:rsidR="00274FAB" w:rsidRPr="00274FAB">
        <w:rPr>
          <w:b w:val="0"/>
          <w:bCs w:val="0"/>
          <w:i w:val="0"/>
          <w:iCs w:val="0"/>
          <w:sz w:val="22"/>
          <w:szCs w:val="22"/>
        </w:rPr>
        <w:t>1</w:t>
      </w:r>
      <w:r w:rsidR="009A6B74" w:rsidRPr="00910494">
        <w:rPr>
          <w:b w:val="0"/>
          <w:bCs w:val="0"/>
          <w:i w:val="0"/>
          <w:iCs w:val="0"/>
          <w:sz w:val="22"/>
          <w:szCs w:val="22"/>
        </w:rPr>
        <w:t>/0</w:t>
      </w:r>
      <w:r w:rsidR="00910494">
        <w:rPr>
          <w:b w:val="0"/>
          <w:bCs w:val="0"/>
          <w:i w:val="0"/>
          <w:iCs w:val="0"/>
          <w:sz w:val="22"/>
          <w:szCs w:val="22"/>
        </w:rPr>
        <w:t>9</w:t>
      </w:r>
      <w:r w:rsidR="009A6B74" w:rsidRPr="00910494">
        <w:rPr>
          <w:b w:val="0"/>
          <w:bCs w:val="0"/>
          <w:i w:val="0"/>
          <w:iCs w:val="0"/>
          <w:sz w:val="22"/>
          <w:szCs w:val="22"/>
        </w:rPr>
        <w:t>/2020/</w:t>
      </w:r>
      <w:r w:rsidR="00910494">
        <w:rPr>
          <w:b w:val="0"/>
          <w:bCs w:val="0"/>
          <w:i w:val="0"/>
          <w:iCs w:val="0"/>
          <w:sz w:val="22"/>
          <w:szCs w:val="22"/>
        </w:rPr>
        <w:t>U</w:t>
      </w:r>
      <w:r w:rsidR="00756815" w:rsidRPr="00910494">
        <w:rPr>
          <w:b w:val="0"/>
          <w:bCs w:val="0"/>
          <w:i w:val="0"/>
          <w:iCs w:val="0"/>
          <w:sz w:val="22"/>
          <w:szCs w:val="22"/>
        </w:rPr>
        <w:t xml:space="preserve"> </w:t>
      </w:r>
      <w:r w:rsidRPr="00910494">
        <w:rPr>
          <w:b w:val="0"/>
          <w:bCs w:val="0"/>
          <w:i w:val="0"/>
          <w:iCs w:val="0"/>
          <w:sz w:val="22"/>
          <w:szCs w:val="22"/>
        </w:rPr>
        <w:t xml:space="preserve">zwaną dalej „SIWZ”, a w szczególności zgodnie z opisem przedmiotu zamówienia określonym </w:t>
      </w:r>
      <w:r w:rsidR="003E5140" w:rsidRPr="00910494">
        <w:rPr>
          <w:b w:val="0"/>
          <w:bCs w:val="0"/>
          <w:i w:val="0"/>
          <w:iCs w:val="0"/>
          <w:sz w:val="22"/>
          <w:szCs w:val="22"/>
        </w:rPr>
        <w:t xml:space="preserve">w </w:t>
      </w:r>
      <w:proofErr w:type="spellStart"/>
      <w:r w:rsidR="00B25191" w:rsidRPr="00910494">
        <w:rPr>
          <w:b w:val="0"/>
          <w:bCs w:val="0"/>
          <w:i w:val="0"/>
          <w:iCs w:val="0"/>
          <w:sz w:val="22"/>
          <w:szCs w:val="22"/>
        </w:rPr>
        <w:t>roz</w:t>
      </w:r>
      <w:proofErr w:type="spellEnd"/>
      <w:r w:rsidR="00B25191" w:rsidRPr="00910494">
        <w:rPr>
          <w:b w:val="0"/>
          <w:bCs w:val="0"/>
          <w:i w:val="0"/>
          <w:iCs w:val="0"/>
          <w:sz w:val="22"/>
          <w:szCs w:val="22"/>
        </w:rPr>
        <w:t>. III</w:t>
      </w:r>
      <w:r w:rsidR="003E5140" w:rsidRPr="00910494">
        <w:rPr>
          <w:b w:val="0"/>
          <w:bCs w:val="0"/>
          <w:i w:val="0"/>
          <w:iCs w:val="0"/>
          <w:sz w:val="22"/>
          <w:szCs w:val="22"/>
        </w:rPr>
        <w:t xml:space="preserve"> </w:t>
      </w:r>
      <w:r w:rsidRPr="00910494">
        <w:rPr>
          <w:b w:val="0"/>
          <w:bCs w:val="0"/>
          <w:i w:val="0"/>
          <w:iCs w:val="0"/>
          <w:sz w:val="22"/>
          <w:szCs w:val="22"/>
        </w:rPr>
        <w:t>SIWZ</w:t>
      </w:r>
    </w:p>
    <w:p w14:paraId="090D086E" w14:textId="77777777" w:rsidR="00910494" w:rsidRPr="002E3953" w:rsidRDefault="00910494" w:rsidP="009A3897">
      <w:pPr>
        <w:numPr>
          <w:ilvl w:val="0"/>
          <w:numId w:val="71"/>
        </w:numPr>
        <w:tabs>
          <w:tab w:val="clear" w:pos="360"/>
          <w:tab w:val="num" w:pos="284"/>
        </w:tabs>
        <w:ind w:left="284" w:hanging="284"/>
        <w:rPr>
          <w:sz w:val="22"/>
          <w:szCs w:val="22"/>
        </w:rPr>
      </w:pPr>
      <w:r w:rsidRPr="002E3953">
        <w:rPr>
          <w:sz w:val="22"/>
          <w:szCs w:val="22"/>
        </w:rPr>
        <w:t>Łączna cena netto oferty w wysokości .........................................................</w:t>
      </w:r>
      <w:r>
        <w:rPr>
          <w:sz w:val="22"/>
          <w:szCs w:val="22"/>
        </w:rPr>
        <w:t>..............</w:t>
      </w:r>
      <w:r w:rsidRPr="002E3953">
        <w:rPr>
          <w:sz w:val="22"/>
          <w:szCs w:val="22"/>
        </w:rPr>
        <w:t>.............złotych,               (słownie: …………………………………………......…</w:t>
      </w:r>
      <w:r>
        <w:rPr>
          <w:sz w:val="22"/>
          <w:szCs w:val="22"/>
        </w:rPr>
        <w:t>…………………………………</w:t>
      </w:r>
      <w:r w:rsidRPr="002E3953">
        <w:rPr>
          <w:sz w:val="22"/>
          <w:szCs w:val="22"/>
        </w:rPr>
        <w:t>.. złotych).</w:t>
      </w:r>
    </w:p>
    <w:p w14:paraId="54091BEE" w14:textId="77777777" w:rsidR="00910494" w:rsidRPr="002E3953" w:rsidRDefault="00910494" w:rsidP="009A3897">
      <w:pPr>
        <w:numPr>
          <w:ilvl w:val="0"/>
          <w:numId w:val="71"/>
        </w:numPr>
        <w:tabs>
          <w:tab w:val="clear" w:pos="360"/>
          <w:tab w:val="left" w:pos="284"/>
        </w:tabs>
        <w:ind w:left="284" w:hanging="284"/>
        <w:rPr>
          <w:sz w:val="22"/>
          <w:szCs w:val="22"/>
        </w:rPr>
      </w:pPr>
      <w:r w:rsidRPr="002E3953">
        <w:rPr>
          <w:sz w:val="22"/>
          <w:szCs w:val="22"/>
        </w:rPr>
        <w:t>Łączna cena brutto oferty w wysokości .....................</w:t>
      </w:r>
      <w:r>
        <w:rPr>
          <w:sz w:val="22"/>
          <w:szCs w:val="22"/>
        </w:rPr>
        <w:t>..............</w:t>
      </w:r>
      <w:r w:rsidRPr="002E3953">
        <w:rPr>
          <w:sz w:val="22"/>
          <w:szCs w:val="22"/>
        </w:rPr>
        <w:t>............................................... złotych, (słownie........................................................................</w:t>
      </w:r>
      <w:r>
        <w:rPr>
          <w:sz w:val="22"/>
          <w:szCs w:val="22"/>
        </w:rPr>
        <w:t>.....................................................</w:t>
      </w:r>
      <w:r w:rsidRPr="002E3953">
        <w:rPr>
          <w:sz w:val="22"/>
          <w:szCs w:val="22"/>
        </w:rPr>
        <w:t>..... złotych).</w:t>
      </w:r>
    </w:p>
    <w:p w14:paraId="7C816D99" w14:textId="6209F645" w:rsidR="00910494" w:rsidRPr="00163745" w:rsidRDefault="00910494" w:rsidP="009A3897">
      <w:pPr>
        <w:numPr>
          <w:ilvl w:val="0"/>
          <w:numId w:val="71"/>
        </w:numPr>
        <w:tabs>
          <w:tab w:val="clear" w:pos="360"/>
          <w:tab w:val="left" w:pos="284"/>
        </w:tabs>
        <w:ind w:left="284" w:hanging="284"/>
        <w:rPr>
          <w:b/>
          <w:sz w:val="22"/>
          <w:szCs w:val="22"/>
        </w:rPr>
      </w:pPr>
      <w:r>
        <w:rPr>
          <w:sz w:val="22"/>
          <w:szCs w:val="22"/>
        </w:rPr>
        <w:t>Usuwanie błędów</w:t>
      </w:r>
      <w:bookmarkStart w:id="14" w:name="_Hlk536616009"/>
      <w:r w:rsidRPr="002E3953">
        <w:rPr>
          <w:b/>
          <w:sz w:val="22"/>
          <w:szCs w:val="22"/>
        </w:rPr>
        <w:t xml:space="preserve">  </w:t>
      </w:r>
      <w:r w:rsidRPr="002E3953">
        <w:rPr>
          <w:sz w:val="22"/>
          <w:szCs w:val="22"/>
        </w:rPr>
        <w:t>(</w:t>
      </w:r>
      <w:r w:rsidRPr="002E3953">
        <w:rPr>
          <w:i/>
          <w:sz w:val="22"/>
          <w:szCs w:val="22"/>
        </w:rPr>
        <w:t xml:space="preserve">wpisuje Wykonawca w </w:t>
      </w:r>
      <w:r>
        <w:rPr>
          <w:i/>
          <w:sz w:val="22"/>
          <w:szCs w:val="22"/>
        </w:rPr>
        <w:t>godzinach</w:t>
      </w:r>
      <w:bookmarkEnd w:id="14"/>
      <w:r>
        <w:rPr>
          <w:i/>
          <w:sz w:val="22"/>
          <w:szCs w:val="22"/>
        </w:rPr>
        <w:t xml:space="preserve"> oraz dniach roboczych)</w:t>
      </w:r>
    </w:p>
    <w:p w14:paraId="333991C1" w14:textId="4299670A" w:rsidR="00163745" w:rsidRDefault="00163745" w:rsidP="00163745">
      <w:pPr>
        <w:tabs>
          <w:tab w:val="left" w:pos="284"/>
        </w:tabs>
        <w:rPr>
          <w:i/>
          <w:sz w:val="22"/>
          <w:szCs w:val="22"/>
        </w:rPr>
      </w:pPr>
    </w:p>
    <w:p w14:paraId="1212C0E1" w14:textId="747E2DD5" w:rsidR="00163745" w:rsidRDefault="00163745" w:rsidP="00163745">
      <w:pPr>
        <w:tabs>
          <w:tab w:val="left" w:pos="284"/>
        </w:tabs>
        <w:rPr>
          <w:i/>
          <w:sz w:val="22"/>
          <w:szCs w:val="22"/>
        </w:rPr>
      </w:pPr>
    </w:p>
    <w:p w14:paraId="27B14A21" w14:textId="5775904E" w:rsidR="00163745" w:rsidRDefault="00163745" w:rsidP="00163745">
      <w:pPr>
        <w:tabs>
          <w:tab w:val="left" w:pos="284"/>
        </w:tabs>
        <w:rPr>
          <w:i/>
          <w:sz w:val="22"/>
          <w:szCs w:val="22"/>
        </w:rPr>
      </w:pPr>
    </w:p>
    <w:p w14:paraId="542DE2A4" w14:textId="77777777" w:rsidR="00163745" w:rsidRPr="00910494" w:rsidRDefault="00163745" w:rsidP="00163745">
      <w:pPr>
        <w:tabs>
          <w:tab w:val="left" w:pos="284"/>
        </w:tabs>
        <w:rPr>
          <w:b/>
          <w:sz w:val="22"/>
          <w:szCs w:val="22"/>
        </w:rPr>
      </w:pPr>
    </w:p>
    <w:p w14:paraId="2EAEC3F8" w14:textId="7EFE8C20" w:rsidR="00910494" w:rsidRPr="00910494" w:rsidRDefault="00910494" w:rsidP="009A3897">
      <w:pPr>
        <w:pStyle w:val="Akapitzlist"/>
        <w:numPr>
          <w:ilvl w:val="1"/>
          <w:numId w:val="53"/>
        </w:numPr>
        <w:ind w:left="0" w:firstLine="0"/>
        <w:rPr>
          <w:sz w:val="24"/>
          <w:szCs w:val="24"/>
        </w:rPr>
      </w:pPr>
      <w:r w:rsidRPr="00910494">
        <w:rPr>
          <w:sz w:val="24"/>
          <w:szCs w:val="24"/>
        </w:rPr>
        <w:lastRenderedPageBreak/>
        <w:t>usuwani</w:t>
      </w:r>
      <w:r>
        <w:rPr>
          <w:sz w:val="24"/>
          <w:szCs w:val="24"/>
          <w:lang w:val="pl-PL"/>
        </w:rPr>
        <w:t>e</w:t>
      </w:r>
      <w:r w:rsidRPr="00910494">
        <w:rPr>
          <w:sz w:val="24"/>
          <w:szCs w:val="24"/>
        </w:rPr>
        <w:t xml:space="preserve"> błędów/awarii działania systemu: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4178"/>
        <w:gridCol w:w="2724"/>
      </w:tblGrid>
      <w:tr w:rsidR="00910494" w:rsidRPr="005F524A" w14:paraId="1C1A6550" w14:textId="77777777" w:rsidTr="00910494">
        <w:trPr>
          <w:cantSplit/>
          <w:trHeight w:val="567"/>
          <w:jc w:val="center"/>
        </w:trPr>
        <w:tc>
          <w:tcPr>
            <w:tcW w:w="1801" w:type="dxa"/>
            <w:tcBorders>
              <w:top w:val="single" w:sz="4" w:space="0" w:color="000000"/>
              <w:left w:val="single" w:sz="4" w:space="0" w:color="000000"/>
              <w:bottom w:val="single" w:sz="4" w:space="0" w:color="000000"/>
              <w:right w:val="single" w:sz="4" w:space="0" w:color="000000"/>
            </w:tcBorders>
            <w:vAlign w:val="center"/>
            <w:hideMark/>
          </w:tcPr>
          <w:p w14:paraId="01A0C907" w14:textId="77777777" w:rsidR="00910494" w:rsidRPr="00910494" w:rsidRDefault="00910494" w:rsidP="00163745">
            <w:pPr>
              <w:jc w:val="center"/>
              <w:rPr>
                <w:b/>
                <w:snapToGrid w:val="0"/>
                <w:sz w:val="22"/>
                <w:szCs w:val="22"/>
              </w:rPr>
            </w:pPr>
            <w:r w:rsidRPr="00910494">
              <w:rPr>
                <w:b/>
                <w:snapToGrid w:val="0"/>
                <w:sz w:val="22"/>
                <w:szCs w:val="22"/>
              </w:rPr>
              <w:t>Kategoria problemu</w:t>
            </w:r>
          </w:p>
        </w:tc>
        <w:tc>
          <w:tcPr>
            <w:tcW w:w="4178" w:type="dxa"/>
            <w:tcBorders>
              <w:top w:val="single" w:sz="4" w:space="0" w:color="000000"/>
              <w:left w:val="single" w:sz="4" w:space="0" w:color="000000"/>
              <w:bottom w:val="single" w:sz="4" w:space="0" w:color="000000"/>
              <w:right w:val="single" w:sz="4" w:space="0" w:color="000000"/>
            </w:tcBorders>
            <w:vAlign w:val="center"/>
            <w:hideMark/>
          </w:tcPr>
          <w:p w14:paraId="104CD368" w14:textId="77777777" w:rsidR="00910494" w:rsidRPr="00910494" w:rsidRDefault="00910494" w:rsidP="00163745">
            <w:pPr>
              <w:jc w:val="center"/>
              <w:rPr>
                <w:b/>
                <w:snapToGrid w:val="0"/>
                <w:sz w:val="22"/>
                <w:szCs w:val="22"/>
              </w:rPr>
            </w:pPr>
            <w:r w:rsidRPr="00910494">
              <w:rPr>
                <w:b/>
                <w:snapToGrid w:val="0"/>
                <w:sz w:val="22"/>
                <w:szCs w:val="22"/>
              </w:rPr>
              <w:t>Czas reakcji</w:t>
            </w:r>
          </w:p>
        </w:tc>
        <w:tc>
          <w:tcPr>
            <w:tcW w:w="2724" w:type="dxa"/>
            <w:tcBorders>
              <w:top w:val="single" w:sz="4" w:space="0" w:color="000000"/>
              <w:left w:val="single" w:sz="4" w:space="0" w:color="000000"/>
              <w:bottom w:val="single" w:sz="4" w:space="0" w:color="000000"/>
              <w:right w:val="single" w:sz="4" w:space="0" w:color="000000"/>
            </w:tcBorders>
            <w:vAlign w:val="center"/>
            <w:hideMark/>
          </w:tcPr>
          <w:p w14:paraId="6E5709A8" w14:textId="77777777" w:rsidR="00910494" w:rsidRPr="00910494" w:rsidRDefault="00910494" w:rsidP="00163745">
            <w:pPr>
              <w:jc w:val="center"/>
              <w:rPr>
                <w:b/>
                <w:snapToGrid w:val="0"/>
                <w:sz w:val="22"/>
                <w:szCs w:val="22"/>
              </w:rPr>
            </w:pPr>
            <w:r w:rsidRPr="00910494">
              <w:rPr>
                <w:b/>
                <w:snapToGrid w:val="0"/>
                <w:sz w:val="22"/>
                <w:szCs w:val="22"/>
              </w:rPr>
              <w:t>Czas naprawy</w:t>
            </w:r>
          </w:p>
        </w:tc>
      </w:tr>
      <w:tr w:rsidR="00910494" w:rsidRPr="005F524A" w14:paraId="08F30ED7" w14:textId="77777777" w:rsidTr="00910494">
        <w:trPr>
          <w:cantSplit/>
          <w:trHeight w:val="567"/>
          <w:jc w:val="center"/>
        </w:trPr>
        <w:tc>
          <w:tcPr>
            <w:tcW w:w="1801" w:type="dxa"/>
            <w:tcBorders>
              <w:top w:val="single" w:sz="4" w:space="0" w:color="000000"/>
              <w:left w:val="single" w:sz="4" w:space="0" w:color="000000"/>
              <w:bottom w:val="single" w:sz="4" w:space="0" w:color="000000"/>
              <w:right w:val="single" w:sz="4" w:space="0" w:color="000000"/>
            </w:tcBorders>
            <w:vAlign w:val="center"/>
            <w:hideMark/>
          </w:tcPr>
          <w:p w14:paraId="3BAD5FE4" w14:textId="77777777" w:rsidR="00910494" w:rsidRPr="00910494" w:rsidRDefault="00910494" w:rsidP="00163745">
            <w:pPr>
              <w:jc w:val="center"/>
              <w:rPr>
                <w:snapToGrid w:val="0"/>
                <w:sz w:val="22"/>
                <w:szCs w:val="22"/>
              </w:rPr>
            </w:pPr>
            <w:r w:rsidRPr="00910494">
              <w:rPr>
                <w:snapToGrid w:val="0"/>
                <w:sz w:val="22"/>
                <w:szCs w:val="22"/>
              </w:rPr>
              <w:t>Błąd Krytyczny</w:t>
            </w:r>
          </w:p>
        </w:tc>
        <w:tc>
          <w:tcPr>
            <w:tcW w:w="4178" w:type="dxa"/>
            <w:tcBorders>
              <w:top w:val="single" w:sz="4" w:space="0" w:color="000000"/>
              <w:left w:val="single" w:sz="4" w:space="0" w:color="000000"/>
              <w:bottom w:val="single" w:sz="4" w:space="0" w:color="000000"/>
              <w:right w:val="single" w:sz="4" w:space="0" w:color="000000"/>
            </w:tcBorders>
            <w:vAlign w:val="center"/>
            <w:hideMark/>
          </w:tcPr>
          <w:p w14:paraId="05447FA7" w14:textId="302109FF" w:rsidR="00910494" w:rsidRPr="00910494" w:rsidRDefault="007D491A" w:rsidP="00163745">
            <w:pPr>
              <w:jc w:val="center"/>
              <w:rPr>
                <w:b/>
                <w:bCs/>
                <w:snapToGrid w:val="0"/>
                <w:sz w:val="22"/>
                <w:szCs w:val="22"/>
              </w:rPr>
            </w:pPr>
            <w:r>
              <w:rPr>
                <w:b/>
                <w:bCs/>
                <w:snapToGrid w:val="0"/>
                <w:sz w:val="22"/>
                <w:szCs w:val="22"/>
              </w:rPr>
              <w:t xml:space="preserve">do </w:t>
            </w:r>
            <w:r w:rsidR="00910494" w:rsidRPr="00910494">
              <w:rPr>
                <w:b/>
                <w:bCs/>
                <w:snapToGrid w:val="0"/>
                <w:sz w:val="22"/>
                <w:szCs w:val="22"/>
              </w:rPr>
              <w:t>.. h</w:t>
            </w:r>
          </w:p>
        </w:tc>
        <w:tc>
          <w:tcPr>
            <w:tcW w:w="2724" w:type="dxa"/>
            <w:tcBorders>
              <w:top w:val="single" w:sz="4" w:space="0" w:color="000000"/>
              <w:left w:val="single" w:sz="4" w:space="0" w:color="000000"/>
              <w:bottom w:val="single" w:sz="4" w:space="0" w:color="000000"/>
              <w:right w:val="single" w:sz="4" w:space="0" w:color="000000"/>
            </w:tcBorders>
            <w:vAlign w:val="center"/>
            <w:hideMark/>
          </w:tcPr>
          <w:p w14:paraId="2FE1EAA2" w14:textId="4206CBCB" w:rsidR="00910494" w:rsidRPr="00910494" w:rsidRDefault="007D491A" w:rsidP="00163745">
            <w:pPr>
              <w:jc w:val="center"/>
              <w:rPr>
                <w:b/>
                <w:bCs/>
                <w:snapToGrid w:val="0"/>
                <w:sz w:val="22"/>
                <w:szCs w:val="22"/>
              </w:rPr>
            </w:pPr>
            <w:r>
              <w:rPr>
                <w:b/>
                <w:bCs/>
                <w:snapToGrid w:val="0"/>
                <w:sz w:val="22"/>
                <w:szCs w:val="22"/>
              </w:rPr>
              <w:t>do</w:t>
            </w:r>
            <w:r w:rsidR="00910494" w:rsidRPr="00910494">
              <w:rPr>
                <w:b/>
                <w:bCs/>
                <w:snapToGrid w:val="0"/>
                <w:sz w:val="22"/>
                <w:szCs w:val="22"/>
              </w:rPr>
              <w:t>.. h</w:t>
            </w:r>
          </w:p>
        </w:tc>
      </w:tr>
      <w:tr w:rsidR="00910494" w:rsidRPr="005F524A" w14:paraId="2BE9E76B" w14:textId="77777777" w:rsidTr="00910494">
        <w:trPr>
          <w:cantSplit/>
          <w:trHeight w:val="567"/>
          <w:jc w:val="center"/>
        </w:trPr>
        <w:tc>
          <w:tcPr>
            <w:tcW w:w="1801" w:type="dxa"/>
            <w:tcBorders>
              <w:top w:val="single" w:sz="4" w:space="0" w:color="000000"/>
              <w:left w:val="single" w:sz="4" w:space="0" w:color="000000"/>
              <w:bottom w:val="single" w:sz="4" w:space="0" w:color="000000"/>
              <w:right w:val="single" w:sz="4" w:space="0" w:color="000000"/>
            </w:tcBorders>
            <w:vAlign w:val="center"/>
            <w:hideMark/>
          </w:tcPr>
          <w:p w14:paraId="6F8CF43E" w14:textId="77777777" w:rsidR="00910494" w:rsidRPr="00910494" w:rsidRDefault="00910494" w:rsidP="00163745">
            <w:pPr>
              <w:jc w:val="center"/>
              <w:rPr>
                <w:snapToGrid w:val="0"/>
                <w:sz w:val="22"/>
                <w:szCs w:val="22"/>
              </w:rPr>
            </w:pPr>
            <w:r w:rsidRPr="00910494">
              <w:rPr>
                <w:snapToGrid w:val="0"/>
                <w:sz w:val="22"/>
                <w:szCs w:val="22"/>
              </w:rPr>
              <w:t>Błąd Poważny</w:t>
            </w:r>
          </w:p>
        </w:tc>
        <w:tc>
          <w:tcPr>
            <w:tcW w:w="4178" w:type="dxa"/>
            <w:tcBorders>
              <w:top w:val="single" w:sz="4" w:space="0" w:color="000000"/>
              <w:left w:val="single" w:sz="4" w:space="0" w:color="000000"/>
              <w:bottom w:val="single" w:sz="4" w:space="0" w:color="000000"/>
              <w:right w:val="single" w:sz="4" w:space="0" w:color="000000"/>
            </w:tcBorders>
            <w:vAlign w:val="center"/>
            <w:hideMark/>
          </w:tcPr>
          <w:p w14:paraId="0D82D9D3" w14:textId="768130E7" w:rsidR="00910494" w:rsidRPr="00910494" w:rsidRDefault="007D491A" w:rsidP="00163745">
            <w:pPr>
              <w:jc w:val="center"/>
              <w:rPr>
                <w:b/>
                <w:bCs/>
                <w:snapToGrid w:val="0"/>
                <w:sz w:val="22"/>
                <w:szCs w:val="22"/>
              </w:rPr>
            </w:pPr>
            <w:r>
              <w:rPr>
                <w:b/>
                <w:bCs/>
                <w:snapToGrid w:val="0"/>
                <w:sz w:val="22"/>
                <w:szCs w:val="22"/>
              </w:rPr>
              <w:t>do</w:t>
            </w:r>
            <w:r w:rsidR="00910494" w:rsidRPr="00910494">
              <w:rPr>
                <w:b/>
                <w:bCs/>
                <w:snapToGrid w:val="0"/>
                <w:sz w:val="22"/>
                <w:szCs w:val="22"/>
              </w:rPr>
              <w:t>..  h</w:t>
            </w:r>
          </w:p>
        </w:tc>
        <w:tc>
          <w:tcPr>
            <w:tcW w:w="2724" w:type="dxa"/>
            <w:tcBorders>
              <w:top w:val="single" w:sz="4" w:space="0" w:color="000000"/>
              <w:left w:val="single" w:sz="4" w:space="0" w:color="000000"/>
              <w:bottom w:val="single" w:sz="4" w:space="0" w:color="000000"/>
              <w:right w:val="single" w:sz="4" w:space="0" w:color="000000"/>
            </w:tcBorders>
            <w:vAlign w:val="center"/>
            <w:hideMark/>
          </w:tcPr>
          <w:p w14:paraId="6FEB2B52" w14:textId="70B9E418" w:rsidR="00910494" w:rsidRPr="00910494" w:rsidRDefault="007D491A" w:rsidP="00163745">
            <w:pPr>
              <w:jc w:val="center"/>
              <w:rPr>
                <w:b/>
                <w:bCs/>
                <w:snapToGrid w:val="0"/>
                <w:sz w:val="22"/>
                <w:szCs w:val="22"/>
              </w:rPr>
            </w:pPr>
            <w:r>
              <w:rPr>
                <w:b/>
                <w:bCs/>
                <w:snapToGrid w:val="0"/>
                <w:sz w:val="22"/>
                <w:szCs w:val="22"/>
              </w:rPr>
              <w:t>do</w:t>
            </w:r>
            <w:r w:rsidR="00910494" w:rsidRPr="00910494">
              <w:rPr>
                <w:b/>
                <w:bCs/>
                <w:snapToGrid w:val="0"/>
                <w:sz w:val="22"/>
                <w:szCs w:val="22"/>
              </w:rPr>
              <w:t>.. h</w:t>
            </w:r>
          </w:p>
        </w:tc>
      </w:tr>
      <w:tr w:rsidR="00910494" w:rsidRPr="005F524A" w14:paraId="0130ADBA" w14:textId="77777777" w:rsidTr="00910494">
        <w:trPr>
          <w:cantSplit/>
          <w:trHeight w:val="567"/>
          <w:jc w:val="center"/>
        </w:trPr>
        <w:tc>
          <w:tcPr>
            <w:tcW w:w="1801" w:type="dxa"/>
            <w:tcBorders>
              <w:top w:val="single" w:sz="4" w:space="0" w:color="000000"/>
              <w:left w:val="single" w:sz="4" w:space="0" w:color="000000"/>
              <w:bottom w:val="single" w:sz="4" w:space="0" w:color="000000"/>
              <w:right w:val="single" w:sz="4" w:space="0" w:color="000000"/>
            </w:tcBorders>
            <w:vAlign w:val="center"/>
            <w:hideMark/>
          </w:tcPr>
          <w:p w14:paraId="475FCCD0" w14:textId="77777777" w:rsidR="00910494" w:rsidRPr="00910494" w:rsidRDefault="00910494" w:rsidP="00163745">
            <w:pPr>
              <w:jc w:val="center"/>
              <w:rPr>
                <w:snapToGrid w:val="0"/>
                <w:sz w:val="22"/>
                <w:szCs w:val="22"/>
              </w:rPr>
            </w:pPr>
            <w:r w:rsidRPr="00910494">
              <w:rPr>
                <w:snapToGrid w:val="0"/>
                <w:sz w:val="22"/>
                <w:szCs w:val="22"/>
              </w:rPr>
              <w:t>Błąd Niski</w:t>
            </w:r>
          </w:p>
        </w:tc>
        <w:tc>
          <w:tcPr>
            <w:tcW w:w="4178" w:type="dxa"/>
            <w:tcBorders>
              <w:top w:val="single" w:sz="4" w:space="0" w:color="000000"/>
              <w:left w:val="single" w:sz="4" w:space="0" w:color="000000"/>
              <w:bottom w:val="single" w:sz="4" w:space="0" w:color="000000"/>
              <w:right w:val="single" w:sz="4" w:space="0" w:color="000000"/>
            </w:tcBorders>
            <w:vAlign w:val="center"/>
            <w:hideMark/>
          </w:tcPr>
          <w:p w14:paraId="41411257" w14:textId="4671A6E0" w:rsidR="00910494" w:rsidRPr="00910494" w:rsidRDefault="007D491A" w:rsidP="00163745">
            <w:pPr>
              <w:jc w:val="center"/>
              <w:rPr>
                <w:b/>
                <w:bCs/>
                <w:snapToGrid w:val="0"/>
                <w:sz w:val="22"/>
                <w:szCs w:val="22"/>
              </w:rPr>
            </w:pPr>
            <w:r>
              <w:rPr>
                <w:b/>
                <w:bCs/>
                <w:snapToGrid w:val="0"/>
                <w:sz w:val="22"/>
                <w:szCs w:val="22"/>
              </w:rPr>
              <w:t>do</w:t>
            </w:r>
            <w:r w:rsidR="00910494" w:rsidRPr="00910494">
              <w:rPr>
                <w:b/>
                <w:bCs/>
                <w:snapToGrid w:val="0"/>
                <w:sz w:val="22"/>
                <w:szCs w:val="22"/>
              </w:rPr>
              <w:t>.. h</w:t>
            </w:r>
          </w:p>
        </w:tc>
        <w:tc>
          <w:tcPr>
            <w:tcW w:w="2724" w:type="dxa"/>
            <w:tcBorders>
              <w:top w:val="single" w:sz="4" w:space="0" w:color="000000"/>
              <w:left w:val="single" w:sz="4" w:space="0" w:color="000000"/>
              <w:bottom w:val="single" w:sz="4" w:space="0" w:color="000000"/>
              <w:right w:val="single" w:sz="4" w:space="0" w:color="000000"/>
            </w:tcBorders>
            <w:vAlign w:val="center"/>
            <w:hideMark/>
          </w:tcPr>
          <w:p w14:paraId="78697815" w14:textId="30F05A82" w:rsidR="00910494" w:rsidRPr="00910494" w:rsidRDefault="007D491A" w:rsidP="00163745">
            <w:pPr>
              <w:jc w:val="center"/>
              <w:rPr>
                <w:b/>
                <w:bCs/>
                <w:snapToGrid w:val="0"/>
                <w:sz w:val="22"/>
                <w:szCs w:val="22"/>
              </w:rPr>
            </w:pPr>
            <w:r>
              <w:rPr>
                <w:b/>
                <w:bCs/>
                <w:snapToGrid w:val="0"/>
                <w:sz w:val="22"/>
                <w:szCs w:val="22"/>
              </w:rPr>
              <w:t>do</w:t>
            </w:r>
            <w:r w:rsidR="00910494" w:rsidRPr="00910494">
              <w:rPr>
                <w:b/>
                <w:bCs/>
                <w:snapToGrid w:val="0"/>
                <w:sz w:val="22"/>
                <w:szCs w:val="22"/>
              </w:rPr>
              <w:t>.. dni roboczych</w:t>
            </w:r>
          </w:p>
        </w:tc>
      </w:tr>
    </w:tbl>
    <w:p w14:paraId="427164E5" w14:textId="77777777" w:rsidR="00163745" w:rsidRDefault="00163745" w:rsidP="00163745">
      <w:pPr>
        <w:pStyle w:val="Tekstpodstawowy"/>
        <w:spacing w:after="0"/>
        <w:ind w:left="792"/>
        <w:jc w:val="both"/>
        <w:rPr>
          <w:rFonts w:eastAsiaTheme="minorHAnsi"/>
          <w:sz w:val="24"/>
          <w:szCs w:val="24"/>
          <w:lang w:eastAsia="en-US"/>
        </w:rPr>
      </w:pPr>
    </w:p>
    <w:p w14:paraId="6A6BBF60" w14:textId="124A2B72" w:rsidR="00910494" w:rsidRPr="00E101E6" w:rsidRDefault="00910494" w:rsidP="009A3897">
      <w:pPr>
        <w:pStyle w:val="Tekstpodstawowy"/>
        <w:numPr>
          <w:ilvl w:val="1"/>
          <w:numId w:val="53"/>
        </w:numPr>
        <w:spacing w:after="0"/>
        <w:ind w:hanging="792"/>
        <w:jc w:val="both"/>
        <w:rPr>
          <w:rFonts w:eastAsiaTheme="minorHAnsi"/>
          <w:sz w:val="24"/>
          <w:szCs w:val="24"/>
          <w:lang w:eastAsia="en-US"/>
        </w:rPr>
      </w:pPr>
      <w:r w:rsidRPr="00E101E6">
        <w:rPr>
          <w:rFonts w:eastAsiaTheme="minorHAnsi"/>
          <w:sz w:val="24"/>
          <w:szCs w:val="24"/>
          <w:lang w:eastAsia="en-US"/>
        </w:rPr>
        <w:t>usuwanie błędów/awarii w oprogramowaniu magazynowym SB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76"/>
        <w:gridCol w:w="2269"/>
      </w:tblGrid>
      <w:tr w:rsidR="00910494" w:rsidRPr="005F524A" w14:paraId="05F16C22" w14:textId="77777777" w:rsidTr="00163745">
        <w:trPr>
          <w:cantSplit/>
          <w:trHeight w:val="567"/>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4299A94E" w14:textId="77777777" w:rsidR="00910494" w:rsidRPr="00910494" w:rsidRDefault="00910494" w:rsidP="0011614F">
            <w:pPr>
              <w:jc w:val="center"/>
              <w:rPr>
                <w:b/>
                <w:snapToGrid w:val="0"/>
                <w:sz w:val="22"/>
                <w:szCs w:val="22"/>
              </w:rPr>
            </w:pPr>
            <w:r w:rsidRPr="00910494">
              <w:rPr>
                <w:b/>
                <w:snapToGrid w:val="0"/>
                <w:sz w:val="22"/>
                <w:szCs w:val="22"/>
              </w:rPr>
              <w:t>Kategoria problemu</w:t>
            </w:r>
          </w:p>
        </w:tc>
        <w:tc>
          <w:tcPr>
            <w:tcW w:w="4576" w:type="dxa"/>
            <w:tcBorders>
              <w:top w:val="single" w:sz="4" w:space="0" w:color="000000"/>
              <w:left w:val="single" w:sz="4" w:space="0" w:color="000000"/>
              <w:bottom w:val="single" w:sz="4" w:space="0" w:color="000000"/>
              <w:right w:val="single" w:sz="4" w:space="0" w:color="000000"/>
            </w:tcBorders>
            <w:vAlign w:val="center"/>
            <w:hideMark/>
          </w:tcPr>
          <w:p w14:paraId="1C00F09A" w14:textId="77777777" w:rsidR="00910494" w:rsidRPr="00910494" w:rsidRDefault="00910494" w:rsidP="0011614F">
            <w:pPr>
              <w:jc w:val="center"/>
              <w:rPr>
                <w:b/>
                <w:snapToGrid w:val="0"/>
                <w:sz w:val="22"/>
                <w:szCs w:val="22"/>
              </w:rPr>
            </w:pPr>
            <w:r w:rsidRPr="00910494">
              <w:rPr>
                <w:b/>
                <w:snapToGrid w:val="0"/>
                <w:sz w:val="22"/>
                <w:szCs w:val="22"/>
              </w:rPr>
              <w:t>Czas reakcji</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6B1B008F" w14:textId="77777777" w:rsidR="00910494" w:rsidRPr="00910494" w:rsidRDefault="00910494" w:rsidP="0011614F">
            <w:pPr>
              <w:jc w:val="center"/>
              <w:rPr>
                <w:b/>
                <w:snapToGrid w:val="0"/>
                <w:sz w:val="22"/>
                <w:szCs w:val="22"/>
              </w:rPr>
            </w:pPr>
            <w:r w:rsidRPr="00910494">
              <w:rPr>
                <w:b/>
                <w:snapToGrid w:val="0"/>
                <w:sz w:val="22"/>
                <w:szCs w:val="22"/>
              </w:rPr>
              <w:t>Czas naprawy</w:t>
            </w:r>
          </w:p>
        </w:tc>
      </w:tr>
      <w:tr w:rsidR="00910494" w:rsidRPr="005F524A" w14:paraId="6B2A3693" w14:textId="77777777" w:rsidTr="00163745">
        <w:trPr>
          <w:cantSplit/>
          <w:trHeight w:val="37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19CE0356" w14:textId="77777777" w:rsidR="00910494" w:rsidRPr="00910494" w:rsidRDefault="00910494" w:rsidP="0011614F">
            <w:pPr>
              <w:jc w:val="center"/>
              <w:rPr>
                <w:snapToGrid w:val="0"/>
                <w:sz w:val="22"/>
                <w:szCs w:val="22"/>
              </w:rPr>
            </w:pPr>
            <w:r w:rsidRPr="00910494">
              <w:rPr>
                <w:snapToGrid w:val="0"/>
                <w:sz w:val="22"/>
                <w:szCs w:val="22"/>
              </w:rPr>
              <w:t>Błąd Krytyczny</w:t>
            </w:r>
          </w:p>
        </w:tc>
        <w:tc>
          <w:tcPr>
            <w:tcW w:w="4576" w:type="dxa"/>
            <w:tcBorders>
              <w:top w:val="single" w:sz="4" w:space="0" w:color="000000"/>
              <w:left w:val="single" w:sz="4" w:space="0" w:color="000000"/>
              <w:bottom w:val="single" w:sz="4" w:space="0" w:color="000000"/>
              <w:right w:val="single" w:sz="4" w:space="0" w:color="000000"/>
            </w:tcBorders>
            <w:vAlign w:val="center"/>
            <w:hideMark/>
          </w:tcPr>
          <w:p w14:paraId="0F62A973" w14:textId="6DA07B8A" w:rsidR="00910494" w:rsidRPr="00163745" w:rsidRDefault="007D491A" w:rsidP="0011614F">
            <w:pPr>
              <w:jc w:val="center"/>
              <w:rPr>
                <w:b/>
                <w:bCs/>
                <w:snapToGrid w:val="0"/>
                <w:sz w:val="22"/>
                <w:szCs w:val="22"/>
              </w:rPr>
            </w:pPr>
            <w:r>
              <w:rPr>
                <w:b/>
                <w:bCs/>
                <w:snapToGrid w:val="0"/>
                <w:sz w:val="22"/>
                <w:szCs w:val="22"/>
              </w:rPr>
              <w:t>do</w:t>
            </w:r>
            <w:r w:rsidR="00910494" w:rsidRPr="00163745">
              <w:rPr>
                <w:b/>
                <w:bCs/>
                <w:snapToGrid w:val="0"/>
                <w:sz w:val="22"/>
                <w:szCs w:val="22"/>
              </w:rPr>
              <w:t>..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570B64E3" w14:textId="51450C62" w:rsidR="00910494" w:rsidRPr="00163745" w:rsidRDefault="007D491A" w:rsidP="0011614F">
            <w:pPr>
              <w:jc w:val="center"/>
              <w:rPr>
                <w:b/>
                <w:bCs/>
                <w:snapToGrid w:val="0"/>
                <w:sz w:val="22"/>
                <w:szCs w:val="22"/>
              </w:rPr>
            </w:pPr>
            <w:r>
              <w:rPr>
                <w:b/>
                <w:bCs/>
                <w:snapToGrid w:val="0"/>
                <w:sz w:val="22"/>
                <w:szCs w:val="22"/>
              </w:rPr>
              <w:t>do</w:t>
            </w:r>
            <w:r w:rsidR="00163745" w:rsidRPr="00163745">
              <w:rPr>
                <w:b/>
                <w:bCs/>
                <w:snapToGrid w:val="0"/>
                <w:sz w:val="22"/>
                <w:szCs w:val="22"/>
              </w:rPr>
              <w:t>..</w:t>
            </w:r>
            <w:r w:rsidR="00910494" w:rsidRPr="00163745">
              <w:rPr>
                <w:b/>
                <w:bCs/>
                <w:snapToGrid w:val="0"/>
                <w:sz w:val="22"/>
                <w:szCs w:val="22"/>
              </w:rPr>
              <w:t xml:space="preserve"> h</w:t>
            </w:r>
          </w:p>
        </w:tc>
      </w:tr>
      <w:tr w:rsidR="00910494" w:rsidRPr="005F524A" w14:paraId="40DB204D" w14:textId="77777777" w:rsidTr="00163745">
        <w:trPr>
          <w:cantSplit/>
          <w:trHeight w:val="419"/>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4D7C84A3" w14:textId="77777777" w:rsidR="00910494" w:rsidRPr="00910494" w:rsidRDefault="00910494" w:rsidP="0011614F">
            <w:pPr>
              <w:jc w:val="center"/>
              <w:rPr>
                <w:snapToGrid w:val="0"/>
                <w:sz w:val="22"/>
                <w:szCs w:val="22"/>
              </w:rPr>
            </w:pPr>
            <w:r w:rsidRPr="00910494">
              <w:rPr>
                <w:snapToGrid w:val="0"/>
                <w:sz w:val="22"/>
                <w:szCs w:val="22"/>
              </w:rPr>
              <w:t>Błąd Poważny</w:t>
            </w:r>
          </w:p>
        </w:tc>
        <w:tc>
          <w:tcPr>
            <w:tcW w:w="4576" w:type="dxa"/>
            <w:tcBorders>
              <w:top w:val="single" w:sz="4" w:space="0" w:color="000000"/>
              <w:left w:val="single" w:sz="4" w:space="0" w:color="000000"/>
              <w:bottom w:val="single" w:sz="4" w:space="0" w:color="000000"/>
              <w:right w:val="single" w:sz="4" w:space="0" w:color="000000"/>
            </w:tcBorders>
            <w:vAlign w:val="center"/>
            <w:hideMark/>
          </w:tcPr>
          <w:p w14:paraId="3CF935F6" w14:textId="5BB88E7B" w:rsidR="00910494" w:rsidRPr="00163745" w:rsidRDefault="007D491A" w:rsidP="0011614F">
            <w:pPr>
              <w:jc w:val="center"/>
              <w:rPr>
                <w:b/>
                <w:bCs/>
                <w:snapToGrid w:val="0"/>
                <w:sz w:val="22"/>
                <w:szCs w:val="22"/>
              </w:rPr>
            </w:pPr>
            <w:r>
              <w:rPr>
                <w:b/>
                <w:bCs/>
                <w:snapToGrid w:val="0"/>
                <w:sz w:val="22"/>
                <w:szCs w:val="22"/>
              </w:rPr>
              <w:t>do</w:t>
            </w:r>
            <w:r w:rsidR="00910494" w:rsidRPr="00163745">
              <w:rPr>
                <w:b/>
                <w:bCs/>
                <w:snapToGrid w:val="0"/>
                <w:sz w:val="22"/>
                <w:szCs w:val="22"/>
              </w:rPr>
              <w:t>..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3F97E28D" w14:textId="48B4C425" w:rsidR="00910494" w:rsidRPr="00163745" w:rsidRDefault="007D491A" w:rsidP="0011614F">
            <w:pPr>
              <w:jc w:val="center"/>
              <w:rPr>
                <w:b/>
                <w:bCs/>
                <w:snapToGrid w:val="0"/>
                <w:sz w:val="22"/>
                <w:szCs w:val="22"/>
              </w:rPr>
            </w:pPr>
            <w:r>
              <w:rPr>
                <w:b/>
                <w:bCs/>
                <w:snapToGrid w:val="0"/>
                <w:sz w:val="22"/>
                <w:szCs w:val="22"/>
              </w:rPr>
              <w:t>do</w:t>
            </w:r>
            <w:r w:rsidR="00163745" w:rsidRPr="00163745">
              <w:rPr>
                <w:b/>
                <w:bCs/>
                <w:snapToGrid w:val="0"/>
                <w:sz w:val="22"/>
                <w:szCs w:val="22"/>
              </w:rPr>
              <w:t>..</w:t>
            </w:r>
            <w:r w:rsidR="00910494" w:rsidRPr="00163745">
              <w:rPr>
                <w:b/>
                <w:bCs/>
                <w:snapToGrid w:val="0"/>
                <w:sz w:val="22"/>
                <w:szCs w:val="22"/>
              </w:rPr>
              <w:t xml:space="preserve"> h</w:t>
            </w:r>
          </w:p>
        </w:tc>
      </w:tr>
      <w:tr w:rsidR="00910494" w:rsidRPr="005F524A" w14:paraId="44E8221C" w14:textId="77777777" w:rsidTr="00163745">
        <w:trPr>
          <w:cantSplit/>
          <w:trHeight w:val="410"/>
          <w:jc w:val="center"/>
        </w:trPr>
        <w:tc>
          <w:tcPr>
            <w:tcW w:w="1843" w:type="dxa"/>
            <w:tcBorders>
              <w:top w:val="single" w:sz="4" w:space="0" w:color="000000"/>
              <w:left w:val="single" w:sz="4" w:space="0" w:color="000000"/>
              <w:bottom w:val="single" w:sz="4" w:space="0" w:color="000000"/>
              <w:right w:val="single" w:sz="4" w:space="0" w:color="000000"/>
            </w:tcBorders>
            <w:vAlign w:val="center"/>
            <w:hideMark/>
          </w:tcPr>
          <w:p w14:paraId="31730516" w14:textId="77777777" w:rsidR="00910494" w:rsidRPr="00910494" w:rsidRDefault="00910494" w:rsidP="0011614F">
            <w:pPr>
              <w:jc w:val="center"/>
              <w:rPr>
                <w:snapToGrid w:val="0"/>
                <w:sz w:val="22"/>
                <w:szCs w:val="22"/>
              </w:rPr>
            </w:pPr>
            <w:r w:rsidRPr="00910494">
              <w:rPr>
                <w:snapToGrid w:val="0"/>
                <w:sz w:val="22"/>
                <w:szCs w:val="22"/>
              </w:rPr>
              <w:t>Błąd Niski</w:t>
            </w:r>
          </w:p>
        </w:tc>
        <w:tc>
          <w:tcPr>
            <w:tcW w:w="4576" w:type="dxa"/>
            <w:tcBorders>
              <w:top w:val="single" w:sz="4" w:space="0" w:color="000000"/>
              <w:left w:val="single" w:sz="4" w:space="0" w:color="000000"/>
              <w:bottom w:val="single" w:sz="4" w:space="0" w:color="000000"/>
              <w:right w:val="single" w:sz="4" w:space="0" w:color="000000"/>
            </w:tcBorders>
            <w:vAlign w:val="center"/>
            <w:hideMark/>
          </w:tcPr>
          <w:p w14:paraId="2496F20A" w14:textId="5407C887" w:rsidR="00910494" w:rsidRPr="00163745" w:rsidRDefault="007D491A" w:rsidP="0011614F">
            <w:pPr>
              <w:jc w:val="center"/>
              <w:rPr>
                <w:b/>
                <w:bCs/>
                <w:snapToGrid w:val="0"/>
                <w:sz w:val="22"/>
                <w:szCs w:val="22"/>
              </w:rPr>
            </w:pPr>
            <w:r>
              <w:rPr>
                <w:b/>
                <w:bCs/>
                <w:snapToGrid w:val="0"/>
                <w:sz w:val="22"/>
                <w:szCs w:val="22"/>
              </w:rPr>
              <w:t>do</w:t>
            </w:r>
            <w:r w:rsidR="00910494" w:rsidRPr="00163745">
              <w:rPr>
                <w:b/>
                <w:bCs/>
                <w:snapToGrid w:val="0"/>
                <w:sz w:val="22"/>
                <w:szCs w:val="22"/>
              </w:rPr>
              <w:t>.. h</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4DD02354" w14:textId="1F9BB388" w:rsidR="00910494" w:rsidRPr="00163745" w:rsidRDefault="007D491A" w:rsidP="0011614F">
            <w:pPr>
              <w:jc w:val="center"/>
              <w:rPr>
                <w:b/>
                <w:bCs/>
                <w:snapToGrid w:val="0"/>
                <w:sz w:val="22"/>
                <w:szCs w:val="22"/>
              </w:rPr>
            </w:pPr>
            <w:r>
              <w:rPr>
                <w:b/>
                <w:bCs/>
                <w:snapToGrid w:val="0"/>
                <w:sz w:val="22"/>
                <w:szCs w:val="22"/>
              </w:rPr>
              <w:t xml:space="preserve">do </w:t>
            </w:r>
            <w:r w:rsidR="00163745" w:rsidRPr="00163745">
              <w:rPr>
                <w:b/>
                <w:bCs/>
                <w:snapToGrid w:val="0"/>
                <w:sz w:val="22"/>
                <w:szCs w:val="22"/>
              </w:rPr>
              <w:t>..</w:t>
            </w:r>
            <w:r w:rsidR="00910494" w:rsidRPr="00163745">
              <w:rPr>
                <w:b/>
                <w:bCs/>
                <w:snapToGrid w:val="0"/>
                <w:sz w:val="22"/>
                <w:szCs w:val="22"/>
              </w:rPr>
              <w:t xml:space="preserve"> dni roboczych</w:t>
            </w:r>
          </w:p>
        </w:tc>
      </w:tr>
    </w:tbl>
    <w:p w14:paraId="2FC8353A" w14:textId="77777777" w:rsidR="00910494" w:rsidRPr="00C57AD9" w:rsidRDefault="00910494" w:rsidP="00910494">
      <w:pPr>
        <w:tabs>
          <w:tab w:val="left" w:pos="284"/>
        </w:tabs>
        <w:ind w:left="284"/>
        <w:rPr>
          <w:b/>
          <w:sz w:val="22"/>
          <w:szCs w:val="22"/>
        </w:rPr>
      </w:pPr>
    </w:p>
    <w:p w14:paraId="0C567541" w14:textId="77777777" w:rsidR="00910494" w:rsidRPr="00C57AD9" w:rsidRDefault="00910494" w:rsidP="009A3897">
      <w:pPr>
        <w:numPr>
          <w:ilvl w:val="0"/>
          <w:numId w:val="53"/>
        </w:numPr>
        <w:tabs>
          <w:tab w:val="left" w:pos="284"/>
        </w:tabs>
        <w:rPr>
          <w:b/>
          <w:sz w:val="22"/>
          <w:szCs w:val="22"/>
        </w:rPr>
      </w:pPr>
      <w:r>
        <w:rPr>
          <w:sz w:val="22"/>
          <w:szCs w:val="22"/>
        </w:rPr>
        <w:t>T</w:t>
      </w:r>
      <w:r w:rsidRPr="00DF7072">
        <w:rPr>
          <w:sz w:val="22"/>
          <w:szCs w:val="22"/>
        </w:rPr>
        <w:t>ermin płatności</w:t>
      </w:r>
      <w:r w:rsidRPr="002E3953">
        <w:rPr>
          <w:sz w:val="22"/>
          <w:szCs w:val="22"/>
        </w:rPr>
        <w:t>……………</w:t>
      </w:r>
      <w:r>
        <w:rPr>
          <w:sz w:val="22"/>
          <w:szCs w:val="22"/>
        </w:rPr>
        <w:t>……………</w:t>
      </w:r>
      <w:r w:rsidRPr="002E3953">
        <w:rPr>
          <w:sz w:val="22"/>
          <w:szCs w:val="22"/>
        </w:rPr>
        <w:t>…</w:t>
      </w:r>
      <w:r>
        <w:rPr>
          <w:sz w:val="22"/>
          <w:szCs w:val="22"/>
        </w:rPr>
        <w:t>…….</w:t>
      </w:r>
      <w:r w:rsidRPr="002E3953">
        <w:rPr>
          <w:sz w:val="22"/>
          <w:szCs w:val="22"/>
        </w:rPr>
        <w:t xml:space="preserve"> (</w:t>
      </w:r>
      <w:r w:rsidRPr="002E3953">
        <w:rPr>
          <w:i/>
          <w:sz w:val="22"/>
          <w:szCs w:val="22"/>
        </w:rPr>
        <w:t xml:space="preserve">wpisuje Wykonawca w </w:t>
      </w:r>
      <w:r>
        <w:rPr>
          <w:i/>
          <w:sz w:val="22"/>
          <w:szCs w:val="22"/>
        </w:rPr>
        <w:t>dniach kalendarzowych)</w:t>
      </w:r>
    </w:p>
    <w:p w14:paraId="07D59AF2" w14:textId="40EEF67E" w:rsidR="000B07F9" w:rsidRPr="00123C01" w:rsidRDefault="0048109A" w:rsidP="009A3897">
      <w:pPr>
        <w:numPr>
          <w:ilvl w:val="6"/>
          <w:numId w:val="72"/>
        </w:numPr>
        <w:tabs>
          <w:tab w:val="clear" w:pos="5040"/>
          <w:tab w:val="num" w:pos="284"/>
        </w:tabs>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w:t>
      </w:r>
      <w:r w:rsidR="00772AAE">
        <w:rPr>
          <w:rFonts w:eastAsia="Calibri"/>
          <w:b/>
          <w:sz w:val="22"/>
          <w:szCs w:val="22"/>
          <w:u w:val="single"/>
          <w:lang w:eastAsia="en-US"/>
        </w:rPr>
        <w:t>z</w:t>
      </w:r>
      <w:r w:rsidR="00E3107B">
        <w:rPr>
          <w:rFonts w:eastAsia="Calibri"/>
          <w:b/>
          <w:sz w:val="22"/>
          <w:szCs w:val="22"/>
          <w:u w:val="single"/>
          <w:lang w:eastAsia="en-US"/>
        </w:rPr>
        <w:t xml:space="preserve">będne do realizacji zamówienia. </w:t>
      </w:r>
    </w:p>
    <w:p w14:paraId="28A5EC2A" w14:textId="77777777" w:rsidR="0048109A" w:rsidRPr="00123C01" w:rsidRDefault="0048109A" w:rsidP="009A3897">
      <w:pPr>
        <w:pStyle w:val="Akapitzlist"/>
        <w:numPr>
          <w:ilvl w:val="6"/>
          <w:numId w:val="72"/>
        </w:numPr>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61CE38" w14:textId="0771A38D" w:rsidR="000B07F9" w:rsidRDefault="0048109A" w:rsidP="00933EDA">
      <w:pPr>
        <w:tabs>
          <w:tab w:val="left" w:pos="0"/>
        </w:tabs>
        <w:rPr>
          <w:sz w:val="22"/>
          <w:szCs w:val="22"/>
        </w:rPr>
      </w:pPr>
      <w:r>
        <w:rPr>
          <w:sz w:val="22"/>
          <w:szCs w:val="22"/>
        </w:rPr>
        <w:t>Informacja Wykonawcy: ....................................................................................................................................................................</w:t>
      </w:r>
    </w:p>
    <w:p w14:paraId="4330EE58" w14:textId="3F9B85F2" w:rsidR="0048109A" w:rsidRPr="001F1013" w:rsidRDefault="0048109A" w:rsidP="009A3897">
      <w:pPr>
        <w:pStyle w:val="Akapitzlist"/>
        <w:numPr>
          <w:ilvl w:val="0"/>
          <w:numId w:val="34"/>
        </w:numPr>
        <w:tabs>
          <w:tab w:val="clear" w:pos="786"/>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w:t>
      </w:r>
      <w:r w:rsidR="001F1013">
        <w:rPr>
          <w:sz w:val="22"/>
          <w:szCs w:val="22"/>
        </w:rPr>
        <w:t>e III ust. 1 SIWZ podwykonawcy:</w:t>
      </w:r>
      <w:r w:rsidR="001F1013">
        <w:rPr>
          <w:sz w:val="22"/>
          <w:szCs w:val="22"/>
          <w:lang w:val="pl-PL"/>
        </w:rPr>
        <w:t xml:space="preserve"> </w:t>
      </w:r>
      <w:r>
        <w:rPr>
          <w:i/>
          <w:sz w:val="22"/>
          <w:szCs w:val="22"/>
        </w:rPr>
        <w:t>(wymienić części zamówienia i firmy podwykonawców realizujących je)</w:t>
      </w:r>
    </w:p>
    <w:p w14:paraId="4734820F" w14:textId="2D9C0721" w:rsidR="00794FBD" w:rsidRDefault="0048109A" w:rsidP="00B25191">
      <w:pPr>
        <w:autoSpaceDE w:val="0"/>
        <w:autoSpaceDN w:val="0"/>
        <w:adjustRightInd w:val="0"/>
        <w:rPr>
          <w:i/>
          <w:sz w:val="22"/>
          <w:szCs w:val="22"/>
        </w:rPr>
      </w:pPr>
      <w:r>
        <w:rPr>
          <w:i/>
          <w:sz w:val="22"/>
          <w:szCs w:val="22"/>
        </w:rPr>
        <w:t>…………………………………………………………………………………………………………………………</w:t>
      </w:r>
    </w:p>
    <w:p w14:paraId="446E4461" w14:textId="07341CC1" w:rsidR="0048109A" w:rsidRPr="00933EDA" w:rsidRDefault="0048109A" w:rsidP="009A3897">
      <w:pPr>
        <w:pStyle w:val="Akapitzlist"/>
        <w:numPr>
          <w:ilvl w:val="0"/>
          <w:numId w:val="34"/>
        </w:numPr>
        <w:tabs>
          <w:tab w:val="clear" w:pos="786"/>
          <w:tab w:val="num" w:pos="284"/>
        </w:tabs>
        <w:autoSpaceDE w:val="0"/>
        <w:autoSpaceDN w:val="0"/>
        <w:adjustRightInd w:val="0"/>
        <w:ind w:left="284" w:hanging="284"/>
        <w:rPr>
          <w:sz w:val="22"/>
          <w:szCs w:val="22"/>
        </w:rPr>
      </w:pPr>
      <w:r w:rsidRPr="00933EDA">
        <w:rPr>
          <w:sz w:val="22"/>
          <w:szCs w:val="22"/>
        </w:rPr>
        <w:t>Akceptujemy warunki płatności określone w SIWZ.</w:t>
      </w:r>
    </w:p>
    <w:p w14:paraId="5542094A" w14:textId="6E2B6C05" w:rsidR="00B16A1E" w:rsidRPr="00933EDA" w:rsidRDefault="0048109A" w:rsidP="009A3897">
      <w:pPr>
        <w:pStyle w:val="Akapitzlist"/>
        <w:numPr>
          <w:ilvl w:val="0"/>
          <w:numId w:val="34"/>
        </w:numPr>
        <w:tabs>
          <w:tab w:val="clear" w:pos="786"/>
          <w:tab w:val="num" w:pos="284"/>
        </w:tabs>
        <w:ind w:left="284" w:hanging="284"/>
        <w:jc w:val="both"/>
        <w:rPr>
          <w:sz w:val="22"/>
          <w:szCs w:val="22"/>
        </w:rPr>
      </w:pPr>
      <w:r w:rsidRPr="00933EDA">
        <w:rPr>
          <w:sz w:val="22"/>
          <w:szCs w:val="22"/>
        </w:rPr>
        <w:t xml:space="preserve">Akceptujemy </w:t>
      </w:r>
      <w:r w:rsidR="00BC17A0" w:rsidRPr="00933EDA">
        <w:rPr>
          <w:sz w:val="22"/>
          <w:szCs w:val="22"/>
        </w:rPr>
        <w:t xml:space="preserve">istotne postanowienia umowy </w:t>
      </w:r>
      <w:r w:rsidRPr="00933EDA">
        <w:rPr>
          <w:sz w:val="22"/>
          <w:szCs w:val="22"/>
        </w:rPr>
        <w:t xml:space="preserve">(wg </w:t>
      </w:r>
      <w:r w:rsidRPr="00933EDA">
        <w:rPr>
          <w:i/>
          <w:sz w:val="22"/>
          <w:szCs w:val="22"/>
        </w:rPr>
        <w:t>Załącznika Nr 5 do SIWZ</w:t>
      </w:r>
      <w:r w:rsidRPr="00933EDA">
        <w:rPr>
          <w:sz w:val="22"/>
          <w:szCs w:val="22"/>
        </w:rPr>
        <w:t>)</w:t>
      </w:r>
    </w:p>
    <w:p w14:paraId="616B43BB" w14:textId="116FC808" w:rsidR="00B16A1E" w:rsidRPr="00933EDA" w:rsidRDefault="0048109A" w:rsidP="009A3897">
      <w:pPr>
        <w:pStyle w:val="Akapitzlist"/>
        <w:numPr>
          <w:ilvl w:val="0"/>
          <w:numId w:val="34"/>
        </w:numPr>
        <w:tabs>
          <w:tab w:val="clear" w:pos="786"/>
          <w:tab w:val="num" w:pos="284"/>
        </w:tabs>
        <w:ind w:hanging="786"/>
        <w:jc w:val="both"/>
        <w:rPr>
          <w:sz w:val="22"/>
          <w:szCs w:val="22"/>
        </w:rPr>
      </w:pPr>
      <w:r w:rsidRPr="00933EDA">
        <w:rPr>
          <w:sz w:val="22"/>
          <w:szCs w:val="22"/>
        </w:rPr>
        <w:t>Czujemy się związani ofertą do upływu terminu określonego w SIWZ.</w:t>
      </w:r>
    </w:p>
    <w:p w14:paraId="6B1253B1" w14:textId="29C83ED1" w:rsidR="00AD19C5" w:rsidRPr="00933EDA" w:rsidRDefault="006D7B29" w:rsidP="009A3897">
      <w:pPr>
        <w:pStyle w:val="Akapitzlist"/>
        <w:numPr>
          <w:ilvl w:val="0"/>
          <w:numId w:val="34"/>
        </w:numPr>
        <w:tabs>
          <w:tab w:val="clear" w:pos="786"/>
          <w:tab w:val="num" w:pos="284"/>
        </w:tabs>
        <w:ind w:left="284" w:hanging="284"/>
        <w:jc w:val="both"/>
        <w:rPr>
          <w:sz w:val="22"/>
          <w:szCs w:val="22"/>
        </w:rPr>
      </w:pPr>
      <w:r w:rsidRPr="00933EDA">
        <w:rPr>
          <w:sz w:val="22"/>
          <w:szCs w:val="22"/>
        </w:rPr>
        <w:t xml:space="preserve">Oświadczamy, że oferowany asortyment spełnia wymagania określone w </w:t>
      </w:r>
      <w:proofErr w:type="spellStart"/>
      <w:r w:rsidR="003B1FAB" w:rsidRPr="00933EDA">
        <w:rPr>
          <w:sz w:val="22"/>
          <w:szCs w:val="22"/>
        </w:rPr>
        <w:t>roz</w:t>
      </w:r>
      <w:proofErr w:type="spellEnd"/>
      <w:r w:rsidR="003B1FAB" w:rsidRPr="00933EDA">
        <w:rPr>
          <w:sz w:val="22"/>
          <w:szCs w:val="22"/>
        </w:rPr>
        <w:t>. III</w:t>
      </w:r>
      <w:r w:rsidR="00AD19C5" w:rsidRPr="00933EDA">
        <w:rPr>
          <w:sz w:val="22"/>
          <w:szCs w:val="22"/>
        </w:rPr>
        <w:t xml:space="preserve"> SIWZ.</w:t>
      </w:r>
      <w:r w:rsidRPr="00933EDA">
        <w:rPr>
          <w:sz w:val="22"/>
          <w:szCs w:val="22"/>
        </w:rPr>
        <w:t xml:space="preserve"> </w:t>
      </w:r>
    </w:p>
    <w:p w14:paraId="3921A9AF" w14:textId="2CF5A0B1" w:rsidR="00A6669E" w:rsidRPr="00933EDA" w:rsidRDefault="00A6669E" w:rsidP="009A3897">
      <w:pPr>
        <w:pStyle w:val="Akapitzlist"/>
        <w:numPr>
          <w:ilvl w:val="0"/>
          <w:numId w:val="34"/>
        </w:numPr>
        <w:tabs>
          <w:tab w:val="clear" w:pos="786"/>
          <w:tab w:val="num" w:pos="284"/>
        </w:tabs>
        <w:ind w:left="284" w:hanging="284"/>
        <w:jc w:val="both"/>
        <w:rPr>
          <w:sz w:val="22"/>
          <w:szCs w:val="22"/>
        </w:rPr>
      </w:pPr>
      <w:r w:rsidRPr="00933EDA">
        <w:rPr>
          <w:sz w:val="22"/>
          <w:szCs w:val="22"/>
        </w:rPr>
        <w:t xml:space="preserve">Wykonawca jest małym/średnim przedsiębiorcą? </w:t>
      </w:r>
      <w:r w:rsidRPr="00933EDA">
        <w:rPr>
          <w:b/>
          <w:sz w:val="22"/>
          <w:szCs w:val="22"/>
        </w:rPr>
        <w:t>tak/nie*</w:t>
      </w:r>
      <w:r w:rsidR="00AD19C5" w:rsidRPr="00933EDA">
        <w:rPr>
          <w:b/>
          <w:sz w:val="22"/>
          <w:szCs w:val="22"/>
        </w:rPr>
        <w:t>**</w:t>
      </w:r>
    </w:p>
    <w:p w14:paraId="5B776621" w14:textId="77777777" w:rsidR="00A6669E" w:rsidRDefault="00A6669E" w:rsidP="009A3897">
      <w:pPr>
        <w:numPr>
          <w:ilvl w:val="0"/>
          <w:numId w:val="25"/>
        </w:numPr>
        <w:tabs>
          <w:tab w:val="clear" w:pos="360"/>
          <w:tab w:val="num" w:pos="284"/>
        </w:tabs>
        <w:ind w:left="284" w:hanging="284"/>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0E95EBBD" w14:textId="77777777" w:rsidR="0048109A" w:rsidRDefault="0048109A" w:rsidP="009A3897">
      <w:pPr>
        <w:numPr>
          <w:ilvl w:val="0"/>
          <w:numId w:val="25"/>
        </w:numPr>
        <w:tabs>
          <w:tab w:val="clear" w:pos="360"/>
          <w:tab w:val="num" w:pos="284"/>
        </w:tabs>
        <w:ind w:left="284" w:hanging="284"/>
        <w:jc w:val="both"/>
        <w:rPr>
          <w:sz w:val="22"/>
          <w:szCs w:val="22"/>
        </w:rPr>
      </w:pPr>
      <w:r>
        <w:rPr>
          <w:sz w:val="22"/>
          <w:szCs w:val="22"/>
        </w:rPr>
        <w:t>Załącznikami do naszej niniejszej oferty są:</w:t>
      </w:r>
    </w:p>
    <w:p w14:paraId="28816CC8" w14:textId="77777777" w:rsidR="0048109A" w:rsidRDefault="0048109A" w:rsidP="00B25191">
      <w:pPr>
        <w:tabs>
          <w:tab w:val="left" w:pos="0"/>
        </w:tabs>
        <w:jc w:val="both"/>
        <w:rPr>
          <w:sz w:val="22"/>
          <w:szCs w:val="22"/>
        </w:rPr>
      </w:pPr>
      <w:r>
        <w:rPr>
          <w:sz w:val="22"/>
          <w:szCs w:val="22"/>
        </w:rPr>
        <w:t>…………………………………………………………………………………………………………………………………………………………………………………………………………………………………………………………………………………………………………………………………………………………………………………………………………………………………………</w:t>
      </w:r>
    </w:p>
    <w:p w14:paraId="0836F433" w14:textId="189CD486" w:rsidR="00B16A1E" w:rsidRPr="00933EDA" w:rsidRDefault="00122D9C" w:rsidP="009A3897">
      <w:pPr>
        <w:pStyle w:val="Akapitzlist"/>
        <w:numPr>
          <w:ilvl w:val="0"/>
          <w:numId w:val="35"/>
        </w:numPr>
        <w:tabs>
          <w:tab w:val="clear" w:pos="786"/>
          <w:tab w:val="num" w:pos="284"/>
        </w:tabs>
        <w:ind w:left="284" w:hanging="284"/>
        <w:jc w:val="both"/>
        <w:rPr>
          <w:sz w:val="22"/>
          <w:szCs w:val="22"/>
        </w:rPr>
      </w:pPr>
      <w:r w:rsidRPr="00933EDA">
        <w:rPr>
          <w:sz w:val="22"/>
          <w:szCs w:val="22"/>
        </w:rPr>
        <w:t>.</w:t>
      </w:r>
      <w:r w:rsidR="00507098" w:rsidRPr="00933EDA">
        <w:rPr>
          <w:sz w:val="22"/>
          <w:szCs w:val="22"/>
        </w:rPr>
        <w:t>Oferta</w:t>
      </w:r>
      <w:r w:rsidR="0048109A" w:rsidRPr="00933EDA">
        <w:rPr>
          <w:sz w:val="22"/>
          <w:szCs w:val="22"/>
        </w:rPr>
        <w:t xml:space="preserve"> została złożona na ……….  ponumerowanych stronac</w:t>
      </w:r>
      <w:r w:rsidR="00507098" w:rsidRPr="00933EDA">
        <w:rPr>
          <w:sz w:val="22"/>
          <w:szCs w:val="22"/>
        </w:rPr>
        <w:t>h</w:t>
      </w:r>
    </w:p>
    <w:p w14:paraId="3F42FD34" w14:textId="6BF2EC8D" w:rsidR="00A6669E" w:rsidRPr="00933EDA" w:rsidRDefault="0048109A" w:rsidP="009A3897">
      <w:pPr>
        <w:pStyle w:val="Akapitzlist"/>
        <w:numPr>
          <w:ilvl w:val="0"/>
          <w:numId w:val="35"/>
        </w:numPr>
        <w:tabs>
          <w:tab w:val="clear" w:pos="786"/>
          <w:tab w:val="num" w:pos="284"/>
        </w:tabs>
        <w:ind w:left="284" w:hanging="284"/>
        <w:jc w:val="both"/>
        <w:rPr>
          <w:sz w:val="22"/>
          <w:szCs w:val="22"/>
        </w:rPr>
      </w:pPr>
      <w:r w:rsidRPr="00933EDA">
        <w:rPr>
          <w:sz w:val="22"/>
          <w:szCs w:val="22"/>
        </w:rPr>
        <w:t xml:space="preserve">W przypadku konieczności udzielenia wyjaśnień dotyczących przedstawionej oferty prosimy o </w:t>
      </w:r>
      <w:r w:rsidR="00B16A1E" w:rsidRPr="00933EDA">
        <w:rPr>
          <w:sz w:val="22"/>
          <w:szCs w:val="22"/>
        </w:rPr>
        <w:t xml:space="preserve"> </w:t>
      </w:r>
      <w:r w:rsidRPr="00933EDA">
        <w:rPr>
          <w:sz w:val="22"/>
          <w:szCs w:val="22"/>
        </w:rPr>
        <w:t>zwracanie się do:</w:t>
      </w:r>
    </w:p>
    <w:p w14:paraId="07F881F8"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639EC4E8"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5CF4F2DD" w14:textId="1ECD4C95" w:rsidR="00B16A1E" w:rsidRPr="00933EDA" w:rsidRDefault="0048109A" w:rsidP="009A3897">
      <w:pPr>
        <w:pStyle w:val="Akapitzlist"/>
        <w:numPr>
          <w:ilvl w:val="0"/>
          <w:numId w:val="35"/>
        </w:numPr>
        <w:tabs>
          <w:tab w:val="clear" w:pos="786"/>
          <w:tab w:val="num" w:pos="284"/>
        </w:tabs>
        <w:ind w:left="284" w:hanging="284"/>
        <w:jc w:val="both"/>
        <w:rPr>
          <w:sz w:val="22"/>
          <w:szCs w:val="22"/>
        </w:rPr>
      </w:pPr>
      <w:r w:rsidRPr="00933EDA">
        <w:rPr>
          <w:sz w:val="22"/>
          <w:szCs w:val="22"/>
        </w:rPr>
        <w:t>W przypadku przyznania nam zamówienia zobowiązujemy się do zawarcia pisemnej umowy w terminie i miejscu wskazanym przez Zamawiającego.</w:t>
      </w:r>
    </w:p>
    <w:p w14:paraId="22FBC0C6" w14:textId="2D964254" w:rsidR="0048109A" w:rsidRPr="00933EDA" w:rsidRDefault="0048109A" w:rsidP="009A3897">
      <w:pPr>
        <w:pStyle w:val="Akapitzlist"/>
        <w:numPr>
          <w:ilvl w:val="0"/>
          <w:numId w:val="35"/>
        </w:numPr>
        <w:tabs>
          <w:tab w:val="clear" w:pos="786"/>
          <w:tab w:val="num" w:pos="284"/>
        </w:tabs>
        <w:ind w:left="284" w:hanging="284"/>
        <w:jc w:val="both"/>
        <w:rPr>
          <w:b/>
          <w:sz w:val="22"/>
          <w:szCs w:val="22"/>
        </w:rPr>
      </w:pPr>
      <w:r w:rsidRPr="00933EDA">
        <w:rPr>
          <w:b/>
          <w:sz w:val="22"/>
          <w:szCs w:val="22"/>
        </w:rPr>
        <w:t xml:space="preserve">Numer konta Wykonawcy, na które miałoby być przelane wynagrodzenie: </w:t>
      </w:r>
    </w:p>
    <w:p w14:paraId="2F1F2A7F" w14:textId="77777777" w:rsidR="0048109A" w:rsidRDefault="0048109A" w:rsidP="00B25191">
      <w:pPr>
        <w:tabs>
          <w:tab w:val="left" w:pos="360"/>
        </w:tabs>
        <w:contextualSpacing/>
        <w:rPr>
          <w:sz w:val="22"/>
          <w:szCs w:val="22"/>
        </w:rPr>
      </w:pPr>
      <w:r>
        <w:rPr>
          <w:sz w:val="22"/>
          <w:szCs w:val="22"/>
        </w:rPr>
        <w:lastRenderedPageBreak/>
        <w:t>………………………………………………………………………………………………….</w:t>
      </w:r>
    </w:p>
    <w:p w14:paraId="219886E4" w14:textId="77777777" w:rsidR="00933EDA" w:rsidRDefault="00933EDA" w:rsidP="005906D2">
      <w:pPr>
        <w:jc w:val="both"/>
        <w:rPr>
          <w:sz w:val="22"/>
          <w:szCs w:val="22"/>
        </w:rPr>
      </w:pPr>
    </w:p>
    <w:p w14:paraId="06C1355A" w14:textId="77777777" w:rsidR="005906D2" w:rsidRDefault="005906D2" w:rsidP="005906D2">
      <w:pPr>
        <w:jc w:val="both"/>
      </w:pPr>
      <w:r w:rsidRPr="005906D2">
        <w:rPr>
          <w:sz w:val="22"/>
          <w:szCs w:val="22"/>
        </w:rPr>
        <w:t xml:space="preserve">Miejscowość      </w:t>
      </w:r>
      <w:r>
        <w:rPr>
          <w:sz w:val="22"/>
          <w:szCs w:val="22"/>
        </w:rPr>
        <w:t xml:space="preserve">………………, dnia ……........... r. </w:t>
      </w:r>
      <w:r>
        <w:t xml:space="preserve"> </w:t>
      </w:r>
    </w:p>
    <w:p w14:paraId="3E5E92BF" w14:textId="77777777" w:rsidR="00163745" w:rsidRDefault="00B96ED7" w:rsidP="00B96ED7">
      <w:pPr>
        <w:ind w:left="2124" w:firstLine="708"/>
        <w:jc w:val="both"/>
        <w:rPr>
          <w:sz w:val="22"/>
          <w:szCs w:val="22"/>
        </w:rPr>
      </w:pPr>
      <w:r>
        <w:rPr>
          <w:sz w:val="22"/>
          <w:szCs w:val="22"/>
        </w:rPr>
        <w:t xml:space="preserve">       </w:t>
      </w:r>
    </w:p>
    <w:p w14:paraId="577ACD03" w14:textId="77777777" w:rsidR="00163745" w:rsidRDefault="00163745" w:rsidP="00B96ED7">
      <w:pPr>
        <w:ind w:left="2124" w:firstLine="708"/>
        <w:jc w:val="both"/>
        <w:rPr>
          <w:sz w:val="22"/>
          <w:szCs w:val="22"/>
        </w:rPr>
      </w:pPr>
    </w:p>
    <w:p w14:paraId="520956C6" w14:textId="4D307810" w:rsidR="00B96ED7" w:rsidRDefault="00B96ED7" w:rsidP="00163745">
      <w:pPr>
        <w:ind w:left="2832" w:firstLine="708"/>
        <w:jc w:val="both"/>
        <w:rPr>
          <w:sz w:val="22"/>
          <w:szCs w:val="22"/>
        </w:rPr>
      </w:pPr>
      <w:r>
        <w:rPr>
          <w:sz w:val="22"/>
          <w:szCs w:val="22"/>
        </w:rPr>
        <w:t xml:space="preserve">  ………………………………….………………………….</w:t>
      </w:r>
    </w:p>
    <w:p w14:paraId="16613487" w14:textId="43E0F9B1" w:rsidR="00B96ED7" w:rsidRPr="00B96ED7" w:rsidRDefault="00B96ED7" w:rsidP="00B96ED7">
      <w:pPr>
        <w:ind w:left="2124" w:firstLine="708"/>
        <w:jc w:val="both"/>
        <w:rPr>
          <w:sz w:val="22"/>
          <w:szCs w:val="22"/>
        </w:rPr>
      </w:pPr>
      <w:r>
        <w:rPr>
          <w:sz w:val="22"/>
          <w:szCs w:val="22"/>
        </w:rPr>
        <w:t xml:space="preserve">                                     </w:t>
      </w:r>
      <w:r>
        <w:rPr>
          <w:b/>
          <w:bCs/>
          <w:sz w:val="16"/>
          <w:szCs w:val="16"/>
        </w:rPr>
        <w:t xml:space="preserve">DOKUMNET </w:t>
      </w:r>
      <w:r w:rsidRPr="00FB2C6F">
        <w:rPr>
          <w:b/>
          <w:bCs/>
          <w:sz w:val="16"/>
          <w:szCs w:val="16"/>
        </w:rPr>
        <w:t xml:space="preserve">MUSI BYĆ OPATRZONY </w:t>
      </w:r>
    </w:p>
    <w:p w14:paraId="2A28CE19" w14:textId="1D17C5B5" w:rsidR="00B96ED7" w:rsidRDefault="00B96ED7" w:rsidP="00B96ED7">
      <w:pPr>
        <w:ind w:left="3540" w:firstLine="708"/>
        <w:jc w:val="center"/>
        <w:rPr>
          <w:b/>
          <w:bCs/>
          <w:sz w:val="16"/>
          <w:szCs w:val="16"/>
        </w:rPr>
      </w:pPr>
      <w:r w:rsidRPr="00FB2C6F">
        <w:rPr>
          <w:b/>
          <w:bCs/>
          <w:sz w:val="16"/>
          <w:szCs w:val="16"/>
        </w:rPr>
        <w:t>KWALIFIKOWANYM PODPISEM ELEKTRONICZNYM</w:t>
      </w:r>
    </w:p>
    <w:p w14:paraId="34086D86" w14:textId="77777777" w:rsidR="00163745" w:rsidRPr="00FB2C6F" w:rsidRDefault="00163745" w:rsidP="00B96ED7">
      <w:pPr>
        <w:ind w:left="3540" w:firstLine="708"/>
        <w:jc w:val="center"/>
        <w:rPr>
          <w:b/>
          <w:bCs/>
          <w:color w:val="FF0000"/>
          <w:sz w:val="16"/>
          <w:szCs w:val="16"/>
        </w:rPr>
      </w:pPr>
    </w:p>
    <w:p w14:paraId="084DB2AA" w14:textId="77777777" w:rsidR="0048109A" w:rsidRPr="009A6B74" w:rsidRDefault="0048109A" w:rsidP="0048109A">
      <w:pPr>
        <w:rPr>
          <w:b/>
        </w:rPr>
      </w:pPr>
      <w:r w:rsidRPr="009A6B74">
        <w:rPr>
          <w:b/>
        </w:rPr>
        <w:t>*</w:t>
      </w:r>
      <w:r w:rsidR="00AD19C5" w:rsidRPr="009A6B74">
        <w:rPr>
          <w:b/>
        </w:rPr>
        <w:t xml:space="preserve">Należy wpisać </w:t>
      </w:r>
    </w:p>
    <w:p w14:paraId="27CBEBB1" w14:textId="77777777" w:rsidR="0048109A" w:rsidRPr="009A6B74" w:rsidRDefault="0048109A" w:rsidP="0048109A">
      <w:pPr>
        <w:autoSpaceDE w:val="0"/>
        <w:autoSpaceDN w:val="0"/>
        <w:adjustRightInd w:val="0"/>
        <w:rPr>
          <w:b/>
          <w:bCs/>
        </w:rPr>
      </w:pPr>
      <w:r w:rsidRPr="009A6B74">
        <w:rPr>
          <w:b/>
        </w:rPr>
        <w:t>*</w:t>
      </w:r>
      <w:r w:rsidRPr="009A6B74">
        <w:t xml:space="preserve"> </w:t>
      </w:r>
      <w:r w:rsidR="00AD19C5" w:rsidRPr="009A6B74">
        <w:rPr>
          <w:b/>
        </w:rPr>
        <w:t>*</w:t>
      </w:r>
      <w:r w:rsidRPr="009A6B74">
        <w:rPr>
          <w:b/>
          <w:bCs/>
        </w:rPr>
        <w:t xml:space="preserve">UWAGA: </w:t>
      </w:r>
      <w:r w:rsidRPr="009A6B74">
        <w:rPr>
          <w:bCs/>
        </w:rPr>
        <w:t>w przypadku, gdy Wykonawca zrealizuje przedmiot zamówienia bez udziału podwykonawców - zaleca się wpisać</w:t>
      </w:r>
      <w:r w:rsidR="000B07F9" w:rsidRPr="009A6B74">
        <w:rPr>
          <w:b/>
          <w:bCs/>
        </w:rPr>
        <w:t xml:space="preserve"> „</w:t>
      </w:r>
      <w:r w:rsidRPr="009A6B74">
        <w:rPr>
          <w:b/>
          <w:bCs/>
        </w:rPr>
        <w:t>nie dotyczy”</w:t>
      </w:r>
    </w:p>
    <w:p w14:paraId="551DA729" w14:textId="77777777" w:rsidR="0048109A" w:rsidRPr="009A6B74" w:rsidRDefault="00AD19C5" w:rsidP="0048109A">
      <w:pPr>
        <w:autoSpaceDE w:val="0"/>
        <w:autoSpaceDN w:val="0"/>
        <w:adjustRightInd w:val="0"/>
        <w:rPr>
          <w:b/>
          <w:bCs/>
        </w:rPr>
      </w:pPr>
      <w:r w:rsidRPr="009A6B74">
        <w:rPr>
          <w:b/>
          <w:bCs/>
        </w:rPr>
        <w:t xml:space="preserve">*** Niepotrzebne skreślić. </w:t>
      </w:r>
    </w:p>
    <w:p w14:paraId="753CFDBE" w14:textId="77777777" w:rsidR="00163745" w:rsidRDefault="00163745" w:rsidP="0048109A">
      <w:pPr>
        <w:autoSpaceDE w:val="0"/>
        <w:autoSpaceDN w:val="0"/>
        <w:adjustRightInd w:val="0"/>
        <w:ind w:left="5664" w:firstLine="708"/>
        <w:rPr>
          <w:rFonts w:eastAsia="Calibri"/>
          <w:b/>
          <w:i/>
          <w:sz w:val="22"/>
          <w:szCs w:val="22"/>
          <w:lang w:eastAsia="en-US"/>
        </w:rPr>
      </w:pPr>
    </w:p>
    <w:p w14:paraId="79016EA4" w14:textId="77777777" w:rsidR="00163745" w:rsidRDefault="00163745" w:rsidP="0048109A">
      <w:pPr>
        <w:autoSpaceDE w:val="0"/>
        <w:autoSpaceDN w:val="0"/>
        <w:adjustRightInd w:val="0"/>
        <w:ind w:left="5664" w:firstLine="708"/>
        <w:rPr>
          <w:rFonts w:eastAsia="Calibri"/>
          <w:b/>
          <w:i/>
          <w:sz w:val="22"/>
          <w:szCs w:val="22"/>
          <w:lang w:eastAsia="en-US"/>
        </w:rPr>
      </w:pPr>
    </w:p>
    <w:p w14:paraId="2F939CFC" w14:textId="77777777" w:rsidR="00163745" w:rsidRDefault="00163745" w:rsidP="0048109A">
      <w:pPr>
        <w:autoSpaceDE w:val="0"/>
        <w:autoSpaceDN w:val="0"/>
        <w:adjustRightInd w:val="0"/>
        <w:ind w:left="5664" w:firstLine="708"/>
        <w:rPr>
          <w:rFonts w:eastAsia="Calibri"/>
          <w:b/>
          <w:i/>
          <w:sz w:val="22"/>
          <w:szCs w:val="22"/>
          <w:lang w:eastAsia="en-US"/>
        </w:rPr>
      </w:pPr>
    </w:p>
    <w:p w14:paraId="38CFCD49" w14:textId="77777777" w:rsidR="00163745" w:rsidRDefault="00163745" w:rsidP="0048109A">
      <w:pPr>
        <w:autoSpaceDE w:val="0"/>
        <w:autoSpaceDN w:val="0"/>
        <w:adjustRightInd w:val="0"/>
        <w:ind w:left="5664" w:firstLine="708"/>
        <w:rPr>
          <w:rFonts w:eastAsia="Calibri"/>
          <w:b/>
          <w:i/>
          <w:sz w:val="22"/>
          <w:szCs w:val="22"/>
          <w:lang w:eastAsia="en-US"/>
        </w:rPr>
      </w:pPr>
    </w:p>
    <w:p w14:paraId="70817184" w14:textId="77777777" w:rsidR="00163745" w:rsidRDefault="00163745" w:rsidP="0048109A">
      <w:pPr>
        <w:autoSpaceDE w:val="0"/>
        <w:autoSpaceDN w:val="0"/>
        <w:adjustRightInd w:val="0"/>
        <w:ind w:left="5664" w:firstLine="708"/>
        <w:rPr>
          <w:rFonts w:eastAsia="Calibri"/>
          <w:b/>
          <w:i/>
          <w:sz w:val="22"/>
          <w:szCs w:val="22"/>
          <w:lang w:eastAsia="en-US"/>
        </w:rPr>
      </w:pPr>
    </w:p>
    <w:p w14:paraId="09414B47" w14:textId="77777777" w:rsidR="00163745" w:rsidRDefault="00163745" w:rsidP="0048109A">
      <w:pPr>
        <w:autoSpaceDE w:val="0"/>
        <w:autoSpaceDN w:val="0"/>
        <w:adjustRightInd w:val="0"/>
        <w:ind w:left="5664" w:firstLine="708"/>
        <w:rPr>
          <w:rFonts w:eastAsia="Calibri"/>
          <w:b/>
          <w:i/>
          <w:sz w:val="22"/>
          <w:szCs w:val="22"/>
          <w:lang w:eastAsia="en-US"/>
        </w:rPr>
      </w:pPr>
    </w:p>
    <w:p w14:paraId="58DC32B1" w14:textId="77777777" w:rsidR="00163745" w:rsidRDefault="00163745" w:rsidP="0048109A">
      <w:pPr>
        <w:autoSpaceDE w:val="0"/>
        <w:autoSpaceDN w:val="0"/>
        <w:adjustRightInd w:val="0"/>
        <w:ind w:left="5664" w:firstLine="708"/>
        <w:rPr>
          <w:rFonts w:eastAsia="Calibri"/>
          <w:b/>
          <w:i/>
          <w:sz w:val="22"/>
          <w:szCs w:val="22"/>
          <w:lang w:eastAsia="en-US"/>
        </w:rPr>
      </w:pPr>
    </w:p>
    <w:p w14:paraId="765EA260" w14:textId="77777777" w:rsidR="00163745" w:rsidRDefault="00163745" w:rsidP="0048109A">
      <w:pPr>
        <w:autoSpaceDE w:val="0"/>
        <w:autoSpaceDN w:val="0"/>
        <w:adjustRightInd w:val="0"/>
        <w:ind w:left="5664" w:firstLine="708"/>
        <w:rPr>
          <w:rFonts w:eastAsia="Calibri"/>
          <w:b/>
          <w:i/>
          <w:sz w:val="22"/>
          <w:szCs w:val="22"/>
          <w:lang w:eastAsia="en-US"/>
        </w:rPr>
      </w:pPr>
    </w:p>
    <w:p w14:paraId="2D2F4188" w14:textId="77777777" w:rsidR="00163745" w:rsidRDefault="00163745" w:rsidP="0048109A">
      <w:pPr>
        <w:autoSpaceDE w:val="0"/>
        <w:autoSpaceDN w:val="0"/>
        <w:adjustRightInd w:val="0"/>
        <w:ind w:left="5664" w:firstLine="708"/>
        <w:rPr>
          <w:rFonts w:eastAsia="Calibri"/>
          <w:b/>
          <w:i/>
          <w:sz w:val="22"/>
          <w:szCs w:val="22"/>
          <w:lang w:eastAsia="en-US"/>
        </w:rPr>
      </w:pPr>
    </w:p>
    <w:p w14:paraId="41AB52EE" w14:textId="77777777" w:rsidR="00163745" w:rsidRDefault="00163745" w:rsidP="0048109A">
      <w:pPr>
        <w:autoSpaceDE w:val="0"/>
        <w:autoSpaceDN w:val="0"/>
        <w:adjustRightInd w:val="0"/>
        <w:ind w:left="5664" w:firstLine="708"/>
        <w:rPr>
          <w:rFonts w:eastAsia="Calibri"/>
          <w:b/>
          <w:i/>
          <w:sz w:val="22"/>
          <w:szCs w:val="22"/>
          <w:lang w:eastAsia="en-US"/>
        </w:rPr>
      </w:pPr>
    </w:p>
    <w:p w14:paraId="665B28CB" w14:textId="77777777" w:rsidR="00163745" w:rsidRDefault="00163745" w:rsidP="0048109A">
      <w:pPr>
        <w:autoSpaceDE w:val="0"/>
        <w:autoSpaceDN w:val="0"/>
        <w:adjustRightInd w:val="0"/>
        <w:ind w:left="5664" w:firstLine="708"/>
        <w:rPr>
          <w:rFonts w:eastAsia="Calibri"/>
          <w:b/>
          <w:i/>
          <w:sz w:val="22"/>
          <w:szCs w:val="22"/>
          <w:lang w:eastAsia="en-US"/>
        </w:rPr>
      </w:pPr>
    </w:p>
    <w:p w14:paraId="6972D6CF" w14:textId="77777777" w:rsidR="00163745" w:rsidRDefault="00163745" w:rsidP="0048109A">
      <w:pPr>
        <w:autoSpaceDE w:val="0"/>
        <w:autoSpaceDN w:val="0"/>
        <w:adjustRightInd w:val="0"/>
        <w:ind w:left="5664" w:firstLine="708"/>
        <w:rPr>
          <w:rFonts w:eastAsia="Calibri"/>
          <w:b/>
          <w:i/>
          <w:sz w:val="22"/>
          <w:szCs w:val="22"/>
          <w:lang w:eastAsia="en-US"/>
        </w:rPr>
      </w:pPr>
    </w:p>
    <w:p w14:paraId="3A9F360A" w14:textId="77777777" w:rsidR="00163745" w:rsidRDefault="00163745" w:rsidP="0048109A">
      <w:pPr>
        <w:autoSpaceDE w:val="0"/>
        <w:autoSpaceDN w:val="0"/>
        <w:adjustRightInd w:val="0"/>
        <w:ind w:left="5664" w:firstLine="708"/>
        <w:rPr>
          <w:rFonts w:eastAsia="Calibri"/>
          <w:b/>
          <w:i/>
          <w:sz w:val="22"/>
          <w:szCs w:val="22"/>
          <w:lang w:eastAsia="en-US"/>
        </w:rPr>
      </w:pPr>
    </w:p>
    <w:p w14:paraId="693A535B" w14:textId="77777777" w:rsidR="00163745" w:rsidRDefault="00163745" w:rsidP="0048109A">
      <w:pPr>
        <w:autoSpaceDE w:val="0"/>
        <w:autoSpaceDN w:val="0"/>
        <w:adjustRightInd w:val="0"/>
        <w:ind w:left="5664" w:firstLine="708"/>
        <w:rPr>
          <w:rFonts w:eastAsia="Calibri"/>
          <w:b/>
          <w:i/>
          <w:sz w:val="22"/>
          <w:szCs w:val="22"/>
          <w:lang w:eastAsia="en-US"/>
        </w:rPr>
      </w:pPr>
    </w:p>
    <w:p w14:paraId="00229F62" w14:textId="77777777" w:rsidR="00163745" w:rsidRDefault="00163745" w:rsidP="0048109A">
      <w:pPr>
        <w:autoSpaceDE w:val="0"/>
        <w:autoSpaceDN w:val="0"/>
        <w:adjustRightInd w:val="0"/>
        <w:ind w:left="5664" w:firstLine="708"/>
        <w:rPr>
          <w:rFonts w:eastAsia="Calibri"/>
          <w:b/>
          <w:i/>
          <w:sz w:val="22"/>
          <w:szCs w:val="22"/>
          <w:lang w:eastAsia="en-US"/>
        </w:rPr>
      </w:pPr>
    </w:p>
    <w:p w14:paraId="4E91B299" w14:textId="77777777" w:rsidR="00163745" w:rsidRDefault="00163745" w:rsidP="0048109A">
      <w:pPr>
        <w:autoSpaceDE w:val="0"/>
        <w:autoSpaceDN w:val="0"/>
        <w:adjustRightInd w:val="0"/>
        <w:ind w:left="5664" w:firstLine="708"/>
        <w:rPr>
          <w:rFonts w:eastAsia="Calibri"/>
          <w:b/>
          <w:i/>
          <w:sz w:val="22"/>
          <w:szCs w:val="22"/>
          <w:lang w:eastAsia="en-US"/>
        </w:rPr>
      </w:pPr>
    </w:p>
    <w:p w14:paraId="53AEE257" w14:textId="77777777" w:rsidR="00163745" w:rsidRDefault="00163745" w:rsidP="0048109A">
      <w:pPr>
        <w:autoSpaceDE w:val="0"/>
        <w:autoSpaceDN w:val="0"/>
        <w:adjustRightInd w:val="0"/>
        <w:ind w:left="5664" w:firstLine="708"/>
        <w:rPr>
          <w:rFonts w:eastAsia="Calibri"/>
          <w:b/>
          <w:i/>
          <w:sz w:val="22"/>
          <w:szCs w:val="22"/>
          <w:lang w:eastAsia="en-US"/>
        </w:rPr>
      </w:pPr>
    </w:p>
    <w:p w14:paraId="3A2752AC" w14:textId="77777777" w:rsidR="00163745" w:rsidRDefault="00163745" w:rsidP="0048109A">
      <w:pPr>
        <w:autoSpaceDE w:val="0"/>
        <w:autoSpaceDN w:val="0"/>
        <w:adjustRightInd w:val="0"/>
        <w:ind w:left="5664" w:firstLine="708"/>
        <w:rPr>
          <w:rFonts w:eastAsia="Calibri"/>
          <w:b/>
          <w:i/>
          <w:sz w:val="22"/>
          <w:szCs w:val="22"/>
          <w:lang w:eastAsia="en-US"/>
        </w:rPr>
      </w:pPr>
    </w:p>
    <w:p w14:paraId="1319BA84" w14:textId="77777777" w:rsidR="00163745" w:rsidRDefault="00163745" w:rsidP="0048109A">
      <w:pPr>
        <w:autoSpaceDE w:val="0"/>
        <w:autoSpaceDN w:val="0"/>
        <w:adjustRightInd w:val="0"/>
        <w:ind w:left="5664" w:firstLine="708"/>
        <w:rPr>
          <w:rFonts w:eastAsia="Calibri"/>
          <w:b/>
          <w:i/>
          <w:sz w:val="22"/>
          <w:szCs w:val="22"/>
          <w:lang w:eastAsia="en-US"/>
        </w:rPr>
      </w:pPr>
    </w:p>
    <w:p w14:paraId="0D26B5D3" w14:textId="77777777" w:rsidR="00163745" w:rsidRDefault="00163745" w:rsidP="0048109A">
      <w:pPr>
        <w:autoSpaceDE w:val="0"/>
        <w:autoSpaceDN w:val="0"/>
        <w:adjustRightInd w:val="0"/>
        <w:ind w:left="5664" w:firstLine="708"/>
        <w:rPr>
          <w:rFonts w:eastAsia="Calibri"/>
          <w:b/>
          <w:i/>
          <w:sz w:val="22"/>
          <w:szCs w:val="22"/>
          <w:lang w:eastAsia="en-US"/>
        </w:rPr>
      </w:pPr>
    </w:p>
    <w:p w14:paraId="007F291D" w14:textId="77777777" w:rsidR="00163745" w:rsidRDefault="00163745" w:rsidP="0048109A">
      <w:pPr>
        <w:autoSpaceDE w:val="0"/>
        <w:autoSpaceDN w:val="0"/>
        <w:adjustRightInd w:val="0"/>
        <w:ind w:left="5664" w:firstLine="708"/>
        <w:rPr>
          <w:rFonts w:eastAsia="Calibri"/>
          <w:b/>
          <w:i/>
          <w:sz w:val="22"/>
          <w:szCs w:val="22"/>
          <w:lang w:eastAsia="en-US"/>
        </w:rPr>
      </w:pPr>
    </w:p>
    <w:p w14:paraId="526825AE" w14:textId="77777777" w:rsidR="00163745" w:rsidRDefault="00163745" w:rsidP="0048109A">
      <w:pPr>
        <w:autoSpaceDE w:val="0"/>
        <w:autoSpaceDN w:val="0"/>
        <w:adjustRightInd w:val="0"/>
        <w:ind w:left="5664" w:firstLine="708"/>
        <w:rPr>
          <w:rFonts w:eastAsia="Calibri"/>
          <w:b/>
          <w:i/>
          <w:sz w:val="22"/>
          <w:szCs w:val="22"/>
          <w:lang w:eastAsia="en-US"/>
        </w:rPr>
      </w:pPr>
    </w:p>
    <w:p w14:paraId="707E459E" w14:textId="77777777" w:rsidR="00163745" w:rsidRDefault="00163745" w:rsidP="0048109A">
      <w:pPr>
        <w:autoSpaceDE w:val="0"/>
        <w:autoSpaceDN w:val="0"/>
        <w:adjustRightInd w:val="0"/>
        <w:ind w:left="5664" w:firstLine="708"/>
        <w:rPr>
          <w:rFonts w:eastAsia="Calibri"/>
          <w:b/>
          <w:i/>
          <w:sz w:val="22"/>
          <w:szCs w:val="22"/>
          <w:lang w:eastAsia="en-US"/>
        </w:rPr>
      </w:pPr>
    </w:p>
    <w:p w14:paraId="6C9C60DF" w14:textId="77777777" w:rsidR="00163745" w:rsidRDefault="00163745" w:rsidP="0048109A">
      <w:pPr>
        <w:autoSpaceDE w:val="0"/>
        <w:autoSpaceDN w:val="0"/>
        <w:adjustRightInd w:val="0"/>
        <w:ind w:left="5664" w:firstLine="708"/>
        <w:rPr>
          <w:rFonts w:eastAsia="Calibri"/>
          <w:b/>
          <w:i/>
          <w:sz w:val="22"/>
          <w:szCs w:val="22"/>
          <w:lang w:eastAsia="en-US"/>
        </w:rPr>
      </w:pPr>
    </w:p>
    <w:p w14:paraId="36F18085" w14:textId="77777777" w:rsidR="00163745" w:rsidRDefault="00163745" w:rsidP="0048109A">
      <w:pPr>
        <w:autoSpaceDE w:val="0"/>
        <w:autoSpaceDN w:val="0"/>
        <w:adjustRightInd w:val="0"/>
        <w:ind w:left="5664" w:firstLine="708"/>
        <w:rPr>
          <w:rFonts w:eastAsia="Calibri"/>
          <w:b/>
          <w:i/>
          <w:sz w:val="22"/>
          <w:szCs w:val="22"/>
          <w:lang w:eastAsia="en-US"/>
        </w:rPr>
      </w:pPr>
    </w:p>
    <w:p w14:paraId="432D93AD" w14:textId="77777777" w:rsidR="00163745" w:rsidRDefault="00163745" w:rsidP="0048109A">
      <w:pPr>
        <w:autoSpaceDE w:val="0"/>
        <w:autoSpaceDN w:val="0"/>
        <w:adjustRightInd w:val="0"/>
        <w:ind w:left="5664" w:firstLine="708"/>
        <w:rPr>
          <w:rFonts w:eastAsia="Calibri"/>
          <w:b/>
          <w:i/>
          <w:sz w:val="22"/>
          <w:szCs w:val="22"/>
          <w:lang w:eastAsia="en-US"/>
        </w:rPr>
      </w:pPr>
    </w:p>
    <w:p w14:paraId="4C40DB7A" w14:textId="77777777" w:rsidR="00163745" w:rsidRDefault="00163745" w:rsidP="0048109A">
      <w:pPr>
        <w:autoSpaceDE w:val="0"/>
        <w:autoSpaceDN w:val="0"/>
        <w:adjustRightInd w:val="0"/>
        <w:ind w:left="5664" w:firstLine="708"/>
        <w:rPr>
          <w:rFonts w:eastAsia="Calibri"/>
          <w:b/>
          <w:i/>
          <w:sz w:val="22"/>
          <w:szCs w:val="22"/>
          <w:lang w:eastAsia="en-US"/>
        </w:rPr>
      </w:pPr>
    </w:p>
    <w:p w14:paraId="3C7347C3" w14:textId="77777777" w:rsidR="00163745" w:rsidRDefault="00163745" w:rsidP="0048109A">
      <w:pPr>
        <w:autoSpaceDE w:val="0"/>
        <w:autoSpaceDN w:val="0"/>
        <w:adjustRightInd w:val="0"/>
        <w:ind w:left="5664" w:firstLine="708"/>
        <w:rPr>
          <w:rFonts w:eastAsia="Calibri"/>
          <w:b/>
          <w:i/>
          <w:sz w:val="22"/>
          <w:szCs w:val="22"/>
          <w:lang w:eastAsia="en-US"/>
        </w:rPr>
      </w:pPr>
    </w:p>
    <w:p w14:paraId="426DF4DE" w14:textId="77777777" w:rsidR="00163745" w:rsidRDefault="00163745" w:rsidP="0048109A">
      <w:pPr>
        <w:autoSpaceDE w:val="0"/>
        <w:autoSpaceDN w:val="0"/>
        <w:adjustRightInd w:val="0"/>
        <w:ind w:left="5664" w:firstLine="708"/>
        <w:rPr>
          <w:rFonts w:eastAsia="Calibri"/>
          <w:b/>
          <w:i/>
          <w:sz w:val="22"/>
          <w:szCs w:val="22"/>
          <w:lang w:eastAsia="en-US"/>
        </w:rPr>
      </w:pPr>
    </w:p>
    <w:p w14:paraId="3396950D" w14:textId="77777777" w:rsidR="00163745" w:rsidRDefault="00163745" w:rsidP="0048109A">
      <w:pPr>
        <w:autoSpaceDE w:val="0"/>
        <w:autoSpaceDN w:val="0"/>
        <w:adjustRightInd w:val="0"/>
        <w:ind w:left="5664" w:firstLine="708"/>
        <w:rPr>
          <w:rFonts w:eastAsia="Calibri"/>
          <w:b/>
          <w:i/>
          <w:sz w:val="22"/>
          <w:szCs w:val="22"/>
          <w:lang w:eastAsia="en-US"/>
        </w:rPr>
      </w:pPr>
    </w:p>
    <w:p w14:paraId="77AADA24" w14:textId="77777777" w:rsidR="00163745" w:rsidRDefault="00163745" w:rsidP="0048109A">
      <w:pPr>
        <w:autoSpaceDE w:val="0"/>
        <w:autoSpaceDN w:val="0"/>
        <w:adjustRightInd w:val="0"/>
        <w:ind w:left="5664" w:firstLine="708"/>
        <w:rPr>
          <w:rFonts w:eastAsia="Calibri"/>
          <w:b/>
          <w:i/>
          <w:sz w:val="22"/>
          <w:szCs w:val="22"/>
          <w:lang w:eastAsia="en-US"/>
        </w:rPr>
      </w:pPr>
    </w:p>
    <w:p w14:paraId="674094E8" w14:textId="77777777" w:rsidR="00163745" w:rsidRDefault="00163745" w:rsidP="0048109A">
      <w:pPr>
        <w:autoSpaceDE w:val="0"/>
        <w:autoSpaceDN w:val="0"/>
        <w:adjustRightInd w:val="0"/>
        <w:ind w:left="5664" w:firstLine="708"/>
        <w:rPr>
          <w:rFonts w:eastAsia="Calibri"/>
          <w:b/>
          <w:i/>
          <w:sz w:val="22"/>
          <w:szCs w:val="22"/>
          <w:lang w:eastAsia="en-US"/>
        </w:rPr>
      </w:pPr>
    </w:p>
    <w:p w14:paraId="38540ABA" w14:textId="77777777" w:rsidR="00163745" w:rsidRDefault="00163745" w:rsidP="0048109A">
      <w:pPr>
        <w:autoSpaceDE w:val="0"/>
        <w:autoSpaceDN w:val="0"/>
        <w:adjustRightInd w:val="0"/>
        <w:ind w:left="5664" w:firstLine="708"/>
        <w:rPr>
          <w:rFonts w:eastAsia="Calibri"/>
          <w:b/>
          <w:i/>
          <w:sz w:val="22"/>
          <w:szCs w:val="22"/>
          <w:lang w:eastAsia="en-US"/>
        </w:rPr>
      </w:pPr>
    </w:p>
    <w:p w14:paraId="3EC467F0" w14:textId="77777777" w:rsidR="00163745" w:rsidRDefault="00163745" w:rsidP="0048109A">
      <w:pPr>
        <w:autoSpaceDE w:val="0"/>
        <w:autoSpaceDN w:val="0"/>
        <w:adjustRightInd w:val="0"/>
        <w:ind w:left="5664" w:firstLine="708"/>
        <w:rPr>
          <w:rFonts w:eastAsia="Calibri"/>
          <w:b/>
          <w:i/>
          <w:sz w:val="22"/>
          <w:szCs w:val="22"/>
          <w:lang w:eastAsia="en-US"/>
        </w:rPr>
      </w:pPr>
    </w:p>
    <w:p w14:paraId="5D5D1B36" w14:textId="77777777" w:rsidR="00163745" w:rsidRDefault="00163745" w:rsidP="0048109A">
      <w:pPr>
        <w:autoSpaceDE w:val="0"/>
        <w:autoSpaceDN w:val="0"/>
        <w:adjustRightInd w:val="0"/>
        <w:ind w:left="5664" w:firstLine="708"/>
        <w:rPr>
          <w:rFonts w:eastAsia="Calibri"/>
          <w:b/>
          <w:i/>
          <w:sz w:val="22"/>
          <w:szCs w:val="22"/>
          <w:lang w:eastAsia="en-US"/>
        </w:rPr>
      </w:pPr>
    </w:p>
    <w:p w14:paraId="40913742" w14:textId="77777777" w:rsidR="00163745" w:rsidRDefault="00163745" w:rsidP="0048109A">
      <w:pPr>
        <w:autoSpaceDE w:val="0"/>
        <w:autoSpaceDN w:val="0"/>
        <w:adjustRightInd w:val="0"/>
        <w:ind w:left="5664" w:firstLine="708"/>
        <w:rPr>
          <w:rFonts w:eastAsia="Calibri"/>
          <w:b/>
          <w:i/>
          <w:sz w:val="22"/>
          <w:szCs w:val="22"/>
          <w:lang w:eastAsia="en-US"/>
        </w:rPr>
      </w:pPr>
    </w:p>
    <w:p w14:paraId="4304FCA2" w14:textId="77777777" w:rsidR="00163745" w:rsidRDefault="00163745" w:rsidP="0048109A">
      <w:pPr>
        <w:autoSpaceDE w:val="0"/>
        <w:autoSpaceDN w:val="0"/>
        <w:adjustRightInd w:val="0"/>
        <w:ind w:left="5664" w:firstLine="708"/>
        <w:rPr>
          <w:rFonts w:eastAsia="Calibri"/>
          <w:b/>
          <w:i/>
          <w:sz w:val="22"/>
          <w:szCs w:val="22"/>
          <w:lang w:eastAsia="en-US"/>
        </w:rPr>
      </w:pPr>
    </w:p>
    <w:p w14:paraId="4A799E0F" w14:textId="77777777" w:rsidR="00163745" w:rsidRDefault="00163745" w:rsidP="0048109A">
      <w:pPr>
        <w:autoSpaceDE w:val="0"/>
        <w:autoSpaceDN w:val="0"/>
        <w:adjustRightInd w:val="0"/>
        <w:ind w:left="5664" w:firstLine="708"/>
        <w:rPr>
          <w:rFonts w:eastAsia="Calibri"/>
          <w:b/>
          <w:i/>
          <w:sz w:val="22"/>
          <w:szCs w:val="22"/>
          <w:lang w:eastAsia="en-US"/>
        </w:rPr>
      </w:pPr>
    </w:p>
    <w:p w14:paraId="5489733E" w14:textId="77777777" w:rsidR="00163745" w:rsidRDefault="00163745" w:rsidP="0048109A">
      <w:pPr>
        <w:autoSpaceDE w:val="0"/>
        <w:autoSpaceDN w:val="0"/>
        <w:adjustRightInd w:val="0"/>
        <w:ind w:left="5664" w:firstLine="708"/>
        <w:rPr>
          <w:rFonts w:eastAsia="Calibri"/>
          <w:b/>
          <w:i/>
          <w:sz w:val="22"/>
          <w:szCs w:val="22"/>
          <w:lang w:eastAsia="en-US"/>
        </w:rPr>
      </w:pPr>
    </w:p>
    <w:p w14:paraId="611F6E2A" w14:textId="77777777" w:rsidR="00163745" w:rsidRDefault="00163745" w:rsidP="0048109A">
      <w:pPr>
        <w:autoSpaceDE w:val="0"/>
        <w:autoSpaceDN w:val="0"/>
        <w:adjustRightInd w:val="0"/>
        <w:ind w:left="5664" w:firstLine="708"/>
        <w:rPr>
          <w:rFonts w:eastAsia="Calibri"/>
          <w:b/>
          <w:i/>
          <w:sz w:val="22"/>
          <w:szCs w:val="22"/>
          <w:lang w:eastAsia="en-US"/>
        </w:rPr>
      </w:pPr>
    </w:p>
    <w:p w14:paraId="528E46EC" w14:textId="77777777" w:rsidR="00163745" w:rsidRDefault="00163745" w:rsidP="0048109A">
      <w:pPr>
        <w:autoSpaceDE w:val="0"/>
        <w:autoSpaceDN w:val="0"/>
        <w:adjustRightInd w:val="0"/>
        <w:ind w:left="5664" w:firstLine="708"/>
        <w:rPr>
          <w:rFonts w:eastAsia="Calibri"/>
          <w:b/>
          <w:i/>
          <w:sz w:val="22"/>
          <w:szCs w:val="22"/>
          <w:lang w:eastAsia="en-US"/>
        </w:rPr>
      </w:pPr>
    </w:p>
    <w:p w14:paraId="3B4A7205" w14:textId="77777777" w:rsidR="00163745" w:rsidRDefault="00163745" w:rsidP="0048109A">
      <w:pPr>
        <w:autoSpaceDE w:val="0"/>
        <w:autoSpaceDN w:val="0"/>
        <w:adjustRightInd w:val="0"/>
        <w:ind w:left="5664" w:firstLine="708"/>
        <w:rPr>
          <w:rFonts w:eastAsia="Calibri"/>
          <w:b/>
          <w:i/>
          <w:sz w:val="22"/>
          <w:szCs w:val="22"/>
          <w:lang w:eastAsia="en-US"/>
        </w:rPr>
      </w:pPr>
    </w:p>
    <w:p w14:paraId="05759531" w14:textId="77777777" w:rsidR="00163745" w:rsidRDefault="00163745" w:rsidP="0048109A">
      <w:pPr>
        <w:autoSpaceDE w:val="0"/>
        <w:autoSpaceDN w:val="0"/>
        <w:adjustRightInd w:val="0"/>
        <w:ind w:left="5664" w:firstLine="708"/>
        <w:rPr>
          <w:rFonts w:eastAsia="Calibri"/>
          <w:b/>
          <w:i/>
          <w:sz w:val="22"/>
          <w:szCs w:val="22"/>
          <w:lang w:eastAsia="en-US"/>
        </w:rPr>
      </w:pPr>
    </w:p>
    <w:p w14:paraId="38CD1F1F" w14:textId="51E71F1E" w:rsidR="0048109A" w:rsidRDefault="0048109A" w:rsidP="0048109A">
      <w:pPr>
        <w:autoSpaceDE w:val="0"/>
        <w:autoSpaceDN w:val="0"/>
        <w:adjustRightInd w:val="0"/>
        <w:ind w:left="5664" w:firstLine="708"/>
        <w:rPr>
          <w:rFonts w:eastAsia="Calibri"/>
          <w:b/>
          <w:i/>
          <w:sz w:val="22"/>
          <w:szCs w:val="22"/>
          <w:lang w:eastAsia="en-US"/>
        </w:rPr>
      </w:pPr>
      <w:r>
        <w:rPr>
          <w:rFonts w:eastAsia="Calibri"/>
          <w:b/>
          <w:i/>
          <w:sz w:val="22"/>
          <w:szCs w:val="22"/>
          <w:lang w:eastAsia="en-US"/>
        </w:rPr>
        <w:lastRenderedPageBreak/>
        <w:t>Załącznik Nr 3 do SIWZ</w:t>
      </w:r>
    </w:p>
    <w:p w14:paraId="302FB284" w14:textId="77777777" w:rsidR="00E962E0" w:rsidRDefault="00E962E0" w:rsidP="0048109A">
      <w:pPr>
        <w:autoSpaceDE w:val="0"/>
        <w:autoSpaceDN w:val="0"/>
        <w:adjustRightInd w:val="0"/>
        <w:ind w:left="5664" w:firstLine="708"/>
        <w:rPr>
          <w:rFonts w:eastAsia="Calibri"/>
          <w:b/>
          <w:i/>
          <w:sz w:val="22"/>
          <w:szCs w:val="22"/>
          <w:lang w:eastAsia="en-US"/>
        </w:rPr>
      </w:pPr>
    </w:p>
    <w:p w14:paraId="30E04C05" w14:textId="77777777" w:rsidR="0048109A" w:rsidRDefault="0048109A" w:rsidP="0048109A">
      <w:pPr>
        <w:ind w:left="6372" w:firstLine="708"/>
        <w:rPr>
          <w:b/>
          <w:i/>
          <w:sz w:val="18"/>
          <w:szCs w:val="18"/>
        </w:rPr>
      </w:pPr>
      <w:r>
        <w:rPr>
          <w:i/>
          <w:sz w:val="18"/>
          <w:szCs w:val="18"/>
        </w:rPr>
        <w:t xml:space="preserve">Wzór zobowiązania </w:t>
      </w:r>
    </w:p>
    <w:p w14:paraId="27D11C08" w14:textId="77777777" w:rsidR="0048109A" w:rsidRDefault="0048109A" w:rsidP="0048109A">
      <w:pPr>
        <w:rPr>
          <w:b/>
          <w:i/>
          <w:sz w:val="22"/>
          <w:szCs w:val="22"/>
        </w:rPr>
      </w:pPr>
    </w:p>
    <w:p w14:paraId="1C2D2BEF" w14:textId="77777777" w:rsidR="0048109A" w:rsidRDefault="0048109A" w:rsidP="0048109A">
      <w:pPr>
        <w:rPr>
          <w:b/>
          <w:i/>
          <w:sz w:val="22"/>
          <w:szCs w:val="22"/>
        </w:rPr>
      </w:pPr>
    </w:p>
    <w:p w14:paraId="0BFB3F2D" w14:textId="77777777" w:rsidR="0048109A" w:rsidRDefault="0048109A" w:rsidP="0048109A">
      <w:pPr>
        <w:rPr>
          <w:sz w:val="22"/>
          <w:szCs w:val="22"/>
        </w:rPr>
      </w:pPr>
    </w:p>
    <w:p w14:paraId="40B36289"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3CD7FCA8"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45049F88" w14:textId="77777777" w:rsidR="0048109A" w:rsidRDefault="0048109A" w:rsidP="0048109A">
      <w:pPr>
        <w:rPr>
          <w:sz w:val="18"/>
          <w:szCs w:val="18"/>
        </w:rPr>
      </w:pPr>
    </w:p>
    <w:p w14:paraId="5D6910D3" w14:textId="77777777" w:rsidR="0048109A" w:rsidRDefault="0048109A" w:rsidP="0048109A">
      <w:pPr>
        <w:rPr>
          <w:sz w:val="22"/>
          <w:szCs w:val="22"/>
        </w:rPr>
      </w:pPr>
    </w:p>
    <w:p w14:paraId="22B7687D" w14:textId="77777777" w:rsidR="0048109A" w:rsidRDefault="0048109A" w:rsidP="0048109A">
      <w:pPr>
        <w:rPr>
          <w:sz w:val="22"/>
          <w:szCs w:val="22"/>
        </w:rPr>
      </w:pPr>
    </w:p>
    <w:p w14:paraId="71304438" w14:textId="77777777" w:rsidR="0048109A" w:rsidRDefault="0048109A" w:rsidP="0048109A">
      <w:pPr>
        <w:jc w:val="center"/>
        <w:rPr>
          <w:b/>
          <w:sz w:val="22"/>
          <w:szCs w:val="22"/>
        </w:rPr>
      </w:pPr>
      <w:r>
        <w:rPr>
          <w:b/>
          <w:sz w:val="22"/>
          <w:szCs w:val="22"/>
        </w:rPr>
        <w:t>PISEMNE ZOBOWIĄZANIE INNYCH PODMIOTÓW</w:t>
      </w:r>
    </w:p>
    <w:p w14:paraId="63B61D1D"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C87DCA4"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63286A20"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207C32B5" w14:textId="77777777" w:rsidR="0048109A" w:rsidRDefault="0048109A" w:rsidP="0048109A">
      <w:pPr>
        <w:jc w:val="center"/>
        <w:rPr>
          <w:sz w:val="22"/>
          <w:szCs w:val="22"/>
        </w:rPr>
      </w:pPr>
    </w:p>
    <w:p w14:paraId="57B1FE81" w14:textId="77777777" w:rsidR="0048109A" w:rsidRDefault="0048109A" w:rsidP="0048109A">
      <w:pPr>
        <w:jc w:val="center"/>
        <w:rPr>
          <w:sz w:val="22"/>
          <w:szCs w:val="22"/>
        </w:rPr>
      </w:pPr>
    </w:p>
    <w:p w14:paraId="627D6FE8" w14:textId="77777777" w:rsidR="0048109A" w:rsidRDefault="0048109A" w:rsidP="0048109A">
      <w:pPr>
        <w:jc w:val="center"/>
        <w:rPr>
          <w:sz w:val="22"/>
          <w:szCs w:val="22"/>
        </w:rPr>
      </w:pPr>
      <w:r>
        <w:rPr>
          <w:sz w:val="22"/>
          <w:szCs w:val="22"/>
        </w:rPr>
        <w:t xml:space="preserve">…………………………………………………………………………………………….., </w:t>
      </w:r>
    </w:p>
    <w:p w14:paraId="013AF758" w14:textId="77777777" w:rsidR="0048109A" w:rsidRDefault="0048109A" w:rsidP="0048109A">
      <w:pPr>
        <w:ind w:left="1416" w:firstLine="708"/>
        <w:rPr>
          <w:sz w:val="18"/>
          <w:szCs w:val="18"/>
        </w:rPr>
      </w:pPr>
      <w:r>
        <w:rPr>
          <w:sz w:val="18"/>
          <w:szCs w:val="18"/>
        </w:rPr>
        <w:t>(imię i nazwisko / nazwa firmy - podmiotu zobowiązującego się)</w:t>
      </w:r>
    </w:p>
    <w:p w14:paraId="4E2F9933" w14:textId="77777777" w:rsidR="0048109A" w:rsidRDefault="0048109A" w:rsidP="0048109A">
      <w:pPr>
        <w:rPr>
          <w:sz w:val="22"/>
          <w:szCs w:val="22"/>
        </w:rPr>
      </w:pPr>
    </w:p>
    <w:p w14:paraId="13151625" w14:textId="77777777" w:rsidR="0048109A" w:rsidRDefault="0048109A" w:rsidP="0048109A">
      <w:pPr>
        <w:rPr>
          <w:sz w:val="22"/>
          <w:szCs w:val="22"/>
        </w:rPr>
      </w:pPr>
    </w:p>
    <w:p w14:paraId="2AFF3580" w14:textId="77777777" w:rsidR="0048109A" w:rsidRDefault="0048109A" w:rsidP="0048109A">
      <w:pPr>
        <w:rPr>
          <w:b/>
          <w:sz w:val="22"/>
          <w:szCs w:val="22"/>
        </w:rPr>
      </w:pPr>
      <w:r>
        <w:rPr>
          <w:b/>
          <w:sz w:val="22"/>
          <w:szCs w:val="22"/>
        </w:rPr>
        <w:t>oświadczam, że zobowiązują się do oddania Wykonawcy:</w:t>
      </w:r>
    </w:p>
    <w:p w14:paraId="1BB441D9" w14:textId="77777777" w:rsidR="0048109A" w:rsidRDefault="0048109A" w:rsidP="0048109A">
      <w:pPr>
        <w:rPr>
          <w:sz w:val="22"/>
          <w:szCs w:val="22"/>
        </w:rPr>
      </w:pPr>
    </w:p>
    <w:p w14:paraId="6D4EED35" w14:textId="77777777" w:rsidR="0048109A" w:rsidRDefault="0048109A" w:rsidP="0048109A">
      <w:pPr>
        <w:rPr>
          <w:sz w:val="22"/>
          <w:szCs w:val="22"/>
        </w:rPr>
      </w:pPr>
    </w:p>
    <w:p w14:paraId="07EF001F" w14:textId="77777777" w:rsidR="0048109A" w:rsidRDefault="0048109A" w:rsidP="0048109A">
      <w:pPr>
        <w:jc w:val="center"/>
        <w:rPr>
          <w:sz w:val="22"/>
          <w:szCs w:val="22"/>
        </w:rPr>
      </w:pPr>
      <w:r>
        <w:rPr>
          <w:sz w:val="22"/>
          <w:szCs w:val="22"/>
        </w:rPr>
        <w:t xml:space="preserve">…………………………………………………………………………………………….., </w:t>
      </w:r>
    </w:p>
    <w:p w14:paraId="76E44E18" w14:textId="77777777" w:rsidR="0048109A" w:rsidRDefault="0048109A" w:rsidP="0048109A">
      <w:pPr>
        <w:ind w:left="3540" w:firstLine="708"/>
        <w:rPr>
          <w:sz w:val="18"/>
          <w:szCs w:val="18"/>
        </w:rPr>
      </w:pPr>
      <w:r>
        <w:rPr>
          <w:sz w:val="18"/>
          <w:szCs w:val="18"/>
        </w:rPr>
        <w:t>(nazwa Wykonawcy)</w:t>
      </w:r>
    </w:p>
    <w:p w14:paraId="2F94EEB3" w14:textId="77777777" w:rsidR="0048109A" w:rsidRDefault="0048109A" w:rsidP="0048109A">
      <w:pPr>
        <w:rPr>
          <w:sz w:val="18"/>
          <w:szCs w:val="18"/>
        </w:rPr>
      </w:pPr>
    </w:p>
    <w:p w14:paraId="7F9605CA" w14:textId="77777777" w:rsidR="0048109A" w:rsidRDefault="0048109A" w:rsidP="0048109A">
      <w:pPr>
        <w:rPr>
          <w:sz w:val="22"/>
          <w:szCs w:val="22"/>
        </w:rPr>
      </w:pPr>
    </w:p>
    <w:p w14:paraId="39692280" w14:textId="77777777" w:rsidR="0048109A" w:rsidRDefault="0048109A" w:rsidP="0048109A">
      <w:pPr>
        <w:rPr>
          <w:b/>
          <w:sz w:val="22"/>
          <w:szCs w:val="22"/>
        </w:rPr>
      </w:pPr>
      <w:r>
        <w:rPr>
          <w:b/>
          <w:sz w:val="22"/>
          <w:szCs w:val="22"/>
        </w:rPr>
        <w:t>do dyspozycji:</w:t>
      </w:r>
    </w:p>
    <w:p w14:paraId="115D55C1" w14:textId="77777777" w:rsidR="0048109A" w:rsidRDefault="0048109A" w:rsidP="0048109A">
      <w:pPr>
        <w:rPr>
          <w:b/>
          <w:sz w:val="22"/>
          <w:szCs w:val="22"/>
        </w:rPr>
      </w:pPr>
    </w:p>
    <w:p w14:paraId="44AF8B01" w14:textId="77777777" w:rsidR="0048109A" w:rsidRDefault="0048109A" w:rsidP="0048109A">
      <w:pPr>
        <w:rPr>
          <w:b/>
          <w:sz w:val="22"/>
          <w:szCs w:val="22"/>
        </w:rPr>
      </w:pPr>
    </w:p>
    <w:p w14:paraId="1D74808E" w14:textId="77777777" w:rsidR="0048109A" w:rsidRDefault="0048109A" w:rsidP="0048109A">
      <w:pPr>
        <w:rPr>
          <w:sz w:val="22"/>
          <w:szCs w:val="22"/>
        </w:rPr>
      </w:pPr>
      <w:r>
        <w:rPr>
          <w:sz w:val="22"/>
          <w:szCs w:val="22"/>
        </w:rPr>
        <w:t>……………………………</w:t>
      </w:r>
      <w:r w:rsidR="00E7080A">
        <w:rPr>
          <w:sz w:val="22"/>
          <w:szCs w:val="22"/>
        </w:rPr>
        <w:t>…………………………………………………………………….……….</w:t>
      </w:r>
    </w:p>
    <w:p w14:paraId="19747D3D" w14:textId="77777777" w:rsidR="0048109A" w:rsidRDefault="0048109A" w:rsidP="0048109A">
      <w:pPr>
        <w:ind w:left="1416" w:firstLine="708"/>
        <w:rPr>
          <w:sz w:val="18"/>
          <w:szCs w:val="18"/>
        </w:rPr>
      </w:pPr>
      <w:r>
        <w:rPr>
          <w:sz w:val="18"/>
          <w:szCs w:val="18"/>
        </w:rPr>
        <w:t>(wskazać zasoby niezbędne do realizacji zamówienia)</w:t>
      </w:r>
    </w:p>
    <w:p w14:paraId="24F542BC"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700DFB43" w14:textId="77777777" w:rsidR="0048109A" w:rsidRDefault="0048109A" w:rsidP="0048109A">
      <w:pPr>
        <w:rPr>
          <w:sz w:val="22"/>
          <w:szCs w:val="22"/>
        </w:rPr>
      </w:pPr>
      <w:r>
        <w:rPr>
          <w:sz w:val="22"/>
          <w:szCs w:val="22"/>
        </w:rPr>
        <w:t>………………………</w:t>
      </w:r>
      <w:r w:rsidR="00E7080A">
        <w:rPr>
          <w:sz w:val="22"/>
          <w:szCs w:val="22"/>
        </w:rPr>
        <w:t>…………………………………………………………………………………</w:t>
      </w:r>
    </w:p>
    <w:p w14:paraId="636D38CB" w14:textId="77777777" w:rsidR="0048109A" w:rsidRDefault="0048109A" w:rsidP="0048109A">
      <w:pPr>
        <w:rPr>
          <w:sz w:val="22"/>
          <w:szCs w:val="22"/>
        </w:rPr>
      </w:pPr>
      <w:r>
        <w:rPr>
          <w:sz w:val="22"/>
          <w:szCs w:val="22"/>
        </w:rPr>
        <w:t>…………………………………………………………………………………………………………</w:t>
      </w:r>
    </w:p>
    <w:p w14:paraId="70289C89" w14:textId="77777777" w:rsidR="0048109A" w:rsidRDefault="0048109A" w:rsidP="0048109A">
      <w:pPr>
        <w:rPr>
          <w:sz w:val="22"/>
          <w:szCs w:val="22"/>
        </w:rPr>
      </w:pPr>
      <w:r>
        <w:rPr>
          <w:sz w:val="22"/>
          <w:szCs w:val="22"/>
        </w:rPr>
        <w:t>…………………………………………………………………………………………………………</w:t>
      </w:r>
    </w:p>
    <w:p w14:paraId="610A16F9" w14:textId="77777777" w:rsidR="0048109A" w:rsidRDefault="0048109A" w:rsidP="00E7080A">
      <w:pPr>
        <w:rPr>
          <w:b/>
          <w:sz w:val="22"/>
          <w:szCs w:val="22"/>
        </w:rPr>
      </w:pPr>
    </w:p>
    <w:p w14:paraId="5B203B2D" w14:textId="77777777" w:rsidR="0048109A" w:rsidRDefault="0048109A" w:rsidP="0048109A">
      <w:pPr>
        <w:rPr>
          <w:sz w:val="22"/>
          <w:szCs w:val="22"/>
        </w:rPr>
      </w:pPr>
    </w:p>
    <w:p w14:paraId="7E8B1CB0" w14:textId="77777777" w:rsidR="0048109A" w:rsidRDefault="0048109A" w:rsidP="0048109A">
      <w:pPr>
        <w:rPr>
          <w:b/>
          <w:sz w:val="22"/>
          <w:szCs w:val="22"/>
        </w:rPr>
      </w:pPr>
      <w:r>
        <w:rPr>
          <w:b/>
          <w:sz w:val="22"/>
          <w:szCs w:val="22"/>
        </w:rPr>
        <w:t>jako niezbędnych zasobów na okres korzystania z nich przy wykonaniu zamówienia.</w:t>
      </w:r>
    </w:p>
    <w:p w14:paraId="39D888FE" w14:textId="77777777" w:rsidR="0048109A" w:rsidRDefault="0048109A" w:rsidP="0048109A">
      <w:pPr>
        <w:rPr>
          <w:sz w:val="22"/>
          <w:szCs w:val="22"/>
        </w:rPr>
      </w:pPr>
    </w:p>
    <w:p w14:paraId="430C5842" w14:textId="77777777" w:rsidR="0048109A" w:rsidRDefault="0048109A" w:rsidP="0048109A">
      <w:pPr>
        <w:jc w:val="center"/>
        <w:rPr>
          <w:sz w:val="22"/>
          <w:szCs w:val="22"/>
        </w:rPr>
      </w:pPr>
    </w:p>
    <w:p w14:paraId="4BA2A99A" w14:textId="77777777" w:rsidR="0048109A" w:rsidRDefault="0048109A" w:rsidP="0048109A">
      <w:pPr>
        <w:jc w:val="center"/>
        <w:rPr>
          <w:sz w:val="22"/>
          <w:szCs w:val="22"/>
        </w:rPr>
      </w:pPr>
    </w:p>
    <w:p w14:paraId="3A5159AE" w14:textId="77777777" w:rsidR="0048109A" w:rsidRDefault="0048109A" w:rsidP="0048109A">
      <w:pPr>
        <w:jc w:val="center"/>
        <w:rPr>
          <w:sz w:val="22"/>
          <w:szCs w:val="22"/>
        </w:rPr>
      </w:pPr>
    </w:p>
    <w:p w14:paraId="5DEA2ECB" w14:textId="77777777" w:rsidR="0048109A" w:rsidRDefault="0048109A" w:rsidP="0048109A">
      <w:pPr>
        <w:jc w:val="center"/>
        <w:rPr>
          <w:sz w:val="22"/>
          <w:szCs w:val="22"/>
        </w:rPr>
      </w:pPr>
    </w:p>
    <w:p w14:paraId="7C11FFA1" w14:textId="77777777" w:rsidR="0048109A" w:rsidRDefault="0048109A" w:rsidP="0048109A">
      <w:pPr>
        <w:jc w:val="center"/>
        <w:rPr>
          <w:sz w:val="22"/>
          <w:szCs w:val="22"/>
        </w:rPr>
      </w:pPr>
    </w:p>
    <w:p w14:paraId="7C0A0CE2" w14:textId="57E375F0" w:rsidR="00B96ED7" w:rsidRDefault="00B96ED7" w:rsidP="00B96ED7">
      <w:pPr>
        <w:ind w:left="4248"/>
        <w:rPr>
          <w:b/>
          <w:bCs/>
          <w:sz w:val="16"/>
          <w:szCs w:val="16"/>
        </w:rPr>
      </w:pPr>
      <w:r>
        <w:rPr>
          <w:sz w:val="22"/>
          <w:szCs w:val="22"/>
        </w:rPr>
        <w:t>………………………………………………</w:t>
      </w:r>
      <w:r>
        <w:rPr>
          <w:sz w:val="22"/>
          <w:szCs w:val="22"/>
        </w:rPr>
        <w:tab/>
      </w:r>
      <w:r>
        <w:rPr>
          <w:b/>
          <w:bCs/>
          <w:sz w:val="16"/>
          <w:szCs w:val="16"/>
        </w:rPr>
        <w:t xml:space="preserve">DOKUMNET </w:t>
      </w:r>
      <w:r w:rsidRPr="00FB2C6F">
        <w:rPr>
          <w:b/>
          <w:bCs/>
          <w:sz w:val="16"/>
          <w:szCs w:val="16"/>
        </w:rPr>
        <w:t xml:space="preserve">MUSI BYĆ OPATRZONY </w:t>
      </w:r>
    </w:p>
    <w:p w14:paraId="289D38F5"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329ED669" w14:textId="77777777" w:rsidR="00B96ED7" w:rsidRPr="000F05B4" w:rsidRDefault="00B96ED7" w:rsidP="00B96ED7">
      <w:pPr>
        <w:jc w:val="both"/>
      </w:pPr>
    </w:p>
    <w:p w14:paraId="5988B42E" w14:textId="28D7DB6F" w:rsidR="0048109A" w:rsidRDefault="0048109A" w:rsidP="0048109A">
      <w:pPr>
        <w:ind w:left="4248"/>
        <w:rPr>
          <w:sz w:val="22"/>
          <w:szCs w:val="22"/>
        </w:rPr>
      </w:pPr>
    </w:p>
    <w:p w14:paraId="6C7529BE" w14:textId="77777777" w:rsidR="0048109A" w:rsidRDefault="0048109A" w:rsidP="004810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5CF407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4461ADB5" w14:textId="77777777" w:rsidR="007D491A" w:rsidRDefault="007D491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45C15D25" w14:textId="77777777" w:rsidR="007D491A" w:rsidRDefault="007D491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14145F48" w14:textId="77777777" w:rsidR="007D491A" w:rsidRDefault="007D491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1F48CDEC" w14:textId="77777777" w:rsidR="007D491A" w:rsidRDefault="007D491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0334B2D4" w14:textId="6C9806C6"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17BD2D8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4F879A70"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203C8CB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DEFDE2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r w:rsidR="00FC6BFF">
        <w:rPr>
          <w:sz w:val="22"/>
          <w:szCs w:val="22"/>
        </w:rPr>
        <w:t>………………</w:t>
      </w:r>
    </w:p>
    <w:p w14:paraId="062AD13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33AA0526"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C94638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03BB6BB8"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4820295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14DFC57B"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67A7BA5A"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28A4F127" w14:textId="77777777" w:rsidR="0048109A" w:rsidRDefault="0048109A" w:rsidP="0048109A">
      <w:pPr>
        <w:rPr>
          <w:sz w:val="22"/>
          <w:szCs w:val="22"/>
        </w:rPr>
      </w:pPr>
    </w:p>
    <w:p w14:paraId="5AC43291"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w:t>
      </w:r>
      <w:proofErr w:type="spellStart"/>
      <w:r w:rsidR="00D0793B">
        <w:rPr>
          <w:sz w:val="22"/>
          <w:szCs w:val="22"/>
        </w:rPr>
        <w:t>późn</w:t>
      </w:r>
      <w:proofErr w:type="spellEnd"/>
      <w:r w:rsidR="00D0793B">
        <w:rPr>
          <w:sz w:val="22"/>
          <w:szCs w:val="22"/>
        </w:rPr>
        <w:t>. zm.</w:t>
      </w:r>
      <w:r>
        <w:rPr>
          <w:sz w:val="22"/>
          <w:szCs w:val="22"/>
        </w:rPr>
        <w:t>).</w:t>
      </w:r>
    </w:p>
    <w:p w14:paraId="33D4D6D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0743D59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506604F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74D9E61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6A170FB2" w14:textId="77777777" w:rsidTr="0048109A">
        <w:tc>
          <w:tcPr>
            <w:tcW w:w="553" w:type="dxa"/>
            <w:tcBorders>
              <w:top w:val="single" w:sz="4" w:space="0" w:color="auto"/>
              <w:left w:val="single" w:sz="4" w:space="0" w:color="auto"/>
              <w:bottom w:val="single" w:sz="4" w:space="0" w:color="auto"/>
              <w:right w:val="single" w:sz="4" w:space="0" w:color="auto"/>
            </w:tcBorders>
          </w:tcPr>
          <w:p w14:paraId="665C5F63" w14:textId="77777777" w:rsidR="0048109A" w:rsidRDefault="0048109A">
            <w:pPr>
              <w:spacing w:line="276" w:lineRule="auto"/>
              <w:jc w:val="center"/>
              <w:rPr>
                <w:b/>
                <w:sz w:val="22"/>
                <w:szCs w:val="22"/>
                <w:lang w:eastAsia="en-US"/>
              </w:rPr>
            </w:pPr>
          </w:p>
          <w:p w14:paraId="00C435CE"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0250D55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7215123E"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D69BD3C" w14:textId="77777777" w:rsidR="0048109A" w:rsidRDefault="0048109A">
            <w:pPr>
              <w:spacing w:line="276" w:lineRule="auto"/>
              <w:jc w:val="center"/>
              <w:rPr>
                <w:b/>
                <w:lang w:eastAsia="en-US"/>
              </w:rPr>
            </w:pPr>
            <w:r>
              <w:rPr>
                <w:b/>
                <w:lang w:eastAsia="en-US"/>
              </w:rPr>
              <w:t>Nazwa innego podmiotu</w:t>
            </w:r>
          </w:p>
          <w:p w14:paraId="4C8D76E5" w14:textId="77777777" w:rsidR="0048109A" w:rsidRDefault="0048109A">
            <w:pPr>
              <w:spacing w:line="276" w:lineRule="auto"/>
              <w:jc w:val="center"/>
              <w:rPr>
                <w:b/>
                <w:sz w:val="22"/>
                <w:szCs w:val="22"/>
                <w:lang w:eastAsia="en-US"/>
              </w:rPr>
            </w:pPr>
            <w:r>
              <w:rPr>
                <w:b/>
                <w:lang w:eastAsia="en-US"/>
              </w:rPr>
              <w:t>z adresem</w:t>
            </w:r>
          </w:p>
        </w:tc>
      </w:tr>
      <w:tr w:rsidR="0048109A" w14:paraId="734288A9"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11C21E12"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5F085C6C"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5ECE8ACD" w14:textId="77777777" w:rsidR="0048109A" w:rsidRDefault="0048109A">
            <w:pPr>
              <w:spacing w:line="276" w:lineRule="auto"/>
              <w:rPr>
                <w:sz w:val="22"/>
                <w:szCs w:val="22"/>
                <w:lang w:eastAsia="en-US"/>
              </w:rPr>
            </w:pPr>
          </w:p>
          <w:p w14:paraId="34AFC612" w14:textId="77777777" w:rsidR="0048109A" w:rsidRDefault="0048109A">
            <w:pPr>
              <w:spacing w:line="276" w:lineRule="auto"/>
              <w:rPr>
                <w:sz w:val="22"/>
                <w:szCs w:val="22"/>
                <w:lang w:eastAsia="en-US"/>
              </w:rPr>
            </w:pPr>
          </w:p>
          <w:p w14:paraId="564E7415" w14:textId="77777777" w:rsidR="0048109A" w:rsidRDefault="0048109A">
            <w:pPr>
              <w:spacing w:line="276" w:lineRule="auto"/>
              <w:rPr>
                <w:sz w:val="22"/>
                <w:szCs w:val="22"/>
                <w:lang w:eastAsia="en-US"/>
              </w:rPr>
            </w:pPr>
          </w:p>
          <w:p w14:paraId="1AC837C7"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0E108139" w14:textId="77777777" w:rsidR="0048109A" w:rsidRDefault="0048109A">
            <w:pPr>
              <w:spacing w:line="276" w:lineRule="auto"/>
              <w:rPr>
                <w:sz w:val="22"/>
                <w:szCs w:val="22"/>
                <w:lang w:eastAsia="en-US"/>
              </w:rPr>
            </w:pPr>
          </w:p>
          <w:p w14:paraId="2A3A1677" w14:textId="77777777" w:rsidR="0048109A" w:rsidRDefault="0048109A">
            <w:pPr>
              <w:spacing w:line="276" w:lineRule="auto"/>
              <w:jc w:val="center"/>
              <w:rPr>
                <w:sz w:val="22"/>
                <w:szCs w:val="22"/>
                <w:lang w:eastAsia="en-US"/>
              </w:rPr>
            </w:pPr>
          </w:p>
          <w:p w14:paraId="117C93E6" w14:textId="77777777" w:rsidR="0048109A" w:rsidRDefault="0048109A">
            <w:pPr>
              <w:spacing w:line="276" w:lineRule="auto"/>
              <w:jc w:val="center"/>
              <w:rPr>
                <w:sz w:val="22"/>
                <w:szCs w:val="22"/>
                <w:lang w:eastAsia="en-US"/>
              </w:rPr>
            </w:pPr>
          </w:p>
        </w:tc>
      </w:tr>
      <w:tr w:rsidR="0048109A" w14:paraId="59693814"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5A81BEBE"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3E7F68E6"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38E80C48"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392BFFFF" w14:textId="77777777" w:rsidR="0048109A" w:rsidRDefault="0048109A">
            <w:pPr>
              <w:spacing w:line="276" w:lineRule="auto"/>
              <w:rPr>
                <w:b/>
                <w:sz w:val="22"/>
                <w:szCs w:val="22"/>
                <w:lang w:eastAsia="en-US"/>
              </w:rPr>
            </w:pPr>
          </w:p>
          <w:p w14:paraId="6808AB4E" w14:textId="77777777" w:rsidR="0048109A" w:rsidRDefault="0048109A">
            <w:pPr>
              <w:spacing w:line="276" w:lineRule="auto"/>
              <w:rPr>
                <w:b/>
                <w:sz w:val="22"/>
                <w:szCs w:val="22"/>
                <w:lang w:eastAsia="en-US"/>
              </w:rPr>
            </w:pPr>
          </w:p>
          <w:p w14:paraId="2FA0CF17" w14:textId="77777777" w:rsidR="0048109A" w:rsidRDefault="0048109A">
            <w:pPr>
              <w:spacing w:line="276" w:lineRule="auto"/>
              <w:rPr>
                <w:b/>
                <w:sz w:val="22"/>
                <w:szCs w:val="22"/>
                <w:lang w:eastAsia="en-US"/>
              </w:rPr>
            </w:pPr>
          </w:p>
          <w:p w14:paraId="47357395"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FE6E1" w14:textId="77777777" w:rsidR="0048109A" w:rsidRDefault="0048109A">
            <w:pPr>
              <w:rPr>
                <w:sz w:val="22"/>
                <w:szCs w:val="22"/>
                <w:lang w:eastAsia="en-US"/>
              </w:rPr>
            </w:pPr>
          </w:p>
        </w:tc>
      </w:tr>
      <w:tr w:rsidR="0048109A" w14:paraId="4417B38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4993826"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750BDE52"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35CEBCB" w14:textId="77777777" w:rsidR="0048109A" w:rsidRDefault="0048109A">
            <w:pPr>
              <w:spacing w:line="276" w:lineRule="auto"/>
              <w:rPr>
                <w:b/>
                <w:sz w:val="22"/>
                <w:szCs w:val="22"/>
                <w:lang w:eastAsia="en-US"/>
              </w:rPr>
            </w:pPr>
          </w:p>
          <w:p w14:paraId="7ECEBC42" w14:textId="77777777" w:rsidR="0048109A" w:rsidRDefault="0048109A">
            <w:pPr>
              <w:spacing w:line="276" w:lineRule="auto"/>
              <w:rPr>
                <w:b/>
                <w:sz w:val="22"/>
                <w:szCs w:val="22"/>
                <w:lang w:eastAsia="en-US"/>
              </w:rPr>
            </w:pPr>
          </w:p>
          <w:p w14:paraId="5C19374C" w14:textId="77777777" w:rsidR="0048109A" w:rsidRDefault="0048109A">
            <w:pPr>
              <w:spacing w:line="276" w:lineRule="auto"/>
              <w:rPr>
                <w:b/>
                <w:sz w:val="22"/>
                <w:szCs w:val="22"/>
                <w:lang w:eastAsia="en-US"/>
              </w:rPr>
            </w:pPr>
          </w:p>
          <w:p w14:paraId="4E6B3A3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66259" w14:textId="77777777" w:rsidR="0048109A" w:rsidRDefault="0048109A">
            <w:pPr>
              <w:rPr>
                <w:sz w:val="22"/>
                <w:szCs w:val="22"/>
                <w:lang w:eastAsia="en-US"/>
              </w:rPr>
            </w:pPr>
          </w:p>
        </w:tc>
      </w:tr>
      <w:tr w:rsidR="0048109A" w14:paraId="53CE457A"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5C4FB2B7"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887F171"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12466986" w14:textId="77777777" w:rsidR="0048109A" w:rsidRDefault="0048109A">
            <w:pPr>
              <w:spacing w:line="276" w:lineRule="auto"/>
              <w:rPr>
                <w:b/>
                <w:sz w:val="22"/>
                <w:szCs w:val="22"/>
                <w:lang w:eastAsia="en-US"/>
              </w:rPr>
            </w:pPr>
          </w:p>
          <w:p w14:paraId="324AFBB1" w14:textId="77777777" w:rsidR="0048109A" w:rsidRDefault="0048109A">
            <w:pPr>
              <w:spacing w:line="276" w:lineRule="auto"/>
              <w:rPr>
                <w:b/>
                <w:sz w:val="22"/>
                <w:szCs w:val="22"/>
                <w:lang w:eastAsia="en-US"/>
              </w:rPr>
            </w:pPr>
          </w:p>
          <w:p w14:paraId="01A6901E" w14:textId="77777777" w:rsidR="0048109A" w:rsidRDefault="0048109A">
            <w:pPr>
              <w:spacing w:line="276" w:lineRule="auto"/>
              <w:rPr>
                <w:b/>
                <w:sz w:val="22"/>
                <w:szCs w:val="22"/>
                <w:lang w:eastAsia="en-US"/>
              </w:rPr>
            </w:pPr>
          </w:p>
          <w:p w14:paraId="6DF38811"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7E4B8" w14:textId="77777777" w:rsidR="0048109A" w:rsidRDefault="0048109A">
            <w:pPr>
              <w:rPr>
                <w:sz w:val="22"/>
                <w:szCs w:val="22"/>
                <w:lang w:eastAsia="en-US"/>
              </w:rPr>
            </w:pPr>
          </w:p>
        </w:tc>
      </w:tr>
    </w:tbl>
    <w:p w14:paraId="2B4C42F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27B2024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7603D9FC" w14:textId="5845106A" w:rsidR="00B96ED7" w:rsidRDefault="0048109A" w:rsidP="00B96ED7">
      <w:pPr>
        <w:ind w:left="4248" w:firstLine="708"/>
        <w:rPr>
          <w:b/>
          <w:bCs/>
          <w:sz w:val="16"/>
          <w:szCs w:val="16"/>
        </w:rPr>
      </w:pPr>
      <w:r>
        <w:rPr>
          <w:sz w:val="22"/>
          <w:szCs w:val="22"/>
        </w:rPr>
        <w:t xml:space="preserve"> </w:t>
      </w:r>
      <w:r w:rsidR="00B96ED7">
        <w:rPr>
          <w:b/>
          <w:bCs/>
          <w:sz w:val="16"/>
          <w:szCs w:val="16"/>
        </w:rPr>
        <w:t xml:space="preserve">DOKUMNET </w:t>
      </w:r>
      <w:r w:rsidR="00B96ED7" w:rsidRPr="00FB2C6F">
        <w:rPr>
          <w:b/>
          <w:bCs/>
          <w:sz w:val="16"/>
          <w:szCs w:val="16"/>
        </w:rPr>
        <w:t xml:space="preserve">MUSI BYĆ OPATRZONY </w:t>
      </w:r>
    </w:p>
    <w:p w14:paraId="0CCE9F59"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05535E30" w14:textId="51EE04B2" w:rsidR="0048109A" w:rsidRDefault="0048109A" w:rsidP="0048109A">
      <w:pPr>
        <w:ind w:left="142"/>
        <w:rPr>
          <w:b/>
          <w:sz w:val="22"/>
          <w:szCs w:val="22"/>
        </w:rPr>
      </w:pPr>
      <w:r>
        <w:rPr>
          <w:b/>
          <w:sz w:val="22"/>
          <w:szCs w:val="22"/>
        </w:rPr>
        <w:lastRenderedPageBreak/>
        <w:t>UWAGA</w:t>
      </w:r>
    </w:p>
    <w:p w14:paraId="6A51151A"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43A3731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708321B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71B1DDB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4F94C7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19C672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6D362DF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528E90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238765F" w14:textId="06B818A1" w:rsidR="0048109A" w:rsidRPr="007D491A" w:rsidRDefault="0048109A" w:rsidP="007D491A">
      <w:pPr>
        <w:pStyle w:val="Nagwek41"/>
        <w:shd w:val="clear" w:color="auto" w:fill="auto"/>
        <w:spacing w:after="0" w:line="240" w:lineRule="auto"/>
        <w:outlineLvl w:val="9"/>
        <w:rPr>
          <w:b w:val="0"/>
          <w:bCs w:val="0"/>
          <w:sz w:val="22"/>
          <w:szCs w:val="22"/>
        </w:rPr>
      </w:pPr>
      <w:r w:rsidRPr="007D491A">
        <w:rPr>
          <w:b w:val="0"/>
          <w:bCs w:val="0"/>
          <w:i w:val="0"/>
          <w:iCs w:val="0"/>
          <w:sz w:val="22"/>
          <w:szCs w:val="22"/>
        </w:rPr>
        <w:t>Składając ofertę do postępowania o udzielenie zamówienia publicznego w trybie przetargu nieograniczonego na</w:t>
      </w:r>
      <w:r w:rsidR="00AB4C5C" w:rsidRPr="007D491A">
        <w:rPr>
          <w:b w:val="0"/>
          <w:i w:val="0"/>
          <w:iCs w:val="0"/>
          <w:sz w:val="22"/>
          <w:szCs w:val="22"/>
        </w:rPr>
        <w:t xml:space="preserve"> </w:t>
      </w:r>
      <w:r w:rsidR="007D491A" w:rsidRPr="007D491A">
        <w:rPr>
          <w:i w:val="0"/>
          <w:iCs w:val="0"/>
          <w:sz w:val="22"/>
          <w:szCs w:val="22"/>
          <w:lang w:bidi="pl-PL"/>
        </w:rPr>
        <w:t>stałą opiekę i nadzór nad urządzeniami fiskalnymi, czytnikami kodów kreskowych oraz serwis oprogramowania „Small Bussines”</w:t>
      </w:r>
      <w:r w:rsidR="007D491A" w:rsidRPr="007D491A">
        <w:rPr>
          <w:i w:val="0"/>
          <w:iCs w:val="0"/>
          <w:color w:val="000000"/>
          <w:sz w:val="22"/>
          <w:szCs w:val="22"/>
          <w:shd w:val="clear" w:color="auto" w:fill="FFFFFF"/>
          <w:lang w:bidi="pl-PL"/>
        </w:rPr>
        <w:t xml:space="preserve"> dla Mazowieckiej Instytucji Gospodarki Budżetowej Mazovia</w:t>
      </w:r>
      <w:r w:rsidR="00AB4C5C">
        <w:rPr>
          <w:b w:val="0"/>
          <w:sz w:val="22"/>
          <w:szCs w:val="22"/>
        </w:rPr>
        <w:t xml:space="preserve">, </w:t>
      </w:r>
      <w:r w:rsidR="00AB4C5C" w:rsidRPr="007D491A">
        <w:rPr>
          <w:b w:val="0"/>
          <w:i w:val="0"/>
          <w:iCs w:val="0"/>
          <w:sz w:val="22"/>
          <w:szCs w:val="22"/>
        </w:rPr>
        <w:t xml:space="preserve">Numer sprawy </w:t>
      </w:r>
      <w:r w:rsidR="00756815" w:rsidRPr="007D491A">
        <w:rPr>
          <w:b w:val="0"/>
          <w:i w:val="0"/>
          <w:iCs w:val="0"/>
          <w:sz w:val="22"/>
          <w:szCs w:val="22"/>
        </w:rPr>
        <w:t xml:space="preserve"> </w:t>
      </w:r>
      <w:r w:rsidR="00274FAB">
        <w:rPr>
          <w:b w:val="0"/>
          <w:i w:val="0"/>
          <w:iCs w:val="0"/>
          <w:sz w:val="22"/>
          <w:szCs w:val="22"/>
        </w:rPr>
        <w:t>1</w:t>
      </w:r>
      <w:r w:rsidR="009A6B74" w:rsidRPr="00274FAB">
        <w:rPr>
          <w:b w:val="0"/>
          <w:i w:val="0"/>
          <w:iCs w:val="0"/>
          <w:sz w:val="22"/>
          <w:szCs w:val="22"/>
        </w:rPr>
        <w:t>/0</w:t>
      </w:r>
      <w:r w:rsidR="00163745" w:rsidRPr="00274FAB">
        <w:rPr>
          <w:b w:val="0"/>
          <w:i w:val="0"/>
          <w:iCs w:val="0"/>
          <w:sz w:val="22"/>
          <w:szCs w:val="22"/>
        </w:rPr>
        <w:t>9</w:t>
      </w:r>
      <w:r w:rsidR="009A6B74" w:rsidRPr="00274FAB">
        <w:rPr>
          <w:b w:val="0"/>
          <w:i w:val="0"/>
          <w:iCs w:val="0"/>
          <w:sz w:val="22"/>
          <w:szCs w:val="22"/>
        </w:rPr>
        <w:t>/2020/</w:t>
      </w:r>
      <w:r w:rsidR="00163745" w:rsidRPr="00274FAB">
        <w:rPr>
          <w:b w:val="0"/>
          <w:i w:val="0"/>
          <w:iCs w:val="0"/>
          <w:sz w:val="22"/>
          <w:szCs w:val="22"/>
        </w:rPr>
        <w:t>U</w:t>
      </w:r>
      <w:r w:rsidR="00756815" w:rsidRPr="007D491A">
        <w:rPr>
          <w:b w:val="0"/>
          <w:i w:val="0"/>
          <w:iCs w:val="0"/>
          <w:color w:val="FF0000"/>
          <w:sz w:val="22"/>
          <w:szCs w:val="22"/>
        </w:rPr>
        <w:t xml:space="preserve"> </w:t>
      </w:r>
      <w:r w:rsidR="00AB4C5C" w:rsidRPr="007D491A">
        <w:rPr>
          <w:b w:val="0"/>
          <w:i w:val="0"/>
          <w:iCs w:val="0"/>
          <w:sz w:val="22"/>
          <w:szCs w:val="22"/>
        </w:rPr>
        <w:t>,</w:t>
      </w:r>
      <w:r w:rsidRPr="007D491A">
        <w:rPr>
          <w:b w:val="0"/>
          <w:i w:val="0"/>
          <w:iCs w:val="0"/>
          <w:sz w:val="22"/>
          <w:szCs w:val="22"/>
        </w:rPr>
        <w:t xml:space="preserve"> </w:t>
      </w:r>
      <w:r w:rsidRPr="007D491A">
        <w:rPr>
          <w:b w:val="0"/>
          <w:bCs w:val="0"/>
          <w:i w:val="0"/>
          <w:iCs w:val="0"/>
          <w:sz w:val="22"/>
          <w:szCs w:val="22"/>
        </w:rPr>
        <w:t xml:space="preserve">zgodnie z art. 24 ust. 1 pkt 23 ustawy </w:t>
      </w:r>
      <w:proofErr w:type="spellStart"/>
      <w:r w:rsidRPr="007D491A">
        <w:rPr>
          <w:b w:val="0"/>
          <w:bCs w:val="0"/>
          <w:i w:val="0"/>
          <w:iCs w:val="0"/>
          <w:sz w:val="22"/>
          <w:szCs w:val="22"/>
        </w:rPr>
        <w:t>Pzp</w:t>
      </w:r>
      <w:proofErr w:type="spellEnd"/>
      <w:r w:rsidRPr="007D491A">
        <w:rPr>
          <w:b w:val="0"/>
          <w:bCs w:val="0"/>
          <w:i w:val="0"/>
          <w:iCs w:val="0"/>
          <w:sz w:val="22"/>
          <w:szCs w:val="22"/>
        </w:rPr>
        <w:t xml:space="preserve">, oświadczamy, że: nie należymy* / należymy* do grupy kapitałowej, w rozumieniu ustawy z dnia 16 lutego 2007 r. o ochronie konkurencji i konsumentów (t j. Dz. U. z </w:t>
      </w:r>
      <w:r w:rsidR="008869F9" w:rsidRPr="007D491A">
        <w:rPr>
          <w:b w:val="0"/>
          <w:bCs w:val="0"/>
          <w:i w:val="0"/>
          <w:iCs w:val="0"/>
          <w:sz w:val="22"/>
          <w:szCs w:val="22"/>
        </w:rPr>
        <w:t>20</w:t>
      </w:r>
      <w:r w:rsidR="008869F9">
        <w:rPr>
          <w:b w:val="0"/>
          <w:bCs w:val="0"/>
          <w:i w:val="0"/>
          <w:iCs w:val="0"/>
          <w:sz w:val="22"/>
          <w:szCs w:val="22"/>
        </w:rPr>
        <w:t>20</w:t>
      </w:r>
      <w:r w:rsidRPr="007D491A">
        <w:rPr>
          <w:b w:val="0"/>
          <w:bCs w:val="0"/>
          <w:i w:val="0"/>
          <w:iCs w:val="0"/>
          <w:sz w:val="22"/>
          <w:szCs w:val="22"/>
        </w:rPr>
        <w:t xml:space="preserve">, poz. </w:t>
      </w:r>
      <w:r w:rsidR="008869F9">
        <w:rPr>
          <w:b w:val="0"/>
          <w:bCs w:val="0"/>
          <w:i w:val="0"/>
          <w:iCs w:val="0"/>
          <w:sz w:val="22"/>
          <w:szCs w:val="22"/>
        </w:rPr>
        <w:t>1076 ze zm.</w:t>
      </w:r>
      <w:r w:rsidRPr="007D491A">
        <w:rPr>
          <w:b w:val="0"/>
          <w:bCs w:val="0"/>
          <w:i w:val="0"/>
          <w:iCs w:val="0"/>
          <w:sz w:val="22"/>
          <w:szCs w:val="22"/>
        </w:rPr>
        <w:t>).</w:t>
      </w:r>
      <w:r w:rsidRPr="007D491A">
        <w:rPr>
          <w:b w:val="0"/>
          <w:bCs w:val="0"/>
          <w:sz w:val="22"/>
          <w:szCs w:val="22"/>
        </w:rPr>
        <w:t xml:space="preserve">  </w:t>
      </w:r>
    </w:p>
    <w:p w14:paraId="0B21F0D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3020D87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771C68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7E897D5" w14:textId="255D6B7F" w:rsidR="0048109A" w:rsidRDefault="00B96ED7"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dnia, 2020</w:t>
      </w:r>
      <w:r w:rsidR="0048109A">
        <w:rPr>
          <w:rFonts w:eastAsia="Calibri"/>
          <w:sz w:val="22"/>
          <w:szCs w:val="22"/>
          <w:lang w:eastAsia="en-US"/>
        </w:rPr>
        <w:t xml:space="preserve">- …… - …… </w:t>
      </w:r>
      <w:r w:rsidR="0048109A">
        <w:rPr>
          <w:rFonts w:eastAsia="Calibri"/>
          <w:sz w:val="22"/>
          <w:szCs w:val="22"/>
          <w:lang w:eastAsia="en-US"/>
        </w:rPr>
        <w:tab/>
        <w:t xml:space="preserve">    ……................................................................. </w:t>
      </w:r>
    </w:p>
    <w:p w14:paraId="2E626FB9" w14:textId="2A7316B1" w:rsidR="00B96ED7" w:rsidRDefault="00E3107B" w:rsidP="00B96ED7">
      <w:pPr>
        <w:ind w:left="4248" w:firstLine="708"/>
        <w:rPr>
          <w:b/>
          <w:bCs/>
          <w:sz w:val="16"/>
          <w:szCs w:val="16"/>
        </w:rPr>
      </w:pPr>
      <w:r>
        <w:rPr>
          <w:b/>
          <w:bCs/>
          <w:sz w:val="16"/>
          <w:szCs w:val="16"/>
        </w:rPr>
        <w:t xml:space="preserve">  </w:t>
      </w:r>
      <w:r w:rsidR="00B96ED7">
        <w:rPr>
          <w:b/>
          <w:bCs/>
          <w:sz w:val="16"/>
          <w:szCs w:val="16"/>
        </w:rPr>
        <w:t xml:space="preserve">DOKUMNET </w:t>
      </w:r>
      <w:r w:rsidR="00B96ED7" w:rsidRPr="00FB2C6F">
        <w:rPr>
          <w:b/>
          <w:bCs/>
          <w:sz w:val="16"/>
          <w:szCs w:val="16"/>
        </w:rPr>
        <w:t xml:space="preserve">MUSI BYĆ OPATRZONY </w:t>
      </w:r>
    </w:p>
    <w:p w14:paraId="1164E407"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285DB7D7" w14:textId="77777777" w:rsidR="00B96ED7" w:rsidRDefault="00B96ED7"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14:paraId="3FA5DB9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58E627A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108C8F9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1AD3B3C7" w14:textId="77777777" w:rsidTr="0048109A">
        <w:tc>
          <w:tcPr>
            <w:tcW w:w="516" w:type="dxa"/>
            <w:tcBorders>
              <w:top w:val="single" w:sz="4" w:space="0" w:color="000000"/>
              <w:left w:val="single" w:sz="4" w:space="0" w:color="000000"/>
              <w:bottom w:val="single" w:sz="4" w:space="0" w:color="000000"/>
              <w:right w:val="nil"/>
            </w:tcBorders>
          </w:tcPr>
          <w:p w14:paraId="7B6E07E5" w14:textId="77777777" w:rsidR="0048109A" w:rsidRDefault="0048109A">
            <w:pPr>
              <w:snapToGrid w:val="0"/>
              <w:spacing w:line="276" w:lineRule="auto"/>
              <w:rPr>
                <w:sz w:val="22"/>
                <w:szCs w:val="22"/>
                <w:lang w:eastAsia="en-US"/>
              </w:rPr>
            </w:pPr>
          </w:p>
          <w:p w14:paraId="4731CD2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5C995A9D" w14:textId="77777777" w:rsidR="0048109A" w:rsidRDefault="0048109A">
            <w:pPr>
              <w:snapToGrid w:val="0"/>
              <w:spacing w:line="276" w:lineRule="auto"/>
              <w:jc w:val="center"/>
              <w:rPr>
                <w:sz w:val="22"/>
                <w:szCs w:val="22"/>
                <w:lang w:eastAsia="en-US"/>
              </w:rPr>
            </w:pPr>
          </w:p>
          <w:p w14:paraId="02363160" w14:textId="77777777" w:rsidR="0048109A" w:rsidRDefault="0048109A">
            <w:pPr>
              <w:spacing w:line="276" w:lineRule="auto"/>
              <w:jc w:val="center"/>
              <w:rPr>
                <w:sz w:val="22"/>
                <w:szCs w:val="22"/>
                <w:lang w:eastAsia="en-US"/>
              </w:rPr>
            </w:pPr>
            <w:r>
              <w:rPr>
                <w:sz w:val="22"/>
                <w:szCs w:val="22"/>
                <w:lang w:eastAsia="en-US"/>
              </w:rPr>
              <w:t xml:space="preserve">Nazwa podmiotu </w:t>
            </w:r>
          </w:p>
          <w:p w14:paraId="7410D869"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454B1840" w14:textId="77777777" w:rsidR="0048109A" w:rsidRDefault="0048109A">
            <w:pPr>
              <w:snapToGrid w:val="0"/>
              <w:spacing w:line="276" w:lineRule="auto"/>
              <w:jc w:val="center"/>
              <w:rPr>
                <w:sz w:val="22"/>
                <w:szCs w:val="22"/>
                <w:lang w:eastAsia="en-US"/>
              </w:rPr>
            </w:pPr>
          </w:p>
          <w:p w14:paraId="6CEE3394" w14:textId="77777777" w:rsidR="0048109A" w:rsidRDefault="0048109A">
            <w:pPr>
              <w:spacing w:line="276" w:lineRule="auto"/>
              <w:jc w:val="center"/>
              <w:rPr>
                <w:sz w:val="22"/>
                <w:szCs w:val="22"/>
                <w:lang w:eastAsia="en-US"/>
              </w:rPr>
            </w:pPr>
          </w:p>
          <w:p w14:paraId="093D96ED" w14:textId="77777777" w:rsidR="0048109A" w:rsidRDefault="0048109A">
            <w:pPr>
              <w:spacing w:line="276" w:lineRule="auto"/>
              <w:jc w:val="center"/>
              <w:rPr>
                <w:sz w:val="22"/>
                <w:szCs w:val="22"/>
                <w:lang w:eastAsia="en-US"/>
              </w:rPr>
            </w:pPr>
            <w:r>
              <w:rPr>
                <w:sz w:val="22"/>
                <w:szCs w:val="22"/>
                <w:lang w:eastAsia="en-US"/>
              </w:rPr>
              <w:t>Uwagi</w:t>
            </w:r>
          </w:p>
        </w:tc>
      </w:tr>
      <w:tr w:rsidR="0048109A" w14:paraId="2006BC6B" w14:textId="77777777" w:rsidTr="0048109A">
        <w:tc>
          <w:tcPr>
            <w:tcW w:w="516" w:type="dxa"/>
            <w:tcBorders>
              <w:top w:val="single" w:sz="4" w:space="0" w:color="000000"/>
              <w:left w:val="single" w:sz="4" w:space="0" w:color="000000"/>
              <w:bottom w:val="single" w:sz="4" w:space="0" w:color="000000"/>
              <w:right w:val="nil"/>
            </w:tcBorders>
            <w:hideMark/>
          </w:tcPr>
          <w:p w14:paraId="46A49D2E"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342EB6EB" w14:textId="77777777" w:rsidR="0048109A" w:rsidRDefault="0048109A">
            <w:pPr>
              <w:snapToGrid w:val="0"/>
              <w:spacing w:line="276" w:lineRule="auto"/>
              <w:rPr>
                <w:b/>
                <w:sz w:val="22"/>
                <w:szCs w:val="22"/>
                <w:lang w:eastAsia="en-US"/>
              </w:rPr>
            </w:pPr>
          </w:p>
          <w:p w14:paraId="7F2C1A9A"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A057FDA" w14:textId="77777777" w:rsidR="0048109A" w:rsidRDefault="0048109A">
            <w:pPr>
              <w:snapToGrid w:val="0"/>
              <w:spacing w:line="276" w:lineRule="auto"/>
              <w:rPr>
                <w:b/>
                <w:sz w:val="22"/>
                <w:szCs w:val="22"/>
                <w:lang w:eastAsia="en-US"/>
              </w:rPr>
            </w:pPr>
          </w:p>
        </w:tc>
      </w:tr>
      <w:tr w:rsidR="0048109A" w14:paraId="52B137E3" w14:textId="77777777" w:rsidTr="0048109A">
        <w:tc>
          <w:tcPr>
            <w:tcW w:w="516" w:type="dxa"/>
            <w:tcBorders>
              <w:top w:val="single" w:sz="4" w:space="0" w:color="000000"/>
              <w:left w:val="single" w:sz="4" w:space="0" w:color="000000"/>
              <w:bottom w:val="single" w:sz="4" w:space="0" w:color="000000"/>
              <w:right w:val="nil"/>
            </w:tcBorders>
            <w:hideMark/>
          </w:tcPr>
          <w:p w14:paraId="3D770FC4"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1BA4A334" w14:textId="77777777" w:rsidR="0048109A" w:rsidRDefault="0048109A">
            <w:pPr>
              <w:snapToGrid w:val="0"/>
              <w:spacing w:line="276" w:lineRule="auto"/>
              <w:rPr>
                <w:b/>
                <w:sz w:val="22"/>
                <w:szCs w:val="22"/>
                <w:lang w:eastAsia="en-US"/>
              </w:rPr>
            </w:pPr>
          </w:p>
          <w:p w14:paraId="1615C2EE"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BE3F169" w14:textId="77777777" w:rsidR="0048109A" w:rsidRDefault="0048109A">
            <w:pPr>
              <w:snapToGrid w:val="0"/>
              <w:spacing w:line="276" w:lineRule="auto"/>
              <w:rPr>
                <w:b/>
                <w:sz w:val="22"/>
                <w:szCs w:val="22"/>
                <w:lang w:eastAsia="en-US"/>
              </w:rPr>
            </w:pPr>
          </w:p>
        </w:tc>
      </w:tr>
      <w:tr w:rsidR="0048109A" w14:paraId="2BC55333" w14:textId="77777777" w:rsidTr="0048109A">
        <w:tc>
          <w:tcPr>
            <w:tcW w:w="516" w:type="dxa"/>
            <w:tcBorders>
              <w:top w:val="single" w:sz="4" w:space="0" w:color="000000"/>
              <w:left w:val="single" w:sz="4" w:space="0" w:color="000000"/>
              <w:bottom w:val="single" w:sz="4" w:space="0" w:color="000000"/>
              <w:right w:val="nil"/>
            </w:tcBorders>
            <w:hideMark/>
          </w:tcPr>
          <w:p w14:paraId="73B9EB22"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3E7E783B" w14:textId="77777777" w:rsidR="0048109A" w:rsidRDefault="0048109A">
            <w:pPr>
              <w:snapToGrid w:val="0"/>
              <w:spacing w:line="276" w:lineRule="auto"/>
              <w:rPr>
                <w:b/>
                <w:sz w:val="22"/>
                <w:szCs w:val="22"/>
                <w:lang w:eastAsia="en-US"/>
              </w:rPr>
            </w:pPr>
          </w:p>
          <w:p w14:paraId="14D7331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CFFA62" w14:textId="77777777" w:rsidR="0048109A" w:rsidRDefault="0048109A">
            <w:pPr>
              <w:snapToGrid w:val="0"/>
              <w:spacing w:line="276" w:lineRule="auto"/>
              <w:rPr>
                <w:b/>
                <w:sz w:val="22"/>
                <w:szCs w:val="22"/>
                <w:lang w:eastAsia="en-US"/>
              </w:rPr>
            </w:pPr>
          </w:p>
        </w:tc>
      </w:tr>
      <w:tr w:rsidR="0048109A" w14:paraId="0E1B98A7" w14:textId="77777777" w:rsidTr="0048109A">
        <w:tc>
          <w:tcPr>
            <w:tcW w:w="516" w:type="dxa"/>
            <w:tcBorders>
              <w:top w:val="single" w:sz="4" w:space="0" w:color="000000"/>
              <w:left w:val="single" w:sz="4" w:space="0" w:color="000000"/>
              <w:bottom w:val="single" w:sz="4" w:space="0" w:color="000000"/>
              <w:right w:val="nil"/>
            </w:tcBorders>
            <w:hideMark/>
          </w:tcPr>
          <w:p w14:paraId="4C159DF3"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7459459F" w14:textId="77777777" w:rsidR="0048109A" w:rsidRDefault="0048109A">
            <w:pPr>
              <w:snapToGrid w:val="0"/>
              <w:spacing w:line="276" w:lineRule="auto"/>
              <w:rPr>
                <w:b/>
                <w:sz w:val="22"/>
                <w:szCs w:val="22"/>
                <w:lang w:eastAsia="en-US"/>
              </w:rPr>
            </w:pPr>
          </w:p>
          <w:p w14:paraId="1FD0D681"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C1E284" w14:textId="77777777" w:rsidR="0048109A" w:rsidRDefault="0048109A">
            <w:pPr>
              <w:snapToGrid w:val="0"/>
              <w:spacing w:line="276" w:lineRule="auto"/>
              <w:rPr>
                <w:b/>
                <w:sz w:val="22"/>
                <w:szCs w:val="22"/>
                <w:lang w:eastAsia="en-US"/>
              </w:rPr>
            </w:pPr>
          </w:p>
        </w:tc>
      </w:tr>
      <w:tr w:rsidR="0048109A" w14:paraId="569630B0" w14:textId="77777777" w:rsidTr="0048109A">
        <w:tc>
          <w:tcPr>
            <w:tcW w:w="516" w:type="dxa"/>
            <w:tcBorders>
              <w:top w:val="single" w:sz="4" w:space="0" w:color="000000"/>
              <w:left w:val="single" w:sz="4" w:space="0" w:color="000000"/>
              <w:bottom w:val="single" w:sz="4" w:space="0" w:color="000000"/>
              <w:right w:val="nil"/>
            </w:tcBorders>
            <w:hideMark/>
          </w:tcPr>
          <w:p w14:paraId="53BC0912"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6FB4DF89" w14:textId="77777777" w:rsidR="0048109A" w:rsidRDefault="0048109A">
            <w:pPr>
              <w:snapToGrid w:val="0"/>
              <w:spacing w:line="276" w:lineRule="auto"/>
              <w:rPr>
                <w:b/>
                <w:sz w:val="22"/>
                <w:szCs w:val="22"/>
                <w:lang w:eastAsia="en-US"/>
              </w:rPr>
            </w:pPr>
          </w:p>
          <w:p w14:paraId="08F08F7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BCBC73" w14:textId="77777777" w:rsidR="0048109A" w:rsidRDefault="0048109A">
            <w:pPr>
              <w:snapToGrid w:val="0"/>
              <w:spacing w:line="276" w:lineRule="auto"/>
              <w:rPr>
                <w:b/>
                <w:sz w:val="22"/>
                <w:szCs w:val="22"/>
                <w:lang w:eastAsia="en-US"/>
              </w:rPr>
            </w:pPr>
          </w:p>
        </w:tc>
      </w:tr>
      <w:tr w:rsidR="0048109A" w14:paraId="40D29251" w14:textId="77777777" w:rsidTr="0048109A">
        <w:tc>
          <w:tcPr>
            <w:tcW w:w="516" w:type="dxa"/>
            <w:tcBorders>
              <w:top w:val="single" w:sz="4" w:space="0" w:color="000000"/>
              <w:left w:val="single" w:sz="4" w:space="0" w:color="000000"/>
              <w:bottom w:val="single" w:sz="4" w:space="0" w:color="000000"/>
              <w:right w:val="nil"/>
            </w:tcBorders>
            <w:hideMark/>
          </w:tcPr>
          <w:p w14:paraId="5AD6B085"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93EBD53" w14:textId="77777777" w:rsidR="0048109A" w:rsidRDefault="0048109A">
            <w:pPr>
              <w:snapToGrid w:val="0"/>
              <w:spacing w:line="276" w:lineRule="auto"/>
              <w:rPr>
                <w:b/>
                <w:sz w:val="22"/>
                <w:szCs w:val="22"/>
                <w:lang w:eastAsia="en-US"/>
              </w:rPr>
            </w:pPr>
          </w:p>
          <w:p w14:paraId="76F1FF4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CDB36D0" w14:textId="77777777" w:rsidR="0048109A" w:rsidRDefault="0048109A">
            <w:pPr>
              <w:snapToGrid w:val="0"/>
              <w:spacing w:line="276" w:lineRule="auto"/>
              <w:rPr>
                <w:b/>
                <w:sz w:val="22"/>
                <w:szCs w:val="22"/>
                <w:lang w:eastAsia="en-US"/>
              </w:rPr>
            </w:pPr>
          </w:p>
        </w:tc>
      </w:tr>
      <w:tr w:rsidR="0048109A" w14:paraId="4C4B48B1" w14:textId="77777777" w:rsidTr="0048109A">
        <w:tc>
          <w:tcPr>
            <w:tcW w:w="516" w:type="dxa"/>
            <w:tcBorders>
              <w:top w:val="single" w:sz="4" w:space="0" w:color="000000"/>
              <w:left w:val="single" w:sz="4" w:space="0" w:color="000000"/>
              <w:bottom w:val="single" w:sz="4" w:space="0" w:color="000000"/>
              <w:right w:val="nil"/>
            </w:tcBorders>
            <w:hideMark/>
          </w:tcPr>
          <w:p w14:paraId="69441593"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73FC94AC" w14:textId="77777777" w:rsidR="0048109A" w:rsidRDefault="0048109A">
            <w:pPr>
              <w:snapToGrid w:val="0"/>
              <w:spacing w:line="276" w:lineRule="auto"/>
              <w:rPr>
                <w:b/>
                <w:sz w:val="22"/>
                <w:szCs w:val="22"/>
                <w:lang w:eastAsia="en-US"/>
              </w:rPr>
            </w:pPr>
          </w:p>
          <w:p w14:paraId="3BE07662"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D2A56A8" w14:textId="77777777" w:rsidR="0048109A" w:rsidRDefault="0048109A">
            <w:pPr>
              <w:snapToGrid w:val="0"/>
              <w:spacing w:line="276" w:lineRule="auto"/>
              <w:rPr>
                <w:b/>
                <w:sz w:val="22"/>
                <w:szCs w:val="22"/>
                <w:lang w:eastAsia="en-US"/>
              </w:rPr>
            </w:pPr>
          </w:p>
        </w:tc>
      </w:tr>
      <w:tr w:rsidR="0048109A" w14:paraId="208FCFB0" w14:textId="77777777" w:rsidTr="0048109A">
        <w:tc>
          <w:tcPr>
            <w:tcW w:w="516" w:type="dxa"/>
            <w:tcBorders>
              <w:top w:val="single" w:sz="4" w:space="0" w:color="000000"/>
              <w:left w:val="single" w:sz="4" w:space="0" w:color="000000"/>
              <w:bottom w:val="single" w:sz="4" w:space="0" w:color="000000"/>
              <w:right w:val="nil"/>
            </w:tcBorders>
            <w:hideMark/>
          </w:tcPr>
          <w:p w14:paraId="7F308A16"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042E5B64" w14:textId="77777777" w:rsidR="0048109A" w:rsidRDefault="0048109A">
            <w:pPr>
              <w:snapToGrid w:val="0"/>
              <w:spacing w:line="276" w:lineRule="auto"/>
              <w:rPr>
                <w:b/>
                <w:sz w:val="22"/>
                <w:szCs w:val="22"/>
                <w:lang w:eastAsia="en-US"/>
              </w:rPr>
            </w:pPr>
          </w:p>
          <w:p w14:paraId="0174C64D"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7E82992" w14:textId="77777777" w:rsidR="0048109A" w:rsidRDefault="0048109A">
            <w:pPr>
              <w:snapToGrid w:val="0"/>
              <w:spacing w:line="276" w:lineRule="auto"/>
              <w:rPr>
                <w:b/>
                <w:sz w:val="22"/>
                <w:szCs w:val="22"/>
                <w:lang w:eastAsia="en-US"/>
              </w:rPr>
            </w:pPr>
          </w:p>
        </w:tc>
      </w:tr>
    </w:tbl>
    <w:p w14:paraId="7D282169" w14:textId="77777777" w:rsidR="0048109A" w:rsidRDefault="0048109A" w:rsidP="00B9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0796A951" w14:textId="77777777"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14:paraId="58C099BF" w14:textId="444189F6" w:rsidR="00B96ED7" w:rsidRPr="00B96ED7" w:rsidRDefault="00B96ED7" w:rsidP="00B96ED7">
      <w:pPr>
        <w:rPr>
          <w:sz w:val="22"/>
          <w:szCs w:val="22"/>
        </w:rPr>
      </w:pPr>
      <w:r>
        <w:rPr>
          <w:sz w:val="22"/>
          <w:szCs w:val="22"/>
        </w:rPr>
        <w:t xml:space="preserve">                                                                                                </w:t>
      </w:r>
      <w:r>
        <w:rPr>
          <w:b/>
          <w:bCs/>
          <w:sz w:val="16"/>
          <w:szCs w:val="16"/>
        </w:rPr>
        <w:t xml:space="preserve">DOKUMNET </w:t>
      </w:r>
      <w:r w:rsidRPr="00FB2C6F">
        <w:rPr>
          <w:b/>
          <w:bCs/>
          <w:sz w:val="16"/>
          <w:szCs w:val="16"/>
        </w:rPr>
        <w:t xml:space="preserve">MUSI BYĆ OPATRZONY </w:t>
      </w:r>
    </w:p>
    <w:p w14:paraId="6FD70EBF"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59C2C0D6" w14:textId="4578A8A4" w:rsidR="00C64F6B" w:rsidRPr="00DE5AA9" w:rsidRDefault="0048109A" w:rsidP="00DE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Pr>
          <w:sz w:val="22"/>
          <w:szCs w:val="22"/>
        </w:rPr>
        <w:tab/>
      </w:r>
    </w:p>
    <w:p w14:paraId="28A5D1CB" w14:textId="77777777" w:rsidR="0007048A" w:rsidRPr="0007048A" w:rsidRDefault="0007048A" w:rsidP="0007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lastRenderedPageBreak/>
        <w:t>Załącznik Nr 5 SIWZ</w:t>
      </w:r>
    </w:p>
    <w:p w14:paraId="529941DD" w14:textId="77777777" w:rsidR="007D491A" w:rsidRPr="007D491A" w:rsidRDefault="007D491A" w:rsidP="007D491A">
      <w:pPr>
        <w:widowControl w:val="0"/>
        <w:suppressAutoHyphens/>
        <w:autoSpaceDN w:val="0"/>
        <w:ind w:left="5664" w:firstLine="708"/>
        <w:jc w:val="center"/>
        <w:textAlignment w:val="baseline"/>
        <w:rPr>
          <w:rFonts w:eastAsia="Arial Unicode MS"/>
          <w:bCs/>
          <w:i/>
          <w:color w:val="000000" w:themeColor="text1"/>
          <w:kern w:val="3"/>
          <w:sz w:val="22"/>
          <w:szCs w:val="22"/>
          <w:lang w:eastAsia="en-US"/>
        </w:rPr>
      </w:pPr>
      <w:r w:rsidRPr="007D491A">
        <w:rPr>
          <w:rFonts w:eastAsia="Arial Unicode MS"/>
          <w:bCs/>
          <w:i/>
          <w:color w:val="000000" w:themeColor="text1"/>
          <w:kern w:val="3"/>
          <w:sz w:val="22"/>
          <w:szCs w:val="22"/>
          <w:lang w:eastAsia="en-US"/>
        </w:rPr>
        <w:t>Istotne postanowienia umowy</w:t>
      </w:r>
    </w:p>
    <w:p w14:paraId="5C8094E6" w14:textId="77777777" w:rsidR="007D491A" w:rsidRPr="007D491A" w:rsidRDefault="007D491A" w:rsidP="007D491A">
      <w:pPr>
        <w:rPr>
          <w:color w:val="000000" w:themeColor="text1"/>
          <w:sz w:val="22"/>
          <w:szCs w:val="22"/>
        </w:rPr>
      </w:pPr>
      <w:r w:rsidRPr="007D491A">
        <w:rPr>
          <w:color w:val="000000" w:themeColor="text1"/>
          <w:sz w:val="22"/>
          <w:szCs w:val="22"/>
        </w:rPr>
        <w:tab/>
      </w:r>
      <w:r w:rsidRPr="007D491A">
        <w:rPr>
          <w:color w:val="000000" w:themeColor="text1"/>
          <w:sz w:val="22"/>
          <w:szCs w:val="22"/>
        </w:rPr>
        <w:tab/>
      </w:r>
      <w:r w:rsidRPr="007D491A">
        <w:rPr>
          <w:color w:val="000000" w:themeColor="text1"/>
          <w:sz w:val="22"/>
          <w:szCs w:val="22"/>
        </w:rPr>
        <w:tab/>
      </w:r>
      <w:r w:rsidRPr="007D491A">
        <w:rPr>
          <w:color w:val="000000" w:themeColor="text1"/>
          <w:sz w:val="22"/>
          <w:szCs w:val="22"/>
        </w:rPr>
        <w:tab/>
      </w:r>
      <w:r w:rsidRPr="007D491A">
        <w:rPr>
          <w:color w:val="000000" w:themeColor="text1"/>
          <w:sz w:val="22"/>
          <w:szCs w:val="22"/>
        </w:rPr>
        <w:tab/>
      </w:r>
    </w:p>
    <w:p w14:paraId="4BDD1EAF" w14:textId="77777777" w:rsidR="007D491A" w:rsidRPr="007D491A" w:rsidRDefault="007D491A" w:rsidP="007D491A">
      <w:pPr>
        <w:spacing w:line="276" w:lineRule="auto"/>
        <w:jc w:val="center"/>
        <w:rPr>
          <w:b/>
          <w:sz w:val="22"/>
          <w:szCs w:val="22"/>
        </w:rPr>
      </w:pPr>
      <w:r w:rsidRPr="007D491A">
        <w:rPr>
          <w:b/>
          <w:sz w:val="22"/>
          <w:szCs w:val="22"/>
        </w:rPr>
        <w:t>ISTOTNE POSTANOWIENIA UMOWY</w:t>
      </w:r>
    </w:p>
    <w:p w14:paraId="7C6E13C9" w14:textId="77777777" w:rsidR="0007048A" w:rsidRDefault="0007048A" w:rsidP="002C37C9">
      <w:pPr>
        <w:jc w:val="right"/>
        <w:rPr>
          <w:rFonts w:eastAsia="Calibri"/>
          <w:b/>
          <w:bCs/>
          <w:sz w:val="22"/>
          <w:szCs w:val="22"/>
          <w:lang w:eastAsia="en-US"/>
        </w:rPr>
      </w:pPr>
    </w:p>
    <w:p w14:paraId="017768C9" w14:textId="77777777" w:rsidR="007D491A" w:rsidRDefault="007D491A" w:rsidP="007D491A">
      <w:pPr>
        <w:suppressAutoHyphens/>
        <w:jc w:val="both"/>
        <w:rPr>
          <w:b/>
          <w:sz w:val="22"/>
          <w:szCs w:val="22"/>
          <w:lang w:eastAsia="zh-CN"/>
        </w:rPr>
      </w:pPr>
      <w:r>
        <w:rPr>
          <w:sz w:val="22"/>
          <w:szCs w:val="22"/>
          <w:lang w:eastAsia="zh-CN"/>
        </w:rPr>
        <w:t xml:space="preserve">zawarta w dniu …………………  pomiędzy: </w:t>
      </w:r>
    </w:p>
    <w:p w14:paraId="5CFB9E3E" w14:textId="77777777" w:rsidR="007D491A" w:rsidRDefault="007D491A" w:rsidP="007D491A">
      <w:pPr>
        <w:suppressAutoHyphens/>
        <w:jc w:val="both"/>
        <w:rPr>
          <w:sz w:val="22"/>
          <w:szCs w:val="22"/>
          <w:lang w:eastAsia="zh-CN"/>
        </w:rPr>
      </w:pPr>
      <w:r>
        <w:rPr>
          <w:b/>
          <w:sz w:val="22"/>
          <w:szCs w:val="22"/>
          <w:lang w:eastAsia="zh-CN"/>
        </w:rPr>
        <w:t>Mazowiecką Instytucją Gospodarki Budżetowej MAZOVIA</w:t>
      </w:r>
      <w:r>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3BF28558" w14:textId="77777777" w:rsidR="007D491A" w:rsidRDefault="007D491A" w:rsidP="007D491A">
      <w:pPr>
        <w:suppressAutoHyphens/>
        <w:jc w:val="both"/>
        <w:rPr>
          <w:sz w:val="22"/>
          <w:szCs w:val="22"/>
          <w:lang w:eastAsia="zh-CN"/>
        </w:rPr>
      </w:pPr>
      <w:r>
        <w:rPr>
          <w:sz w:val="22"/>
          <w:szCs w:val="22"/>
          <w:lang w:eastAsia="zh-CN"/>
        </w:rPr>
        <w:t xml:space="preserve">zwaną dalej </w:t>
      </w:r>
      <w:r>
        <w:rPr>
          <w:b/>
          <w:sz w:val="22"/>
          <w:szCs w:val="22"/>
          <w:lang w:eastAsia="zh-CN"/>
        </w:rPr>
        <w:t>„Zamawiającym”</w:t>
      </w:r>
      <w:r>
        <w:rPr>
          <w:sz w:val="22"/>
          <w:szCs w:val="22"/>
          <w:lang w:eastAsia="zh-CN"/>
        </w:rPr>
        <w:t xml:space="preserve"> reprezentowaną przez:</w:t>
      </w:r>
    </w:p>
    <w:p w14:paraId="61F25796" w14:textId="2D70C7EF" w:rsidR="007D491A" w:rsidRDefault="007D491A" w:rsidP="009A3897">
      <w:pPr>
        <w:numPr>
          <w:ilvl w:val="0"/>
          <w:numId w:val="73"/>
        </w:numPr>
        <w:tabs>
          <w:tab w:val="clear" w:pos="720"/>
          <w:tab w:val="num" w:pos="0"/>
          <w:tab w:val="num" w:pos="284"/>
          <w:tab w:val="left" w:pos="2204"/>
        </w:tabs>
        <w:suppressAutoHyphens/>
        <w:ind w:left="0" w:firstLine="0"/>
        <w:jc w:val="both"/>
        <w:rPr>
          <w:b/>
          <w:sz w:val="22"/>
          <w:szCs w:val="22"/>
          <w:lang w:eastAsia="zh-CN"/>
        </w:rPr>
      </w:pPr>
      <w:r>
        <w:rPr>
          <w:b/>
          <w:sz w:val="22"/>
          <w:szCs w:val="22"/>
          <w:lang w:eastAsia="zh-CN"/>
        </w:rPr>
        <w:t>MONIKĘ WRÓBEL</w:t>
      </w:r>
      <w:r>
        <w:rPr>
          <w:sz w:val="22"/>
          <w:szCs w:val="22"/>
          <w:lang w:eastAsia="zh-CN"/>
        </w:rPr>
        <w:t xml:space="preserve"> – Dyrektora </w:t>
      </w:r>
      <w:bookmarkStart w:id="15" w:name="OLE_LINK1"/>
      <w:r>
        <w:rPr>
          <w:sz w:val="22"/>
          <w:szCs w:val="22"/>
          <w:lang w:eastAsia="zh-CN"/>
        </w:rPr>
        <w:t>Mazowieckiej Instytucji Gospodarki Budżetowej MAZOVIA,</w:t>
      </w:r>
      <w:bookmarkEnd w:id="15"/>
    </w:p>
    <w:p w14:paraId="2916EE6F" w14:textId="77777777" w:rsidR="007D491A" w:rsidRDefault="007D491A" w:rsidP="009A3897">
      <w:pPr>
        <w:numPr>
          <w:ilvl w:val="0"/>
          <w:numId w:val="73"/>
        </w:numPr>
        <w:tabs>
          <w:tab w:val="clear" w:pos="720"/>
          <w:tab w:val="num" w:pos="0"/>
          <w:tab w:val="num" w:pos="284"/>
        </w:tabs>
        <w:suppressAutoHyphens/>
        <w:ind w:left="0" w:firstLine="0"/>
        <w:jc w:val="both"/>
        <w:rPr>
          <w:b/>
          <w:sz w:val="22"/>
          <w:szCs w:val="22"/>
          <w:lang w:eastAsia="zh-CN"/>
        </w:rPr>
      </w:pPr>
      <w:r>
        <w:rPr>
          <w:b/>
          <w:sz w:val="22"/>
          <w:szCs w:val="22"/>
          <w:lang w:eastAsia="zh-CN"/>
        </w:rPr>
        <w:t xml:space="preserve">KATARZYNĘ STRZELCZYK – </w:t>
      </w:r>
      <w:r>
        <w:rPr>
          <w:sz w:val="22"/>
          <w:szCs w:val="22"/>
          <w:lang w:eastAsia="zh-CN"/>
        </w:rPr>
        <w:t>Zastępcę Dyrektora</w:t>
      </w:r>
      <w:r>
        <w:rPr>
          <w:b/>
          <w:sz w:val="22"/>
          <w:szCs w:val="22"/>
          <w:lang w:eastAsia="zh-CN"/>
        </w:rPr>
        <w:t xml:space="preserve"> </w:t>
      </w:r>
      <w:r>
        <w:rPr>
          <w:sz w:val="22"/>
          <w:szCs w:val="22"/>
          <w:lang w:eastAsia="zh-CN"/>
        </w:rPr>
        <w:t>Mazowieckiej Instytucji Gospodarki Budżetowej MAZOVIA.</w:t>
      </w:r>
    </w:p>
    <w:p w14:paraId="6FC5E31A" w14:textId="77777777" w:rsidR="007D491A" w:rsidRDefault="007D491A" w:rsidP="007D491A">
      <w:pPr>
        <w:suppressAutoHyphens/>
        <w:rPr>
          <w:sz w:val="24"/>
          <w:szCs w:val="24"/>
          <w:lang w:eastAsia="zh-CN"/>
        </w:rPr>
      </w:pPr>
      <w:r>
        <w:rPr>
          <w:sz w:val="24"/>
          <w:szCs w:val="24"/>
          <w:lang w:eastAsia="zh-CN"/>
        </w:rPr>
        <w:t>a</w:t>
      </w:r>
      <w:r>
        <w:rPr>
          <w:b/>
          <w:sz w:val="24"/>
          <w:szCs w:val="24"/>
          <w:lang w:eastAsia="zh-CN"/>
        </w:rPr>
        <w:t xml:space="preserve"> …………………….</w:t>
      </w:r>
      <w:r>
        <w:rPr>
          <w:lang w:bidi="en-US"/>
        </w:rPr>
        <w:t>,</w:t>
      </w:r>
      <w:r>
        <w:rPr>
          <w:sz w:val="24"/>
          <w:szCs w:val="24"/>
          <w:lang w:eastAsia="zh-CN"/>
        </w:rPr>
        <w:t xml:space="preserve"> </w:t>
      </w:r>
      <w:r>
        <w:rPr>
          <w:sz w:val="22"/>
          <w:szCs w:val="22"/>
          <w:lang w:eastAsia="zh-CN"/>
        </w:rPr>
        <w:t xml:space="preserve">zwanym dalej </w:t>
      </w:r>
      <w:r>
        <w:rPr>
          <w:b/>
          <w:sz w:val="22"/>
          <w:szCs w:val="22"/>
          <w:lang w:eastAsia="zh-CN"/>
        </w:rPr>
        <w:t>Wykonawcą</w:t>
      </w:r>
      <w:r>
        <w:rPr>
          <w:sz w:val="22"/>
          <w:szCs w:val="22"/>
          <w:lang w:eastAsia="zh-CN"/>
        </w:rPr>
        <w:t xml:space="preserve">, reprezentowaną przez: </w:t>
      </w:r>
    </w:p>
    <w:p w14:paraId="15A640ED" w14:textId="77777777" w:rsidR="007D491A" w:rsidRDefault="007D491A" w:rsidP="007D491A">
      <w:pPr>
        <w:suppressAutoHyphens/>
        <w:jc w:val="both"/>
        <w:rPr>
          <w:sz w:val="22"/>
          <w:szCs w:val="22"/>
          <w:lang w:eastAsia="zh-CN"/>
        </w:rPr>
      </w:pPr>
      <w:r>
        <w:rPr>
          <w:b/>
          <w:sz w:val="22"/>
          <w:szCs w:val="22"/>
          <w:lang w:eastAsia="zh-CN"/>
        </w:rPr>
        <w:t>………………………………………</w:t>
      </w:r>
    </w:p>
    <w:p w14:paraId="26158DE7" w14:textId="77777777" w:rsidR="007D491A" w:rsidRDefault="007D491A" w:rsidP="007D491A">
      <w:pPr>
        <w:suppressAutoHyphens/>
        <w:jc w:val="both"/>
        <w:rPr>
          <w:sz w:val="22"/>
          <w:szCs w:val="22"/>
          <w:lang w:eastAsia="zh-CN"/>
        </w:rPr>
      </w:pPr>
    </w:p>
    <w:p w14:paraId="23F1AD8A" w14:textId="77777777" w:rsidR="007D491A" w:rsidRDefault="007D491A" w:rsidP="007D491A">
      <w:pPr>
        <w:suppressAutoHyphens/>
        <w:jc w:val="both"/>
        <w:rPr>
          <w:sz w:val="22"/>
          <w:szCs w:val="22"/>
          <w:lang w:eastAsia="zh-CN"/>
        </w:rPr>
      </w:pPr>
      <w:r>
        <w:rPr>
          <w:sz w:val="22"/>
          <w:szCs w:val="22"/>
          <w:lang w:eastAsia="zh-CN"/>
        </w:rPr>
        <w:t xml:space="preserve">zwanych łącznie dalej Stronami. </w:t>
      </w:r>
    </w:p>
    <w:p w14:paraId="1611C6AC" w14:textId="77777777" w:rsidR="007D491A" w:rsidRDefault="007D491A" w:rsidP="007D491A">
      <w:pPr>
        <w:jc w:val="center"/>
        <w:rPr>
          <w:b/>
          <w:bCs/>
          <w:sz w:val="22"/>
          <w:szCs w:val="22"/>
        </w:rPr>
      </w:pPr>
      <w:r>
        <w:rPr>
          <w:b/>
          <w:bCs/>
          <w:sz w:val="22"/>
          <w:szCs w:val="22"/>
        </w:rPr>
        <w:t xml:space="preserve"> § 1</w:t>
      </w:r>
    </w:p>
    <w:p w14:paraId="5E99D3A1" w14:textId="77777777" w:rsidR="007D491A" w:rsidRDefault="007D491A" w:rsidP="009A3897">
      <w:pPr>
        <w:numPr>
          <w:ilvl w:val="0"/>
          <w:numId w:val="74"/>
        </w:numPr>
        <w:ind w:left="284" w:hanging="284"/>
        <w:jc w:val="both"/>
        <w:rPr>
          <w:bCs/>
          <w:sz w:val="22"/>
          <w:szCs w:val="22"/>
        </w:rPr>
      </w:pPr>
      <w:r>
        <w:rPr>
          <w:bCs/>
          <w:sz w:val="22"/>
          <w:szCs w:val="22"/>
        </w:rPr>
        <w:t xml:space="preserve">Przedmiotem niniejszej Umowy jest świadczenie przez Wykonawcę usługi stałej opieki i nadzoru nad urządzeniami fiskalnymi, czytnikami kodów kreskowych oraz serwis oprogramowania Small Business dla Mazowieckiej Instytucji Gospodarki Budżetowej Mazovia zgodnie ze szczegółowym opisem zamówienia i ofertą przetargową, będącymi integralną częścią niniejszej umowy, za cenę </w:t>
      </w:r>
      <w:r>
        <w:rPr>
          <w:b/>
          <w:bCs/>
          <w:sz w:val="22"/>
          <w:szCs w:val="22"/>
        </w:rPr>
        <w:t xml:space="preserve">netto: ……….. zł, brutto: ……….. zł </w:t>
      </w:r>
      <w:r>
        <w:rPr>
          <w:bCs/>
          <w:sz w:val="22"/>
          <w:szCs w:val="22"/>
        </w:rPr>
        <w:t>słownie zł. Brutto</w:t>
      </w:r>
    </w:p>
    <w:p w14:paraId="4E58A48C" w14:textId="77777777" w:rsidR="007D491A" w:rsidRDefault="007D491A" w:rsidP="009A3897">
      <w:pPr>
        <w:numPr>
          <w:ilvl w:val="0"/>
          <w:numId w:val="74"/>
        </w:numPr>
        <w:ind w:left="284" w:hanging="284"/>
        <w:jc w:val="both"/>
        <w:rPr>
          <w:bCs/>
          <w:sz w:val="22"/>
          <w:szCs w:val="22"/>
        </w:rPr>
      </w:pPr>
      <w:r>
        <w:rPr>
          <w:bCs/>
          <w:sz w:val="22"/>
          <w:szCs w:val="22"/>
        </w:rPr>
        <w:t>Wykonawca nie może bez zgody Zamawiającego przenieść wierzytelności wynikających z niniejszej umowy na osoby trzecie.</w:t>
      </w:r>
    </w:p>
    <w:p w14:paraId="39AD7FA1" w14:textId="77777777" w:rsidR="007D491A" w:rsidRDefault="007D491A" w:rsidP="007D491A">
      <w:pPr>
        <w:tabs>
          <w:tab w:val="left" w:pos="4253"/>
          <w:tab w:val="left" w:pos="4395"/>
        </w:tabs>
        <w:jc w:val="center"/>
        <w:rPr>
          <w:b/>
          <w:bCs/>
          <w:sz w:val="22"/>
          <w:szCs w:val="22"/>
        </w:rPr>
      </w:pPr>
      <w:r>
        <w:rPr>
          <w:b/>
          <w:bCs/>
          <w:sz w:val="22"/>
          <w:szCs w:val="22"/>
        </w:rPr>
        <w:t>§ 2</w:t>
      </w:r>
    </w:p>
    <w:p w14:paraId="50060520" w14:textId="77777777" w:rsidR="007D491A" w:rsidRDefault="007D491A" w:rsidP="009A3897">
      <w:pPr>
        <w:numPr>
          <w:ilvl w:val="6"/>
          <w:numId w:val="75"/>
        </w:numPr>
        <w:ind w:left="284" w:hanging="284"/>
        <w:contextualSpacing/>
        <w:jc w:val="both"/>
        <w:rPr>
          <w:color w:val="000000"/>
          <w:sz w:val="22"/>
          <w:szCs w:val="22"/>
        </w:rPr>
      </w:pPr>
      <w:r>
        <w:rPr>
          <w:color w:val="000000"/>
          <w:sz w:val="22"/>
          <w:szCs w:val="22"/>
        </w:rPr>
        <w:t xml:space="preserve">Umowa wchodzi w życie z dniem …… i zostaje zawarta na czas określony 12 miesięcy, tj. do dnia. ……… . </w:t>
      </w:r>
    </w:p>
    <w:p w14:paraId="11FF7AF6" w14:textId="77777777" w:rsidR="007D491A" w:rsidRDefault="007D491A" w:rsidP="009A3897">
      <w:pPr>
        <w:numPr>
          <w:ilvl w:val="6"/>
          <w:numId w:val="75"/>
        </w:numPr>
        <w:ind w:left="284" w:hanging="284"/>
        <w:contextualSpacing/>
        <w:jc w:val="both"/>
        <w:rPr>
          <w:color w:val="000000"/>
          <w:sz w:val="22"/>
          <w:szCs w:val="22"/>
        </w:rPr>
      </w:pPr>
      <w:r>
        <w:rPr>
          <w:bCs/>
          <w:sz w:val="22"/>
          <w:szCs w:val="22"/>
        </w:rPr>
        <w:t>Każda ze Stron może rozwiązać umowę z zachowaniem 3-miesięcznego okresu wypowiedzenia. Rozwiązanie Umowy może nastąpić wyłącznie na mocy pisemnej dyspozycji.</w:t>
      </w:r>
    </w:p>
    <w:p w14:paraId="111CFD25" w14:textId="77777777" w:rsidR="007D491A" w:rsidRDefault="007D491A" w:rsidP="009A3897">
      <w:pPr>
        <w:numPr>
          <w:ilvl w:val="6"/>
          <w:numId w:val="75"/>
        </w:numPr>
        <w:ind w:left="284" w:hanging="284"/>
        <w:contextualSpacing/>
        <w:jc w:val="both"/>
        <w:rPr>
          <w:color w:val="000000"/>
          <w:sz w:val="22"/>
          <w:szCs w:val="22"/>
        </w:rPr>
      </w:pPr>
      <w:r>
        <w:rPr>
          <w:bCs/>
          <w:sz w:val="22"/>
          <w:szCs w:val="22"/>
        </w:rPr>
        <w:t xml:space="preserve">Wypowiedzenie Umowy musi mieć formę pisemną, pod rygorem nieważności. </w:t>
      </w:r>
    </w:p>
    <w:p w14:paraId="20283CC0" w14:textId="77777777" w:rsidR="007D491A" w:rsidRDefault="007D491A" w:rsidP="007D491A">
      <w:pPr>
        <w:tabs>
          <w:tab w:val="left" w:pos="4395"/>
        </w:tabs>
        <w:jc w:val="center"/>
        <w:rPr>
          <w:bCs/>
          <w:sz w:val="22"/>
          <w:szCs w:val="22"/>
        </w:rPr>
      </w:pPr>
    </w:p>
    <w:p w14:paraId="42AF5017" w14:textId="77777777" w:rsidR="007D491A" w:rsidRDefault="007D491A" w:rsidP="007D491A">
      <w:pPr>
        <w:jc w:val="center"/>
        <w:rPr>
          <w:b/>
          <w:bCs/>
          <w:sz w:val="22"/>
          <w:szCs w:val="22"/>
        </w:rPr>
      </w:pPr>
      <w:r>
        <w:rPr>
          <w:b/>
          <w:bCs/>
          <w:sz w:val="22"/>
          <w:szCs w:val="22"/>
        </w:rPr>
        <w:t>§ 3</w:t>
      </w:r>
    </w:p>
    <w:p w14:paraId="55B5B38F" w14:textId="77777777" w:rsidR="007D491A" w:rsidRDefault="007D491A" w:rsidP="009A3897">
      <w:pPr>
        <w:numPr>
          <w:ilvl w:val="0"/>
          <w:numId w:val="81"/>
        </w:numPr>
        <w:tabs>
          <w:tab w:val="left" w:pos="284"/>
        </w:tabs>
        <w:ind w:left="284" w:hanging="284"/>
        <w:contextualSpacing/>
        <w:jc w:val="both"/>
        <w:rPr>
          <w:bCs/>
          <w:sz w:val="22"/>
          <w:szCs w:val="22"/>
        </w:rPr>
      </w:pPr>
      <w:r>
        <w:rPr>
          <w:bCs/>
          <w:sz w:val="22"/>
          <w:szCs w:val="22"/>
        </w:rPr>
        <w:t xml:space="preserve">Z tytułu świadczonych usług Zamawiający zapłaci Wykonawcy w terminie </w:t>
      </w:r>
      <w:r>
        <w:rPr>
          <w:b/>
          <w:bCs/>
          <w:sz w:val="22"/>
          <w:szCs w:val="22"/>
        </w:rPr>
        <w:t>…….</w:t>
      </w:r>
      <w:r>
        <w:rPr>
          <w:sz w:val="22"/>
          <w:szCs w:val="22"/>
        </w:rPr>
        <w:t xml:space="preserve"> dni</w:t>
      </w:r>
      <w:r>
        <w:rPr>
          <w:bCs/>
          <w:sz w:val="22"/>
          <w:szCs w:val="22"/>
        </w:rPr>
        <w:t xml:space="preserve"> od daty wystawionej faktury.</w:t>
      </w:r>
    </w:p>
    <w:p w14:paraId="36B65323" w14:textId="77777777" w:rsidR="007D491A" w:rsidRDefault="007D491A" w:rsidP="009A3897">
      <w:pPr>
        <w:numPr>
          <w:ilvl w:val="0"/>
          <w:numId w:val="81"/>
        </w:numPr>
        <w:tabs>
          <w:tab w:val="left" w:pos="284"/>
        </w:tabs>
        <w:ind w:left="284" w:hanging="284"/>
        <w:contextualSpacing/>
        <w:jc w:val="both"/>
        <w:rPr>
          <w:bCs/>
          <w:sz w:val="22"/>
          <w:szCs w:val="22"/>
        </w:rPr>
      </w:pPr>
      <w:r>
        <w:rPr>
          <w:bCs/>
          <w:sz w:val="22"/>
          <w:szCs w:val="22"/>
        </w:rPr>
        <w:t>Wynagrodzenie za wykonanie przedmiotu umowy będzie płatne przelewem na rachunek bankowy Wykonawcy wskazany na fakturze. Za dzień zapłaty przyjmuje się dzień obciążenia odpowiednią kwotą rachunku bankowego Zamawiającego.</w:t>
      </w:r>
    </w:p>
    <w:p w14:paraId="0BA0258F" w14:textId="77777777" w:rsidR="007D491A" w:rsidRDefault="007D491A" w:rsidP="009A3897">
      <w:pPr>
        <w:numPr>
          <w:ilvl w:val="0"/>
          <w:numId w:val="81"/>
        </w:numPr>
        <w:tabs>
          <w:tab w:val="left" w:pos="284"/>
        </w:tabs>
        <w:ind w:left="284" w:hanging="284"/>
        <w:contextualSpacing/>
        <w:jc w:val="both"/>
        <w:rPr>
          <w:bCs/>
          <w:sz w:val="22"/>
          <w:szCs w:val="22"/>
        </w:rPr>
      </w:pPr>
      <w:r>
        <w:rPr>
          <w:bCs/>
          <w:sz w:val="22"/>
          <w:szCs w:val="22"/>
        </w:rPr>
        <w:t>Wynagrodzenie o którym mowa w ust. 1 zawiera wszelkie koszty bezpośrednie oraz pośrednie, koszty transportu, ubezpieczeń, należności publicznoprawnych etc. jak również wszelkie inne należności, jakich w związku z w bądź wykonaniem niniejszej umowy spodziewałby się uzyskać Wykonawca.</w:t>
      </w:r>
    </w:p>
    <w:p w14:paraId="7D12C14D" w14:textId="77777777" w:rsidR="007D491A" w:rsidRDefault="007D491A" w:rsidP="007D491A">
      <w:pPr>
        <w:jc w:val="center"/>
        <w:rPr>
          <w:b/>
          <w:bCs/>
          <w:sz w:val="22"/>
          <w:szCs w:val="22"/>
        </w:rPr>
      </w:pPr>
      <w:r>
        <w:rPr>
          <w:b/>
          <w:bCs/>
          <w:sz w:val="22"/>
          <w:szCs w:val="22"/>
        </w:rPr>
        <w:t>§ 4</w:t>
      </w:r>
    </w:p>
    <w:p w14:paraId="247666AA" w14:textId="77777777" w:rsidR="007D491A" w:rsidRDefault="007D491A" w:rsidP="007D491A">
      <w:pPr>
        <w:pStyle w:val="western"/>
        <w:spacing w:before="0" w:beforeAutospacing="0" w:after="0"/>
        <w:jc w:val="center"/>
        <w:rPr>
          <w:rFonts w:ascii="Times New Roman" w:hAnsi="Times New Roman"/>
          <w:b/>
          <w:bCs/>
          <w:sz w:val="22"/>
          <w:szCs w:val="22"/>
          <w:lang w:val="pl-PL"/>
        </w:rPr>
      </w:pPr>
      <w:r>
        <w:rPr>
          <w:rFonts w:ascii="Times New Roman" w:hAnsi="Times New Roman"/>
          <w:b/>
          <w:bCs/>
          <w:sz w:val="22"/>
          <w:szCs w:val="22"/>
          <w:lang w:val="pl-PL"/>
        </w:rPr>
        <w:t>Szczegółowy zakres usług</w:t>
      </w:r>
    </w:p>
    <w:p w14:paraId="6D4D42CD" w14:textId="77777777" w:rsidR="007D491A" w:rsidRDefault="007D491A" w:rsidP="009A3897">
      <w:pPr>
        <w:pStyle w:val="Akapitzlist"/>
        <w:numPr>
          <w:ilvl w:val="3"/>
          <w:numId w:val="74"/>
        </w:numPr>
        <w:ind w:left="284" w:hanging="284"/>
        <w:rPr>
          <w:b/>
          <w:bCs/>
          <w:sz w:val="22"/>
          <w:szCs w:val="22"/>
          <w:lang w:val="pl-PL"/>
        </w:rPr>
      </w:pPr>
      <w:r>
        <w:rPr>
          <w:rFonts w:eastAsia="Calibri"/>
          <w:color w:val="000000"/>
          <w:sz w:val="22"/>
          <w:szCs w:val="22"/>
        </w:rPr>
        <w:t>Wykonawca, w ramach niniejszej umowy, świadczył będzie usługi na rzecz Zamawiającego zgodnie z Opisem Przedmiotu Zamówienia stanowiącym Załącznik Nr … do niniejszej umowy</w:t>
      </w:r>
    </w:p>
    <w:p w14:paraId="39C61F7C" w14:textId="77777777" w:rsidR="007D491A" w:rsidRDefault="007D491A" w:rsidP="007D491A">
      <w:pPr>
        <w:jc w:val="center"/>
        <w:rPr>
          <w:b/>
          <w:bCs/>
          <w:sz w:val="22"/>
          <w:szCs w:val="22"/>
        </w:rPr>
      </w:pPr>
    </w:p>
    <w:p w14:paraId="48089168" w14:textId="023EAED7" w:rsidR="007D491A" w:rsidRDefault="007D491A" w:rsidP="007D491A">
      <w:pPr>
        <w:jc w:val="center"/>
        <w:rPr>
          <w:b/>
          <w:bCs/>
          <w:sz w:val="22"/>
          <w:szCs w:val="22"/>
        </w:rPr>
      </w:pPr>
      <w:r>
        <w:rPr>
          <w:b/>
          <w:bCs/>
          <w:sz w:val="22"/>
          <w:szCs w:val="22"/>
        </w:rPr>
        <w:t>§ 5</w:t>
      </w:r>
    </w:p>
    <w:p w14:paraId="3E88C81F" w14:textId="77777777" w:rsidR="007D491A" w:rsidRDefault="007D491A" w:rsidP="00110B69">
      <w:pPr>
        <w:numPr>
          <w:ilvl w:val="0"/>
          <w:numId w:val="85"/>
        </w:numPr>
        <w:ind w:left="284" w:hanging="284"/>
        <w:contextualSpacing/>
        <w:jc w:val="both"/>
        <w:rPr>
          <w:bCs/>
          <w:sz w:val="22"/>
          <w:szCs w:val="22"/>
        </w:rPr>
      </w:pPr>
      <w:r>
        <w:rPr>
          <w:bCs/>
          <w:sz w:val="22"/>
          <w:szCs w:val="22"/>
        </w:rPr>
        <w:t>Wykonawca jest zobowiązany zapłacić Zamawiającemu kary umowne:</w:t>
      </w:r>
    </w:p>
    <w:p w14:paraId="207230D8" w14:textId="77777777" w:rsidR="007D491A" w:rsidRDefault="007D491A" w:rsidP="009A3897">
      <w:pPr>
        <w:numPr>
          <w:ilvl w:val="0"/>
          <w:numId w:val="77"/>
        </w:numPr>
        <w:ind w:left="284" w:hanging="284"/>
        <w:contextualSpacing/>
        <w:jc w:val="both"/>
        <w:rPr>
          <w:bCs/>
          <w:sz w:val="22"/>
          <w:szCs w:val="22"/>
        </w:rPr>
      </w:pPr>
      <w:r>
        <w:rPr>
          <w:bCs/>
          <w:sz w:val="22"/>
          <w:szCs w:val="22"/>
        </w:rPr>
        <w:t>za odstąpienie od umowy z przyczyn leżących po stronie Wykonawcy – w wysokości 10% wartości umowy brutto;</w:t>
      </w:r>
    </w:p>
    <w:p w14:paraId="57C8914E" w14:textId="77777777" w:rsidR="007D491A" w:rsidRDefault="007D491A" w:rsidP="009A3897">
      <w:pPr>
        <w:numPr>
          <w:ilvl w:val="0"/>
          <w:numId w:val="77"/>
        </w:numPr>
        <w:ind w:left="284" w:hanging="284"/>
        <w:contextualSpacing/>
        <w:jc w:val="both"/>
        <w:rPr>
          <w:bCs/>
          <w:sz w:val="22"/>
          <w:szCs w:val="22"/>
        </w:rPr>
      </w:pPr>
      <w:r>
        <w:rPr>
          <w:bCs/>
          <w:sz w:val="22"/>
          <w:szCs w:val="22"/>
        </w:rPr>
        <w:t>za opóźnienie w usunięciu błędu niskiego – w wysokości 0,25 % wartości miesięcznej faktury brutto za okres, którego dotyczy uchybienie za każdą godzinę opóźnienia w usunięciu błędu.</w:t>
      </w:r>
    </w:p>
    <w:p w14:paraId="447B3813" w14:textId="77777777" w:rsidR="007D491A" w:rsidRDefault="007D491A" w:rsidP="009A3897">
      <w:pPr>
        <w:numPr>
          <w:ilvl w:val="0"/>
          <w:numId w:val="77"/>
        </w:numPr>
        <w:ind w:left="284" w:hanging="284"/>
        <w:contextualSpacing/>
        <w:jc w:val="both"/>
        <w:rPr>
          <w:bCs/>
          <w:sz w:val="22"/>
          <w:szCs w:val="22"/>
        </w:rPr>
      </w:pPr>
      <w:r>
        <w:rPr>
          <w:bCs/>
          <w:sz w:val="22"/>
          <w:szCs w:val="22"/>
        </w:rPr>
        <w:t>za opóźnienie w usunięciu błędu poważnego – w wysokości 0,5 % wartości miesięcznej faktury brutto za okres, którego dotyczy uchybienie za każdą godzinę opóźnienia w usunięciu błędu.</w:t>
      </w:r>
    </w:p>
    <w:p w14:paraId="46230978" w14:textId="77777777" w:rsidR="007D491A" w:rsidRDefault="007D491A" w:rsidP="009A3897">
      <w:pPr>
        <w:numPr>
          <w:ilvl w:val="0"/>
          <w:numId w:val="77"/>
        </w:numPr>
        <w:ind w:left="284" w:hanging="284"/>
        <w:contextualSpacing/>
        <w:jc w:val="both"/>
        <w:rPr>
          <w:bCs/>
          <w:sz w:val="22"/>
          <w:szCs w:val="22"/>
        </w:rPr>
      </w:pPr>
      <w:r>
        <w:rPr>
          <w:bCs/>
          <w:sz w:val="22"/>
          <w:szCs w:val="22"/>
        </w:rPr>
        <w:lastRenderedPageBreak/>
        <w:t>za opóźnienie w usunięciu błędu krytycznego/awarii – w wysokości 1 % wartości miesięcznej faktury brutto za okres, którego dotyczy uchybienie za każdą godzinę opóźnienia w usunięciu błędu.</w:t>
      </w:r>
    </w:p>
    <w:p w14:paraId="492F0EE5" w14:textId="77777777" w:rsidR="007D491A" w:rsidRDefault="007D491A" w:rsidP="009A3897">
      <w:pPr>
        <w:numPr>
          <w:ilvl w:val="0"/>
          <w:numId w:val="77"/>
        </w:numPr>
        <w:ind w:left="284" w:hanging="284"/>
        <w:contextualSpacing/>
        <w:jc w:val="both"/>
        <w:rPr>
          <w:bCs/>
          <w:sz w:val="22"/>
          <w:szCs w:val="22"/>
        </w:rPr>
      </w:pPr>
      <w:r>
        <w:rPr>
          <w:bCs/>
          <w:sz w:val="22"/>
          <w:szCs w:val="22"/>
        </w:rPr>
        <w:t>za wydłużenie czasu naprawy czytników kodów kreskowych i urządzeń fiskalnych powyżej 24h, a w przypadku konieczności wymiany uszkodzonych podzespołów powyżej 48h  – w wysokości 0,25% wartości miesięcznej faktury brutto.</w:t>
      </w:r>
    </w:p>
    <w:p w14:paraId="2D5B39EA" w14:textId="77777777" w:rsidR="007D491A" w:rsidRDefault="007D491A" w:rsidP="009A3897">
      <w:pPr>
        <w:numPr>
          <w:ilvl w:val="0"/>
          <w:numId w:val="77"/>
        </w:numPr>
        <w:ind w:left="284" w:hanging="284"/>
        <w:contextualSpacing/>
        <w:jc w:val="both"/>
        <w:rPr>
          <w:bCs/>
          <w:sz w:val="22"/>
          <w:szCs w:val="22"/>
        </w:rPr>
      </w:pPr>
      <w:r>
        <w:rPr>
          <w:bCs/>
          <w:sz w:val="22"/>
          <w:szCs w:val="22"/>
        </w:rPr>
        <w:t>za dokonanie zmian w systemie bez zgody Zamawiającego - 500 zł za każdy incydent.</w:t>
      </w:r>
    </w:p>
    <w:p w14:paraId="1FC98DDE" w14:textId="77777777" w:rsidR="007D491A" w:rsidRDefault="007D491A" w:rsidP="009A3897">
      <w:pPr>
        <w:numPr>
          <w:ilvl w:val="0"/>
          <w:numId w:val="77"/>
        </w:numPr>
        <w:suppressAutoHyphens/>
        <w:ind w:left="284" w:hanging="284"/>
        <w:contextualSpacing/>
        <w:jc w:val="both"/>
        <w:rPr>
          <w:sz w:val="22"/>
          <w:szCs w:val="22"/>
        </w:rPr>
      </w:pPr>
      <w:r>
        <w:rPr>
          <w:sz w:val="22"/>
          <w:szCs w:val="22"/>
        </w:rPr>
        <w:t>10% wartości brutto umowy za niedopełnienie wymogu dysponowania lub zatrudniania przez Wykonawcę pracowników świadczących przedmiot zamówienia na podstawie umowy o pracę (minimum 7 pracowników ) w rozumieniu przepisów Kodeksu Pracy - za każdy stwierdzony przypadek.</w:t>
      </w:r>
    </w:p>
    <w:p w14:paraId="4409FD7E" w14:textId="77777777" w:rsidR="007D491A" w:rsidRDefault="007D491A" w:rsidP="009A3897">
      <w:pPr>
        <w:pStyle w:val="Akapitzlist"/>
        <w:numPr>
          <w:ilvl w:val="0"/>
          <w:numId w:val="78"/>
        </w:numPr>
        <w:ind w:left="284" w:hanging="284"/>
        <w:jc w:val="both"/>
        <w:rPr>
          <w:bCs/>
          <w:sz w:val="22"/>
          <w:szCs w:val="22"/>
        </w:rPr>
      </w:pPr>
      <w:r>
        <w:rPr>
          <w:bCs/>
          <w:sz w:val="22"/>
          <w:szCs w:val="22"/>
        </w:rPr>
        <w:t>Zastrzeżenie bądź zapłata kar umownych nie uchyla prawa Zamawiającego do dochodzenia odszkodowania na zasadach ogólnych.</w:t>
      </w:r>
    </w:p>
    <w:p w14:paraId="4E4EB22D" w14:textId="77777777" w:rsidR="007D491A" w:rsidRDefault="007D491A" w:rsidP="009A3897">
      <w:pPr>
        <w:numPr>
          <w:ilvl w:val="0"/>
          <w:numId w:val="78"/>
        </w:numPr>
        <w:ind w:left="284" w:hanging="284"/>
        <w:contextualSpacing/>
        <w:jc w:val="both"/>
        <w:rPr>
          <w:bCs/>
          <w:sz w:val="22"/>
          <w:szCs w:val="22"/>
        </w:rPr>
      </w:pPr>
      <w:r>
        <w:rPr>
          <w:bCs/>
          <w:sz w:val="22"/>
          <w:szCs w:val="22"/>
        </w:rPr>
        <w:t>Wykonawca oświadcza, że wyraża zgodę na potrącenie naliczonych kar umownych z wynagrodzenia za wykonanie przedmiotu umowy.</w:t>
      </w:r>
    </w:p>
    <w:p w14:paraId="3C16354D" w14:textId="77777777" w:rsidR="007D491A" w:rsidRDefault="007D491A" w:rsidP="009A3897">
      <w:pPr>
        <w:numPr>
          <w:ilvl w:val="0"/>
          <w:numId w:val="78"/>
        </w:numPr>
        <w:ind w:left="284" w:hanging="284"/>
        <w:contextualSpacing/>
        <w:jc w:val="both"/>
        <w:rPr>
          <w:bCs/>
          <w:sz w:val="22"/>
          <w:szCs w:val="22"/>
        </w:rPr>
      </w:pPr>
      <w:r>
        <w:rPr>
          <w:bCs/>
          <w:sz w:val="22"/>
          <w:szCs w:val="22"/>
        </w:rPr>
        <w:t>Zamawiający wyznacza ……………….. i …………………… jako osoby w zakresie realizacji obowiązków umownych.</w:t>
      </w:r>
    </w:p>
    <w:p w14:paraId="3B07935B" w14:textId="77777777" w:rsidR="007D491A" w:rsidRDefault="007D491A" w:rsidP="009A3897">
      <w:pPr>
        <w:numPr>
          <w:ilvl w:val="0"/>
          <w:numId w:val="78"/>
        </w:numPr>
        <w:ind w:left="284" w:hanging="284"/>
        <w:contextualSpacing/>
        <w:jc w:val="both"/>
        <w:rPr>
          <w:bCs/>
          <w:sz w:val="22"/>
          <w:szCs w:val="22"/>
        </w:rPr>
      </w:pPr>
      <w:r>
        <w:rPr>
          <w:bCs/>
          <w:sz w:val="22"/>
          <w:szCs w:val="22"/>
        </w:rPr>
        <w:t>Wykonawca wyznacza …………………………. jako osobę w zakresie realizacji obowiązków umownych.</w:t>
      </w:r>
    </w:p>
    <w:p w14:paraId="7C9C23A9" w14:textId="77777777" w:rsidR="007D491A" w:rsidRDefault="007D491A" w:rsidP="007D491A">
      <w:pPr>
        <w:jc w:val="center"/>
        <w:rPr>
          <w:b/>
          <w:bCs/>
          <w:sz w:val="22"/>
          <w:szCs w:val="22"/>
        </w:rPr>
      </w:pPr>
      <w:r>
        <w:rPr>
          <w:b/>
          <w:bCs/>
          <w:sz w:val="22"/>
          <w:szCs w:val="22"/>
        </w:rPr>
        <w:t>§ 6</w:t>
      </w:r>
    </w:p>
    <w:p w14:paraId="5E7D879C" w14:textId="77777777" w:rsidR="007D491A" w:rsidRDefault="007D491A" w:rsidP="009A3897">
      <w:pPr>
        <w:numPr>
          <w:ilvl w:val="0"/>
          <w:numId w:val="79"/>
        </w:numPr>
        <w:ind w:left="284" w:hanging="284"/>
        <w:contextualSpacing/>
        <w:jc w:val="both"/>
        <w:rPr>
          <w:bCs/>
          <w:sz w:val="22"/>
          <w:szCs w:val="22"/>
        </w:rPr>
      </w:pPr>
      <w:r>
        <w:rPr>
          <w:bCs/>
          <w:sz w:val="22"/>
          <w:szCs w:val="22"/>
        </w:rPr>
        <w:t>Oprócz przypadków określonych w przepisach odrębnych, Zamawiający może odstąpić od umowy, jeżeli:</w:t>
      </w:r>
    </w:p>
    <w:p w14:paraId="10C8443E" w14:textId="77777777" w:rsidR="007D491A" w:rsidRDefault="007D491A" w:rsidP="009A3897">
      <w:pPr>
        <w:numPr>
          <w:ilvl w:val="0"/>
          <w:numId w:val="80"/>
        </w:numPr>
        <w:ind w:left="284" w:hanging="284"/>
        <w:contextualSpacing/>
        <w:jc w:val="both"/>
        <w:rPr>
          <w:bCs/>
          <w:sz w:val="22"/>
          <w:szCs w:val="22"/>
        </w:rPr>
      </w:pPr>
      <w:r>
        <w:rPr>
          <w:bCs/>
          <w:sz w:val="22"/>
          <w:szCs w:val="22"/>
        </w:rPr>
        <w:t>Wykonawca nie zachowa norm jakościowych dostarczonych zestawów komputerowych z podaną do przetargu ofertą,</w:t>
      </w:r>
    </w:p>
    <w:p w14:paraId="6DEEA675" w14:textId="77777777" w:rsidR="007D491A" w:rsidRDefault="007D491A" w:rsidP="009A3897">
      <w:pPr>
        <w:numPr>
          <w:ilvl w:val="0"/>
          <w:numId w:val="80"/>
        </w:numPr>
        <w:ind w:left="284" w:hanging="284"/>
        <w:contextualSpacing/>
        <w:jc w:val="both"/>
        <w:rPr>
          <w:bCs/>
          <w:sz w:val="22"/>
          <w:szCs w:val="22"/>
        </w:rPr>
      </w:pPr>
      <w:r>
        <w:rPr>
          <w:bCs/>
          <w:sz w:val="22"/>
          <w:szCs w:val="22"/>
        </w:rPr>
        <w:t>wystąpią przesłanki formalno-prawne po stronie Wykonawcy, które uniemożliwiają wykonanie umowy (upadłość, likwidacja itp.).</w:t>
      </w:r>
    </w:p>
    <w:p w14:paraId="7774CF96" w14:textId="77777777" w:rsidR="007D491A" w:rsidRDefault="007D491A" w:rsidP="00110B69">
      <w:pPr>
        <w:numPr>
          <w:ilvl w:val="0"/>
          <w:numId w:val="85"/>
        </w:numPr>
        <w:ind w:left="284" w:hanging="284"/>
        <w:contextualSpacing/>
        <w:jc w:val="both"/>
        <w:rPr>
          <w:bCs/>
          <w:sz w:val="22"/>
          <w:szCs w:val="22"/>
        </w:rPr>
      </w:pPr>
      <w:r>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574C9BB6" w14:textId="77777777" w:rsidR="007D491A" w:rsidRDefault="007D491A" w:rsidP="00110B69">
      <w:pPr>
        <w:numPr>
          <w:ilvl w:val="0"/>
          <w:numId w:val="85"/>
        </w:numPr>
        <w:ind w:left="284" w:hanging="284"/>
        <w:contextualSpacing/>
        <w:jc w:val="both"/>
        <w:rPr>
          <w:bCs/>
          <w:sz w:val="22"/>
          <w:szCs w:val="22"/>
        </w:rPr>
      </w:pPr>
      <w:r>
        <w:rPr>
          <w:bCs/>
          <w:sz w:val="22"/>
          <w:szCs w:val="22"/>
        </w:rPr>
        <w:t>Oświadczenie o odstąpieniu należy złożyć w terminie 1 miesiąca od daty dowiedzenia się o okolicznościach uzasadniających odstąpienie.</w:t>
      </w:r>
    </w:p>
    <w:p w14:paraId="30FE7673" w14:textId="77777777" w:rsidR="007D491A" w:rsidRDefault="007D491A" w:rsidP="00110B69">
      <w:pPr>
        <w:numPr>
          <w:ilvl w:val="0"/>
          <w:numId w:val="85"/>
        </w:numPr>
        <w:ind w:left="284" w:hanging="284"/>
        <w:contextualSpacing/>
        <w:jc w:val="both"/>
        <w:rPr>
          <w:bCs/>
          <w:sz w:val="22"/>
          <w:szCs w:val="22"/>
        </w:rPr>
      </w:pPr>
      <w:r>
        <w:rPr>
          <w:bCs/>
          <w:sz w:val="22"/>
          <w:szCs w:val="22"/>
        </w:rPr>
        <w:t>Wszelkie zmiany i uzupełnienia niniejszej umowy mogą być dokonywane jedynie w formie pisemnej      w postaci aneksu podpisanego przez obydwie strony, pod rygorem nieważności.</w:t>
      </w:r>
    </w:p>
    <w:p w14:paraId="2D12F1BF" w14:textId="77777777" w:rsidR="007D491A" w:rsidRDefault="007D491A" w:rsidP="00110B69">
      <w:pPr>
        <w:numPr>
          <w:ilvl w:val="0"/>
          <w:numId w:val="85"/>
        </w:numPr>
        <w:ind w:left="284" w:hanging="284"/>
        <w:contextualSpacing/>
        <w:jc w:val="both"/>
        <w:rPr>
          <w:bCs/>
          <w:sz w:val="22"/>
          <w:szCs w:val="22"/>
        </w:rPr>
      </w:pPr>
      <w:r>
        <w:rPr>
          <w:bCs/>
          <w:sz w:val="22"/>
          <w:szCs w:val="22"/>
        </w:rPr>
        <w:t>Wszelkie spory rozstrzygać będzie sąd właściwy dla siedziby Zamawiającego.</w:t>
      </w:r>
    </w:p>
    <w:p w14:paraId="4AD0E94E" w14:textId="77777777" w:rsidR="007D491A" w:rsidRDefault="007D491A" w:rsidP="00350D45">
      <w:pPr>
        <w:jc w:val="center"/>
        <w:rPr>
          <w:bCs/>
          <w:sz w:val="22"/>
          <w:szCs w:val="22"/>
        </w:rPr>
      </w:pPr>
    </w:p>
    <w:p w14:paraId="4B9322A9" w14:textId="77777777" w:rsidR="007D491A" w:rsidRDefault="007D491A" w:rsidP="00350D45">
      <w:pPr>
        <w:jc w:val="center"/>
        <w:rPr>
          <w:b/>
          <w:bCs/>
          <w:sz w:val="22"/>
          <w:szCs w:val="22"/>
        </w:rPr>
      </w:pPr>
      <w:r>
        <w:rPr>
          <w:b/>
          <w:bCs/>
          <w:sz w:val="22"/>
          <w:szCs w:val="22"/>
        </w:rPr>
        <w:t>§ 7</w:t>
      </w:r>
    </w:p>
    <w:p w14:paraId="79DCBC76" w14:textId="1B30F811" w:rsidR="007D491A" w:rsidRPr="007D491A" w:rsidRDefault="007D491A" w:rsidP="00110B69">
      <w:pPr>
        <w:pStyle w:val="Akapitzlist"/>
        <w:numPr>
          <w:ilvl w:val="3"/>
          <w:numId w:val="85"/>
        </w:numPr>
        <w:ind w:left="284" w:hanging="284"/>
        <w:jc w:val="both"/>
        <w:rPr>
          <w:bCs/>
          <w:sz w:val="22"/>
          <w:szCs w:val="22"/>
        </w:rPr>
      </w:pPr>
      <w:r w:rsidRPr="007D491A">
        <w:rPr>
          <w:bCs/>
          <w:sz w:val="22"/>
          <w:szCs w:val="22"/>
        </w:rPr>
        <w:t>Strony umowy w sprawie zamówienia publicznego, w rozumieniu ustawy z dnia 29 stycznia 2004 r. – Prawo zamówień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2436FD9E" w14:textId="603705A7" w:rsidR="007D491A" w:rsidRPr="00350D45" w:rsidRDefault="007D491A" w:rsidP="009A3897">
      <w:pPr>
        <w:pStyle w:val="Akapitzlist"/>
        <w:numPr>
          <w:ilvl w:val="7"/>
          <w:numId w:val="70"/>
        </w:numPr>
        <w:ind w:left="284" w:hanging="284"/>
        <w:jc w:val="both"/>
        <w:rPr>
          <w:bCs/>
          <w:sz w:val="22"/>
          <w:szCs w:val="22"/>
        </w:rPr>
      </w:pPr>
      <w:r w:rsidRPr="00350D45">
        <w:rPr>
          <w:bCs/>
          <w:sz w:val="22"/>
          <w:szCs w:val="22"/>
        </w:rPr>
        <w:t>nieobecności pracowników lub osób świadczących pracę za wynagrodzeniem na innej podstawie niż stosunek pracy, które uczestniczą lub mogłyby uczestniczyć w realizacji zamówienia;</w:t>
      </w:r>
    </w:p>
    <w:p w14:paraId="6CAC6EE3" w14:textId="7A220802" w:rsidR="007D491A" w:rsidRPr="00350D45" w:rsidRDefault="007D491A" w:rsidP="009A3897">
      <w:pPr>
        <w:pStyle w:val="Akapitzlist"/>
        <w:numPr>
          <w:ilvl w:val="7"/>
          <w:numId w:val="70"/>
        </w:numPr>
        <w:ind w:left="284" w:hanging="284"/>
        <w:jc w:val="both"/>
        <w:rPr>
          <w:bCs/>
          <w:sz w:val="22"/>
          <w:szCs w:val="22"/>
        </w:rPr>
      </w:pPr>
      <w:r w:rsidRPr="00350D45">
        <w:rPr>
          <w:bCs/>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2E26E829" w14:textId="26918470" w:rsidR="007D491A" w:rsidRPr="00350D45" w:rsidRDefault="007D491A" w:rsidP="009A3897">
      <w:pPr>
        <w:pStyle w:val="Akapitzlist"/>
        <w:numPr>
          <w:ilvl w:val="7"/>
          <w:numId w:val="70"/>
        </w:numPr>
        <w:ind w:left="284" w:hanging="284"/>
        <w:jc w:val="both"/>
        <w:rPr>
          <w:bCs/>
          <w:sz w:val="22"/>
          <w:szCs w:val="22"/>
        </w:rPr>
      </w:pPr>
      <w:r w:rsidRPr="00350D45">
        <w:rPr>
          <w:bCs/>
          <w:sz w:val="22"/>
          <w:szCs w:val="22"/>
        </w:rPr>
        <w:t>poleceń wydanych przez wojewodów lub decyzji wydanych przez Prezesa Rady Ministrów związanych z przeciwdziałaniem COVID-19, o których mowa w art. 11 ust. 1 i 2;</w:t>
      </w:r>
    </w:p>
    <w:p w14:paraId="25A543BD" w14:textId="2BA32313" w:rsidR="007D491A" w:rsidRPr="00350D45" w:rsidRDefault="007D491A" w:rsidP="009A3897">
      <w:pPr>
        <w:pStyle w:val="Akapitzlist"/>
        <w:numPr>
          <w:ilvl w:val="7"/>
          <w:numId w:val="70"/>
        </w:numPr>
        <w:ind w:left="284" w:hanging="284"/>
        <w:jc w:val="both"/>
        <w:rPr>
          <w:bCs/>
          <w:sz w:val="22"/>
          <w:szCs w:val="22"/>
        </w:rPr>
      </w:pPr>
      <w:r w:rsidRPr="00350D45">
        <w:rPr>
          <w:bCs/>
          <w:sz w:val="22"/>
          <w:szCs w:val="22"/>
        </w:rPr>
        <w:t>wstrzymania dostaw produktów, komponentów produktu lub materiałów, trudności w dostępie do sprzętu lub trudności w realizacji usług transportowych;</w:t>
      </w:r>
    </w:p>
    <w:p w14:paraId="50247124" w14:textId="5B6370D9" w:rsidR="007D491A" w:rsidRPr="00350D45" w:rsidRDefault="007D491A" w:rsidP="009A3897">
      <w:pPr>
        <w:pStyle w:val="Akapitzlist"/>
        <w:numPr>
          <w:ilvl w:val="7"/>
          <w:numId w:val="70"/>
        </w:numPr>
        <w:ind w:left="284" w:hanging="284"/>
        <w:jc w:val="both"/>
        <w:rPr>
          <w:bCs/>
          <w:sz w:val="22"/>
          <w:szCs w:val="22"/>
        </w:rPr>
      </w:pPr>
      <w:r w:rsidRPr="00350D45">
        <w:rPr>
          <w:bCs/>
          <w:sz w:val="22"/>
          <w:szCs w:val="22"/>
        </w:rPr>
        <w:t>okoliczności, o których mowa w pkt 1-4, w zakresie w jakim dotyczą one podwykonawcy lub dalszego podwykonawcy.</w:t>
      </w:r>
    </w:p>
    <w:p w14:paraId="211556DC" w14:textId="47872550" w:rsidR="007D491A" w:rsidRPr="007D491A" w:rsidRDefault="007D491A" w:rsidP="00110B69">
      <w:pPr>
        <w:pStyle w:val="Akapitzlist"/>
        <w:numPr>
          <w:ilvl w:val="3"/>
          <w:numId w:val="85"/>
        </w:numPr>
        <w:ind w:left="284" w:hanging="284"/>
        <w:jc w:val="both"/>
        <w:rPr>
          <w:bCs/>
          <w:sz w:val="22"/>
          <w:szCs w:val="22"/>
        </w:rPr>
      </w:pPr>
      <w:r w:rsidRPr="007D491A">
        <w:rPr>
          <w:bCs/>
          <w:sz w:val="22"/>
          <w:szCs w:val="22"/>
        </w:rPr>
        <w:lastRenderedPageBreak/>
        <w:t>Każda ze stron umowy, o której mowa w ust. 1, może żądać przedstawienia dodatkowych oświadczeń lub dokumentów potwierdzających wpływ okoliczności związanych z wystąpieniem COVID-19 na należyte wykonanie tej umowy .</w:t>
      </w:r>
    </w:p>
    <w:p w14:paraId="4AB1F529" w14:textId="0CB1ACA3" w:rsidR="007D491A" w:rsidRPr="007D491A" w:rsidRDefault="007D491A" w:rsidP="00110B69">
      <w:pPr>
        <w:pStyle w:val="Akapitzlist"/>
        <w:numPr>
          <w:ilvl w:val="3"/>
          <w:numId w:val="85"/>
        </w:numPr>
        <w:ind w:left="284" w:hanging="284"/>
        <w:jc w:val="both"/>
        <w:rPr>
          <w:bCs/>
          <w:sz w:val="22"/>
          <w:szCs w:val="22"/>
        </w:rPr>
      </w:pPr>
      <w:r w:rsidRPr="007D491A">
        <w:rPr>
          <w:bCs/>
          <w:sz w:val="22"/>
          <w:szCs w:val="22"/>
        </w:rPr>
        <w:t xml:space="preserve">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28170B6D" w14:textId="57F27FB0" w:rsidR="007D491A" w:rsidRPr="007D491A" w:rsidRDefault="007D491A" w:rsidP="00110B69">
      <w:pPr>
        <w:pStyle w:val="Akapitzlist"/>
        <w:numPr>
          <w:ilvl w:val="3"/>
          <w:numId w:val="85"/>
        </w:numPr>
        <w:ind w:left="284" w:hanging="284"/>
        <w:jc w:val="both"/>
        <w:rPr>
          <w:bCs/>
          <w:sz w:val="22"/>
          <w:szCs w:val="22"/>
        </w:rPr>
      </w:pPr>
      <w:r w:rsidRPr="007D491A">
        <w:rPr>
          <w:bCs/>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w art. 144 ust. 1 pkt 3 ustawy z dnia 29 stycznia 2004 r. – Prawo zamówień publicznych, w szczególności przez:</w:t>
      </w:r>
    </w:p>
    <w:p w14:paraId="171E0CCC" w14:textId="48D0D104" w:rsidR="007D491A" w:rsidRPr="00350D45" w:rsidRDefault="007D491A" w:rsidP="009A3897">
      <w:pPr>
        <w:pStyle w:val="Akapitzlist"/>
        <w:numPr>
          <w:ilvl w:val="7"/>
          <w:numId w:val="82"/>
        </w:numPr>
        <w:ind w:left="284" w:hanging="284"/>
        <w:jc w:val="both"/>
        <w:rPr>
          <w:bCs/>
          <w:sz w:val="22"/>
          <w:szCs w:val="22"/>
        </w:rPr>
      </w:pPr>
      <w:r w:rsidRPr="00350D45">
        <w:rPr>
          <w:bCs/>
          <w:sz w:val="22"/>
          <w:szCs w:val="22"/>
        </w:rPr>
        <w:t>zmianę terminu wykonania umowy lub jej części, lub czasowe zawieszenie wykonywania umowy lub jej części,</w:t>
      </w:r>
    </w:p>
    <w:p w14:paraId="76DDAA6C" w14:textId="02BA3DF6" w:rsidR="007D491A" w:rsidRPr="00350D45" w:rsidRDefault="007D491A" w:rsidP="009A3897">
      <w:pPr>
        <w:pStyle w:val="Akapitzlist"/>
        <w:numPr>
          <w:ilvl w:val="0"/>
          <w:numId w:val="82"/>
        </w:numPr>
        <w:ind w:left="284" w:hanging="284"/>
        <w:jc w:val="both"/>
        <w:rPr>
          <w:bCs/>
          <w:sz w:val="22"/>
          <w:szCs w:val="22"/>
        </w:rPr>
      </w:pPr>
      <w:r w:rsidRPr="00350D45">
        <w:rPr>
          <w:bCs/>
          <w:sz w:val="22"/>
          <w:szCs w:val="22"/>
        </w:rPr>
        <w:t>zmianę sposobu wykonywania dostaw, usług lub robót budowlanych,</w:t>
      </w:r>
    </w:p>
    <w:p w14:paraId="30DFF9E8" w14:textId="4900EA2D" w:rsidR="007D491A" w:rsidRPr="00350D45" w:rsidRDefault="007D491A" w:rsidP="009A3897">
      <w:pPr>
        <w:pStyle w:val="Akapitzlist"/>
        <w:numPr>
          <w:ilvl w:val="0"/>
          <w:numId w:val="82"/>
        </w:numPr>
        <w:ind w:left="284" w:hanging="284"/>
        <w:jc w:val="both"/>
        <w:rPr>
          <w:bCs/>
          <w:sz w:val="22"/>
          <w:szCs w:val="22"/>
        </w:rPr>
      </w:pPr>
      <w:r w:rsidRPr="00350D45">
        <w:rPr>
          <w:bCs/>
          <w:sz w:val="22"/>
          <w:szCs w:val="22"/>
        </w:rPr>
        <w:t>zmianę zakresu świadczenia wykonawcy i odpowiadającą jej zmianę wynagrodzenia wykonawcy – o ile wzrost wynagrodzenia spowodowany każdą kolejną zmianą nie przekroczy 50% wartości pierwotnej umowy.</w:t>
      </w:r>
    </w:p>
    <w:p w14:paraId="1B82F8C0" w14:textId="1CEC34E7" w:rsidR="007D491A" w:rsidRPr="007D491A" w:rsidRDefault="007D491A" w:rsidP="00110B69">
      <w:pPr>
        <w:pStyle w:val="Akapitzlist"/>
        <w:numPr>
          <w:ilvl w:val="3"/>
          <w:numId w:val="85"/>
        </w:numPr>
        <w:ind w:left="284" w:hanging="284"/>
        <w:jc w:val="both"/>
        <w:rPr>
          <w:bCs/>
          <w:sz w:val="22"/>
          <w:szCs w:val="22"/>
        </w:rPr>
      </w:pPr>
      <w:r w:rsidRPr="007D491A">
        <w:rPr>
          <w:bCs/>
          <w:sz w:val="22"/>
          <w:szCs w:val="22"/>
        </w:rPr>
        <w:t>Jeżeli umowa w sprawie zamówienia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0A8D8B76" w14:textId="4D103CFC" w:rsidR="007D491A" w:rsidRPr="00350D45" w:rsidRDefault="007D491A" w:rsidP="00110B69">
      <w:pPr>
        <w:pStyle w:val="Akapitzlist"/>
        <w:numPr>
          <w:ilvl w:val="3"/>
          <w:numId w:val="85"/>
        </w:numPr>
        <w:ind w:left="284" w:hanging="284"/>
        <w:jc w:val="both"/>
        <w:rPr>
          <w:bCs/>
          <w:sz w:val="22"/>
          <w:szCs w:val="22"/>
        </w:rPr>
      </w:pPr>
      <w:r w:rsidRPr="00350D45">
        <w:rPr>
          <w:bCs/>
          <w:sz w:val="22"/>
          <w:szCs w:val="22"/>
        </w:rPr>
        <w:t>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zmiany umowy zgodnie z ust. 4, na zasadność ustalenia i dochodzenia tych kar lub odszkodowań, lub ich wysokość.</w:t>
      </w:r>
    </w:p>
    <w:p w14:paraId="732BD9B3" w14:textId="57054C3F" w:rsidR="007D491A" w:rsidRPr="00350D45" w:rsidRDefault="007D491A" w:rsidP="009A3897">
      <w:pPr>
        <w:pStyle w:val="Akapitzlist"/>
        <w:numPr>
          <w:ilvl w:val="0"/>
          <w:numId w:val="83"/>
        </w:numPr>
        <w:ind w:left="284" w:hanging="284"/>
        <w:jc w:val="both"/>
        <w:rPr>
          <w:bCs/>
          <w:sz w:val="22"/>
          <w:szCs w:val="22"/>
        </w:rPr>
      </w:pPr>
      <w:r w:rsidRPr="00350D45">
        <w:rPr>
          <w:bCs/>
          <w:sz w:val="22"/>
          <w:szCs w:val="22"/>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744B8BD4" w14:textId="7048A25C" w:rsidR="007D491A" w:rsidRPr="00350D45" w:rsidRDefault="007D491A" w:rsidP="009A3897">
      <w:pPr>
        <w:pStyle w:val="Akapitzlist"/>
        <w:numPr>
          <w:ilvl w:val="0"/>
          <w:numId w:val="83"/>
        </w:numPr>
        <w:ind w:left="284" w:hanging="284"/>
        <w:jc w:val="both"/>
        <w:rPr>
          <w:bCs/>
          <w:sz w:val="22"/>
          <w:szCs w:val="22"/>
        </w:rPr>
      </w:pPr>
      <w:r w:rsidRPr="00350D45">
        <w:rPr>
          <w:bCs/>
          <w:sz w:val="22"/>
          <w:szCs w:val="22"/>
        </w:rPr>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11404220" w14:textId="58CA0E19" w:rsidR="007D491A" w:rsidRPr="00350D45" w:rsidRDefault="007D491A" w:rsidP="009A3897">
      <w:pPr>
        <w:pStyle w:val="Akapitzlist"/>
        <w:numPr>
          <w:ilvl w:val="0"/>
          <w:numId w:val="83"/>
        </w:numPr>
        <w:ind w:left="284" w:hanging="284"/>
        <w:jc w:val="both"/>
        <w:rPr>
          <w:bCs/>
          <w:sz w:val="22"/>
          <w:szCs w:val="22"/>
        </w:rPr>
      </w:pPr>
      <w:r w:rsidRPr="00350D45">
        <w:rPr>
          <w:bCs/>
          <w:sz w:val="22"/>
          <w:szCs w:val="22"/>
        </w:rPr>
        <w:t>Przepisy ust. 7 i 8 stosuje się do umowy zawartej między podwykonawcą a dalszym podwykonawcą.</w:t>
      </w:r>
    </w:p>
    <w:p w14:paraId="41BEBFC6" w14:textId="77777777" w:rsidR="007D491A" w:rsidRDefault="007D491A" w:rsidP="00350D45">
      <w:pPr>
        <w:jc w:val="center"/>
        <w:rPr>
          <w:b/>
          <w:bCs/>
          <w:sz w:val="22"/>
          <w:szCs w:val="22"/>
        </w:rPr>
      </w:pPr>
      <w:r>
        <w:rPr>
          <w:b/>
          <w:bCs/>
          <w:sz w:val="22"/>
          <w:szCs w:val="22"/>
        </w:rPr>
        <w:t>§ 8</w:t>
      </w:r>
    </w:p>
    <w:p w14:paraId="3DF34A4A" w14:textId="77B95EE2" w:rsidR="007D491A" w:rsidRDefault="007D491A" w:rsidP="00350D45">
      <w:pPr>
        <w:autoSpaceDE w:val="0"/>
        <w:autoSpaceDN w:val="0"/>
        <w:jc w:val="center"/>
        <w:rPr>
          <w:b/>
          <w:bCs/>
          <w:sz w:val="22"/>
          <w:szCs w:val="22"/>
          <w:u w:val="single"/>
        </w:rPr>
      </w:pPr>
      <w:r>
        <w:rPr>
          <w:b/>
          <w:bCs/>
          <w:sz w:val="22"/>
          <w:szCs w:val="22"/>
          <w:u w:val="single"/>
        </w:rPr>
        <w:t>§ 11. Klauzula informacyjna RODO</w:t>
      </w:r>
    </w:p>
    <w:p w14:paraId="1D79F745" w14:textId="77777777" w:rsidR="00350D45" w:rsidRDefault="00350D45" w:rsidP="00350D45">
      <w:pPr>
        <w:autoSpaceDE w:val="0"/>
        <w:autoSpaceDN w:val="0"/>
        <w:jc w:val="center"/>
        <w:rPr>
          <w:b/>
          <w:bCs/>
          <w:sz w:val="22"/>
          <w:szCs w:val="22"/>
          <w:u w:val="single"/>
        </w:rPr>
      </w:pPr>
    </w:p>
    <w:p w14:paraId="3975C2D6" w14:textId="77777777" w:rsidR="007D491A" w:rsidRDefault="007D491A" w:rsidP="00350D45">
      <w:pPr>
        <w:shd w:val="clear" w:color="auto" w:fill="FFFFFF"/>
        <w:ind w:left="284" w:hanging="284"/>
        <w:jc w:val="both"/>
        <w:rPr>
          <w:b/>
          <w:bCs/>
          <w:spacing w:val="-3"/>
          <w:sz w:val="22"/>
          <w:szCs w:val="22"/>
        </w:rPr>
      </w:pPr>
      <w:r>
        <w:rPr>
          <w:b/>
          <w:bCs/>
          <w:spacing w:val="-3"/>
          <w:sz w:val="22"/>
          <w:szCs w:val="22"/>
        </w:rPr>
        <w:t>Klauzula informacyjna umowy - Osoba prawna</w:t>
      </w:r>
    </w:p>
    <w:p w14:paraId="75C0704B" w14:textId="77777777" w:rsidR="007D491A" w:rsidRDefault="007D491A" w:rsidP="009A3897">
      <w:pPr>
        <w:numPr>
          <w:ilvl w:val="0"/>
          <w:numId w:val="31"/>
        </w:numPr>
        <w:shd w:val="clear" w:color="auto" w:fill="FFFFFF"/>
        <w:ind w:left="284" w:hanging="284"/>
        <w:jc w:val="both"/>
        <w:rPr>
          <w:sz w:val="22"/>
          <w:szCs w:val="22"/>
          <w:lang w:eastAsia="en-US"/>
        </w:rPr>
      </w:pPr>
      <w:r>
        <w:rPr>
          <w:b/>
          <w:bCs/>
          <w:sz w:val="22"/>
          <w:szCs w:val="22"/>
        </w:rPr>
        <w:t xml:space="preserve">Zamawiający </w:t>
      </w:r>
      <w:r>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Pr>
          <w:b/>
          <w:bCs/>
          <w:sz w:val="22"/>
          <w:szCs w:val="22"/>
        </w:rPr>
        <w:t>Wykonawcę</w:t>
      </w:r>
      <w:r>
        <w:rPr>
          <w:sz w:val="22"/>
          <w:szCs w:val="22"/>
        </w:rPr>
        <w:t xml:space="preserve"> jako osoby do kontaktu/ koordynatorzy/ osoby odpowiedzialne za wykonanie niniejszej Umowy.</w:t>
      </w:r>
    </w:p>
    <w:p w14:paraId="72A0E44E" w14:textId="77777777" w:rsidR="007D491A" w:rsidRDefault="007D491A" w:rsidP="009A3897">
      <w:pPr>
        <w:numPr>
          <w:ilvl w:val="0"/>
          <w:numId w:val="31"/>
        </w:numPr>
        <w:shd w:val="clear" w:color="auto" w:fill="FFFFFF"/>
        <w:ind w:left="284" w:hanging="284"/>
        <w:jc w:val="both"/>
        <w:rPr>
          <w:rStyle w:val="Hipercze"/>
        </w:rPr>
      </w:pPr>
      <w:r>
        <w:rPr>
          <w:sz w:val="22"/>
          <w:szCs w:val="22"/>
        </w:rPr>
        <w:t>Zamawiający oświadcza, że wyznaczył inspektora ochrony danych, z którym można  kontaktować się w sprawach związanych z przetwarzaniem danych osobowych pod adresem poczty elektronicznej: </w:t>
      </w:r>
      <w:hyperlink r:id="rId18" w:history="1">
        <w:r>
          <w:rPr>
            <w:rStyle w:val="Hipercze"/>
            <w:sz w:val="22"/>
            <w:szCs w:val="22"/>
          </w:rPr>
          <w:t>iod@ibgmazovia.pl</w:t>
        </w:r>
      </w:hyperlink>
    </w:p>
    <w:p w14:paraId="2163764E" w14:textId="77777777" w:rsidR="007D491A" w:rsidRDefault="007D491A" w:rsidP="009A3897">
      <w:pPr>
        <w:numPr>
          <w:ilvl w:val="0"/>
          <w:numId w:val="31"/>
        </w:numPr>
        <w:shd w:val="clear" w:color="auto" w:fill="FFFFFF"/>
        <w:ind w:left="284" w:hanging="284"/>
        <w:jc w:val="both"/>
      </w:pPr>
      <w:r>
        <w:rPr>
          <w:sz w:val="22"/>
          <w:szCs w:val="22"/>
        </w:rPr>
        <w:lastRenderedPageBreak/>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7FBE4C73" w14:textId="77777777" w:rsidR="007D491A" w:rsidRDefault="007D491A" w:rsidP="009A3897">
      <w:pPr>
        <w:numPr>
          <w:ilvl w:val="0"/>
          <w:numId w:val="31"/>
        </w:numPr>
        <w:shd w:val="clear" w:color="auto" w:fill="FFFFFF"/>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4287C7DF" w14:textId="77777777" w:rsidR="007D491A" w:rsidRDefault="007D491A" w:rsidP="009A3897">
      <w:pPr>
        <w:numPr>
          <w:ilvl w:val="0"/>
          <w:numId w:val="31"/>
        </w:numPr>
        <w:shd w:val="clear" w:color="auto" w:fill="FFFFFF"/>
        <w:ind w:left="284" w:hanging="284"/>
        <w:jc w:val="both"/>
        <w:rPr>
          <w:sz w:val="22"/>
          <w:szCs w:val="22"/>
        </w:rPr>
      </w:pPr>
      <w:r>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6E0B85A8" w14:textId="77777777" w:rsidR="007D491A" w:rsidRDefault="007D491A" w:rsidP="009A3897">
      <w:pPr>
        <w:numPr>
          <w:ilvl w:val="0"/>
          <w:numId w:val="31"/>
        </w:numPr>
        <w:shd w:val="clear" w:color="auto" w:fill="FFFFFF"/>
        <w:ind w:left="284" w:hanging="284"/>
        <w:jc w:val="both"/>
        <w:rPr>
          <w:sz w:val="22"/>
          <w:szCs w:val="22"/>
        </w:rPr>
      </w:pPr>
      <w:r>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4B138175" w14:textId="77777777" w:rsidR="007D491A" w:rsidRDefault="007D491A" w:rsidP="009A3897">
      <w:pPr>
        <w:numPr>
          <w:ilvl w:val="0"/>
          <w:numId w:val="31"/>
        </w:numPr>
        <w:shd w:val="clear" w:color="auto" w:fill="FFFFFF"/>
        <w:ind w:left="284" w:hanging="284"/>
        <w:jc w:val="both"/>
        <w:rPr>
          <w:sz w:val="22"/>
          <w:szCs w:val="22"/>
        </w:rPr>
      </w:pPr>
      <w:r>
        <w:rPr>
          <w:sz w:val="22"/>
          <w:szCs w:val="22"/>
        </w:rPr>
        <w:t>Osobom, o których mowa w ust. 1, w związku z przetwarzaniem ich danych osobowych przysługuje prawo do wniesienia skargi do organu nadzorczego – Prezesa Urzędu Ochrony Danych Osobowych.</w:t>
      </w:r>
    </w:p>
    <w:p w14:paraId="465A300F" w14:textId="77777777" w:rsidR="007D491A" w:rsidRDefault="007D491A" w:rsidP="009A3897">
      <w:pPr>
        <w:numPr>
          <w:ilvl w:val="0"/>
          <w:numId w:val="31"/>
        </w:numPr>
        <w:shd w:val="clear" w:color="auto" w:fill="FFFFFF"/>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CF27F07" w14:textId="77777777" w:rsidR="007D491A" w:rsidRDefault="007D491A" w:rsidP="009A3897">
      <w:pPr>
        <w:numPr>
          <w:ilvl w:val="0"/>
          <w:numId w:val="31"/>
        </w:numPr>
        <w:shd w:val="clear" w:color="auto" w:fill="FFFFFF"/>
        <w:ind w:left="284" w:hanging="284"/>
        <w:jc w:val="both"/>
        <w:rPr>
          <w:sz w:val="22"/>
          <w:szCs w:val="22"/>
        </w:rPr>
      </w:pPr>
      <w:r>
        <w:rPr>
          <w:sz w:val="22"/>
          <w:szCs w:val="22"/>
        </w:rPr>
        <w:t>Wykonawca zobowiązuje się poinformować osoby fizyczne nie podpisujące niniejszej Umowy, o których mowa w ust. 1, o treści niniejszego paragrafu.</w:t>
      </w:r>
    </w:p>
    <w:p w14:paraId="4DFFDF46" w14:textId="77777777" w:rsidR="007D491A" w:rsidRDefault="007D491A" w:rsidP="009A3897">
      <w:pPr>
        <w:numPr>
          <w:ilvl w:val="0"/>
          <w:numId w:val="31"/>
        </w:numPr>
        <w:shd w:val="clear" w:color="auto" w:fill="FFFFFF"/>
        <w:ind w:left="284" w:hanging="284"/>
        <w:jc w:val="both"/>
        <w:rPr>
          <w:sz w:val="22"/>
          <w:szCs w:val="22"/>
        </w:rPr>
      </w:pPr>
      <w:r>
        <w:rPr>
          <w:sz w:val="22"/>
          <w:szCs w:val="22"/>
        </w:rPr>
        <w:t xml:space="preserve">Wykonawcy w celu realizacji postanowień Umowy zobowiązuje się do zawarcia z Zamawiającym umowy powierzenia danych osobowych zgodnie z brzmieniem określonym w załączniku nr 1. </w:t>
      </w:r>
      <w:r>
        <w:rPr>
          <w:i/>
          <w:iCs/>
          <w:sz w:val="22"/>
          <w:szCs w:val="22"/>
        </w:rPr>
        <w:t>(jeśli dotyczy).</w:t>
      </w:r>
      <w:r>
        <w:rPr>
          <w:sz w:val="22"/>
          <w:szCs w:val="22"/>
        </w:rPr>
        <w:t xml:space="preserve"> Zawarcie umowy określonej w zdaniu poprzednim jest warunkiem przekazania danych przez Zamawiającego.</w:t>
      </w:r>
      <w:r>
        <w:rPr>
          <w:b/>
          <w:bCs/>
          <w:spacing w:val="-3"/>
          <w:sz w:val="22"/>
          <w:szCs w:val="22"/>
        </w:rPr>
        <w:t xml:space="preserve">                     </w:t>
      </w:r>
    </w:p>
    <w:p w14:paraId="6C254EF4" w14:textId="77777777" w:rsidR="007D491A" w:rsidRDefault="007D491A" w:rsidP="00350D45">
      <w:pPr>
        <w:shd w:val="clear" w:color="auto" w:fill="FFFFFF"/>
        <w:ind w:left="284" w:hanging="284"/>
        <w:jc w:val="both"/>
        <w:rPr>
          <w:b/>
          <w:bCs/>
          <w:spacing w:val="-3"/>
          <w:sz w:val="22"/>
          <w:szCs w:val="22"/>
        </w:rPr>
      </w:pPr>
      <w:r>
        <w:rPr>
          <w:b/>
          <w:bCs/>
          <w:spacing w:val="-3"/>
          <w:sz w:val="22"/>
          <w:szCs w:val="22"/>
        </w:rPr>
        <w:t xml:space="preserve">Klauzula informacyjna umowy – Osoba fizyczna </w:t>
      </w:r>
    </w:p>
    <w:p w14:paraId="6E52CE44" w14:textId="77777777" w:rsidR="007D491A" w:rsidRDefault="007D491A" w:rsidP="009A3897">
      <w:pPr>
        <w:numPr>
          <w:ilvl w:val="0"/>
          <w:numId w:val="32"/>
        </w:numPr>
        <w:shd w:val="clear" w:color="auto" w:fill="FFFFFF"/>
        <w:ind w:left="284" w:hanging="284"/>
        <w:jc w:val="both"/>
        <w:rPr>
          <w:sz w:val="22"/>
          <w:szCs w:val="22"/>
        </w:rPr>
      </w:pPr>
      <w:r>
        <w:rPr>
          <w:b/>
          <w:bCs/>
          <w:sz w:val="22"/>
          <w:szCs w:val="22"/>
        </w:rPr>
        <w:t>Zamawiający</w:t>
      </w:r>
      <w:r>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Pr>
          <w:b/>
          <w:bCs/>
          <w:sz w:val="22"/>
          <w:szCs w:val="22"/>
        </w:rPr>
        <w:t>Wykonawcy</w:t>
      </w:r>
      <w:r>
        <w:rPr>
          <w:sz w:val="22"/>
          <w:szCs w:val="22"/>
        </w:rPr>
        <w:t>.</w:t>
      </w:r>
    </w:p>
    <w:p w14:paraId="79BFE8A2" w14:textId="77777777" w:rsidR="007D491A" w:rsidRDefault="007D491A" w:rsidP="009A3897">
      <w:pPr>
        <w:numPr>
          <w:ilvl w:val="0"/>
          <w:numId w:val="32"/>
        </w:numPr>
        <w:shd w:val="clear" w:color="auto" w:fill="FFFFFF"/>
        <w:ind w:left="284" w:hanging="284"/>
        <w:jc w:val="both"/>
        <w:rPr>
          <w:rStyle w:val="Hipercze"/>
        </w:rPr>
      </w:pPr>
      <w:r>
        <w:rPr>
          <w:sz w:val="22"/>
          <w:szCs w:val="22"/>
        </w:rPr>
        <w:t>Zamawiający oświadcza, że wyznaczył inspektora ochrony danych, z którym można  kontaktować się w sprawach związanych z przetwarzaniem danych osobowych pod adresem poczty elektronicznej: </w:t>
      </w:r>
      <w:hyperlink r:id="rId19" w:history="1">
        <w:r>
          <w:rPr>
            <w:rStyle w:val="Hipercze"/>
            <w:sz w:val="22"/>
            <w:szCs w:val="22"/>
          </w:rPr>
          <w:t>iod@ibgmazovia.pl</w:t>
        </w:r>
      </w:hyperlink>
    </w:p>
    <w:p w14:paraId="524C7846" w14:textId="77777777" w:rsidR="007D491A" w:rsidRDefault="007D491A" w:rsidP="009A3897">
      <w:pPr>
        <w:numPr>
          <w:ilvl w:val="0"/>
          <w:numId w:val="32"/>
        </w:numPr>
        <w:shd w:val="clear" w:color="auto" w:fill="FFFFFF"/>
        <w:ind w:left="284" w:hanging="284"/>
        <w:jc w:val="both"/>
      </w:pPr>
      <w:r>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5AAF0525" w14:textId="77777777" w:rsidR="007D491A" w:rsidRDefault="007D491A" w:rsidP="009A3897">
      <w:pPr>
        <w:numPr>
          <w:ilvl w:val="0"/>
          <w:numId w:val="32"/>
        </w:numPr>
        <w:shd w:val="clear" w:color="auto" w:fill="FFFFFF"/>
        <w:ind w:left="284" w:hanging="284"/>
        <w:jc w:val="both"/>
        <w:rPr>
          <w:sz w:val="22"/>
          <w:szCs w:val="22"/>
        </w:rPr>
      </w:pPr>
      <w:r>
        <w:rPr>
          <w:sz w:val="22"/>
          <w:szCs w:val="22"/>
        </w:rPr>
        <w:t>Dane osobowe nie będą przekazywane podmiotom trzecim o ile nie będzie się to wiązało z koniecznością wynikającą z realizacji niniejszej umowy i przepisów prawa.</w:t>
      </w:r>
    </w:p>
    <w:p w14:paraId="076555FB" w14:textId="77777777" w:rsidR="007D491A" w:rsidRDefault="007D491A" w:rsidP="009A3897">
      <w:pPr>
        <w:numPr>
          <w:ilvl w:val="0"/>
          <w:numId w:val="32"/>
        </w:numPr>
        <w:shd w:val="clear" w:color="auto" w:fill="FFFFFF"/>
        <w:ind w:left="284" w:hanging="284"/>
        <w:jc w:val="both"/>
        <w:rPr>
          <w:sz w:val="22"/>
          <w:szCs w:val="22"/>
        </w:rPr>
      </w:pPr>
      <w:r>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5A0231F" w14:textId="77777777" w:rsidR="007D491A" w:rsidRDefault="007D491A" w:rsidP="009A3897">
      <w:pPr>
        <w:numPr>
          <w:ilvl w:val="0"/>
          <w:numId w:val="32"/>
        </w:numPr>
        <w:shd w:val="clear" w:color="auto" w:fill="FFFFFF"/>
        <w:ind w:left="284" w:hanging="284"/>
        <w:jc w:val="both"/>
        <w:rPr>
          <w:sz w:val="22"/>
          <w:szCs w:val="22"/>
        </w:rPr>
      </w:pPr>
      <w:r>
        <w:rPr>
          <w:sz w:val="22"/>
          <w:szCs w:val="22"/>
        </w:rPr>
        <w:t xml:space="preserve">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r>
        <w:rPr>
          <w:sz w:val="22"/>
          <w:szCs w:val="22"/>
        </w:rPr>
        <w:lastRenderedPageBreak/>
        <w:t>Zamawiającego o odpowiedź na kilka pytań związanych z jej danymi osobowymi, które umożliwią weryfikację jej tożsamości.</w:t>
      </w:r>
    </w:p>
    <w:p w14:paraId="7B704B27" w14:textId="77777777" w:rsidR="007D491A" w:rsidRDefault="007D491A" w:rsidP="009A3897">
      <w:pPr>
        <w:numPr>
          <w:ilvl w:val="0"/>
          <w:numId w:val="32"/>
        </w:numPr>
        <w:shd w:val="clear" w:color="auto" w:fill="FFFFFF"/>
        <w:ind w:left="284" w:hanging="284"/>
        <w:jc w:val="both"/>
        <w:rPr>
          <w:sz w:val="22"/>
          <w:szCs w:val="22"/>
        </w:rPr>
      </w:pPr>
      <w:r>
        <w:rPr>
          <w:sz w:val="22"/>
          <w:szCs w:val="22"/>
        </w:rPr>
        <w:t>Wykonawcy w związku z przetwarzaniem ich danych osobowych przysługuje prawo do wniesienia skargi do organu nadzorczego – Prezesa Urzędu Ochrony Danych Osobowych.</w:t>
      </w:r>
    </w:p>
    <w:p w14:paraId="1E0010C7" w14:textId="77777777" w:rsidR="007D491A" w:rsidRDefault="007D491A" w:rsidP="009A3897">
      <w:pPr>
        <w:numPr>
          <w:ilvl w:val="0"/>
          <w:numId w:val="32"/>
        </w:numPr>
        <w:shd w:val="clear" w:color="auto" w:fill="FFFFFF"/>
        <w:ind w:left="284" w:hanging="284"/>
        <w:jc w:val="both"/>
        <w:rPr>
          <w:sz w:val="22"/>
          <w:szCs w:val="22"/>
        </w:rPr>
      </w:pPr>
      <w:r>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039074A5" w14:textId="77777777" w:rsidR="007D491A" w:rsidRDefault="007D491A" w:rsidP="007D491A">
      <w:pPr>
        <w:spacing w:line="360" w:lineRule="auto"/>
      </w:pPr>
    </w:p>
    <w:p w14:paraId="01C7C082" w14:textId="77777777" w:rsidR="007D491A" w:rsidRDefault="007D491A" w:rsidP="00350D45">
      <w:pPr>
        <w:jc w:val="center"/>
        <w:rPr>
          <w:b/>
          <w:bCs/>
          <w:sz w:val="22"/>
          <w:szCs w:val="22"/>
        </w:rPr>
      </w:pPr>
      <w:r>
        <w:rPr>
          <w:b/>
          <w:bCs/>
          <w:sz w:val="22"/>
          <w:szCs w:val="22"/>
        </w:rPr>
        <w:t>§ 9</w:t>
      </w:r>
    </w:p>
    <w:p w14:paraId="6730E3FC" w14:textId="77777777" w:rsidR="007D491A" w:rsidRDefault="007D491A" w:rsidP="009A3897">
      <w:pPr>
        <w:numPr>
          <w:ilvl w:val="1"/>
          <w:numId w:val="80"/>
        </w:numPr>
        <w:ind w:left="284" w:hanging="284"/>
        <w:contextualSpacing/>
        <w:jc w:val="both"/>
        <w:rPr>
          <w:bCs/>
          <w:sz w:val="22"/>
          <w:szCs w:val="22"/>
        </w:rPr>
      </w:pPr>
      <w:r>
        <w:rPr>
          <w:bCs/>
          <w:sz w:val="22"/>
          <w:szCs w:val="22"/>
        </w:rPr>
        <w:t>Integralną część niniejszej umowy stanowi :</w:t>
      </w:r>
    </w:p>
    <w:p w14:paraId="59A7338F" w14:textId="77777777" w:rsidR="007D491A" w:rsidRDefault="007D491A" w:rsidP="00350D45">
      <w:pPr>
        <w:ind w:left="284" w:hanging="284"/>
        <w:jc w:val="both"/>
        <w:rPr>
          <w:bCs/>
          <w:sz w:val="22"/>
          <w:szCs w:val="22"/>
        </w:rPr>
      </w:pPr>
      <w:r>
        <w:rPr>
          <w:bCs/>
          <w:sz w:val="22"/>
          <w:szCs w:val="22"/>
        </w:rPr>
        <w:t>Załącznik Nr 1-szczegółowy opis przedmiotu zamówienia.</w:t>
      </w:r>
    </w:p>
    <w:p w14:paraId="7E71CCD6" w14:textId="77777777" w:rsidR="007D491A" w:rsidRDefault="007D491A" w:rsidP="00350D45">
      <w:pPr>
        <w:ind w:left="284" w:hanging="284"/>
        <w:jc w:val="both"/>
        <w:rPr>
          <w:bCs/>
          <w:sz w:val="22"/>
          <w:szCs w:val="22"/>
        </w:rPr>
      </w:pPr>
      <w:r>
        <w:rPr>
          <w:bCs/>
          <w:sz w:val="22"/>
          <w:szCs w:val="22"/>
        </w:rPr>
        <w:t>Załącznik Nr 2- oferta Wykonawcy.</w:t>
      </w:r>
    </w:p>
    <w:p w14:paraId="6ECC306A" w14:textId="77777777" w:rsidR="007D491A" w:rsidRDefault="007D491A" w:rsidP="009A3897">
      <w:pPr>
        <w:numPr>
          <w:ilvl w:val="1"/>
          <w:numId w:val="80"/>
        </w:numPr>
        <w:ind w:left="284" w:hanging="284"/>
        <w:contextualSpacing/>
        <w:jc w:val="both"/>
        <w:rPr>
          <w:bCs/>
          <w:sz w:val="22"/>
          <w:szCs w:val="22"/>
        </w:rPr>
      </w:pPr>
      <w:r>
        <w:rPr>
          <w:bCs/>
          <w:sz w:val="22"/>
          <w:szCs w:val="22"/>
        </w:rPr>
        <w:t>Umowę sporządzono w 2 jednobrzmiących egzemplarzach:</w:t>
      </w:r>
    </w:p>
    <w:p w14:paraId="2A6A4A52" w14:textId="77777777" w:rsidR="007D491A" w:rsidRDefault="007D491A" w:rsidP="00350D45">
      <w:pPr>
        <w:ind w:left="284" w:hanging="284"/>
        <w:jc w:val="both"/>
        <w:rPr>
          <w:bCs/>
          <w:sz w:val="22"/>
          <w:szCs w:val="22"/>
        </w:rPr>
      </w:pPr>
      <w:r>
        <w:rPr>
          <w:bCs/>
          <w:sz w:val="22"/>
          <w:szCs w:val="22"/>
        </w:rPr>
        <w:t xml:space="preserve">   - jeden egzemplarz dla Zamawiającego;</w:t>
      </w:r>
    </w:p>
    <w:p w14:paraId="4AB1F059" w14:textId="77777777" w:rsidR="007D491A" w:rsidRDefault="007D491A" w:rsidP="00350D45">
      <w:pPr>
        <w:ind w:left="284" w:hanging="284"/>
        <w:jc w:val="both"/>
        <w:rPr>
          <w:bCs/>
          <w:sz w:val="22"/>
          <w:szCs w:val="22"/>
        </w:rPr>
      </w:pPr>
      <w:r>
        <w:rPr>
          <w:b/>
          <w:bCs/>
          <w:sz w:val="22"/>
          <w:szCs w:val="22"/>
        </w:rPr>
        <w:t xml:space="preserve">   - </w:t>
      </w:r>
      <w:r>
        <w:rPr>
          <w:bCs/>
          <w:sz w:val="22"/>
          <w:szCs w:val="22"/>
        </w:rPr>
        <w:t>jeden</w:t>
      </w:r>
      <w:r>
        <w:rPr>
          <w:b/>
          <w:bCs/>
          <w:sz w:val="22"/>
          <w:szCs w:val="22"/>
        </w:rPr>
        <w:t xml:space="preserve"> </w:t>
      </w:r>
      <w:r>
        <w:rPr>
          <w:bCs/>
          <w:sz w:val="22"/>
          <w:szCs w:val="22"/>
        </w:rPr>
        <w:t>egzemplarz dla Wykonawcy.</w:t>
      </w:r>
    </w:p>
    <w:p w14:paraId="275E67E4" w14:textId="77777777" w:rsidR="007D491A" w:rsidRDefault="007D491A" w:rsidP="007D491A">
      <w:pPr>
        <w:spacing w:line="360" w:lineRule="auto"/>
        <w:jc w:val="both"/>
        <w:rPr>
          <w:bCs/>
          <w:sz w:val="22"/>
          <w:szCs w:val="22"/>
        </w:rPr>
      </w:pPr>
    </w:p>
    <w:p w14:paraId="6BC45C55" w14:textId="77777777" w:rsidR="007D491A" w:rsidRDefault="007D491A" w:rsidP="007D491A">
      <w:pPr>
        <w:tabs>
          <w:tab w:val="left" w:pos="0"/>
        </w:tabs>
        <w:spacing w:line="360" w:lineRule="auto"/>
        <w:rPr>
          <w:b/>
          <w:bCs/>
          <w:sz w:val="22"/>
          <w:szCs w:val="22"/>
        </w:rPr>
      </w:pPr>
      <w:r>
        <w:rPr>
          <w:b/>
          <w:bCs/>
          <w:sz w:val="22"/>
          <w:szCs w:val="22"/>
        </w:rPr>
        <w:t xml:space="preserve">WYKONAWCA                                                                               </w:t>
      </w:r>
      <w:r>
        <w:rPr>
          <w:b/>
          <w:bCs/>
          <w:sz w:val="22"/>
          <w:szCs w:val="22"/>
        </w:rPr>
        <w:tab/>
      </w:r>
      <w:r>
        <w:rPr>
          <w:b/>
          <w:bCs/>
          <w:sz w:val="22"/>
          <w:szCs w:val="22"/>
        </w:rPr>
        <w:tab/>
        <w:t>ZAMAWIAJĄCY</w:t>
      </w:r>
    </w:p>
    <w:p w14:paraId="67172628" w14:textId="77777777" w:rsidR="007D491A" w:rsidRDefault="007D491A" w:rsidP="007D491A">
      <w:pPr>
        <w:spacing w:line="360" w:lineRule="auto"/>
      </w:pPr>
    </w:p>
    <w:p w14:paraId="26639D69" w14:textId="77777777" w:rsidR="006A35BD" w:rsidRDefault="006A35BD" w:rsidP="006A35BD">
      <w:pPr>
        <w:jc w:val="right"/>
        <w:rPr>
          <w:rFonts w:eastAsia="Calibri"/>
          <w:b/>
          <w:bCs/>
          <w:sz w:val="22"/>
          <w:szCs w:val="22"/>
          <w:lang w:eastAsia="en-US"/>
        </w:rPr>
      </w:pPr>
    </w:p>
    <w:p w14:paraId="569A81FC" w14:textId="77777777" w:rsidR="006A35BD" w:rsidRDefault="006A35BD" w:rsidP="006A35BD">
      <w:pPr>
        <w:jc w:val="right"/>
        <w:rPr>
          <w:rFonts w:eastAsia="Calibri"/>
          <w:b/>
          <w:bCs/>
          <w:sz w:val="22"/>
          <w:szCs w:val="22"/>
          <w:lang w:eastAsia="en-US"/>
        </w:rPr>
      </w:pPr>
    </w:p>
    <w:p w14:paraId="00798D46" w14:textId="77777777" w:rsidR="006A35BD" w:rsidRDefault="006A35BD" w:rsidP="006A35BD">
      <w:pPr>
        <w:jc w:val="right"/>
        <w:rPr>
          <w:rFonts w:eastAsia="Calibri"/>
          <w:b/>
          <w:bCs/>
          <w:sz w:val="22"/>
          <w:szCs w:val="22"/>
          <w:lang w:eastAsia="en-US"/>
        </w:rPr>
      </w:pPr>
    </w:p>
    <w:p w14:paraId="522D590C" w14:textId="77777777" w:rsidR="006A35BD" w:rsidRDefault="006A35BD" w:rsidP="006A35BD">
      <w:pPr>
        <w:jc w:val="right"/>
        <w:rPr>
          <w:rFonts w:eastAsia="Calibri"/>
          <w:b/>
          <w:bCs/>
          <w:sz w:val="22"/>
          <w:szCs w:val="22"/>
          <w:lang w:eastAsia="en-US"/>
        </w:rPr>
      </w:pPr>
    </w:p>
    <w:p w14:paraId="30BDF80E" w14:textId="77777777" w:rsidR="006A35BD" w:rsidRDefault="006A35BD" w:rsidP="006A35BD">
      <w:pPr>
        <w:jc w:val="right"/>
        <w:rPr>
          <w:rFonts w:eastAsia="Calibri"/>
          <w:b/>
          <w:bCs/>
          <w:sz w:val="22"/>
          <w:szCs w:val="22"/>
          <w:lang w:eastAsia="en-US"/>
        </w:rPr>
      </w:pPr>
    </w:p>
    <w:p w14:paraId="02E1F619" w14:textId="77777777" w:rsidR="006A35BD" w:rsidRPr="00024636" w:rsidRDefault="006A35BD" w:rsidP="006A35BD">
      <w:pPr>
        <w:jc w:val="both"/>
        <w:rPr>
          <w:b/>
          <w:sz w:val="22"/>
          <w:szCs w:val="22"/>
        </w:rPr>
      </w:pPr>
    </w:p>
    <w:p w14:paraId="6F70CA74" w14:textId="77777777" w:rsidR="001826E1" w:rsidRDefault="001826E1" w:rsidP="002C37C9">
      <w:pPr>
        <w:jc w:val="right"/>
        <w:rPr>
          <w:b/>
          <w:i/>
          <w:sz w:val="22"/>
          <w:szCs w:val="22"/>
        </w:rPr>
      </w:pPr>
    </w:p>
    <w:p w14:paraId="4B9649C0" w14:textId="77777777" w:rsidR="00350D45" w:rsidRDefault="00350D45" w:rsidP="002C37C9">
      <w:pPr>
        <w:jc w:val="right"/>
        <w:rPr>
          <w:b/>
          <w:i/>
          <w:sz w:val="22"/>
          <w:szCs w:val="22"/>
        </w:rPr>
      </w:pPr>
    </w:p>
    <w:p w14:paraId="6A2B0D40" w14:textId="77777777" w:rsidR="00350D45" w:rsidRDefault="00350D45" w:rsidP="002C37C9">
      <w:pPr>
        <w:jc w:val="right"/>
        <w:rPr>
          <w:b/>
          <w:i/>
          <w:sz w:val="22"/>
          <w:szCs w:val="22"/>
        </w:rPr>
      </w:pPr>
    </w:p>
    <w:p w14:paraId="21B0A002" w14:textId="77777777" w:rsidR="00350D45" w:rsidRDefault="00350D45" w:rsidP="002C37C9">
      <w:pPr>
        <w:jc w:val="right"/>
        <w:rPr>
          <w:b/>
          <w:i/>
          <w:sz w:val="22"/>
          <w:szCs w:val="22"/>
        </w:rPr>
      </w:pPr>
    </w:p>
    <w:p w14:paraId="18F121AA" w14:textId="77777777" w:rsidR="00350D45" w:rsidRDefault="00350D45" w:rsidP="002C37C9">
      <w:pPr>
        <w:jc w:val="right"/>
        <w:rPr>
          <w:b/>
          <w:i/>
          <w:sz w:val="22"/>
          <w:szCs w:val="22"/>
        </w:rPr>
      </w:pPr>
    </w:p>
    <w:p w14:paraId="6006A6CA" w14:textId="77777777" w:rsidR="00350D45" w:rsidRDefault="00350D45" w:rsidP="002C37C9">
      <w:pPr>
        <w:jc w:val="right"/>
        <w:rPr>
          <w:b/>
          <w:i/>
          <w:sz w:val="22"/>
          <w:szCs w:val="22"/>
        </w:rPr>
      </w:pPr>
    </w:p>
    <w:p w14:paraId="0B3951B0" w14:textId="77777777" w:rsidR="00350D45" w:rsidRDefault="00350D45" w:rsidP="002C37C9">
      <w:pPr>
        <w:jc w:val="right"/>
        <w:rPr>
          <w:b/>
          <w:i/>
          <w:sz w:val="22"/>
          <w:szCs w:val="22"/>
        </w:rPr>
      </w:pPr>
    </w:p>
    <w:p w14:paraId="56E81D6B" w14:textId="77777777" w:rsidR="00350D45" w:rsidRDefault="00350D45" w:rsidP="002C37C9">
      <w:pPr>
        <w:jc w:val="right"/>
        <w:rPr>
          <w:b/>
          <w:i/>
          <w:sz w:val="22"/>
          <w:szCs w:val="22"/>
        </w:rPr>
      </w:pPr>
    </w:p>
    <w:p w14:paraId="7B52B15B" w14:textId="77777777" w:rsidR="00350D45" w:rsidRDefault="00350D45" w:rsidP="002C37C9">
      <w:pPr>
        <w:jc w:val="right"/>
        <w:rPr>
          <w:b/>
          <w:i/>
          <w:sz w:val="22"/>
          <w:szCs w:val="22"/>
        </w:rPr>
      </w:pPr>
    </w:p>
    <w:p w14:paraId="548DAEBF" w14:textId="77777777" w:rsidR="00350D45" w:rsidRDefault="00350D45" w:rsidP="002C37C9">
      <w:pPr>
        <w:jc w:val="right"/>
        <w:rPr>
          <w:b/>
          <w:i/>
          <w:sz w:val="22"/>
          <w:szCs w:val="22"/>
        </w:rPr>
      </w:pPr>
    </w:p>
    <w:p w14:paraId="6F93B875" w14:textId="77777777" w:rsidR="00350D45" w:rsidRDefault="00350D45" w:rsidP="002C37C9">
      <w:pPr>
        <w:jc w:val="right"/>
        <w:rPr>
          <w:b/>
          <w:i/>
          <w:sz w:val="22"/>
          <w:szCs w:val="22"/>
        </w:rPr>
      </w:pPr>
    </w:p>
    <w:p w14:paraId="6AEA6379" w14:textId="77777777" w:rsidR="00350D45" w:rsidRDefault="00350D45" w:rsidP="002C37C9">
      <w:pPr>
        <w:jc w:val="right"/>
        <w:rPr>
          <w:b/>
          <w:i/>
          <w:sz w:val="22"/>
          <w:szCs w:val="22"/>
        </w:rPr>
      </w:pPr>
    </w:p>
    <w:p w14:paraId="6C0648D0" w14:textId="77777777" w:rsidR="00350D45" w:rsidRDefault="00350D45" w:rsidP="002C37C9">
      <w:pPr>
        <w:jc w:val="right"/>
        <w:rPr>
          <w:b/>
          <w:i/>
          <w:sz w:val="22"/>
          <w:szCs w:val="22"/>
        </w:rPr>
      </w:pPr>
    </w:p>
    <w:p w14:paraId="31EE17B6" w14:textId="77777777" w:rsidR="00350D45" w:rsidRDefault="00350D45" w:rsidP="002C37C9">
      <w:pPr>
        <w:jc w:val="right"/>
        <w:rPr>
          <w:b/>
          <w:i/>
          <w:sz w:val="22"/>
          <w:szCs w:val="22"/>
        </w:rPr>
      </w:pPr>
    </w:p>
    <w:p w14:paraId="0F641089" w14:textId="77777777" w:rsidR="00350D45" w:rsidRDefault="00350D45" w:rsidP="002C37C9">
      <w:pPr>
        <w:jc w:val="right"/>
        <w:rPr>
          <w:b/>
          <w:i/>
          <w:sz w:val="22"/>
          <w:szCs w:val="22"/>
        </w:rPr>
      </w:pPr>
    </w:p>
    <w:p w14:paraId="4B1D181E" w14:textId="77777777" w:rsidR="00350D45" w:rsidRDefault="00350D45" w:rsidP="002C37C9">
      <w:pPr>
        <w:jc w:val="right"/>
        <w:rPr>
          <w:b/>
          <w:i/>
          <w:sz w:val="22"/>
          <w:szCs w:val="22"/>
        </w:rPr>
      </w:pPr>
    </w:p>
    <w:p w14:paraId="60ED8AA2" w14:textId="77777777" w:rsidR="00350D45" w:rsidRDefault="00350D45" w:rsidP="002C37C9">
      <w:pPr>
        <w:jc w:val="right"/>
        <w:rPr>
          <w:b/>
          <w:i/>
          <w:sz w:val="22"/>
          <w:szCs w:val="22"/>
        </w:rPr>
      </w:pPr>
    </w:p>
    <w:p w14:paraId="6962B67F" w14:textId="77777777" w:rsidR="00350D45" w:rsidRDefault="00350D45" w:rsidP="002C37C9">
      <w:pPr>
        <w:jc w:val="right"/>
        <w:rPr>
          <w:b/>
          <w:i/>
          <w:sz w:val="22"/>
          <w:szCs w:val="22"/>
        </w:rPr>
      </w:pPr>
    </w:p>
    <w:p w14:paraId="1E58D9F6" w14:textId="77777777" w:rsidR="00350D45" w:rsidRDefault="00350D45" w:rsidP="002C37C9">
      <w:pPr>
        <w:jc w:val="right"/>
        <w:rPr>
          <w:b/>
          <w:i/>
          <w:sz w:val="22"/>
          <w:szCs w:val="22"/>
        </w:rPr>
      </w:pPr>
    </w:p>
    <w:p w14:paraId="2F628925" w14:textId="77777777" w:rsidR="00350D45" w:rsidRDefault="00350D45" w:rsidP="002C37C9">
      <w:pPr>
        <w:jc w:val="right"/>
        <w:rPr>
          <w:b/>
          <w:i/>
          <w:sz w:val="22"/>
          <w:szCs w:val="22"/>
        </w:rPr>
      </w:pPr>
    </w:p>
    <w:p w14:paraId="5341A09E" w14:textId="77777777" w:rsidR="00350D45" w:rsidRDefault="00350D45" w:rsidP="002C37C9">
      <w:pPr>
        <w:jc w:val="right"/>
        <w:rPr>
          <w:b/>
          <w:i/>
          <w:sz w:val="22"/>
          <w:szCs w:val="22"/>
        </w:rPr>
      </w:pPr>
    </w:p>
    <w:p w14:paraId="1464E856" w14:textId="77777777" w:rsidR="00350D45" w:rsidRDefault="00350D45" w:rsidP="002C37C9">
      <w:pPr>
        <w:jc w:val="right"/>
        <w:rPr>
          <w:b/>
          <w:i/>
          <w:sz w:val="22"/>
          <w:szCs w:val="22"/>
        </w:rPr>
      </w:pPr>
    </w:p>
    <w:p w14:paraId="5B7BFC08" w14:textId="77777777" w:rsidR="00350D45" w:rsidRDefault="00350D45" w:rsidP="002C37C9">
      <w:pPr>
        <w:jc w:val="right"/>
        <w:rPr>
          <w:b/>
          <w:i/>
          <w:sz w:val="22"/>
          <w:szCs w:val="22"/>
        </w:rPr>
      </w:pPr>
    </w:p>
    <w:p w14:paraId="66372BA5" w14:textId="77777777" w:rsidR="00350D45" w:rsidRDefault="00350D45" w:rsidP="002C37C9">
      <w:pPr>
        <w:jc w:val="right"/>
        <w:rPr>
          <w:b/>
          <w:i/>
          <w:sz w:val="22"/>
          <w:szCs w:val="22"/>
        </w:rPr>
      </w:pPr>
    </w:p>
    <w:p w14:paraId="1D7C2B47" w14:textId="77777777" w:rsidR="00350D45" w:rsidRDefault="00350D45" w:rsidP="002C37C9">
      <w:pPr>
        <w:jc w:val="right"/>
        <w:rPr>
          <w:b/>
          <w:i/>
          <w:sz w:val="22"/>
          <w:szCs w:val="22"/>
        </w:rPr>
      </w:pPr>
    </w:p>
    <w:p w14:paraId="536A67B3" w14:textId="77777777" w:rsidR="00350D45" w:rsidRDefault="00350D45" w:rsidP="002C37C9">
      <w:pPr>
        <w:jc w:val="right"/>
        <w:rPr>
          <w:b/>
          <w:i/>
          <w:sz w:val="22"/>
          <w:szCs w:val="22"/>
        </w:rPr>
      </w:pPr>
    </w:p>
    <w:p w14:paraId="42E6239D" w14:textId="77777777" w:rsidR="00350D45" w:rsidRDefault="00350D45" w:rsidP="002C37C9">
      <w:pPr>
        <w:jc w:val="right"/>
        <w:rPr>
          <w:b/>
          <w:i/>
          <w:sz w:val="22"/>
          <w:szCs w:val="22"/>
        </w:rPr>
      </w:pPr>
    </w:p>
    <w:p w14:paraId="66E3586D" w14:textId="77777777" w:rsidR="00350D45" w:rsidRDefault="00350D45" w:rsidP="002C37C9">
      <w:pPr>
        <w:jc w:val="right"/>
        <w:rPr>
          <w:b/>
          <w:i/>
          <w:sz w:val="22"/>
          <w:szCs w:val="22"/>
        </w:rPr>
      </w:pPr>
    </w:p>
    <w:p w14:paraId="3396D251" w14:textId="11F10898" w:rsidR="002C37C9" w:rsidRPr="00024636" w:rsidRDefault="002C37C9" w:rsidP="002C37C9">
      <w:pPr>
        <w:jc w:val="right"/>
        <w:rPr>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3C0F33C9" w14:textId="77777777" w:rsidR="002C37C9" w:rsidRPr="00024636" w:rsidRDefault="002C37C9" w:rsidP="002C37C9">
      <w:pPr>
        <w:jc w:val="both"/>
        <w:rPr>
          <w:b/>
          <w:bCs/>
          <w:i/>
          <w:iCs/>
          <w:sz w:val="22"/>
          <w:szCs w:val="22"/>
        </w:rPr>
      </w:pPr>
    </w:p>
    <w:p w14:paraId="2E426F00" w14:textId="77777777" w:rsidR="002C37C9" w:rsidRPr="00024636" w:rsidRDefault="002C37C9" w:rsidP="002C37C9">
      <w:pPr>
        <w:jc w:val="both"/>
        <w:rPr>
          <w:b/>
          <w:bCs/>
          <w:i/>
          <w:iCs/>
          <w:sz w:val="22"/>
          <w:szCs w:val="22"/>
        </w:rPr>
      </w:pPr>
    </w:p>
    <w:p w14:paraId="45A929B1" w14:textId="77777777" w:rsidR="002C37C9" w:rsidRPr="00024636" w:rsidRDefault="002C37C9" w:rsidP="002C37C9">
      <w:pPr>
        <w:jc w:val="center"/>
        <w:rPr>
          <w:sz w:val="22"/>
          <w:szCs w:val="22"/>
        </w:rPr>
      </w:pPr>
      <w:r w:rsidRPr="00024636">
        <w:rPr>
          <w:b/>
          <w:bCs/>
          <w:i/>
          <w:iCs/>
          <w:sz w:val="22"/>
          <w:szCs w:val="22"/>
        </w:rPr>
        <w:t>OŚWIADCZENIE WYKONAWCY</w:t>
      </w:r>
    </w:p>
    <w:p w14:paraId="05B14B36" w14:textId="77777777" w:rsidR="002C37C9" w:rsidRPr="00024636" w:rsidRDefault="002C37C9" w:rsidP="002C37C9">
      <w:pPr>
        <w:jc w:val="both"/>
        <w:rPr>
          <w:b/>
          <w:bCs/>
          <w:i/>
          <w:iCs/>
          <w:sz w:val="22"/>
          <w:szCs w:val="22"/>
        </w:rPr>
      </w:pPr>
    </w:p>
    <w:p w14:paraId="7D9F1D45" w14:textId="77777777" w:rsidR="002C37C9" w:rsidRPr="00024636" w:rsidRDefault="002C37C9" w:rsidP="002C37C9">
      <w:pPr>
        <w:jc w:val="both"/>
        <w:rPr>
          <w:b/>
          <w:bCs/>
          <w:sz w:val="22"/>
          <w:szCs w:val="22"/>
        </w:rPr>
      </w:pPr>
    </w:p>
    <w:p w14:paraId="5C213065" w14:textId="77777777" w:rsidR="007D491A" w:rsidRPr="007D491A" w:rsidRDefault="002C37C9" w:rsidP="007D491A">
      <w:pPr>
        <w:jc w:val="both"/>
        <w:rPr>
          <w:b/>
          <w:bCs/>
          <w:iCs/>
          <w:sz w:val="22"/>
          <w:szCs w:val="22"/>
        </w:rPr>
      </w:pPr>
      <w:r w:rsidRPr="00024636">
        <w:rPr>
          <w:sz w:val="22"/>
          <w:szCs w:val="22"/>
        </w:rPr>
        <w:t>Składając ofertę w postępowaniu o udzielenie zamówienia publicznego prowadzonym w trybie przetargu nieograniczonego na</w:t>
      </w:r>
      <w:r w:rsidR="00D576BE">
        <w:rPr>
          <w:sz w:val="22"/>
          <w:szCs w:val="22"/>
        </w:rPr>
        <w:t xml:space="preserve"> </w:t>
      </w:r>
      <w:r w:rsidR="007D491A" w:rsidRPr="007D491A">
        <w:rPr>
          <w:b/>
          <w:bCs/>
          <w:iCs/>
          <w:sz w:val="22"/>
          <w:szCs w:val="22"/>
          <w:lang w:bidi="pl-PL"/>
        </w:rPr>
        <w:t>stałą opiekę i nadzór nad urządzeniami fiskalnymi, czytnikami kodów kreskowych oraz serwis oprogramowania „Small Bussines” dla Mazowieckiej Instytucji Gospodarki Budżetowej Mazovia.</w:t>
      </w:r>
    </w:p>
    <w:p w14:paraId="1E27BCB1" w14:textId="004A7BF8" w:rsidR="00D576BE" w:rsidRDefault="00D576BE" w:rsidP="00D576BE">
      <w:pPr>
        <w:jc w:val="both"/>
        <w:rPr>
          <w:b/>
          <w:iCs/>
          <w:sz w:val="22"/>
          <w:szCs w:val="22"/>
        </w:rPr>
      </w:pPr>
    </w:p>
    <w:p w14:paraId="287915E1" w14:textId="64975F16" w:rsidR="002C37C9" w:rsidRPr="00024636" w:rsidRDefault="002C37C9" w:rsidP="002C37C9">
      <w:pPr>
        <w:jc w:val="both"/>
        <w:rPr>
          <w:sz w:val="22"/>
          <w:szCs w:val="22"/>
        </w:rPr>
      </w:pPr>
    </w:p>
    <w:p w14:paraId="484921B8"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389F6689" w14:textId="77777777" w:rsidR="002C37C9" w:rsidRPr="00024636" w:rsidRDefault="002C37C9" w:rsidP="002C37C9">
      <w:pPr>
        <w:jc w:val="both"/>
        <w:rPr>
          <w:sz w:val="22"/>
          <w:szCs w:val="22"/>
        </w:rPr>
      </w:pPr>
    </w:p>
    <w:p w14:paraId="562D75AD"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29085ADF" w14:textId="77777777" w:rsidR="002C37C9" w:rsidRPr="00024636" w:rsidRDefault="002C37C9" w:rsidP="002C37C9">
      <w:pPr>
        <w:jc w:val="both"/>
        <w:rPr>
          <w:i/>
          <w:iCs/>
          <w:sz w:val="22"/>
          <w:szCs w:val="22"/>
        </w:rPr>
      </w:pPr>
    </w:p>
    <w:p w14:paraId="4092DB81" w14:textId="77777777" w:rsidR="002C37C9" w:rsidRPr="00024636" w:rsidRDefault="002C37C9" w:rsidP="002C37C9">
      <w:pPr>
        <w:jc w:val="both"/>
        <w:rPr>
          <w:sz w:val="22"/>
          <w:szCs w:val="22"/>
        </w:rPr>
      </w:pPr>
    </w:p>
    <w:p w14:paraId="5CFBAA12" w14:textId="77777777" w:rsidR="002C37C9" w:rsidRPr="00024636" w:rsidRDefault="002C37C9" w:rsidP="002C37C9">
      <w:pPr>
        <w:jc w:val="both"/>
        <w:rPr>
          <w:sz w:val="22"/>
          <w:szCs w:val="22"/>
        </w:rPr>
      </w:pPr>
    </w:p>
    <w:p w14:paraId="3DB855F2" w14:textId="77777777" w:rsidR="002C37C9" w:rsidRPr="00024636" w:rsidRDefault="002C37C9" w:rsidP="002C37C9">
      <w:pPr>
        <w:jc w:val="both"/>
        <w:rPr>
          <w:sz w:val="22"/>
          <w:szCs w:val="22"/>
        </w:rPr>
      </w:pPr>
    </w:p>
    <w:p w14:paraId="63C603D9" w14:textId="77777777" w:rsidR="002C37C9" w:rsidRPr="00024636" w:rsidRDefault="002C37C9" w:rsidP="002C37C9">
      <w:pPr>
        <w:jc w:val="both"/>
        <w:rPr>
          <w:sz w:val="22"/>
          <w:szCs w:val="22"/>
        </w:rPr>
      </w:pPr>
      <w:r w:rsidRPr="00024636">
        <w:rPr>
          <w:sz w:val="22"/>
          <w:szCs w:val="22"/>
        </w:rPr>
        <w:t>Miejsce i data ..............................................</w:t>
      </w:r>
    </w:p>
    <w:p w14:paraId="3E8E7AFE" w14:textId="77777777" w:rsidR="002C37C9" w:rsidRPr="00024636" w:rsidRDefault="002C37C9" w:rsidP="002C37C9">
      <w:pPr>
        <w:jc w:val="both"/>
        <w:rPr>
          <w:sz w:val="22"/>
          <w:szCs w:val="22"/>
        </w:rPr>
      </w:pPr>
    </w:p>
    <w:p w14:paraId="7B112FF9" w14:textId="77777777" w:rsidR="002C37C9" w:rsidRPr="00024636" w:rsidRDefault="002C37C9" w:rsidP="002C37C9">
      <w:pPr>
        <w:jc w:val="both"/>
        <w:rPr>
          <w:sz w:val="22"/>
          <w:szCs w:val="22"/>
        </w:rPr>
      </w:pPr>
    </w:p>
    <w:p w14:paraId="5D6A4B28"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51D2265B" w14:textId="16A48D09" w:rsidR="002C37C9" w:rsidRPr="00024636" w:rsidRDefault="002C37C9" w:rsidP="002C37C9">
      <w:pPr>
        <w:ind w:left="4956"/>
        <w:jc w:val="both"/>
        <w:rPr>
          <w:sz w:val="22"/>
          <w:szCs w:val="22"/>
        </w:rPr>
      </w:pPr>
      <w:r w:rsidRPr="00024636">
        <w:rPr>
          <w:sz w:val="22"/>
          <w:szCs w:val="22"/>
        </w:rPr>
        <w:t xml:space="preserve">         </w:t>
      </w:r>
      <w:r w:rsidRPr="00024636">
        <w:rPr>
          <w:sz w:val="22"/>
          <w:szCs w:val="22"/>
        </w:rPr>
        <w:tab/>
      </w:r>
    </w:p>
    <w:p w14:paraId="35F49C78" w14:textId="5D130012" w:rsidR="00927A53" w:rsidRDefault="00927A53" w:rsidP="00927A53">
      <w:pPr>
        <w:ind w:left="4248" w:firstLine="708"/>
        <w:rPr>
          <w:b/>
          <w:bCs/>
          <w:sz w:val="16"/>
          <w:szCs w:val="16"/>
        </w:rPr>
      </w:pPr>
      <w:r>
        <w:rPr>
          <w:b/>
          <w:bCs/>
          <w:sz w:val="16"/>
          <w:szCs w:val="16"/>
        </w:rPr>
        <w:t xml:space="preserve">   DOKUMNET </w:t>
      </w:r>
      <w:r w:rsidRPr="00FB2C6F">
        <w:rPr>
          <w:b/>
          <w:bCs/>
          <w:sz w:val="16"/>
          <w:szCs w:val="16"/>
        </w:rPr>
        <w:t xml:space="preserve">MUSI BYĆ OPATRZONY </w:t>
      </w:r>
    </w:p>
    <w:p w14:paraId="0423662A"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06164F52" w14:textId="77777777" w:rsidR="002C37C9" w:rsidRPr="00024636" w:rsidRDefault="002C37C9" w:rsidP="002C37C9">
      <w:pPr>
        <w:jc w:val="both"/>
        <w:rPr>
          <w:sz w:val="22"/>
          <w:szCs w:val="22"/>
        </w:rPr>
      </w:pPr>
    </w:p>
    <w:p w14:paraId="20EDC399" w14:textId="77777777" w:rsidR="002C37C9" w:rsidRPr="00024636" w:rsidRDefault="002C37C9" w:rsidP="002C37C9">
      <w:pPr>
        <w:jc w:val="both"/>
        <w:rPr>
          <w:sz w:val="22"/>
          <w:szCs w:val="22"/>
        </w:rPr>
      </w:pPr>
    </w:p>
    <w:p w14:paraId="5C759102"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2548DE0F" w14:textId="77777777" w:rsidR="002C37C9" w:rsidRPr="00024636" w:rsidRDefault="002C37C9" w:rsidP="002C37C9">
      <w:pPr>
        <w:jc w:val="both"/>
        <w:rPr>
          <w:i/>
          <w:iCs/>
          <w:sz w:val="22"/>
          <w:szCs w:val="22"/>
        </w:rPr>
      </w:pPr>
    </w:p>
    <w:p w14:paraId="777BA13D" w14:textId="77777777" w:rsidR="002C37C9" w:rsidRPr="00024636" w:rsidRDefault="002C37C9" w:rsidP="002C37C9">
      <w:pPr>
        <w:jc w:val="both"/>
        <w:rPr>
          <w:i/>
          <w:iCs/>
          <w:sz w:val="22"/>
          <w:szCs w:val="22"/>
        </w:rPr>
      </w:pPr>
    </w:p>
    <w:p w14:paraId="5CE59F6A" w14:textId="77777777" w:rsidR="002C37C9" w:rsidRPr="00024636" w:rsidRDefault="002C37C9" w:rsidP="002C37C9">
      <w:pPr>
        <w:jc w:val="both"/>
        <w:rPr>
          <w:i/>
          <w:iCs/>
          <w:sz w:val="22"/>
          <w:szCs w:val="22"/>
        </w:rPr>
      </w:pPr>
    </w:p>
    <w:p w14:paraId="702181E4"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5081069B" w14:textId="77777777" w:rsidR="006754D6" w:rsidRPr="00024636" w:rsidRDefault="006754D6" w:rsidP="006754D6">
      <w:pPr>
        <w:jc w:val="both"/>
        <w:rPr>
          <w:b/>
          <w:bCs/>
          <w:i/>
          <w:iCs/>
          <w:sz w:val="22"/>
          <w:szCs w:val="22"/>
        </w:rPr>
      </w:pPr>
    </w:p>
    <w:p w14:paraId="00E74F0A" w14:textId="77777777" w:rsidR="006754D6" w:rsidRPr="00024636" w:rsidRDefault="006754D6" w:rsidP="006754D6">
      <w:pPr>
        <w:jc w:val="both"/>
        <w:rPr>
          <w:b/>
          <w:bCs/>
          <w:i/>
          <w:iCs/>
          <w:sz w:val="22"/>
          <w:szCs w:val="22"/>
        </w:rPr>
      </w:pPr>
    </w:p>
    <w:p w14:paraId="44CFE73C" w14:textId="77777777" w:rsidR="006754D6" w:rsidRPr="00024636" w:rsidRDefault="006754D6" w:rsidP="006754D6">
      <w:pPr>
        <w:jc w:val="center"/>
        <w:rPr>
          <w:sz w:val="22"/>
          <w:szCs w:val="22"/>
        </w:rPr>
      </w:pPr>
      <w:r w:rsidRPr="00024636">
        <w:rPr>
          <w:b/>
          <w:bCs/>
          <w:i/>
          <w:iCs/>
          <w:sz w:val="22"/>
          <w:szCs w:val="22"/>
        </w:rPr>
        <w:t>OŚWIADCZENIE WYKONAWCY</w:t>
      </w:r>
    </w:p>
    <w:p w14:paraId="76E6AFE7" w14:textId="77777777" w:rsidR="006754D6" w:rsidRPr="00024636" w:rsidRDefault="006754D6" w:rsidP="006754D6">
      <w:pPr>
        <w:jc w:val="both"/>
        <w:rPr>
          <w:b/>
          <w:bCs/>
          <w:i/>
          <w:iCs/>
          <w:sz w:val="22"/>
          <w:szCs w:val="22"/>
        </w:rPr>
      </w:pPr>
    </w:p>
    <w:p w14:paraId="0AF724B0" w14:textId="77777777" w:rsidR="006754D6" w:rsidRPr="00024636" w:rsidRDefault="006754D6" w:rsidP="006754D6">
      <w:pPr>
        <w:jc w:val="both"/>
        <w:rPr>
          <w:b/>
          <w:bCs/>
          <w:sz w:val="22"/>
          <w:szCs w:val="22"/>
        </w:rPr>
      </w:pPr>
    </w:p>
    <w:p w14:paraId="7C662B45" w14:textId="77777777" w:rsidR="007D491A" w:rsidRPr="007D491A" w:rsidRDefault="006754D6" w:rsidP="007D491A">
      <w:pPr>
        <w:jc w:val="both"/>
        <w:rPr>
          <w:b/>
          <w:bCs/>
          <w:iCs/>
          <w:sz w:val="22"/>
          <w:szCs w:val="22"/>
        </w:rPr>
      </w:pPr>
      <w:r w:rsidRPr="00024636">
        <w:rPr>
          <w:sz w:val="22"/>
          <w:szCs w:val="22"/>
        </w:rPr>
        <w:t xml:space="preserve">Składając ofertę w postępowaniu o udzielenie zamówienia publicznego prowadzonym w trybie przetargu nieograniczonego na: </w:t>
      </w:r>
      <w:r w:rsidR="007D491A" w:rsidRPr="007D491A">
        <w:rPr>
          <w:b/>
          <w:bCs/>
          <w:iCs/>
          <w:sz w:val="22"/>
          <w:szCs w:val="22"/>
          <w:lang w:bidi="pl-PL"/>
        </w:rPr>
        <w:t>stałą opiekę i nadzór nad urządzeniami fiskalnymi, czytnikami kodów kreskowych oraz serwis oprogramowania „Small Bussines” dla Mazowieckiej Instytucji Gospodarki Budżetowej Mazovia.</w:t>
      </w:r>
    </w:p>
    <w:p w14:paraId="30A9373C" w14:textId="7696DF6A" w:rsidR="006754D6" w:rsidRPr="00024636" w:rsidRDefault="006754D6" w:rsidP="006754D6">
      <w:pPr>
        <w:jc w:val="both"/>
        <w:rPr>
          <w:sz w:val="22"/>
          <w:szCs w:val="22"/>
        </w:rPr>
      </w:pPr>
    </w:p>
    <w:p w14:paraId="66B8D16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5B478AF4" w14:textId="77777777" w:rsidR="006754D6" w:rsidRPr="00024636" w:rsidRDefault="006754D6" w:rsidP="006754D6">
      <w:pPr>
        <w:jc w:val="both"/>
        <w:rPr>
          <w:sz w:val="22"/>
          <w:szCs w:val="22"/>
        </w:rPr>
      </w:pPr>
    </w:p>
    <w:p w14:paraId="62AAA79A" w14:textId="3A96E75C"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 xml:space="preserve">prawomocnego wyroku sądu skazującego za wykroczenie na karę ograniczenia wolności lub grzywny w zakresie określonym przez </w:t>
      </w:r>
      <w:r w:rsidR="007D491A">
        <w:rPr>
          <w:iCs/>
          <w:sz w:val="22"/>
          <w:szCs w:val="22"/>
        </w:rPr>
        <w:t>Z</w:t>
      </w:r>
      <w:r w:rsidRPr="00024636">
        <w:rPr>
          <w:iCs/>
          <w:sz w:val="22"/>
          <w:szCs w:val="22"/>
        </w:rPr>
        <w:t>amawiającego na podstawie art. 24 ust. 5 pkt 5 i 6 ustawy Prawo zamówień publicznych;</w:t>
      </w:r>
    </w:p>
    <w:p w14:paraId="47ECAD8A" w14:textId="77777777" w:rsidR="006754D6" w:rsidRPr="00024636" w:rsidRDefault="006754D6" w:rsidP="006754D6">
      <w:pPr>
        <w:jc w:val="both"/>
        <w:rPr>
          <w:iCs/>
          <w:sz w:val="22"/>
          <w:szCs w:val="22"/>
        </w:rPr>
      </w:pPr>
    </w:p>
    <w:p w14:paraId="5DCA64DE" w14:textId="77777777" w:rsidR="006754D6" w:rsidRPr="00024636" w:rsidRDefault="006754D6" w:rsidP="006754D6">
      <w:pPr>
        <w:jc w:val="both"/>
        <w:rPr>
          <w:sz w:val="22"/>
          <w:szCs w:val="22"/>
        </w:rPr>
      </w:pPr>
    </w:p>
    <w:p w14:paraId="388C7B68" w14:textId="77777777" w:rsidR="006754D6" w:rsidRPr="00024636" w:rsidRDefault="006754D6" w:rsidP="006754D6">
      <w:pPr>
        <w:jc w:val="both"/>
        <w:rPr>
          <w:sz w:val="22"/>
          <w:szCs w:val="22"/>
        </w:rPr>
      </w:pPr>
    </w:p>
    <w:p w14:paraId="006707B2" w14:textId="77777777" w:rsidR="006754D6" w:rsidRPr="00024636" w:rsidRDefault="006754D6" w:rsidP="006754D6">
      <w:pPr>
        <w:jc w:val="both"/>
        <w:rPr>
          <w:sz w:val="22"/>
          <w:szCs w:val="22"/>
        </w:rPr>
      </w:pPr>
    </w:p>
    <w:p w14:paraId="0B9EF303" w14:textId="77777777" w:rsidR="006754D6" w:rsidRPr="00024636" w:rsidRDefault="006754D6" w:rsidP="006754D6">
      <w:pPr>
        <w:jc w:val="both"/>
        <w:rPr>
          <w:sz w:val="22"/>
          <w:szCs w:val="22"/>
        </w:rPr>
      </w:pPr>
      <w:r w:rsidRPr="00024636">
        <w:rPr>
          <w:sz w:val="22"/>
          <w:szCs w:val="22"/>
        </w:rPr>
        <w:t>Miejsce i data ..............................................</w:t>
      </w:r>
    </w:p>
    <w:p w14:paraId="6BDD682B" w14:textId="77777777" w:rsidR="006754D6" w:rsidRPr="00024636" w:rsidRDefault="006754D6" w:rsidP="006754D6">
      <w:pPr>
        <w:jc w:val="both"/>
        <w:rPr>
          <w:sz w:val="22"/>
          <w:szCs w:val="22"/>
        </w:rPr>
      </w:pPr>
    </w:p>
    <w:p w14:paraId="27F23D0A" w14:textId="77777777" w:rsidR="006754D6" w:rsidRPr="00024636" w:rsidRDefault="006754D6" w:rsidP="006754D6">
      <w:pPr>
        <w:jc w:val="both"/>
        <w:rPr>
          <w:sz w:val="22"/>
          <w:szCs w:val="22"/>
        </w:rPr>
      </w:pPr>
    </w:p>
    <w:p w14:paraId="131C63E7" w14:textId="3CF68FD3" w:rsidR="006754D6" w:rsidRPr="00024636" w:rsidRDefault="006754D6" w:rsidP="004D4E81">
      <w:pPr>
        <w:ind w:left="4248"/>
        <w:jc w:val="both"/>
        <w:rPr>
          <w:sz w:val="22"/>
          <w:szCs w:val="22"/>
        </w:rPr>
      </w:pPr>
      <w:r w:rsidRPr="00024636">
        <w:rPr>
          <w:sz w:val="22"/>
          <w:szCs w:val="22"/>
        </w:rPr>
        <w:t>…................................................</w:t>
      </w:r>
      <w:r w:rsidR="004D4E81">
        <w:rPr>
          <w:sz w:val="22"/>
          <w:szCs w:val="22"/>
        </w:rPr>
        <w:t xml:space="preserve">...............................         </w:t>
      </w:r>
    </w:p>
    <w:p w14:paraId="59F870F6" w14:textId="7C532AD2" w:rsidR="00927A53" w:rsidRDefault="00927A53" w:rsidP="00927A53">
      <w:pPr>
        <w:ind w:left="4248" w:firstLine="708"/>
        <w:rPr>
          <w:b/>
          <w:bCs/>
          <w:sz w:val="16"/>
          <w:szCs w:val="16"/>
        </w:rPr>
      </w:pPr>
      <w:r>
        <w:rPr>
          <w:b/>
          <w:bCs/>
          <w:sz w:val="16"/>
          <w:szCs w:val="16"/>
        </w:rPr>
        <w:t xml:space="preserve">  DOKUMNET </w:t>
      </w:r>
      <w:r w:rsidRPr="00FB2C6F">
        <w:rPr>
          <w:b/>
          <w:bCs/>
          <w:sz w:val="16"/>
          <w:szCs w:val="16"/>
        </w:rPr>
        <w:t xml:space="preserve">MUSI BYĆ OPATRZONY </w:t>
      </w:r>
    </w:p>
    <w:p w14:paraId="2B126902"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43316265" w14:textId="77777777" w:rsidR="006754D6" w:rsidRPr="00024636" w:rsidRDefault="006754D6" w:rsidP="006754D6">
      <w:pPr>
        <w:jc w:val="both"/>
        <w:rPr>
          <w:sz w:val="22"/>
          <w:szCs w:val="22"/>
        </w:rPr>
      </w:pPr>
    </w:p>
    <w:p w14:paraId="58988F7C" w14:textId="77777777" w:rsidR="006754D6" w:rsidRPr="00024636" w:rsidRDefault="006754D6" w:rsidP="006754D6">
      <w:pPr>
        <w:jc w:val="both"/>
        <w:rPr>
          <w:sz w:val="22"/>
          <w:szCs w:val="22"/>
        </w:rPr>
      </w:pPr>
    </w:p>
    <w:p w14:paraId="6FC57D3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66243F0" w14:textId="77777777" w:rsidR="006754D6" w:rsidRPr="00024636" w:rsidRDefault="006754D6" w:rsidP="006754D6">
      <w:pPr>
        <w:jc w:val="both"/>
        <w:rPr>
          <w:i/>
          <w:iCs/>
          <w:sz w:val="22"/>
          <w:szCs w:val="22"/>
        </w:rPr>
      </w:pPr>
    </w:p>
    <w:p w14:paraId="02D4F946" w14:textId="77777777" w:rsidR="006754D6" w:rsidRPr="00024636" w:rsidRDefault="006754D6" w:rsidP="006754D6">
      <w:pPr>
        <w:jc w:val="both"/>
        <w:rPr>
          <w:i/>
          <w:iCs/>
          <w:sz w:val="22"/>
          <w:szCs w:val="22"/>
        </w:rPr>
      </w:pPr>
    </w:p>
    <w:p w14:paraId="3F6BB6EA" w14:textId="77777777" w:rsidR="006754D6" w:rsidRPr="00024636" w:rsidRDefault="006754D6" w:rsidP="006754D6">
      <w:pPr>
        <w:jc w:val="both"/>
        <w:rPr>
          <w:i/>
          <w:iCs/>
          <w:sz w:val="22"/>
          <w:szCs w:val="22"/>
        </w:rPr>
      </w:pPr>
    </w:p>
    <w:p w14:paraId="2255099A"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335E1437" w14:textId="77777777" w:rsidR="006754D6" w:rsidRPr="00024636" w:rsidRDefault="006754D6" w:rsidP="006754D6">
      <w:pPr>
        <w:jc w:val="both"/>
        <w:rPr>
          <w:b/>
          <w:bCs/>
          <w:i/>
          <w:iCs/>
          <w:sz w:val="22"/>
          <w:szCs w:val="22"/>
        </w:rPr>
      </w:pPr>
    </w:p>
    <w:p w14:paraId="3B3A4F75" w14:textId="77777777" w:rsidR="006754D6" w:rsidRPr="00024636" w:rsidRDefault="006754D6" w:rsidP="006754D6">
      <w:pPr>
        <w:jc w:val="both"/>
        <w:rPr>
          <w:b/>
          <w:bCs/>
          <w:i/>
          <w:iCs/>
          <w:sz w:val="22"/>
          <w:szCs w:val="22"/>
        </w:rPr>
      </w:pPr>
    </w:p>
    <w:p w14:paraId="47070E4D" w14:textId="77777777" w:rsidR="006754D6" w:rsidRPr="00024636" w:rsidRDefault="006754D6" w:rsidP="006754D6">
      <w:pPr>
        <w:jc w:val="center"/>
        <w:rPr>
          <w:sz w:val="22"/>
          <w:szCs w:val="22"/>
        </w:rPr>
      </w:pPr>
      <w:r w:rsidRPr="00024636">
        <w:rPr>
          <w:b/>
          <w:bCs/>
          <w:i/>
          <w:iCs/>
          <w:sz w:val="22"/>
          <w:szCs w:val="22"/>
        </w:rPr>
        <w:t>OŚWIADCZENIE WYKONAWCY</w:t>
      </w:r>
    </w:p>
    <w:p w14:paraId="74BC6ECB" w14:textId="77777777" w:rsidR="006754D6" w:rsidRPr="00024636" w:rsidRDefault="006754D6" w:rsidP="006754D6">
      <w:pPr>
        <w:jc w:val="both"/>
        <w:rPr>
          <w:b/>
          <w:bCs/>
          <w:i/>
          <w:iCs/>
          <w:sz w:val="22"/>
          <w:szCs w:val="22"/>
        </w:rPr>
      </w:pPr>
    </w:p>
    <w:p w14:paraId="7BF3653E" w14:textId="77777777" w:rsidR="006754D6" w:rsidRPr="00024636" w:rsidRDefault="006754D6" w:rsidP="006754D6">
      <w:pPr>
        <w:jc w:val="both"/>
        <w:rPr>
          <w:b/>
          <w:bCs/>
          <w:sz w:val="22"/>
          <w:szCs w:val="22"/>
        </w:rPr>
      </w:pPr>
    </w:p>
    <w:p w14:paraId="50BC66AC" w14:textId="77777777" w:rsidR="007D491A" w:rsidRPr="007D491A" w:rsidRDefault="006754D6" w:rsidP="007D491A">
      <w:pPr>
        <w:jc w:val="both"/>
        <w:rPr>
          <w:b/>
          <w:bCs/>
          <w:iCs/>
          <w:sz w:val="22"/>
          <w:szCs w:val="22"/>
        </w:rPr>
      </w:pPr>
      <w:r w:rsidRPr="00024636">
        <w:rPr>
          <w:sz w:val="22"/>
          <w:szCs w:val="22"/>
        </w:rPr>
        <w:t xml:space="preserve">Składając ofertę w postępowaniu o udzielenie zamówienia publicznego prowadzonym w trybie przetargu nieograniczonego na: </w:t>
      </w:r>
      <w:r w:rsidR="007D491A" w:rsidRPr="007D491A">
        <w:rPr>
          <w:b/>
          <w:bCs/>
          <w:iCs/>
          <w:sz w:val="22"/>
          <w:szCs w:val="22"/>
          <w:lang w:bidi="pl-PL"/>
        </w:rPr>
        <w:t>stałą opiekę i nadzór nad urządzeniami fiskalnymi, czytnikami kodów kreskowych oraz serwis oprogramowania „Small Bussines” dla Mazowieckiej Instytucji Gospodarki Budżetowej Mazovia.</w:t>
      </w:r>
    </w:p>
    <w:p w14:paraId="05241009" w14:textId="66BBC10E" w:rsidR="006754D6" w:rsidRPr="00024636" w:rsidRDefault="006754D6" w:rsidP="007D491A">
      <w:pPr>
        <w:jc w:val="both"/>
        <w:rPr>
          <w:b/>
          <w:bCs/>
          <w:sz w:val="22"/>
          <w:szCs w:val="22"/>
        </w:rPr>
      </w:pPr>
    </w:p>
    <w:p w14:paraId="5387C96A" w14:textId="77777777" w:rsidR="006754D6" w:rsidRPr="00024636" w:rsidRDefault="006754D6" w:rsidP="006754D6">
      <w:pPr>
        <w:jc w:val="both"/>
        <w:rPr>
          <w:sz w:val="22"/>
          <w:szCs w:val="22"/>
        </w:rPr>
      </w:pPr>
    </w:p>
    <w:p w14:paraId="1B46BE6D"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04042A0D" w14:textId="77777777" w:rsidR="006754D6" w:rsidRPr="00024636" w:rsidRDefault="006754D6" w:rsidP="006754D6">
      <w:pPr>
        <w:jc w:val="both"/>
        <w:rPr>
          <w:sz w:val="22"/>
          <w:szCs w:val="22"/>
        </w:rPr>
      </w:pPr>
    </w:p>
    <w:p w14:paraId="2ECDEF05"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14:paraId="2D57526F" w14:textId="77777777" w:rsidR="006754D6" w:rsidRPr="00024636" w:rsidRDefault="006754D6" w:rsidP="006754D6">
      <w:pPr>
        <w:jc w:val="both"/>
        <w:rPr>
          <w:i/>
          <w:iCs/>
          <w:sz w:val="22"/>
          <w:szCs w:val="22"/>
        </w:rPr>
      </w:pPr>
    </w:p>
    <w:p w14:paraId="0A0227F9"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0FC41F0D" w14:textId="77777777" w:rsidR="006754D6" w:rsidRPr="00024636" w:rsidRDefault="006754D6" w:rsidP="006754D6">
      <w:pPr>
        <w:jc w:val="both"/>
        <w:rPr>
          <w:sz w:val="22"/>
          <w:szCs w:val="22"/>
        </w:rPr>
      </w:pPr>
      <w:r w:rsidRPr="00024636">
        <w:rPr>
          <w:sz w:val="22"/>
          <w:szCs w:val="22"/>
        </w:rPr>
        <w:t>…………………………………………………………………………………………………………………………………………………………………………………………………………………………………………………………………………………………………………………………………………………………………………………………………………</w:t>
      </w:r>
    </w:p>
    <w:p w14:paraId="71E7F3E9"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6A8528B4" w14:textId="77777777" w:rsidR="006754D6" w:rsidRPr="00024636" w:rsidRDefault="006754D6" w:rsidP="006754D6">
      <w:pPr>
        <w:jc w:val="both"/>
        <w:rPr>
          <w:sz w:val="22"/>
          <w:szCs w:val="22"/>
        </w:rPr>
      </w:pPr>
    </w:p>
    <w:p w14:paraId="1177735C" w14:textId="77777777" w:rsidR="006754D6" w:rsidRPr="00024636" w:rsidRDefault="006754D6" w:rsidP="006754D6">
      <w:pPr>
        <w:jc w:val="both"/>
        <w:rPr>
          <w:sz w:val="22"/>
          <w:szCs w:val="22"/>
        </w:rPr>
      </w:pPr>
    </w:p>
    <w:p w14:paraId="2E914E77" w14:textId="77777777" w:rsidR="006754D6" w:rsidRPr="00024636" w:rsidRDefault="006754D6" w:rsidP="006754D6">
      <w:pPr>
        <w:jc w:val="both"/>
        <w:rPr>
          <w:sz w:val="22"/>
          <w:szCs w:val="22"/>
        </w:rPr>
      </w:pPr>
    </w:p>
    <w:p w14:paraId="177BEDFF" w14:textId="77777777" w:rsidR="006754D6" w:rsidRPr="00024636" w:rsidRDefault="006754D6" w:rsidP="006754D6">
      <w:pPr>
        <w:jc w:val="both"/>
        <w:rPr>
          <w:sz w:val="22"/>
          <w:szCs w:val="22"/>
        </w:rPr>
      </w:pPr>
      <w:r w:rsidRPr="00024636">
        <w:rPr>
          <w:sz w:val="22"/>
          <w:szCs w:val="22"/>
        </w:rPr>
        <w:t>Miejsce i data ..............................................</w:t>
      </w:r>
    </w:p>
    <w:p w14:paraId="0865FD0C" w14:textId="77777777" w:rsidR="006754D6" w:rsidRPr="00024636" w:rsidRDefault="006754D6" w:rsidP="006754D6">
      <w:pPr>
        <w:jc w:val="both"/>
        <w:rPr>
          <w:sz w:val="22"/>
          <w:szCs w:val="22"/>
        </w:rPr>
      </w:pPr>
    </w:p>
    <w:p w14:paraId="4BA96BAF" w14:textId="77777777" w:rsidR="006754D6" w:rsidRPr="00024636" w:rsidRDefault="006754D6" w:rsidP="006754D6">
      <w:pPr>
        <w:jc w:val="both"/>
        <w:rPr>
          <w:sz w:val="22"/>
          <w:szCs w:val="22"/>
        </w:rPr>
      </w:pPr>
    </w:p>
    <w:p w14:paraId="3D94E680"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p>
    <w:p w14:paraId="4A17F4B2" w14:textId="0F4B042C" w:rsidR="00927A53" w:rsidRDefault="00927A53" w:rsidP="00927A53">
      <w:pPr>
        <w:ind w:left="3540" w:firstLine="708"/>
        <w:rPr>
          <w:b/>
          <w:bCs/>
          <w:sz w:val="16"/>
          <w:szCs w:val="16"/>
        </w:rPr>
      </w:pPr>
      <w:r>
        <w:rPr>
          <w:b/>
          <w:bCs/>
          <w:sz w:val="16"/>
          <w:szCs w:val="16"/>
        </w:rPr>
        <w:t xml:space="preserve">DOKUMNET </w:t>
      </w:r>
      <w:r w:rsidRPr="00FB2C6F">
        <w:rPr>
          <w:b/>
          <w:bCs/>
          <w:sz w:val="16"/>
          <w:szCs w:val="16"/>
        </w:rPr>
        <w:t xml:space="preserve">MUSI BYĆ OPATRZONY </w:t>
      </w:r>
    </w:p>
    <w:p w14:paraId="14131CB8" w14:textId="77777777" w:rsidR="00927A53" w:rsidRPr="00FB2C6F" w:rsidRDefault="00927A53" w:rsidP="00927A53">
      <w:pPr>
        <w:ind w:left="2832" w:firstLine="708"/>
        <w:rPr>
          <w:b/>
          <w:bCs/>
          <w:color w:val="FF0000"/>
          <w:sz w:val="16"/>
          <w:szCs w:val="16"/>
        </w:rPr>
      </w:pPr>
      <w:r w:rsidRPr="00FB2C6F">
        <w:rPr>
          <w:b/>
          <w:bCs/>
          <w:sz w:val="16"/>
          <w:szCs w:val="16"/>
        </w:rPr>
        <w:t>KWALIFIKOWANYM PODPISEM ELEKTRONICZNYM</w:t>
      </w:r>
    </w:p>
    <w:p w14:paraId="145B92BF" w14:textId="6A012C93" w:rsidR="006754D6" w:rsidRPr="00024636" w:rsidRDefault="006754D6" w:rsidP="006754D6">
      <w:pPr>
        <w:ind w:left="4956"/>
        <w:jc w:val="both"/>
        <w:rPr>
          <w:sz w:val="22"/>
          <w:szCs w:val="22"/>
        </w:rPr>
      </w:pPr>
    </w:p>
    <w:p w14:paraId="18195F7D" w14:textId="77777777" w:rsidR="006754D6" w:rsidRPr="00024636" w:rsidRDefault="006754D6" w:rsidP="006754D6">
      <w:pPr>
        <w:jc w:val="both"/>
        <w:rPr>
          <w:sz w:val="22"/>
          <w:szCs w:val="22"/>
        </w:rPr>
      </w:pPr>
    </w:p>
    <w:p w14:paraId="2070F76F" w14:textId="77777777" w:rsidR="006754D6" w:rsidRPr="00024636" w:rsidRDefault="006754D6" w:rsidP="006754D6">
      <w:pPr>
        <w:jc w:val="both"/>
        <w:rPr>
          <w:sz w:val="22"/>
          <w:szCs w:val="22"/>
        </w:rPr>
      </w:pPr>
    </w:p>
    <w:p w14:paraId="28D11991"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8CEAB03" w14:textId="77777777" w:rsidR="006754D6" w:rsidRPr="00024636" w:rsidRDefault="006754D6" w:rsidP="006754D6">
      <w:pPr>
        <w:jc w:val="both"/>
        <w:rPr>
          <w:i/>
          <w:iCs/>
          <w:sz w:val="22"/>
          <w:szCs w:val="22"/>
        </w:rPr>
      </w:pPr>
    </w:p>
    <w:p w14:paraId="2B837C0A" w14:textId="77777777" w:rsidR="006754D6" w:rsidRPr="00024636" w:rsidRDefault="006754D6" w:rsidP="006754D6">
      <w:pPr>
        <w:jc w:val="both"/>
        <w:rPr>
          <w:i/>
          <w:iCs/>
          <w:sz w:val="22"/>
          <w:szCs w:val="22"/>
        </w:rPr>
      </w:pPr>
    </w:p>
    <w:p w14:paraId="6E3A5F7A" w14:textId="77777777" w:rsidR="006754D6" w:rsidRPr="00024636" w:rsidRDefault="006754D6" w:rsidP="006754D6">
      <w:pPr>
        <w:jc w:val="both"/>
        <w:rPr>
          <w:i/>
          <w:iCs/>
          <w:sz w:val="22"/>
          <w:szCs w:val="22"/>
        </w:rPr>
      </w:pPr>
    </w:p>
    <w:p w14:paraId="506DAEF9" w14:textId="77777777" w:rsidR="001D15BF" w:rsidRPr="00024636" w:rsidRDefault="006754D6" w:rsidP="006754D6">
      <w:pPr>
        <w:jc w:val="both"/>
        <w:rPr>
          <w:sz w:val="22"/>
          <w:szCs w:val="22"/>
        </w:rPr>
      </w:pPr>
      <w:r w:rsidRPr="00024636">
        <w:rPr>
          <w:sz w:val="22"/>
          <w:szCs w:val="22"/>
        </w:rPr>
        <w:t>* niepotrzebne skreślić</w:t>
      </w:r>
    </w:p>
    <w:p w14:paraId="1ADE76C7" w14:textId="77777777" w:rsidR="001D15BF" w:rsidRPr="00024636" w:rsidRDefault="001D15BF" w:rsidP="006754D6">
      <w:pPr>
        <w:jc w:val="both"/>
        <w:rPr>
          <w:sz w:val="22"/>
          <w:szCs w:val="22"/>
        </w:rPr>
      </w:pPr>
    </w:p>
    <w:p w14:paraId="637F6E7B"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2ABE5BBF" w14:textId="77777777" w:rsidR="00841C24" w:rsidRPr="00024636" w:rsidRDefault="00841C24" w:rsidP="00841C24">
      <w:pPr>
        <w:jc w:val="both"/>
        <w:rPr>
          <w:b/>
          <w:bCs/>
          <w:i/>
          <w:iCs/>
          <w:sz w:val="22"/>
          <w:szCs w:val="22"/>
        </w:rPr>
      </w:pPr>
    </w:p>
    <w:p w14:paraId="63D279EA" w14:textId="77777777" w:rsidR="00841C24" w:rsidRPr="00024636" w:rsidRDefault="00841C24" w:rsidP="00841C24">
      <w:pPr>
        <w:jc w:val="both"/>
        <w:rPr>
          <w:b/>
          <w:bCs/>
          <w:i/>
          <w:iCs/>
          <w:sz w:val="22"/>
          <w:szCs w:val="22"/>
        </w:rPr>
      </w:pPr>
    </w:p>
    <w:p w14:paraId="1C9BE372" w14:textId="77777777" w:rsidR="00841C24" w:rsidRPr="00024636" w:rsidRDefault="00841C24" w:rsidP="00841C24">
      <w:pPr>
        <w:jc w:val="center"/>
        <w:rPr>
          <w:sz w:val="22"/>
          <w:szCs w:val="22"/>
        </w:rPr>
      </w:pPr>
      <w:r w:rsidRPr="00024636">
        <w:rPr>
          <w:b/>
          <w:bCs/>
          <w:i/>
          <w:iCs/>
          <w:sz w:val="22"/>
          <w:szCs w:val="22"/>
        </w:rPr>
        <w:t>OŚWIADCZENIE WYKONAWCY</w:t>
      </w:r>
    </w:p>
    <w:p w14:paraId="2371534C" w14:textId="77777777" w:rsidR="00841C24" w:rsidRPr="00024636" w:rsidRDefault="00841C24" w:rsidP="00841C24">
      <w:pPr>
        <w:jc w:val="both"/>
        <w:rPr>
          <w:b/>
          <w:bCs/>
          <w:i/>
          <w:iCs/>
          <w:sz w:val="22"/>
          <w:szCs w:val="22"/>
        </w:rPr>
      </w:pPr>
    </w:p>
    <w:p w14:paraId="4D955E01" w14:textId="77777777" w:rsidR="00841C24" w:rsidRPr="00024636" w:rsidRDefault="00841C24" w:rsidP="00841C24">
      <w:pPr>
        <w:jc w:val="both"/>
        <w:rPr>
          <w:b/>
          <w:bCs/>
          <w:sz w:val="22"/>
          <w:szCs w:val="22"/>
        </w:rPr>
      </w:pPr>
    </w:p>
    <w:p w14:paraId="106E6233" w14:textId="77777777" w:rsidR="007D491A" w:rsidRPr="007D491A" w:rsidRDefault="00841C24" w:rsidP="007D491A">
      <w:pPr>
        <w:jc w:val="both"/>
        <w:rPr>
          <w:b/>
          <w:bCs/>
          <w:iCs/>
          <w:sz w:val="22"/>
          <w:szCs w:val="22"/>
        </w:rPr>
      </w:pPr>
      <w:r w:rsidRPr="00024636">
        <w:rPr>
          <w:sz w:val="22"/>
          <w:szCs w:val="22"/>
        </w:rPr>
        <w:t xml:space="preserve">Składając ofertę w postępowaniu o udzielenie zamówienia publicznego prowadzonym w trybie przetargu nieograniczonego na: </w:t>
      </w:r>
      <w:r w:rsidR="007D491A" w:rsidRPr="007D491A">
        <w:rPr>
          <w:b/>
          <w:bCs/>
          <w:iCs/>
          <w:sz w:val="22"/>
          <w:szCs w:val="22"/>
          <w:lang w:bidi="pl-PL"/>
        </w:rPr>
        <w:t>stałą opiekę i nadzór nad urządzeniami fiskalnymi, czytnikami kodów kreskowych oraz serwis oprogramowania „Small Bussines” dla Mazowieckiej Instytucji Gospodarki Budżetowej Mazovia.</w:t>
      </w:r>
    </w:p>
    <w:p w14:paraId="68901BB8" w14:textId="75B9F8BE" w:rsidR="00A54DBD" w:rsidRPr="00024636" w:rsidRDefault="00A54DBD" w:rsidP="007D491A">
      <w:pPr>
        <w:jc w:val="both"/>
        <w:rPr>
          <w:b/>
          <w:bCs/>
          <w:sz w:val="22"/>
          <w:szCs w:val="22"/>
        </w:rPr>
      </w:pPr>
    </w:p>
    <w:p w14:paraId="7B845767" w14:textId="77777777" w:rsidR="00841C24" w:rsidRPr="00024636" w:rsidRDefault="00841C24" w:rsidP="00841C24">
      <w:pPr>
        <w:jc w:val="both"/>
        <w:rPr>
          <w:sz w:val="22"/>
          <w:szCs w:val="22"/>
        </w:rPr>
      </w:pPr>
    </w:p>
    <w:p w14:paraId="1F1A0A66"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450DA7D2" w14:textId="77777777" w:rsidR="00841C24" w:rsidRPr="00024636" w:rsidRDefault="00841C24" w:rsidP="00841C24">
      <w:pPr>
        <w:jc w:val="both"/>
        <w:rPr>
          <w:sz w:val="22"/>
          <w:szCs w:val="22"/>
        </w:rPr>
      </w:pPr>
    </w:p>
    <w:p w14:paraId="37EC090B" w14:textId="097C3C59"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330821">
        <w:rPr>
          <w:iCs/>
          <w:sz w:val="22"/>
          <w:szCs w:val="22"/>
        </w:rPr>
        <w:t>9</w:t>
      </w:r>
      <w:r w:rsidRPr="00024636">
        <w:rPr>
          <w:iCs/>
          <w:sz w:val="22"/>
          <w:szCs w:val="22"/>
        </w:rPr>
        <w:t xml:space="preserve"> r. poz. </w:t>
      </w:r>
      <w:r w:rsidR="00330821" w:rsidRPr="00024636">
        <w:rPr>
          <w:iCs/>
          <w:sz w:val="22"/>
          <w:szCs w:val="22"/>
        </w:rPr>
        <w:t>1</w:t>
      </w:r>
      <w:r w:rsidR="00330821">
        <w:rPr>
          <w:iCs/>
          <w:sz w:val="22"/>
          <w:szCs w:val="22"/>
        </w:rPr>
        <w:t>170</w:t>
      </w:r>
      <w:r w:rsidRPr="00024636">
        <w:rPr>
          <w:iCs/>
          <w:sz w:val="22"/>
          <w:szCs w:val="22"/>
        </w:rPr>
        <w:t xml:space="preserve">, z </w:t>
      </w:r>
      <w:proofErr w:type="spellStart"/>
      <w:r w:rsidRPr="00024636">
        <w:rPr>
          <w:iCs/>
          <w:sz w:val="22"/>
          <w:szCs w:val="22"/>
        </w:rPr>
        <w:t>późn</w:t>
      </w:r>
      <w:proofErr w:type="spellEnd"/>
      <w:r w:rsidRPr="00024636">
        <w:rPr>
          <w:iCs/>
          <w:sz w:val="22"/>
          <w:szCs w:val="22"/>
        </w:rPr>
        <w:t>. zm.);</w:t>
      </w:r>
    </w:p>
    <w:p w14:paraId="7523B818" w14:textId="77777777" w:rsidR="00841C24" w:rsidRPr="00024636" w:rsidRDefault="00841C24" w:rsidP="00841C24">
      <w:pPr>
        <w:jc w:val="both"/>
        <w:rPr>
          <w:iCs/>
          <w:sz w:val="22"/>
          <w:szCs w:val="22"/>
        </w:rPr>
      </w:pPr>
    </w:p>
    <w:p w14:paraId="765A6D65" w14:textId="77777777" w:rsidR="00841C24" w:rsidRPr="00024636" w:rsidRDefault="00841C24" w:rsidP="00841C24">
      <w:pPr>
        <w:jc w:val="both"/>
        <w:rPr>
          <w:sz w:val="22"/>
          <w:szCs w:val="22"/>
        </w:rPr>
      </w:pPr>
    </w:p>
    <w:p w14:paraId="0623C57D" w14:textId="77777777" w:rsidR="00841C24" w:rsidRPr="00024636" w:rsidRDefault="00841C24" w:rsidP="00841C24">
      <w:pPr>
        <w:jc w:val="both"/>
        <w:rPr>
          <w:sz w:val="22"/>
          <w:szCs w:val="22"/>
        </w:rPr>
      </w:pPr>
    </w:p>
    <w:p w14:paraId="255C0163" w14:textId="77777777" w:rsidR="00841C24" w:rsidRPr="00024636" w:rsidRDefault="00841C24" w:rsidP="00841C24">
      <w:pPr>
        <w:jc w:val="both"/>
        <w:rPr>
          <w:sz w:val="22"/>
          <w:szCs w:val="22"/>
        </w:rPr>
      </w:pPr>
    </w:p>
    <w:p w14:paraId="55ADF68D" w14:textId="77777777" w:rsidR="00841C24" w:rsidRPr="00024636" w:rsidRDefault="00841C24" w:rsidP="00841C24">
      <w:pPr>
        <w:jc w:val="both"/>
        <w:rPr>
          <w:sz w:val="22"/>
          <w:szCs w:val="22"/>
        </w:rPr>
      </w:pPr>
      <w:r w:rsidRPr="00024636">
        <w:rPr>
          <w:sz w:val="22"/>
          <w:szCs w:val="22"/>
        </w:rPr>
        <w:t>Miejsce i data ..............................................</w:t>
      </w:r>
    </w:p>
    <w:p w14:paraId="0DD852EC" w14:textId="77777777" w:rsidR="00841C24" w:rsidRPr="00024636" w:rsidRDefault="00841C24" w:rsidP="00841C24">
      <w:pPr>
        <w:jc w:val="both"/>
        <w:rPr>
          <w:sz w:val="22"/>
          <w:szCs w:val="22"/>
        </w:rPr>
      </w:pPr>
    </w:p>
    <w:p w14:paraId="3EF1D717" w14:textId="77777777" w:rsidR="00841C24" w:rsidRPr="00024636" w:rsidRDefault="00841C24" w:rsidP="00841C24">
      <w:pPr>
        <w:jc w:val="both"/>
        <w:rPr>
          <w:sz w:val="22"/>
          <w:szCs w:val="22"/>
        </w:rPr>
      </w:pPr>
    </w:p>
    <w:p w14:paraId="5ED55F67"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4D4E81">
        <w:rPr>
          <w:sz w:val="22"/>
          <w:szCs w:val="22"/>
        </w:rPr>
        <w:t xml:space="preserve">                               </w:t>
      </w:r>
      <w:r w:rsidRPr="00024636">
        <w:rPr>
          <w:sz w:val="22"/>
          <w:szCs w:val="22"/>
        </w:rPr>
        <w:t xml:space="preserve"> …...............................................................................</w:t>
      </w:r>
    </w:p>
    <w:p w14:paraId="4BEBC7DA" w14:textId="77777777" w:rsidR="00927A53" w:rsidRDefault="00927A53" w:rsidP="00927A53">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2F5ED50E"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04457882" w14:textId="77777777" w:rsidR="00841C24" w:rsidRPr="00024636" w:rsidRDefault="00841C24" w:rsidP="00841C24">
      <w:pPr>
        <w:jc w:val="both"/>
        <w:rPr>
          <w:sz w:val="22"/>
          <w:szCs w:val="22"/>
        </w:rPr>
      </w:pPr>
    </w:p>
    <w:p w14:paraId="782CBA7C" w14:textId="77777777" w:rsidR="00841C24" w:rsidRPr="00024636" w:rsidRDefault="00841C24" w:rsidP="00841C24">
      <w:pPr>
        <w:jc w:val="both"/>
        <w:rPr>
          <w:sz w:val="22"/>
          <w:szCs w:val="22"/>
        </w:rPr>
      </w:pPr>
    </w:p>
    <w:p w14:paraId="66FB2E24"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4D260819" w14:textId="77777777" w:rsidR="00841C24" w:rsidRPr="00024636" w:rsidRDefault="00841C24" w:rsidP="00841C24">
      <w:pPr>
        <w:jc w:val="both"/>
        <w:rPr>
          <w:i/>
          <w:iCs/>
          <w:sz w:val="22"/>
          <w:szCs w:val="22"/>
        </w:rPr>
      </w:pPr>
    </w:p>
    <w:p w14:paraId="47118BEF" w14:textId="77777777" w:rsidR="00841C24" w:rsidRPr="00024636" w:rsidRDefault="00841C24" w:rsidP="00841C24">
      <w:pPr>
        <w:jc w:val="both"/>
        <w:rPr>
          <w:i/>
          <w:iCs/>
          <w:sz w:val="22"/>
          <w:szCs w:val="22"/>
        </w:rPr>
      </w:pPr>
    </w:p>
    <w:p w14:paraId="07323C66" w14:textId="77777777" w:rsidR="00841C24" w:rsidRPr="00024636" w:rsidRDefault="00841C24" w:rsidP="00841C24">
      <w:pPr>
        <w:jc w:val="both"/>
        <w:rPr>
          <w:i/>
          <w:iCs/>
          <w:sz w:val="22"/>
          <w:szCs w:val="22"/>
        </w:rPr>
      </w:pPr>
    </w:p>
    <w:p w14:paraId="2D43D01A" w14:textId="77777777" w:rsidR="00841C24" w:rsidRPr="00024636" w:rsidRDefault="00841C24" w:rsidP="00841C24">
      <w:pPr>
        <w:jc w:val="both"/>
        <w:rPr>
          <w:sz w:val="22"/>
          <w:szCs w:val="22"/>
        </w:rPr>
      </w:pPr>
      <w:r w:rsidRPr="00024636">
        <w:rPr>
          <w:sz w:val="22"/>
          <w:szCs w:val="22"/>
        </w:rPr>
        <w:t>* niepotrzebne skreślić</w:t>
      </w:r>
    </w:p>
    <w:p w14:paraId="1D932E05" w14:textId="77777777" w:rsidR="005F3FF3" w:rsidRDefault="005F3FF3" w:rsidP="00EA0741">
      <w:pPr>
        <w:jc w:val="both"/>
        <w:rPr>
          <w:b/>
          <w:sz w:val="22"/>
          <w:szCs w:val="22"/>
        </w:rPr>
      </w:pPr>
    </w:p>
    <w:p w14:paraId="32592E9D" w14:textId="77777777" w:rsidR="00925DDE" w:rsidRDefault="00925DDE" w:rsidP="00EA0741">
      <w:pPr>
        <w:jc w:val="both"/>
        <w:rPr>
          <w:b/>
          <w:sz w:val="22"/>
          <w:szCs w:val="22"/>
        </w:rPr>
      </w:pPr>
    </w:p>
    <w:p w14:paraId="00803B67" w14:textId="77777777" w:rsidR="003D7D62" w:rsidRDefault="003D7D62" w:rsidP="003D7D62">
      <w:pPr>
        <w:suppressAutoHyphens/>
        <w:spacing w:before="60"/>
        <w:rPr>
          <w:sz w:val="22"/>
          <w:szCs w:val="22"/>
        </w:rPr>
      </w:pPr>
    </w:p>
    <w:p w14:paraId="34BCA65E" w14:textId="77777777" w:rsidR="003D7D62" w:rsidRDefault="003D7D62" w:rsidP="003D7D62">
      <w:pPr>
        <w:suppressAutoHyphens/>
        <w:spacing w:before="60"/>
        <w:rPr>
          <w:sz w:val="22"/>
          <w:szCs w:val="22"/>
        </w:rPr>
      </w:pPr>
    </w:p>
    <w:p w14:paraId="7C024600" w14:textId="77777777" w:rsidR="003D7D62" w:rsidRDefault="003D7D62" w:rsidP="003D7D62">
      <w:pPr>
        <w:suppressAutoHyphens/>
        <w:spacing w:before="60"/>
        <w:rPr>
          <w:sz w:val="22"/>
          <w:szCs w:val="22"/>
        </w:rPr>
      </w:pPr>
    </w:p>
    <w:p w14:paraId="233EA777" w14:textId="77777777" w:rsidR="003D7D62" w:rsidRDefault="003D7D62" w:rsidP="003D7D62">
      <w:pPr>
        <w:suppressAutoHyphens/>
        <w:spacing w:before="60"/>
        <w:rPr>
          <w:sz w:val="22"/>
          <w:szCs w:val="22"/>
        </w:rPr>
      </w:pPr>
    </w:p>
    <w:p w14:paraId="03F6F7EA" w14:textId="77777777" w:rsidR="003D7D62" w:rsidRDefault="003D7D62" w:rsidP="003D7D62">
      <w:pPr>
        <w:suppressAutoHyphens/>
        <w:spacing w:before="60"/>
        <w:rPr>
          <w:sz w:val="22"/>
          <w:szCs w:val="22"/>
        </w:rPr>
      </w:pPr>
    </w:p>
    <w:p w14:paraId="4A4AE6F2" w14:textId="77777777" w:rsidR="003D7D62" w:rsidRDefault="003D7D62" w:rsidP="003D7D62">
      <w:pPr>
        <w:suppressAutoHyphens/>
        <w:spacing w:before="60"/>
        <w:rPr>
          <w:sz w:val="22"/>
          <w:szCs w:val="22"/>
        </w:rPr>
      </w:pPr>
    </w:p>
    <w:p w14:paraId="0272CB33" w14:textId="77777777" w:rsidR="003D7D62" w:rsidRDefault="003D7D62" w:rsidP="003D7D62">
      <w:pPr>
        <w:suppressAutoHyphens/>
        <w:spacing w:before="60"/>
        <w:rPr>
          <w:sz w:val="22"/>
          <w:szCs w:val="22"/>
        </w:rPr>
      </w:pPr>
    </w:p>
    <w:p w14:paraId="19AEF9F3" w14:textId="77777777" w:rsidR="003D7D62" w:rsidRDefault="003D7D62" w:rsidP="003D7D62">
      <w:pPr>
        <w:suppressAutoHyphens/>
        <w:spacing w:before="60"/>
        <w:rPr>
          <w:sz w:val="22"/>
          <w:szCs w:val="22"/>
        </w:rPr>
      </w:pPr>
    </w:p>
    <w:p w14:paraId="69D25A47" w14:textId="77777777" w:rsidR="003D7D62" w:rsidRDefault="003D7D62" w:rsidP="003D7D62">
      <w:pPr>
        <w:suppressAutoHyphens/>
        <w:spacing w:before="60"/>
        <w:rPr>
          <w:sz w:val="22"/>
          <w:szCs w:val="22"/>
        </w:rPr>
      </w:pPr>
    </w:p>
    <w:p w14:paraId="7A06B24D" w14:textId="77777777" w:rsidR="003D7D62" w:rsidRDefault="003D7D62" w:rsidP="003D7D62">
      <w:pPr>
        <w:suppressAutoHyphens/>
        <w:spacing w:before="60"/>
        <w:rPr>
          <w:sz w:val="22"/>
          <w:szCs w:val="22"/>
        </w:rPr>
      </w:pPr>
    </w:p>
    <w:p w14:paraId="2661D14E" w14:textId="77777777" w:rsidR="003D7D62" w:rsidRDefault="003D7D62" w:rsidP="003D7D62">
      <w:pPr>
        <w:suppressAutoHyphens/>
        <w:spacing w:before="60"/>
        <w:rPr>
          <w:sz w:val="22"/>
          <w:szCs w:val="22"/>
        </w:rPr>
      </w:pPr>
    </w:p>
    <w:p w14:paraId="5F0CDC9B" w14:textId="77777777" w:rsidR="003D7D62" w:rsidRDefault="003D7D62" w:rsidP="003D7D62">
      <w:pPr>
        <w:suppressAutoHyphens/>
        <w:spacing w:before="60"/>
        <w:rPr>
          <w:sz w:val="22"/>
          <w:szCs w:val="22"/>
        </w:rPr>
      </w:pPr>
    </w:p>
    <w:p w14:paraId="191A1BE8" w14:textId="77777777" w:rsidR="003D7D62" w:rsidRDefault="003D7D62" w:rsidP="003D7D62">
      <w:pPr>
        <w:suppressAutoHyphens/>
        <w:spacing w:before="60"/>
        <w:rPr>
          <w:sz w:val="22"/>
          <w:szCs w:val="22"/>
        </w:rPr>
      </w:pPr>
    </w:p>
    <w:p w14:paraId="282CCA64" w14:textId="77777777" w:rsidR="003D7D62" w:rsidRDefault="003D7D62" w:rsidP="003D7D62">
      <w:pPr>
        <w:suppressAutoHyphens/>
        <w:spacing w:before="60"/>
        <w:rPr>
          <w:sz w:val="22"/>
          <w:szCs w:val="22"/>
        </w:rPr>
      </w:pPr>
    </w:p>
    <w:p w14:paraId="659FF98E" w14:textId="77777777" w:rsidR="003D7D62" w:rsidRDefault="003D7D62" w:rsidP="003D7D62">
      <w:pPr>
        <w:suppressAutoHyphens/>
        <w:spacing w:before="60"/>
        <w:rPr>
          <w:sz w:val="22"/>
          <w:szCs w:val="22"/>
        </w:rPr>
      </w:pPr>
    </w:p>
    <w:p w14:paraId="34909CFE" w14:textId="77777777" w:rsidR="003D7D62" w:rsidRDefault="003D7D62" w:rsidP="003D7D62">
      <w:pPr>
        <w:suppressAutoHyphens/>
        <w:spacing w:before="60"/>
        <w:rPr>
          <w:sz w:val="22"/>
          <w:szCs w:val="22"/>
        </w:rPr>
      </w:pPr>
    </w:p>
    <w:p w14:paraId="3493A34F" w14:textId="45359B38" w:rsidR="003D7D62" w:rsidRDefault="003D7D62" w:rsidP="003D7D62">
      <w:pPr>
        <w:suppressAutoHyphens/>
        <w:spacing w:before="60"/>
        <w:rPr>
          <w:sz w:val="22"/>
          <w:szCs w:val="22"/>
        </w:rPr>
      </w:pPr>
      <w:r>
        <w:rPr>
          <w:sz w:val="22"/>
          <w:szCs w:val="22"/>
        </w:rPr>
        <w:lastRenderedPageBreak/>
        <w:t>.....................................</w:t>
      </w:r>
    </w:p>
    <w:p w14:paraId="1EECE944" w14:textId="77777777" w:rsidR="003D7D62" w:rsidRDefault="003D7D62" w:rsidP="003D7D62">
      <w:pPr>
        <w:suppressAutoHyphens/>
        <w:spacing w:before="60"/>
        <w:rPr>
          <w:sz w:val="18"/>
          <w:szCs w:val="18"/>
        </w:rPr>
      </w:pPr>
      <w:r>
        <w:rPr>
          <w:i/>
          <w:sz w:val="18"/>
          <w:szCs w:val="18"/>
        </w:rPr>
        <w:t xml:space="preserve">    pieczęć Wykonawcy</w:t>
      </w:r>
    </w:p>
    <w:p w14:paraId="01BD87D6" w14:textId="4F16FE00" w:rsidR="003D7D62"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r w:rsidRPr="00D305D1">
        <w:rPr>
          <w:rFonts w:eastAsia="Arial Unicode MS"/>
          <w:b/>
          <w:bCs/>
          <w:i/>
          <w:kern w:val="3"/>
          <w:sz w:val="22"/>
          <w:szCs w:val="22"/>
          <w:lang w:eastAsia="en-US"/>
        </w:rPr>
        <w:t xml:space="preserve">Załącznik Nr </w:t>
      </w:r>
      <w:r>
        <w:rPr>
          <w:rFonts w:eastAsia="Arial Unicode MS"/>
          <w:b/>
          <w:bCs/>
          <w:i/>
          <w:kern w:val="3"/>
          <w:sz w:val="22"/>
          <w:szCs w:val="22"/>
          <w:lang w:eastAsia="en-US"/>
        </w:rPr>
        <w:t xml:space="preserve">11 </w:t>
      </w:r>
      <w:r w:rsidRPr="00D305D1">
        <w:rPr>
          <w:rFonts w:eastAsia="Arial Unicode MS"/>
          <w:b/>
          <w:bCs/>
          <w:i/>
          <w:kern w:val="3"/>
          <w:sz w:val="22"/>
          <w:szCs w:val="22"/>
          <w:lang w:eastAsia="en-US"/>
        </w:rPr>
        <w:t>do SIWZ</w:t>
      </w:r>
    </w:p>
    <w:p w14:paraId="5F10BDB6" w14:textId="77777777" w:rsidR="003D7D62"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p>
    <w:p w14:paraId="204AC5F7" w14:textId="77777777" w:rsidR="003D7D62" w:rsidRPr="005A4F7A" w:rsidRDefault="003D7D62" w:rsidP="003D7D62">
      <w:pPr>
        <w:widowControl w:val="0"/>
        <w:tabs>
          <w:tab w:val="left" w:pos="7513"/>
        </w:tabs>
        <w:suppressAutoHyphens/>
        <w:autoSpaceDN w:val="0"/>
        <w:jc w:val="right"/>
        <w:textAlignment w:val="baseline"/>
        <w:rPr>
          <w:rFonts w:eastAsia="Arial Unicode MS"/>
          <w:b/>
          <w:bCs/>
          <w:kern w:val="3"/>
          <w:sz w:val="22"/>
          <w:szCs w:val="22"/>
          <w:lang w:eastAsia="en-US"/>
        </w:rPr>
      </w:pPr>
    </w:p>
    <w:p w14:paraId="6F994CD9" w14:textId="77777777" w:rsidR="003D7D62" w:rsidRPr="005A4F7A" w:rsidRDefault="003D7D62" w:rsidP="003D7D62">
      <w:pPr>
        <w:widowControl w:val="0"/>
        <w:tabs>
          <w:tab w:val="left" w:pos="7513"/>
        </w:tabs>
        <w:suppressAutoHyphens/>
        <w:autoSpaceDN w:val="0"/>
        <w:jc w:val="center"/>
        <w:textAlignment w:val="baseline"/>
        <w:rPr>
          <w:rFonts w:eastAsia="Arial Unicode MS"/>
          <w:b/>
          <w:bCs/>
          <w:kern w:val="3"/>
          <w:sz w:val="22"/>
          <w:szCs w:val="22"/>
          <w:lang w:eastAsia="en-US"/>
        </w:rPr>
      </w:pPr>
      <w:r w:rsidRPr="005A4F7A">
        <w:rPr>
          <w:rFonts w:eastAsia="Arial Unicode MS"/>
          <w:b/>
          <w:bCs/>
          <w:kern w:val="3"/>
          <w:sz w:val="22"/>
          <w:szCs w:val="22"/>
          <w:lang w:eastAsia="en-US"/>
        </w:rPr>
        <w:t>WYKAZ OSÓB</w:t>
      </w:r>
    </w:p>
    <w:p w14:paraId="672622E8" w14:textId="77777777" w:rsidR="003D7D62" w:rsidRPr="005A4F7A" w:rsidRDefault="003D7D62" w:rsidP="003D7D62">
      <w:pPr>
        <w:widowControl w:val="0"/>
        <w:tabs>
          <w:tab w:val="left" w:pos="7513"/>
        </w:tabs>
        <w:suppressAutoHyphens/>
        <w:autoSpaceDN w:val="0"/>
        <w:jc w:val="center"/>
        <w:textAlignment w:val="baseline"/>
        <w:rPr>
          <w:rFonts w:eastAsia="Arial Unicode MS"/>
          <w:b/>
          <w:bCs/>
          <w:kern w:val="3"/>
          <w:sz w:val="22"/>
          <w:szCs w:val="22"/>
          <w:lang w:eastAsia="en-US"/>
        </w:rPr>
      </w:pPr>
      <w:r w:rsidRPr="005A4F7A">
        <w:rPr>
          <w:b/>
          <w:sz w:val="22"/>
          <w:szCs w:val="22"/>
        </w:rPr>
        <w:t>ZDOLNYCH DO WYKONANIA ZAMÓWIENIA</w:t>
      </w:r>
    </w:p>
    <w:p w14:paraId="3D1604B5" w14:textId="77777777" w:rsidR="003D7D62"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1843"/>
        <w:gridCol w:w="1843"/>
        <w:gridCol w:w="2409"/>
      </w:tblGrid>
      <w:tr w:rsidR="003D7D62" w:rsidRPr="00D305D1" w14:paraId="6E4291CA" w14:textId="77777777" w:rsidTr="0011614F">
        <w:trPr>
          <w:trHeight w:val="668"/>
        </w:trPr>
        <w:tc>
          <w:tcPr>
            <w:tcW w:w="670" w:type="dxa"/>
          </w:tcPr>
          <w:p w14:paraId="10BF7936" w14:textId="77777777" w:rsidR="003D7D62" w:rsidRDefault="003D7D62" w:rsidP="0011614F">
            <w:pPr>
              <w:autoSpaceDE w:val="0"/>
              <w:autoSpaceDN w:val="0"/>
              <w:adjustRightInd w:val="0"/>
              <w:rPr>
                <w:rFonts w:eastAsia="Calibri"/>
                <w:b/>
                <w:bCs/>
                <w:color w:val="000000"/>
                <w:sz w:val="22"/>
                <w:szCs w:val="22"/>
                <w:lang w:eastAsia="en-US"/>
              </w:rPr>
            </w:pPr>
          </w:p>
          <w:p w14:paraId="1C99BDD9" w14:textId="77777777" w:rsidR="003D7D62" w:rsidRDefault="003D7D62" w:rsidP="0011614F">
            <w:pPr>
              <w:autoSpaceDE w:val="0"/>
              <w:autoSpaceDN w:val="0"/>
              <w:adjustRightInd w:val="0"/>
              <w:rPr>
                <w:rFonts w:eastAsia="Calibri"/>
                <w:b/>
                <w:bCs/>
                <w:color w:val="000000"/>
                <w:sz w:val="22"/>
                <w:szCs w:val="22"/>
                <w:lang w:eastAsia="en-US"/>
              </w:rPr>
            </w:pPr>
          </w:p>
          <w:p w14:paraId="5114EE45" w14:textId="77777777" w:rsidR="003D7D62" w:rsidRDefault="003D7D62" w:rsidP="0011614F">
            <w:pPr>
              <w:autoSpaceDE w:val="0"/>
              <w:autoSpaceDN w:val="0"/>
              <w:adjustRightInd w:val="0"/>
              <w:rPr>
                <w:rFonts w:eastAsia="Calibri"/>
                <w:b/>
                <w:bCs/>
                <w:color w:val="000000"/>
                <w:sz w:val="22"/>
                <w:szCs w:val="22"/>
                <w:lang w:eastAsia="en-US"/>
              </w:rPr>
            </w:pPr>
          </w:p>
          <w:p w14:paraId="2B05AF00" w14:textId="77777777" w:rsidR="003D7D62" w:rsidRPr="00D305D1" w:rsidRDefault="003D7D62" w:rsidP="0011614F">
            <w:pPr>
              <w:autoSpaceDE w:val="0"/>
              <w:autoSpaceDN w:val="0"/>
              <w:adjustRightInd w:val="0"/>
              <w:rPr>
                <w:rFonts w:eastAsia="Calibri"/>
                <w:color w:val="000000"/>
                <w:sz w:val="22"/>
                <w:szCs w:val="22"/>
                <w:lang w:eastAsia="en-US"/>
              </w:rPr>
            </w:pPr>
            <w:r w:rsidRPr="00D305D1">
              <w:rPr>
                <w:rFonts w:eastAsia="Calibri"/>
                <w:b/>
                <w:bCs/>
                <w:color w:val="000000"/>
                <w:sz w:val="22"/>
                <w:szCs w:val="22"/>
                <w:lang w:eastAsia="en-US"/>
              </w:rPr>
              <w:t>L.p.</w:t>
            </w:r>
          </w:p>
        </w:tc>
        <w:tc>
          <w:tcPr>
            <w:tcW w:w="2410" w:type="dxa"/>
          </w:tcPr>
          <w:p w14:paraId="141755FD" w14:textId="77777777" w:rsidR="003D7D62" w:rsidRPr="00D305D1" w:rsidRDefault="003D7D62" w:rsidP="0011614F">
            <w:pPr>
              <w:autoSpaceDE w:val="0"/>
              <w:autoSpaceDN w:val="0"/>
              <w:adjustRightInd w:val="0"/>
              <w:rPr>
                <w:rFonts w:eastAsia="Calibri"/>
                <w:b/>
                <w:bCs/>
                <w:color w:val="000000"/>
                <w:sz w:val="22"/>
                <w:szCs w:val="22"/>
                <w:lang w:eastAsia="en-US"/>
              </w:rPr>
            </w:pPr>
          </w:p>
          <w:p w14:paraId="5E4A8D38" w14:textId="77777777" w:rsidR="003D7D62" w:rsidRPr="00D305D1" w:rsidRDefault="003D7D62" w:rsidP="0011614F">
            <w:pPr>
              <w:autoSpaceDE w:val="0"/>
              <w:autoSpaceDN w:val="0"/>
              <w:adjustRightInd w:val="0"/>
              <w:rPr>
                <w:rFonts w:eastAsia="Calibri"/>
                <w:b/>
                <w:bCs/>
                <w:color w:val="000000"/>
                <w:sz w:val="22"/>
                <w:szCs w:val="22"/>
                <w:lang w:eastAsia="en-US"/>
              </w:rPr>
            </w:pPr>
          </w:p>
          <w:p w14:paraId="6D189407" w14:textId="77777777" w:rsidR="003D7D62" w:rsidRDefault="003D7D62" w:rsidP="0011614F">
            <w:pPr>
              <w:autoSpaceDE w:val="0"/>
              <w:autoSpaceDN w:val="0"/>
              <w:adjustRightInd w:val="0"/>
              <w:rPr>
                <w:rFonts w:eastAsia="Calibri"/>
                <w:b/>
                <w:bCs/>
                <w:color w:val="000000"/>
                <w:sz w:val="22"/>
                <w:szCs w:val="22"/>
                <w:lang w:eastAsia="en-US"/>
              </w:rPr>
            </w:pPr>
          </w:p>
          <w:p w14:paraId="62F3C5F4" w14:textId="77777777" w:rsidR="003D7D62" w:rsidRPr="00D305D1" w:rsidRDefault="003D7D62" w:rsidP="0011614F">
            <w:pPr>
              <w:autoSpaceDE w:val="0"/>
              <w:autoSpaceDN w:val="0"/>
              <w:adjustRightInd w:val="0"/>
              <w:rPr>
                <w:rFonts w:eastAsia="Calibri"/>
                <w:color w:val="000000"/>
                <w:sz w:val="22"/>
                <w:szCs w:val="22"/>
                <w:lang w:eastAsia="en-US"/>
              </w:rPr>
            </w:pPr>
            <w:r w:rsidRPr="00D305D1">
              <w:rPr>
                <w:rFonts w:eastAsia="Calibri"/>
                <w:b/>
                <w:bCs/>
                <w:color w:val="000000"/>
                <w:sz w:val="22"/>
                <w:szCs w:val="22"/>
                <w:lang w:eastAsia="en-US"/>
              </w:rPr>
              <w:t>Imię i Nazwisko</w:t>
            </w:r>
          </w:p>
        </w:tc>
        <w:tc>
          <w:tcPr>
            <w:tcW w:w="1843" w:type="dxa"/>
          </w:tcPr>
          <w:p w14:paraId="3CFE13C2" w14:textId="77777777" w:rsidR="003D7D62" w:rsidRPr="00D305D1" w:rsidRDefault="003D7D62" w:rsidP="0011614F">
            <w:pPr>
              <w:autoSpaceDE w:val="0"/>
              <w:autoSpaceDN w:val="0"/>
              <w:adjustRightInd w:val="0"/>
              <w:rPr>
                <w:rFonts w:eastAsia="Calibri"/>
                <w:b/>
                <w:bCs/>
                <w:color w:val="000000"/>
                <w:sz w:val="22"/>
                <w:szCs w:val="22"/>
                <w:lang w:eastAsia="en-US"/>
              </w:rPr>
            </w:pPr>
          </w:p>
          <w:p w14:paraId="7A48C573" w14:textId="77777777" w:rsidR="003D7D62" w:rsidRDefault="003D7D62" w:rsidP="0011614F">
            <w:pPr>
              <w:autoSpaceDE w:val="0"/>
              <w:autoSpaceDN w:val="0"/>
              <w:adjustRightInd w:val="0"/>
              <w:rPr>
                <w:rFonts w:eastAsia="Calibri"/>
                <w:b/>
                <w:bCs/>
                <w:color w:val="000000"/>
                <w:sz w:val="22"/>
                <w:szCs w:val="22"/>
                <w:lang w:eastAsia="en-US"/>
              </w:rPr>
            </w:pPr>
          </w:p>
          <w:p w14:paraId="54CBD406" w14:textId="77777777" w:rsidR="003D7D62" w:rsidRDefault="003D7D62" w:rsidP="0011614F">
            <w:pPr>
              <w:autoSpaceDE w:val="0"/>
              <w:autoSpaceDN w:val="0"/>
              <w:adjustRightInd w:val="0"/>
              <w:rPr>
                <w:rFonts w:eastAsia="Calibri"/>
                <w:b/>
                <w:bCs/>
                <w:color w:val="000000"/>
                <w:sz w:val="22"/>
                <w:szCs w:val="22"/>
                <w:lang w:eastAsia="en-US"/>
              </w:rPr>
            </w:pPr>
          </w:p>
          <w:p w14:paraId="2A91BEC6" w14:textId="77777777" w:rsidR="003D7D62" w:rsidRPr="00D305D1" w:rsidRDefault="003D7D62" w:rsidP="0011614F">
            <w:pPr>
              <w:autoSpaceDE w:val="0"/>
              <w:autoSpaceDN w:val="0"/>
              <w:adjustRightInd w:val="0"/>
              <w:rPr>
                <w:rFonts w:eastAsia="Calibri"/>
                <w:color w:val="000000"/>
                <w:sz w:val="22"/>
                <w:szCs w:val="22"/>
                <w:lang w:eastAsia="en-US"/>
              </w:rPr>
            </w:pPr>
            <w:r w:rsidRPr="00D305D1">
              <w:rPr>
                <w:rFonts w:eastAsia="Calibri"/>
                <w:b/>
                <w:bCs/>
                <w:color w:val="000000"/>
                <w:sz w:val="22"/>
                <w:szCs w:val="22"/>
                <w:lang w:eastAsia="en-US"/>
              </w:rPr>
              <w:t>Doświadczenie zawodowe</w:t>
            </w:r>
            <w:r w:rsidRPr="00367C92">
              <w:rPr>
                <w:rFonts w:eastAsia="Calibri"/>
                <w:sz w:val="22"/>
                <w:szCs w:val="22"/>
              </w:rPr>
              <w:t xml:space="preserve"> </w:t>
            </w:r>
          </w:p>
        </w:tc>
        <w:tc>
          <w:tcPr>
            <w:tcW w:w="1843" w:type="dxa"/>
          </w:tcPr>
          <w:p w14:paraId="34508E8B" w14:textId="77777777" w:rsidR="003D7D62" w:rsidRPr="00D305D1" w:rsidRDefault="003D7D62" w:rsidP="0011614F">
            <w:pPr>
              <w:autoSpaceDE w:val="0"/>
              <w:autoSpaceDN w:val="0"/>
              <w:adjustRightInd w:val="0"/>
              <w:rPr>
                <w:rFonts w:eastAsia="Calibri"/>
                <w:b/>
                <w:bCs/>
                <w:color w:val="000000"/>
                <w:sz w:val="22"/>
                <w:szCs w:val="22"/>
                <w:lang w:eastAsia="en-US"/>
              </w:rPr>
            </w:pPr>
          </w:p>
          <w:p w14:paraId="11793175" w14:textId="77777777" w:rsidR="003D7D62" w:rsidRPr="00D305D1" w:rsidRDefault="003D7D62" w:rsidP="0011614F">
            <w:pPr>
              <w:autoSpaceDE w:val="0"/>
              <w:autoSpaceDN w:val="0"/>
              <w:adjustRightInd w:val="0"/>
              <w:rPr>
                <w:rFonts w:eastAsia="Calibri"/>
                <w:b/>
                <w:bCs/>
                <w:color w:val="000000"/>
                <w:sz w:val="22"/>
                <w:szCs w:val="22"/>
                <w:lang w:eastAsia="en-US"/>
              </w:rPr>
            </w:pPr>
          </w:p>
          <w:p w14:paraId="716B0980" w14:textId="77777777" w:rsidR="003D7D62" w:rsidRDefault="003D7D62" w:rsidP="0011614F">
            <w:pPr>
              <w:autoSpaceDE w:val="0"/>
              <w:autoSpaceDN w:val="0"/>
              <w:adjustRightInd w:val="0"/>
              <w:rPr>
                <w:rFonts w:eastAsia="Calibri"/>
                <w:b/>
                <w:bCs/>
                <w:color w:val="000000"/>
                <w:sz w:val="22"/>
                <w:szCs w:val="22"/>
                <w:lang w:eastAsia="en-US"/>
              </w:rPr>
            </w:pPr>
          </w:p>
          <w:p w14:paraId="325875F4" w14:textId="77777777" w:rsidR="003D7D62" w:rsidRPr="00D305D1" w:rsidRDefault="003D7D62" w:rsidP="0011614F">
            <w:pPr>
              <w:autoSpaceDE w:val="0"/>
              <w:autoSpaceDN w:val="0"/>
              <w:adjustRightInd w:val="0"/>
              <w:rPr>
                <w:rFonts w:eastAsia="Calibri"/>
                <w:color w:val="000000"/>
                <w:sz w:val="22"/>
                <w:szCs w:val="22"/>
                <w:lang w:eastAsia="en-US"/>
              </w:rPr>
            </w:pPr>
            <w:r>
              <w:rPr>
                <w:rFonts w:eastAsia="Calibri"/>
                <w:b/>
                <w:bCs/>
                <w:color w:val="000000"/>
                <w:sz w:val="22"/>
                <w:szCs w:val="22"/>
                <w:lang w:eastAsia="en-US"/>
              </w:rPr>
              <w:t>Wykształcenie</w:t>
            </w:r>
            <w:r w:rsidRPr="00D305D1">
              <w:rPr>
                <w:rFonts w:eastAsia="Calibri"/>
                <w:b/>
                <w:bCs/>
                <w:color w:val="000000"/>
                <w:sz w:val="22"/>
                <w:szCs w:val="22"/>
                <w:lang w:eastAsia="en-US"/>
              </w:rPr>
              <w:t xml:space="preserve"> </w:t>
            </w:r>
          </w:p>
        </w:tc>
        <w:tc>
          <w:tcPr>
            <w:tcW w:w="2409" w:type="dxa"/>
          </w:tcPr>
          <w:p w14:paraId="06B1CE43" w14:textId="77777777" w:rsidR="003D7D62" w:rsidRPr="00D305D1" w:rsidRDefault="003D7D62" w:rsidP="0011614F">
            <w:pPr>
              <w:autoSpaceDE w:val="0"/>
              <w:autoSpaceDN w:val="0"/>
              <w:adjustRightInd w:val="0"/>
              <w:rPr>
                <w:rFonts w:eastAsia="Calibri"/>
                <w:color w:val="000000"/>
                <w:sz w:val="22"/>
                <w:szCs w:val="22"/>
                <w:lang w:eastAsia="en-US"/>
              </w:rPr>
            </w:pPr>
            <w:r>
              <w:rPr>
                <w:rFonts w:eastAsia="Calibri"/>
                <w:b/>
                <w:bCs/>
                <w:color w:val="000000"/>
                <w:sz w:val="22"/>
                <w:szCs w:val="22"/>
                <w:lang w:eastAsia="en-US"/>
              </w:rPr>
              <w:t>Nazwa stanowiska w</w:t>
            </w:r>
            <w:r w:rsidRPr="00D305D1">
              <w:rPr>
                <w:rFonts w:eastAsia="Calibri"/>
                <w:b/>
                <w:bCs/>
                <w:color w:val="000000"/>
                <w:sz w:val="22"/>
                <w:szCs w:val="22"/>
                <w:lang w:eastAsia="en-US"/>
              </w:rPr>
              <w:t xml:space="preserve"> realizacji niniejszego zamówienia</w:t>
            </w:r>
          </w:p>
        </w:tc>
      </w:tr>
      <w:tr w:rsidR="003D7D62" w:rsidRPr="00D305D1" w14:paraId="3042D289" w14:textId="77777777" w:rsidTr="0011614F">
        <w:trPr>
          <w:trHeight w:val="669"/>
        </w:trPr>
        <w:tc>
          <w:tcPr>
            <w:tcW w:w="670" w:type="dxa"/>
          </w:tcPr>
          <w:p w14:paraId="0ADFEE18" w14:textId="77777777" w:rsidR="003D7D62" w:rsidRDefault="003D7D62" w:rsidP="0011614F">
            <w:pPr>
              <w:autoSpaceDE w:val="0"/>
              <w:autoSpaceDN w:val="0"/>
              <w:adjustRightInd w:val="0"/>
              <w:jc w:val="center"/>
              <w:rPr>
                <w:rFonts w:eastAsia="Calibri"/>
                <w:b/>
                <w:bCs/>
                <w:color w:val="000000"/>
                <w:sz w:val="22"/>
                <w:szCs w:val="22"/>
                <w:lang w:eastAsia="en-US"/>
              </w:rPr>
            </w:pPr>
          </w:p>
          <w:p w14:paraId="4BBDBE00" w14:textId="77777777" w:rsidR="003D7D62" w:rsidRPr="00D305D1" w:rsidRDefault="003D7D62" w:rsidP="0011614F">
            <w:pPr>
              <w:autoSpaceDE w:val="0"/>
              <w:autoSpaceDN w:val="0"/>
              <w:adjustRightInd w:val="0"/>
              <w:jc w:val="center"/>
              <w:rPr>
                <w:rFonts w:eastAsia="Calibri"/>
                <w:color w:val="000000"/>
                <w:sz w:val="22"/>
                <w:szCs w:val="22"/>
                <w:lang w:eastAsia="en-US"/>
              </w:rPr>
            </w:pPr>
            <w:r w:rsidRPr="00D305D1">
              <w:rPr>
                <w:rFonts w:eastAsia="Calibri"/>
                <w:b/>
                <w:bCs/>
                <w:color w:val="000000"/>
                <w:sz w:val="22"/>
                <w:szCs w:val="22"/>
                <w:lang w:eastAsia="en-US"/>
              </w:rPr>
              <w:t>1</w:t>
            </w:r>
          </w:p>
        </w:tc>
        <w:tc>
          <w:tcPr>
            <w:tcW w:w="2410" w:type="dxa"/>
          </w:tcPr>
          <w:p w14:paraId="492ED114"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2417C642"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3F1D8B39" w14:textId="77777777" w:rsidR="003D7D62" w:rsidRPr="00D305D1" w:rsidRDefault="003D7D62" w:rsidP="0011614F">
            <w:pPr>
              <w:autoSpaceDE w:val="0"/>
              <w:autoSpaceDN w:val="0"/>
              <w:adjustRightInd w:val="0"/>
              <w:rPr>
                <w:rFonts w:eastAsia="Calibri"/>
                <w:color w:val="000000"/>
                <w:sz w:val="22"/>
                <w:szCs w:val="22"/>
                <w:lang w:eastAsia="en-US"/>
              </w:rPr>
            </w:pPr>
          </w:p>
        </w:tc>
        <w:tc>
          <w:tcPr>
            <w:tcW w:w="2409" w:type="dxa"/>
          </w:tcPr>
          <w:p w14:paraId="6B72DADA" w14:textId="77777777" w:rsidR="003D7D62" w:rsidRPr="00D305D1" w:rsidRDefault="003D7D62" w:rsidP="0011614F">
            <w:pPr>
              <w:autoSpaceDE w:val="0"/>
              <w:autoSpaceDN w:val="0"/>
              <w:adjustRightInd w:val="0"/>
              <w:rPr>
                <w:rFonts w:eastAsia="Calibri"/>
                <w:color w:val="000000"/>
                <w:sz w:val="22"/>
                <w:szCs w:val="22"/>
                <w:lang w:eastAsia="en-US"/>
              </w:rPr>
            </w:pPr>
          </w:p>
        </w:tc>
      </w:tr>
      <w:tr w:rsidR="003D7D62" w:rsidRPr="00D305D1" w14:paraId="6D075F3B" w14:textId="77777777" w:rsidTr="0011614F">
        <w:trPr>
          <w:trHeight w:val="635"/>
        </w:trPr>
        <w:tc>
          <w:tcPr>
            <w:tcW w:w="670" w:type="dxa"/>
          </w:tcPr>
          <w:p w14:paraId="0E9396A2" w14:textId="77777777" w:rsidR="003D7D62" w:rsidRDefault="003D7D62" w:rsidP="0011614F">
            <w:pPr>
              <w:autoSpaceDE w:val="0"/>
              <w:autoSpaceDN w:val="0"/>
              <w:adjustRightInd w:val="0"/>
              <w:jc w:val="center"/>
              <w:rPr>
                <w:rFonts w:eastAsia="Calibri"/>
                <w:b/>
                <w:bCs/>
                <w:color w:val="000000"/>
                <w:sz w:val="22"/>
                <w:szCs w:val="22"/>
                <w:lang w:eastAsia="en-US"/>
              </w:rPr>
            </w:pPr>
          </w:p>
          <w:p w14:paraId="4F06758E" w14:textId="77777777" w:rsidR="003D7D62" w:rsidRPr="00D305D1" w:rsidRDefault="003D7D62" w:rsidP="0011614F">
            <w:pPr>
              <w:autoSpaceDE w:val="0"/>
              <w:autoSpaceDN w:val="0"/>
              <w:adjustRightInd w:val="0"/>
              <w:jc w:val="center"/>
              <w:rPr>
                <w:rFonts w:eastAsia="Calibri"/>
                <w:color w:val="000000"/>
                <w:sz w:val="22"/>
                <w:szCs w:val="22"/>
                <w:lang w:eastAsia="en-US"/>
              </w:rPr>
            </w:pPr>
            <w:r w:rsidRPr="00D305D1">
              <w:rPr>
                <w:rFonts w:eastAsia="Calibri"/>
                <w:b/>
                <w:bCs/>
                <w:color w:val="000000"/>
                <w:sz w:val="22"/>
                <w:szCs w:val="22"/>
                <w:lang w:eastAsia="en-US"/>
              </w:rPr>
              <w:t>2</w:t>
            </w:r>
          </w:p>
        </w:tc>
        <w:tc>
          <w:tcPr>
            <w:tcW w:w="2410" w:type="dxa"/>
          </w:tcPr>
          <w:p w14:paraId="45D8A4F9"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233DBCE0"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12839DBE" w14:textId="77777777" w:rsidR="003D7D62" w:rsidRPr="00D305D1" w:rsidRDefault="003D7D62" w:rsidP="0011614F">
            <w:pPr>
              <w:autoSpaceDE w:val="0"/>
              <w:autoSpaceDN w:val="0"/>
              <w:adjustRightInd w:val="0"/>
              <w:rPr>
                <w:rFonts w:eastAsia="Calibri"/>
                <w:color w:val="000000"/>
                <w:sz w:val="22"/>
                <w:szCs w:val="22"/>
                <w:lang w:eastAsia="en-US"/>
              </w:rPr>
            </w:pPr>
          </w:p>
        </w:tc>
        <w:tc>
          <w:tcPr>
            <w:tcW w:w="2409" w:type="dxa"/>
          </w:tcPr>
          <w:p w14:paraId="5E47369F" w14:textId="77777777" w:rsidR="003D7D62" w:rsidRPr="00D305D1" w:rsidRDefault="003D7D62" w:rsidP="0011614F">
            <w:pPr>
              <w:autoSpaceDE w:val="0"/>
              <w:autoSpaceDN w:val="0"/>
              <w:adjustRightInd w:val="0"/>
              <w:rPr>
                <w:rFonts w:eastAsia="Calibri"/>
                <w:color w:val="000000"/>
                <w:sz w:val="22"/>
                <w:szCs w:val="22"/>
                <w:lang w:eastAsia="en-US"/>
              </w:rPr>
            </w:pPr>
          </w:p>
        </w:tc>
      </w:tr>
      <w:tr w:rsidR="003D7D62" w:rsidRPr="00D305D1" w14:paraId="54E8E0E4" w14:textId="77777777" w:rsidTr="0011614F">
        <w:trPr>
          <w:trHeight w:val="718"/>
        </w:trPr>
        <w:tc>
          <w:tcPr>
            <w:tcW w:w="670" w:type="dxa"/>
          </w:tcPr>
          <w:p w14:paraId="4EDD42BC" w14:textId="77777777" w:rsidR="003D7D62" w:rsidRDefault="003D7D62" w:rsidP="0011614F">
            <w:pPr>
              <w:autoSpaceDE w:val="0"/>
              <w:autoSpaceDN w:val="0"/>
              <w:adjustRightInd w:val="0"/>
              <w:jc w:val="center"/>
              <w:rPr>
                <w:rFonts w:eastAsia="Calibri"/>
                <w:b/>
                <w:bCs/>
                <w:color w:val="000000"/>
                <w:sz w:val="22"/>
                <w:szCs w:val="22"/>
                <w:lang w:eastAsia="en-US"/>
              </w:rPr>
            </w:pPr>
          </w:p>
          <w:p w14:paraId="1955FA25" w14:textId="77777777" w:rsidR="003D7D62" w:rsidRPr="00D305D1" w:rsidRDefault="003D7D62" w:rsidP="0011614F">
            <w:pPr>
              <w:autoSpaceDE w:val="0"/>
              <w:autoSpaceDN w:val="0"/>
              <w:adjustRightInd w:val="0"/>
              <w:jc w:val="center"/>
              <w:rPr>
                <w:rFonts w:eastAsia="Calibri"/>
                <w:color w:val="000000"/>
                <w:sz w:val="22"/>
                <w:szCs w:val="22"/>
                <w:lang w:eastAsia="en-US"/>
              </w:rPr>
            </w:pPr>
            <w:r w:rsidRPr="00D305D1">
              <w:rPr>
                <w:rFonts w:eastAsia="Calibri"/>
                <w:b/>
                <w:bCs/>
                <w:color w:val="000000"/>
                <w:sz w:val="22"/>
                <w:szCs w:val="22"/>
                <w:lang w:eastAsia="en-US"/>
              </w:rPr>
              <w:t>3</w:t>
            </w:r>
          </w:p>
        </w:tc>
        <w:tc>
          <w:tcPr>
            <w:tcW w:w="2410" w:type="dxa"/>
          </w:tcPr>
          <w:p w14:paraId="126A1ABC"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0B90681B"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3DF68410" w14:textId="77777777" w:rsidR="003D7D62" w:rsidRPr="00D305D1" w:rsidRDefault="003D7D62" w:rsidP="0011614F">
            <w:pPr>
              <w:autoSpaceDE w:val="0"/>
              <w:autoSpaceDN w:val="0"/>
              <w:adjustRightInd w:val="0"/>
              <w:rPr>
                <w:rFonts w:eastAsia="Calibri"/>
                <w:color w:val="000000"/>
                <w:sz w:val="22"/>
                <w:szCs w:val="22"/>
                <w:lang w:eastAsia="en-US"/>
              </w:rPr>
            </w:pPr>
          </w:p>
        </w:tc>
        <w:tc>
          <w:tcPr>
            <w:tcW w:w="2409" w:type="dxa"/>
          </w:tcPr>
          <w:p w14:paraId="353532C1" w14:textId="77777777" w:rsidR="003D7D62" w:rsidRPr="00D305D1" w:rsidRDefault="003D7D62" w:rsidP="0011614F">
            <w:pPr>
              <w:autoSpaceDE w:val="0"/>
              <w:autoSpaceDN w:val="0"/>
              <w:adjustRightInd w:val="0"/>
              <w:rPr>
                <w:rFonts w:eastAsia="Calibri"/>
                <w:color w:val="000000"/>
                <w:sz w:val="22"/>
                <w:szCs w:val="22"/>
                <w:lang w:eastAsia="en-US"/>
              </w:rPr>
            </w:pPr>
          </w:p>
        </w:tc>
      </w:tr>
      <w:tr w:rsidR="003D7D62" w:rsidRPr="00D305D1" w14:paraId="51C962E0" w14:textId="77777777" w:rsidTr="0011614F">
        <w:trPr>
          <w:trHeight w:val="718"/>
        </w:trPr>
        <w:tc>
          <w:tcPr>
            <w:tcW w:w="670" w:type="dxa"/>
          </w:tcPr>
          <w:p w14:paraId="05086F50" w14:textId="77777777" w:rsidR="003D7D62" w:rsidRDefault="003D7D62" w:rsidP="0011614F">
            <w:pPr>
              <w:autoSpaceDE w:val="0"/>
              <w:autoSpaceDN w:val="0"/>
              <w:adjustRightInd w:val="0"/>
              <w:jc w:val="center"/>
              <w:rPr>
                <w:rFonts w:eastAsia="Calibri"/>
                <w:b/>
                <w:bCs/>
                <w:color w:val="000000"/>
                <w:sz w:val="22"/>
                <w:szCs w:val="22"/>
                <w:lang w:eastAsia="en-US"/>
              </w:rPr>
            </w:pPr>
          </w:p>
          <w:p w14:paraId="2FA2F36E" w14:textId="77777777" w:rsidR="003D7D62" w:rsidRPr="00D305D1" w:rsidRDefault="003D7D62" w:rsidP="0011614F">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4</w:t>
            </w:r>
          </w:p>
        </w:tc>
        <w:tc>
          <w:tcPr>
            <w:tcW w:w="2410" w:type="dxa"/>
          </w:tcPr>
          <w:p w14:paraId="1961929D"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4F4247BB"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3CC6C1B4" w14:textId="77777777" w:rsidR="003D7D62" w:rsidRPr="00D305D1" w:rsidRDefault="003D7D62" w:rsidP="0011614F">
            <w:pPr>
              <w:autoSpaceDE w:val="0"/>
              <w:autoSpaceDN w:val="0"/>
              <w:adjustRightInd w:val="0"/>
              <w:rPr>
                <w:rFonts w:eastAsia="Calibri"/>
                <w:color w:val="000000"/>
                <w:sz w:val="22"/>
                <w:szCs w:val="22"/>
                <w:lang w:eastAsia="en-US"/>
              </w:rPr>
            </w:pPr>
          </w:p>
        </w:tc>
        <w:tc>
          <w:tcPr>
            <w:tcW w:w="2409" w:type="dxa"/>
          </w:tcPr>
          <w:p w14:paraId="3001D807" w14:textId="77777777" w:rsidR="003D7D62" w:rsidRPr="00D305D1" w:rsidRDefault="003D7D62" w:rsidP="0011614F">
            <w:pPr>
              <w:autoSpaceDE w:val="0"/>
              <w:autoSpaceDN w:val="0"/>
              <w:adjustRightInd w:val="0"/>
              <w:rPr>
                <w:rFonts w:eastAsia="Calibri"/>
                <w:color w:val="000000"/>
                <w:sz w:val="22"/>
                <w:szCs w:val="22"/>
                <w:lang w:eastAsia="en-US"/>
              </w:rPr>
            </w:pPr>
          </w:p>
        </w:tc>
      </w:tr>
      <w:tr w:rsidR="003D7D62" w:rsidRPr="00D305D1" w14:paraId="2E41B0E8" w14:textId="77777777" w:rsidTr="0011614F">
        <w:trPr>
          <w:trHeight w:val="718"/>
        </w:trPr>
        <w:tc>
          <w:tcPr>
            <w:tcW w:w="670" w:type="dxa"/>
          </w:tcPr>
          <w:p w14:paraId="35E31F84" w14:textId="77777777" w:rsidR="003D7D62" w:rsidRDefault="003D7D62" w:rsidP="0011614F">
            <w:pPr>
              <w:autoSpaceDE w:val="0"/>
              <w:autoSpaceDN w:val="0"/>
              <w:adjustRightInd w:val="0"/>
              <w:jc w:val="center"/>
              <w:rPr>
                <w:rFonts w:eastAsia="Calibri"/>
                <w:b/>
                <w:bCs/>
                <w:color w:val="000000"/>
                <w:sz w:val="22"/>
                <w:szCs w:val="22"/>
                <w:lang w:eastAsia="en-US"/>
              </w:rPr>
            </w:pPr>
          </w:p>
          <w:p w14:paraId="653CD342" w14:textId="77777777" w:rsidR="003D7D62" w:rsidRPr="00D305D1" w:rsidRDefault="003D7D62" w:rsidP="0011614F">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5</w:t>
            </w:r>
          </w:p>
        </w:tc>
        <w:tc>
          <w:tcPr>
            <w:tcW w:w="2410" w:type="dxa"/>
          </w:tcPr>
          <w:p w14:paraId="69816FAE"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25A644D9"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76ABFC1D" w14:textId="77777777" w:rsidR="003D7D62" w:rsidRPr="00D305D1" w:rsidRDefault="003D7D62" w:rsidP="0011614F">
            <w:pPr>
              <w:autoSpaceDE w:val="0"/>
              <w:autoSpaceDN w:val="0"/>
              <w:adjustRightInd w:val="0"/>
              <w:rPr>
                <w:rFonts w:eastAsia="Calibri"/>
                <w:color w:val="000000"/>
                <w:sz w:val="22"/>
                <w:szCs w:val="22"/>
                <w:lang w:eastAsia="en-US"/>
              </w:rPr>
            </w:pPr>
          </w:p>
        </w:tc>
        <w:tc>
          <w:tcPr>
            <w:tcW w:w="2409" w:type="dxa"/>
          </w:tcPr>
          <w:p w14:paraId="3EF3E915" w14:textId="77777777" w:rsidR="003D7D62" w:rsidRPr="00D305D1" w:rsidRDefault="003D7D62" w:rsidP="0011614F">
            <w:pPr>
              <w:autoSpaceDE w:val="0"/>
              <w:autoSpaceDN w:val="0"/>
              <w:adjustRightInd w:val="0"/>
              <w:rPr>
                <w:rFonts w:eastAsia="Calibri"/>
                <w:color w:val="000000"/>
                <w:sz w:val="22"/>
                <w:szCs w:val="22"/>
                <w:lang w:eastAsia="en-US"/>
              </w:rPr>
            </w:pPr>
          </w:p>
        </w:tc>
      </w:tr>
      <w:tr w:rsidR="003D7D62" w:rsidRPr="00D305D1" w14:paraId="073DD47D" w14:textId="77777777" w:rsidTr="0011614F">
        <w:trPr>
          <w:trHeight w:val="718"/>
        </w:trPr>
        <w:tc>
          <w:tcPr>
            <w:tcW w:w="670" w:type="dxa"/>
          </w:tcPr>
          <w:p w14:paraId="292C8BCD" w14:textId="77777777" w:rsidR="003D7D62" w:rsidRDefault="003D7D62" w:rsidP="0011614F">
            <w:pPr>
              <w:autoSpaceDE w:val="0"/>
              <w:autoSpaceDN w:val="0"/>
              <w:adjustRightInd w:val="0"/>
              <w:jc w:val="center"/>
              <w:rPr>
                <w:rFonts w:eastAsia="Calibri"/>
                <w:b/>
                <w:bCs/>
                <w:color w:val="000000"/>
                <w:sz w:val="22"/>
                <w:szCs w:val="22"/>
                <w:lang w:eastAsia="en-US"/>
              </w:rPr>
            </w:pPr>
          </w:p>
          <w:p w14:paraId="2CFBF0F2" w14:textId="77777777" w:rsidR="003D7D62" w:rsidRPr="00D305D1" w:rsidRDefault="003D7D62" w:rsidP="0011614F">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6</w:t>
            </w:r>
          </w:p>
        </w:tc>
        <w:tc>
          <w:tcPr>
            <w:tcW w:w="2410" w:type="dxa"/>
          </w:tcPr>
          <w:p w14:paraId="5857339A"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246383EC"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18C8BA92" w14:textId="77777777" w:rsidR="003D7D62" w:rsidRPr="00D305D1" w:rsidRDefault="003D7D62" w:rsidP="0011614F">
            <w:pPr>
              <w:autoSpaceDE w:val="0"/>
              <w:autoSpaceDN w:val="0"/>
              <w:adjustRightInd w:val="0"/>
              <w:rPr>
                <w:rFonts w:eastAsia="Calibri"/>
                <w:color w:val="000000"/>
                <w:sz w:val="22"/>
                <w:szCs w:val="22"/>
                <w:lang w:eastAsia="en-US"/>
              </w:rPr>
            </w:pPr>
          </w:p>
        </w:tc>
        <w:tc>
          <w:tcPr>
            <w:tcW w:w="2409" w:type="dxa"/>
          </w:tcPr>
          <w:p w14:paraId="67AA319A" w14:textId="77777777" w:rsidR="003D7D62" w:rsidRPr="00D305D1" w:rsidRDefault="003D7D62" w:rsidP="0011614F">
            <w:pPr>
              <w:autoSpaceDE w:val="0"/>
              <w:autoSpaceDN w:val="0"/>
              <w:adjustRightInd w:val="0"/>
              <w:rPr>
                <w:rFonts w:eastAsia="Calibri"/>
                <w:color w:val="000000"/>
                <w:sz w:val="22"/>
                <w:szCs w:val="22"/>
                <w:lang w:eastAsia="en-US"/>
              </w:rPr>
            </w:pPr>
          </w:p>
        </w:tc>
      </w:tr>
      <w:tr w:rsidR="003D7D62" w:rsidRPr="00D305D1" w14:paraId="02B20B4E" w14:textId="77777777" w:rsidTr="0011614F">
        <w:trPr>
          <w:trHeight w:val="718"/>
        </w:trPr>
        <w:tc>
          <w:tcPr>
            <w:tcW w:w="670" w:type="dxa"/>
          </w:tcPr>
          <w:p w14:paraId="6A0D7655" w14:textId="77777777" w:rsidR="003D7D62" w:rsidRDefault="003D7D62" w:rsidP="0011614F">
            <w:pPr>
              <w:autoSpaceDE w:val="0"/>
              <w:autoSpaceDN w:val="0"/>
              <w:adjustRightInd w:val="0"/>
              <w:jc w:val="center"/>
              <w:rPr>
                <w:rFonts w:eastAsia="Calibri"/>
                <w:b/>
                <w:bCs/>
                <w:color w:val="000000"/>
                <w:sz w:val="22"/>
                <w:szCs w:val="22"/>
                <w:lang w:eastAsia="en-US"/>
              </w:rPr>
            </w:pPr>
          </w:p>
          <w:p w14:paraId="21817A31" w14:textId="77777777" w:rsidR="003D7D62" w:rsidRDefault="003D7D62" w:rsidP="0011614F">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7</w:t>
            </w:r>
          </w:p>
        </w:tc>
        <w:tc>
          <w:tcPr>
            <w:tcW w:w="2410" w:type="dxa"/>
          </w:tcPr>
          <w:p w14:paraId="7F395F12"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57013B5C" w14:textId="77777777" w:rsidR="003D7D62" w:rsidRPr="00D305D1" w:rsidRDefault="003D7D62" w:rsidP="0011614F">
            <w:pPr>
              <w:autoSpaceDE w:val="0"/>
              <w:autoSpaceDN w:val="0"/>
              <w:adjustRightInd w:val="0"/>
              <w:rPr>
                <w:rFonts w:eastAsia="Calibri"/>
                <w:color w:val="000000"/>
                <w:sz w:val="22"/>
                <w:szCs w:val="22"/>
                <w:lang w:eastAsia="en-US"/>
              </w:rPr>
            </w:pPr>
          </w:p>
        </w:tc>
        <w:tc>
          <w:tcPr>
            <w:tcW w:w="1843" w:type="dxa"/>
          </w:tcPr>
          <w:p w14:paraId="654F2225" w14:textId="77777777" w:rsidR="003D7D62" w:rsidRPr="00D305D1" w:rsidRDefault="003D7D62" w:rsidP="0011614F">
            <w:pPr>
              <w:autoSpaceDE w:val="0"/>
              <w:autoSpaceDN w:val="0"/>
              <w:adjustRightInd w:val="0"/>
              <w:rPr>
                <w:rFonts w:eastAsia="Calibri"/>
                <w:color w:val="000000"/>
                <w:sz w:val="22"/>
                <w:szCs w:val="22"/>
                <w:lang w:eastAsia="en-US"/>
              </w:rPr>
            </w:pPr>
          </w:p>
        </w:tc>
        <w:tc>
          <w:tcPr>
            <w:tcW w:w="2409" w:type="dxa"/>
          </w:tcPr>
          <w:p w14:paraId="27DDCA99" w14:textId="77777777" w:rsidR="003D7D62" w:rsidRPr="00D305D1" w:rsidRDefault="003D7D62" w:rsidP="0011614F">
            <w:pPr>
              <w:autoSpaceDE w:val="0"/>
              <w:autoSpaceDN w:val="0"/>
              <w:adjustRightInd w:val="0"/>
              <w:rPr>
                <w:rFonts w:eastAsia="Calibri"/>
                <w:color w:val="000000"/>
                <w:sz w:val="22"/>
                <w:szCs w:val="22"/>
                <w:lang w:eastAsia="en-US"/>
              </w:rPr>
            </w:pPr>
          </w:p>
        </w:tc>
      </w:tr>
    </w:tbl>
    <w:p w14:paraId="036859E6" w14:textId="77777777" w:rsidR="003D7D62" w:rsidRPr="00D305D1" w:rsidRDefault="003D7D62" w:rsidP="003D7D62">
      <w:pPr>
        <w:autoSpaceDE w:val="0"/>
        <w:autoSpaceDN w:val="0"/>
        <w:adjustRightInd w:val="0"/>
        <w:rPr>
          <w:rFonts w:eastAsia="Calibri"/>
          <w:color w:val="000000"/>
          <w:sz w:val="22"/>
          <w:szCs w:val="22"/>
          <w:lang w:eastAsia="en-US"/>
        </w:rPr>
      </w:pPr>
    </w:p>
    <w:p w14:paraId="554D86A0" w14:textId="77777777" w:rsidR="003D7D62" w:rsidRPr="001D0E7E" w:rsidRDefault="003D7D62" w:rsidP="003D7D62">
      <w:pPr>
        <w:autoSpaceDE w:val="0"/>
        <w:autoSpaceDN w:val="0"/>
        <w:adjustRightInd w:val="0"/>
        <w:rPr>
          <w:sz w:val="22"/>
          <w:szCs w:val="22"/>
          <w:u w:val="single"/>
        </w:rPr>
      </w:pPr>
      <w:r w:rsidRPr="001D0E7E">
        <w:rPr>
          <w:b/>
          <w:sz w:val="22"/>
          <w:szCs w:val="22"/>
          <w:u w:val="single"/>
        </w:rPr>
        <w:t>Uwaga:</w:t>
      </w:r>
      <w:r w:rsidRPr="001D0E7E">
        <w:rPr>
          <w:sz w:val="22"/>
          <w:szCs w:val="22"/>
          <w:u w:val="single"/>
        </w:rPr>
        <w:t xml:space="preserve"> Zamawiający nie dopuszcza łączenia stanowisk</w:t>
      </w:r>
    </w:p>
    <w:p w14:paraId="1A329032" w14:textId="77777777" w:rsidR="003D7D62" w:rsidRPr="001D0E7E"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p>
    <w:p w14:paraId="20D27DD2" w14:textId="77777777" w:rsidR="003D7D62" w:rsidRPr="001D0E7E"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p>
    <w:p w14:paraId="4631A8D8" w14:textId="77777777" w:rsidR="003D7D62" w:rsidRPr="001D0E7E"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p>
    <w:p w14:paraId="7A275236" w14:textId="77777777" w:rsidR="003D7D62" w:rsidRPr="001D0E7E"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p>
    <w:p w14:paraId="5189E976" w14:textId="77777777" w:rsidR="003D7D62" w:rsidRPr="001D0E7E"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p>
    <w:p w14:paraId="32CE39D9" w14:textId="77777777" w:rsidR="003D7D62" w:rsidRPr="001D0E7E" w:rsidRDefault="003D7D62" w:rsidP="003D7D62">
      <w:pPr>
        <w:pStyle w:val="StandardowyNormalny1"/>
        <w:rPr>
          <w:rFonts w:ascii="Arial" w:hAnsi="Arial"/>
          <w:sz w:val="22"/>
          <w:szCs w:val="22"/>
        </w:rPr>
      </w:pPr>
      <w:r w:rsidRPr="001D0E7E">
        <w:rPr>
          <w:sz w:val="22"/>
          <w:szCs w:val="22"/>
        </w:rPr>
        <w:t>............................., dnia 2020 ............</w:t>
      </w:r>
      <w:r w:rsidRPr="001D0E7E">
        <w:rPr>
          <w:rFonts w:ascii="Arial" w:hAnsi="Arial"/>
          <w:sz w:val="22"/>
          <w:szCs w:val="22"/>
        </w:rPr>
        <w:tab/>
        <w:t xml:space="preserve"> </w:t>
      </w:r>
      <w:r w:rsidRPr="001D0E7E">
        <w:rPr>
          <w:rFonts w:ascii="Arial" w:hAnsi="Arial"/>
          <w:sz w:val="22"/>
          <w:szCs w:val="22"/>
        </w:rPr>
        <w:tab/>
      </w:r>
      <w:r w:rsidRPr="001D0E7E">
        <w:rPr>
          <w:rFonts w:ascii="Arial" w:hAnsi="Arial"/>
          <w:sz w:val="22"/>
          <w:szCs w:val="22"/>
        </w:rPr>
        <w:tab/>
      </w:r>
      <w:r w:rsidRPr="001D0E7E">
        <w:rPr>
          <w:rFonts w:ascii="Arial" w:hAnsi="Arial"/>
          <w:sz w:val="22"/>
          <w:szCs w:val="22"/>
        </w:rPr>
        <w:tab/>
      </w:r>
      <w:r w:rsidRPr="001D0E7E">
        <w:rPr>
          <w:rFonts w:ascii="Arial" w:hAnsi="Arial"/>
          <w:sz w:val="22"/>
          <w:szCs w:val="22"/>
        </w:rPr>
        <w:tab/>
      </w:r>
      <w:r w:rsidRPr="001D0E7E">
        <w:rPr>
          <w:rFonts w:ascii="Arial" w:hAnsi="Arial"/>
          <w:sz w:val="22"/>
          <w:szCs w:val="22"/>
        </w:rPr>
        <w:tab/>
      </w:r>
      <w:r w:rsidRPr="001D0E7E">
        <w:rPr>
          <w:rFonts w:ascii="Arial" w:hAnsi="Arial"/>
          <w:sz w:val="22"/>
          <w:szCs w:val="22"/>
        </w:rPr>
        <w:tab/>
      </w:r>
      <w:r w:rsidRPr="001D0E7E">
        <w:rPr>
          <w:rFonts w:ascii="Arial" w:hAnsi="Arial"/>
          <w:sz w:val="22"/>
          <w:szCs w:val="22"/>
        </w:rPr>
        <w:tab/>
      </w:r>
      <w:r w:rsidRPr="001D0E7E">
        <w:rPr>
          <w:rFonts w:ascii="Arial" w:hAnsi="Arial"/>
          <w:sz w:val="22"/>
          <w:szCs w:val="22"/>
        </w:rPr>
        <w:tab/>
        <w:t xml:space="preserve">      </w:t>
      </w:r>
    </w:p>
    <w:p w14:paraId="04633B17" w14:textId="77777777" w:rsidR="003D7D62" w:rsidRPr="001D0E7E" w:rsidRDefault="003D7D62" w:rsidP="003D7D62">
      <w:pPr>
        <w:ind w:left="4248" w:firstLine="708"/>
        <w:rPr>
          <w:b/>
          <w:bCs/>
          <w:sz w:val="22"/>
          <w:szCs w:val="22"/>
        </w:rPr>
      </w:pPr>
      <w:r w:rsidRPr="001D0E7E">
        <w:rPr>
          <w:b/>
          <w:bCs/>
          <w:sz w:val="22"/>
          <w:szCs w:val="22"/>
        </w:rPr>
        <w:t xml:space="preserve">DOKUMNET MUSI BYĆ OPATRZONY </w:t>
      </w:r>
    </w:p>
    <w:p w14:paraId="6DDE8E9C" w14:textId="77777777" w:rsidR="003D7D62" w:rsidRPr="001D0E7E" w:rsidRDefault="003D7D62" w:rsidP="003D7D62">
      <w:pPr>
        <w:ind w:left="3540" w:firstLine="708"/>
        <w:jc w:val="center"/>
        <w:rPr>
          <w:b/>
          <w:bCs/>
          <w:color w:val="FF0000"/>
          <w:sz w:val="22"/>
          <w:szCs w:val="22"/>
        </w:rPr>
      </w:pPr>
      <w:r w:rsidRPr="001D0E7E">
        <w:rPr>
          <w:b/>
          <w:bCs/>
          <w:sz w:val="22"/>
          <w:szCs w:val="22"/>
        </w:rPr>
        <w:t>KWALIFIKOWANYM PODPISEM ELEKTRONICZNYM</w:t>
      </w:r>
    </w:p>
    <w:p w14:paraId="0E11EBCA" w14:textId="77777777" w:rsidR="003D7D62" w:rsidRPr="001D0E7E" w:rsidRDefault="003D7D62" w:rsidP="003D7D62">
      <w:pPr>
        <w:jc w:val="both"/>
        <w:rPr>
          <w:sz w:val="22"/>
          <w:szCs w:val="22"/>
        </w:rPr>
      </w:pPr>
    </w:p>
    <w:p w14:paraId="608F5443" w14:textId="77777777" w:rsidR="003D7D62" w:rsidRPr="001D0E7E" w:rsidRDefault="003D7D62" w:rsidP="003D7D62">
      <w:pPr>
        <w:jc w:val="both"/>
        <w:rPr>
          <w:sz w:val="22"/>
          <w:szCs w:val="22"/>
        </w:rPr>
      </w:pPr>
    </w:p>
    <w:p w14:paraId="75A06ACC" w14:textId="77777777" w:rsidR="003D7D62" w:rsidRPr="001D0E7E" w:rsidRDefault="003D7D62" w:rsidP="003D7D62">
      <w:pPr>
        <w:jc w:val="both"/>
        <w:rPr>
          <w:sz w:val="22"/>
          <w:szCs w:val="22"/>
        </w:rPr>
      </w:pPr>
      <w:r w:rsidRPr="001D0E7E">
        <w:rPr>
          <w:i/>
          <w:iCs/>
          <w:sz w:val="22"/>
          <w:szCs w:val="22"/>
        </w:rPr>
        <w:t xml:space="preserve">(Podpis osób figurujących w odpowiednich rejestrach i uprawnionych do reprezentowania Wykonawcy lub uprawnionych do reprezentowania Wykonawcy zgodnie z upoważnieniem) </w:t>
      </w:r>
    </w:p>
    <w:p w14:paraId="49F3BC3F" w14:textId="77777777" w:rsidR="003D7D62" w:rsidRDefault="003D7D62" w:rsidP="003D7D62">
      <w:pPr>
        <w:widowControl w:val="0"/>
        <w:tabs>
          <w:tab w:val="left" w:pos="7513"/>
        </w:tabs>
        <w:suppressAutoHyphens/>
        <w:autoSpaceDN w:val="0"/>
        <w:jc w:val="right"/>
        <w:textAlignment w:val="baseline"/>
        <w:rPr>
          <w:rFonts w:eastAsia="Arial Unicode MS"/>
          <w:b/>
          <w:bCs/>
          <w:i/>
          <w:kern w:val="3"/>
          <w:sz w:val="22"/>
          <w:szCs w:val="22"/>
          <w:lang w:eastAsia="en-US"/>
        </w:rPr>
      </w:pPr>
    </w:p>
    <w:p w14:paraId="225E0ABD" w14:textId="77777777" w:rsidR="00925DDE" w:rsidRDefault="00925DDE" w:rsidP="00EA0741">
      <w:pPr>
        <w:jc w:val="both"/>
        <w:rPr>
          <w:b/>
          <w:sz w:val="22"/>
          <w:szCs w:val="22"/>
        </w:rPr>
      </w:pPr>
    </w:p>
    <w:p w14:paraId="0CCEB600" w14:textId="77777777" w:rsidR="00925DDE" w:rsidRDefault="00925DDE" w:rsidP="00EA0741">
      <w:pPr>
        <w:jc w:val="both"/>
        <w:rPr>
          <w:b/>
          <w:sz w:val="22"/>
          <w:szCs w:val="22"/>
        </w:rPr>
      </w:pPr>
    </w:p>
    <w:p w14:paraId="7128E075" w14:textId="77777777" w:rsidR="00925DDE" w:rsidRDefault="00925DDE" w:rsidP="00EA0741">
      <w:pPr>
        <w:jc w:val="both"/>
        <w:rPr>
          <w:b/>
          <w:sz w:val="22"/>
          <w:szCs w:val="22"/>
        </w:rPr>
      </w:pPr>
    </w:p>
    <w:p w14:paraId="4837ED20" w14:textId="77777777" w:rsidR="00925DDE" w:rsidRDefault="00925DDE" w:rsidP="00EA0741">
      <w:pPr>
        <w:jc w:val="both"/>
        <w:rPr>
          <w:b/>
          <w:sz w:val="22"/>
          <w:szCs w:val="22"/>
        </w:rPr>
      </w:pPr>
    </w:p>
    <w:p w14:paraId="2490D1F3" w14:textId="77777777" w:rsidR="00925DDE" w:rsidRDefault="00925DDE" w:rsidP="00EA0741">
      <w:pPr>
        <w:jc w:val="both"/>
        <w:rPr>
          <w:b/>
          <w:sz w:val="22"/>
          <w:szCs w:val="22"/>
        </w:rPr>
      </w:pPr>
    </w:p>
    <w:p w14:paraId="62D30B47" w14:textId="77777777" w:rsidR="00925DDE" w:rsidRDefault="00925DDE" w:rsidP="00EA0741">
      <w:pPr>
        <w:jc w:val="both"/>
        <w:rPr>
          <w:b/>
          <w:sz w:val="22"/>
          <w:szCs w:val="22"/>
        </w:rPr>
      </w:pPr>
    </w:p>
    <w:p w14:paraId="43B02807" w14:textId="3858493C" w:rsidR="007D491A" w:rsidRPr="007D491A" w:rsidRDefault="007D491A" w:rsidP="007D491A">
      <w:pPr>
        <w:widowControl w:val="0"/>
        <w:tabs>
          <w:tab w:val="left" w:pos="7513"/>
        </w:tabs>
        <w:suppressAutoHyphens/>
        <w:autoSpaceDN w:val="0"/>
        <w:jc w:val="right"/>
        <w:textAlignment w:val="baseline"/>
        <w:rPr>
          <w:rFonts w:eastAsia="Arial Unicode MS"/>
          <w:b/>
          <w:bCs/>
          <w:i/>
          <w:kern w:val="3"/>
          <w:sz w:val="22"/>
          <w:szCs w:val="22"/>
          <w:lang w:eastAsia="en-US"/>
        </w:rPr>
      </w:pPr>
      <w:r w:rsidRPr="007D491A">
        <w:rPr>
          <w:rFonts w:eastAsia="Arial Unicode MS"/>
          <w:b/>
          <w:bCs/>
          <w:i/>
          <w:kern w:val="3"/>
          <w:sz w:val="22"/>
          <w:szCs w:val="22"/>
          <w:lang w:eastAsia="en-US"/>
        </w:rPr>
        <w:t xml:space="preserve">Załącznik Nr </w:t>
      </w:r>
      <w:r>
        <w:rPr>
          <w:rFonts w:eastAsia="Arial Unicode MS"/>
          <w:b/>
          <w:bCs/>
          <w:i/>
          <w:kern w:val="3"/>
          <w:sz w:val="22"/>
          <w:szCs w:val="22"/>
          <w:lang w:eastAsia="en-US"/>
        </w:rPr>
        <w:t>12</w:t>
      </w:r>
      <w:r w:rsidRPr="007D491A">
        <w:rPr>
          <w:rFonts w:eastAsia="Arial Unicode MS"/>
          <w:b/>
          <w:bCs/>
          <w:i/>
          <w:kern w:val="3"/>
          <w:sz w:val="22"/>
          <w:szCs w:val="22"/>
          <w:lang w:eastAsia="en-US"/>
        </w:rPr>
        <w:t xml:space="preserve"> do SIWZ</w:t>
      </w:r>
    </w:p>
    <w:p w14:paraId="57FC62B1" w14:textId="77777777" w:rsidR="007D491A" w:rsidRPr="007D491A" w:rsidRDefault="007D491A" w:rsidP="007D491A">
      <w:pPr>
        <w:suppressAutoHyphens/>
        <w:spacing w:before="60"/>
        <w:rPr>
          <w:sz w:val="22"/>
          <w:szCs w:val="22"/>
        </w:rPr>
      </w:pPr>
      <w:r w:rsidRPr="007D491A">
        <w:rPr>
          <w:sz w:val="22"/>
          <w:szCs w:val="22"/>
        </w:rPr>
        <w:t>.....................................</w:t>
      </w:r>
    </w:p>
    <w:p w14:paraId="08630B74" w14:textId="77777777" w:rsidR="007D491A" w:rsidRPr="007D491A" w:rsidRDefault="007D491A" w:rsidP="007D491A">
      <w:pPr>
        <w:suppressAutoHyphens/>
        <w:spacing w:before="60"/>
        <w:rPr>
          <w:sz w:val="18"/>
          <w:szCs w:val="18"/>
        </w:rPr>
      </w:pPr>
      <w:r w:rsidRPr="007D491A">
        <w:rPr>
          <w:i/>
          <w:sz w:val="18"/>
          <w:szCs w:val="18"/>
        </w:rPr>
        <w:t xml:space="preserve">    pieczęć Wykonawcy</w:t>
      </w:r>
    </w:p>
    <w:p w14:paraId="5ABB0AE0" w14:textId="77777777" w:rsidR="007D491A" w:rsidRPr="007D491A" w:rsidRDefault="007D491A" w:rsidP="007D491A">
      <w:pPr>
        <w:tabs>
          <w:tab w:val="left" w:pos="708"/>
        </w:tabs>
        <w:spacing w:line="360" w:lineRule="auto"/>
        <w:jc w:val="center"/>
        <w:rPr>
          <w:b/>
          <w:sz w:val="22"/>
          <w:szCs w:val="22"/>
        </w:rPr>
      </w:pPr>
    </w:p>
    <w:p w14:paraId="549D13E2" w14:textId="77777777" w:rsidR="007D491A" w:rsidRPr="007D491A" w:rsidRDefault="007D491A" w:rsidP="007D491A">
      <w:pPr>
        <w:tabs>
          <w:tab w:val="left" w:pos="708"/>
        </w:tabs>
        <w:spacing w:line="360" w:lineRule="auto"/>
        <w:jc w:val="center"/>
        <w:rPr>
          <w:b/>
          <w:sz w:val="22"/>
          <w:szCs w:val="22"/>
        </w:rPr>
      </w:pPr>
    </w:p>
    <w:p w14:paraId="29109D25" w14:textId="77777777" w:rsidR="007D491A" w:rsidRPr="007D491A" w:rsidRDefault="007D491A" w:rsidP="007D491A">
      <w:pPr>
        <w:tabs>
          <w:tab w:val="left" w:pos="708"/>
        </w:tabs>
        <w:spacing w:line="360" w:lineRule="auto"/>
        <w:jc w:val="center"/>
        <w:rPr>
          <w:b/>
          <w:sz w:val="22"/>
          <w:szCs w:val="22"/>
        </w:rPr>
      </w:pPr>
      <w:r w:rsidRPr="007D491A">
        <w:rPr>
          <w:b/>
          <w:sz w:val="22"/>
          <w:szCs w:val="22"/>
        </w:rPr>
        <w:t>WYKAZ GŁÓWNYCH USŁUG</w:t>
      </w:r>
    </w:p>
    <w:p w14:paraId="7D695853" w14:textId="77777777" w:rsidR="007D491A" w:rsidRPr="007D491A" w:rsidRDefault="007D491A" w:rsidP="007D491A">
      <w:pPr>
        <w:widowControl w:val="0"/>
        <w:suppressAutoHyphens/>
        <w:ind w:left="567" w:hanging="567"/>
        <w:jc w:val="center"/>
        <w:rPr>
          <w:rFonts w:eastAsia="Calibri"/>
          <w:b/>
          <w:bCs/>
          <w:color w:val="000000"/>
          <w:sz w:val="22"/>
          <w:szCs w:val="22"/>
          <w:lang w:eastAsia="en-US"/>
        </w:rPr>
      </w:pPr>
      <w:r w:rsidRPr="007D491A">
        <w:rPr>
          <w:rFonts w:eastAsia="Calibri"/>
          <w:b/>
          <w:color w:val="000000"/>
          <w:sz w:val="22"/>
          <w:szCs w:val="22"/>
          <w:lang w:eastAsia="en-US"/>
        </w:rPr>
        <w:t>wykonanych</w:t>
      </w:r>
      <w:r w:rsidRPr="007D491A">
        <w:rPr>
          <w:rFonts w:eastAsia="Calibri"/>
          <w:b/>
          <w:bCs/>
          <w:color w:val="000000"/>
          <w:sz w:val="22"/>
          <w:szCs w:val="22"/>
          <w:lang w:eastAsia="en-US"/>
        </w:rPr>
        <w:t xml:space="preserve"> w okresie ostatnich trzech lat przed upływem terminu składania ofert,</w:t>
      </w:r>
    </w:p>
    <w:p w14:paraId="4D6E57B8" w14:textId="77777777" w:rsidR="007D491A" w:rsidRPr="007D491A" w:rsidRDefault="007D491A" w:rsidP="007D491A">
      <w:pPr>
        <w:widowControl w:val="0"/>
        <w:suppressAutoHyphens/>
        <w:ind w:left="567" w:hanging="567"/>
        <w:jc w:val="center"/>
        <w:rPr>
          <w:rFonts w:eastAsia="Calibri"/>
          <w:b/>
          <w:color w:val="000000"/>
          <w:sz w:val="22"/>
          <w:szCs w:val="22"/>
          <w:lang w:eastAsia="en-US"/>
        </w:rPr>
      </w:pPr>
      <w:r w:rsidRPr="007D491A">
        <w:rPr>
          <w:rFonts w:eastAsia="Calibri"/>
          <w:b/>
          <w:bCs/>
          <w:color w:val="000000"/>
          <w:sz w:val="22"/>
          <w:szCs w:val="22"/>
          <w:lang w:eastAsia="en-US"/>
        </w:rPr>
        <w:t>a jeżeli okres prowadzenia działalności jest krótszy - w tym okresie</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7D491A" w:rsidRPr="007D491A" w14:paraId="6227CE62" w14:textId="77777777" w:rsidTr="0011614F">
        <w:tc>
          <w:tcPr>
            <w:tcW w:w="540" w:type="dxa"/>
            <w:tcBorders>
              <w:top w:val="single" w:sz="4" w:space="0" w:color="auto"/>
              <w:left w:val="single" w:sz="4" w:space="0" w:color="auto"/>
              <w:bottom w:val="single" w:sz="4" w:space="0" w:color="auto"/>
              <w:right w:val="single" w:sz="4" w:space="0" w:color="auto"/>
            </w:tcBorders>
            <w:vAlign w:val="center"/>
            <w:hideMark/>
          </w:tcPr>
          <w:p w14:paraId="1D281985" w14:textId="77777777" w:rsidR="007D491A" w:rsidRPr="007D491A" w:rsidRDefault="007D491A" w:rsidP="007D491A">
            <w:pPr>
              <w:tabs>
                <w:tab w:val="left" w:pos="708"/>
              </w:tabs>
              <w:spacing w:line="360" w:lineRule="auto"/>
              <w:jc w:val="center"/>
              <w:rPr>
                <w:b/>
                <w:sz w:val="22"/>
                <w:szCs w:val="22"/>
                <w:lang w:eastAsia="en-US"/>
              </w:rPr>
            </w:pPr>
            <w:r w:rsidRPr="007D491A">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667B778"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3F63A40"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Wartość zamówienia</w:t>
            </w:r>
          </w:p>
          <w:p w14:paraId="4825AA47"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02378A"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14:paraId="3819897E"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Odbiorca zamówienia</w:t>
            </w:r>
          </w:p>
          <w:p w14:paraId="46BC70E1"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 xml:space="preserve">(nazwa firmy </w:t>
            </w:r>
          </w:p>
          <w:p w14:paraId="464333DE"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29941B"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Dokument potwierdzający należyte wykonanie usługi</w:t>
            </w:r>
          </w:p>
          <w:p w14:paraId="25239C16" w14:textId="77777777" w:rsidR="007D491A" w:rsidRPr="007D491A" w:rsidRDefault="007D491A" w:rsidP="007D491A">
            <w:pPr>
              <w:tabs>
                <w:tab w:val="left" w:pos="708"/>
              </w:tabs>
              <w:spacing w:line="276" w:lineRule="auto"/>
              <w:jc w:val="center"/>
              <w:rPr>
                <w:b/>
                <w:sz w:val="22"/>
                <w:szCs w:val="22"/>
                <w:lang w:eastAsia="en-US"/>
              </w:rPr>
            </w:pPr>
            <w:r w:rsidRPr="007D491A">
              <w:rPr>
                <w:b/>
                <w:sz w:val="22"/>
                <w:szCs w:val="22"/>
                <w:lang w:eastAsia="en-US"/>
              </w:rPr>
              <w:t>(strona ofert)</w:t>
            </w:r>
          </w:p>
        </w:tc>
      </w:tr>
      <w:tr w:rsidR="007D491A" w:rsidRPr="007D491A" w14:paraId="3BA40C6B" w14:textId="77777777" w:rsidTr="0011614F">
        <w:tc>
          <w:tcPr>
            <w:tcW w:w="540" w:type="dxa"/>
            <w:tcBorders>
              <w:top w:val="single" w:sz="4" w:space="0" w:color="auto"/>
              <w:left w:val="single" w:sz="4" w:space="0" w:color="auto"/>
              <w:bottom w:val="single" w:sz="4" w:space="0" w:color="auto"/>
              <w:right w:val="single" w:sz="4" w:space="0" w:color="auto"/>
            </w:tcBorders>
            <w:vAlign w:val="center"/>
            <w:hideMark/>
          </w:tcPr>
          <w:p w14:paraId="2C257000" w14:textId="77777777" w:rsidR="007D491A" w:rsidRPr="007D491A" w:rsidRDefault="007D491A" w:rsidP="007D491A">
            <w:pPr>
              <w:tabs>
                <w:tab w:val="left" w:pos="708"/>
              </w:tabs>
              <w:spacing w:line="360" w:lineRule="auto"/>
              <w:jc w:val="center"/>
              <w:rPr>
                <w:sz w:val="22"/>
                <w:szCs w:val="22"/>
                <w:lang w:eastAsia="en-US"/>
              </w:rPr>
            </w:pPr>
            <w:r w:rsidRPr="007D491A">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14:paraId="33468725" w14:textId="77777777" w:rsidR="007D491A" w:rsidRPr="007D491A" w:rsidRDefault="007D491A" w:rsidP="007D491A">
            <w:pPr>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3BB536F" w14:textId="77777777" w:rsidR="007D491A" w:rsidRPr="007D491A" w:rsidRDefault="007D491A" w:rsidP="007D491A">
            <w:pPr>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347C9D9F" w14:textId="77777777" w:rsidR="007D491A" w:rsidRPr="007D491A" w:rsidRDefault="007D491A" w:rsidP="007D491A">
            <w:pPr>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14:paraId="2BB79D80" w14:textId="77777777" w:rsidR="007D491A" w:rsidRPr="007D491A" w:rsidRDefault="007D491A" w:rsidP="007D491A">
            <w:pPr>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14:paraId="3E220EF1" w14:textId="77777777" w:rsidR="007D491A" w:rsidRPr="007D491A" w:rsidRDefault="007D491A" w:rsidP="007D491A">
            <w:pPr>
              <w:tabs>
                <w:tab w:val="left" w:pos="708"/>
              </w:tabs>
              <w:spacing w:line="360" w:lineRule="auto"/>
              <w:jc w:val="center"/>
              <w:rPr>
                <w:b/>
                <w:sz w:val="22"/>
                <w:szCs w:val="22"/>
                <w:lang w:eastAsia="en-US"/>
              </w:rPr>
            </w:pPr>
          </w:p>
        </w:tc>
      </w:tr>
      <w:tr w:rsidR="007D491A" w:rsidRPr="007D491A" w14:paraId="44BB5A9C" w14:textId="77777777" w:rsidTr="0011614F">
        <w:tc>
          <w:tcPr>
            <w:tcW w:w="540" w:type="dxa"/>
            <w:tcBorders>
              <w:top w:val="single" w:sz="4" w:space="0" w:color="auto"/>
              <w:left w:val="single" w:sz="4" w:space="0" w:color="auto"/>
              <w:bottom w:val="single" w:sz="4" w:space="0" w:color="auto"/>
              <w:right w:val="single" w:sz="4" w:space="0" w:color="auto"/>
            </w:tcBorders>
            <w:vAlign w:val="center"/>
            <w:hideMark/>
          </w:tcPr>
          <w:p w14:paraId="1F7D28AF" w14:textId="77777777" w:rsidR="007D491A" w:rsidRPr="007D491A" w:rsidRDefault="007D491A" w:rsidP="007D491A">
            <w:pPr>
              <w:tabs>
                <w:tab w:val="left" w:pos="708"/>
              </w:tabs>
              <w:spacing w:line="360" w:lineRule="auto"/>
              <w:jc w:val="center"/>
              <w:rPr>
                <w:sz w:val="22"/>
                <w:szCs w:val="22"/>
                <w:lang w:eastAsia="en-US"/>
              </w:rPr>
            </w:pPr>
            <w:r w:rsidRPr="007D491A">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14:paraId="1F8E83D0" w14:textId="77777777" w:rsidR="007D491A" w:rsidRPr="007D491A" w:rsidRDefault="007D491A" w:rsidP="007D491A">
            <w:pPr>
              <w:tabs>
                <w:tab w:val="left" w:pos="708"/>
              </w:tabs>
              <w:spacing w:line="360" w:lineRule="auto"/>
              <w:jc w:val="center"/>
              <w:rPr>
                <w:b/>
                <w:sz w:val="22"/>
                <w:szCs w:val="22"/>
                <w:u w:val="single"/>
                <w:lang w:eastAsia="en-US"/>
              </w:rPr>
            </w:pPr>
          </w:p>
        </w:tc>
        <w:tc>
          <w:tcPr>
            <w:tcW w:w="1275" w:type="dxa"/>
            <w:tcBorders>
              <w:top w:val="single" w:sz="4" w:space="0" w:color="auto"/>
              <w:left w:val="single" w:sz="4" w:space="0" w:color="auto"/>
              <w:bottom w:val="single" w:sz="4" w:space="0" w:color="auto"/>
              <w:right w:val="single" w:sz="4" w:space="0" w:color="auto"/>
            </w:tcBorders>
          </w:tcPr>
          <w:p w14:paraId="39638BEB" w14:textId="77777777" w:rsidR="007D491A" w:rsidRPr="007D491A" w:rsidRDefault="007D491A" w:rsidP="007D491A">
            <w:pPr>
              <w:tabs>
                <w:tab w:val="left" w:pos="708"/>
              </w:tabs>
              <w:spacing w:line="360" w:lineRule="auto"/>
              <w:jc w:val="center"/>
              <w:rPr>
                <w:b/>
                <w:sz w:val="22"/>
                <w:szCs w:val="22"/>
                <w:u w:val="single"/>
                <w:lang w:eastAsia="en-US"/>
              </w:rPr>
            </w:pPr>
          </w:p>
        </w:tc>
        <w:tc>
          <w:tcPr>
            <w:tcW w:w="1418" w:type="dxa"/>
            <w:tcBorders>
              <w:top w:val="single" w:sz="4" w:space="0" w:color="auto"/>
              <w:left w:val="single" w:sz="4" w:space="0" w:color="auto"/>
              <w:bottom w:val="single" w:sz="4" w:space="0" w:color="auto"/>
              <w:right w:val="single" w:sz="4" w:space="0" w:color="auto"/>
            </w:tcBorders>
          </w:tcPr>
          <w:p w14:paraId="3AFB898B" w14:textId="77777777" w:rsidR="007D491A" w:rsidRPr="007D491A" w:rsidRDefault="007D491A" w:rsidP="007D491A">
            <w:pPr>
              <w:tabs>
                <w:tab w:val="left" w:pos="708"/>
              </w:tabs>
              <w:spacing w:line="360" w:lineRule="auto"/>
              <w:jc w:val="center"/>
              <w:rPr>
                <w:b/>
                <w:sz w:val="22"/>
                <w:szCs w:val="22"/>
                <w:u w:val="single"/>
                <w:lang w:eastAsia="en-US"/>
              </w:rPr>
            </w:pPr>
          </w:p>
        </w:tc>
        <w:tc>
          <w:tcPr>
            <w:tcW w:w="2380" w:type="dxa"/>
            <w:tcBorders>
              <w:top w:val="single" w:sz="4" w:space="0" w:color="auto"/>
              <w:left w:val="single" w:sz="4" w:space="0" w:color="auto"/>
              <w:bottom w:val="single" w:sz="4" w:space="0" w:color="auto"/>
              <w:right w:val="single" w:sz="4" w:space="0" w:color="auto"/>
            </w:tcBorders>
          </w:tcPr>
          <w:p w14:paraId="5ED864CC" w14:textId="77777777" w:rsidR="007D491A" w:rsidRPr="007D491A" w:rsidRDefault="007D491A" w:rsidP="007D491A">
            <w:pPr>
              <w:tabs>
                <w:tab w:val="left" w:pos="708"/>
              </w:tabs>
              <w:spacing w:line="360" w:lineRule="auto"/>
              <w:jc w:val="center"/>
              <w:rPr>
                <w:b/>
                <w:sz w:val="22"/>
                <w:szCs w:val="22"/>
                <w:u w:val="single"/>
                <w:lang w:eastAsia="en-US"/>
              </w:rPr>
            </w:pPr>
          </w:p>
        </w:tc>
        <w:tc>
          <w:tcPr>
            <w:tcW w:w="1800" w:type="dxa"/>
            <w:tcBorders>
              <w:top w:val="single" w:sz="4" w:space="0" w:color="auto"/>
              <w:left w:val="single" w:sz="4" w:space="0" w:color="auto"/>
              <w:bottom w:val="single" w:sz="4" w:space="0" w:color="auto"/>
              <w:right w:val="single" w:sz="4" w:space="0" w:color="auto"/>
            </w:tcBorders>
          </w:tcPr>
          <w:p w14:paraId="2E9FD501" w14:textId="77777777" w:rsidR="007D491A" w:rsidRPr="007D491A" w:rsidRDefault="007D491A" w:rsidP="007D491A">
            <w:pPr>
              <w:tabs>
                <w:tab w:val="left" w:pos="708"/>
              </w:tabs>
              <w:spacing w:line="360" w:lineRule="auto"/>
              <w:jc w:val="center"/>
              <w:rPr>
                <w:b/>
                <w:sz w:val="22"/>
                <w:szCs w:val="22"/>
                <w:u w:val="single"/>
                <w:lang w:eastAsia="en-US"/>
              </w:rPr>
            </w:pPr>
          </w:p>
        </w:tc>
      </w:tr>
    </w:tbl>
    <w:p w14:paraId="628FE4F1" w14:textId="77777777" w:rsidR="007D491A" w:rsidRPr="007D491A" w:rsidRDefault="007D491A" w:rsidP="007D491A">
      <w:pPr>
        <w:tabs>
          <w:tab w:val="left" w:pos="993"/>
        </w:tabs>
        <w:autoSpaceDE w:val="0"/>
        <w:autoSpaceDN w:val="0"/>
        <w:adjustRightInd w:val="0"/>
        <w:ind w:left="567" w:hanging="567"/>
        <w:jc w:val="both"/>
        <w:rPr>
          <w:rFonts w:eastAsia="Calibri"/>
          <w:i/>
          <w:color w:val="000000"/>
          <w:u w:val="single"/>
          <w:lang w:eastAsia="en-US"/>
        </w:rPr>
      </w:pPr>
      <w:r w:rsidRPr="007D491A">
        <w:rPr>
          <w:rFonts w:eastAsia="Calibri"/>
          <w:i/>
          <w:color w:val="000000"/>
          <w:u w:val="single"/>
          <w:lang w:eastAsia="en-US"/>
        </w:rPr>
        <w:t>Uwaga: wykaz powinien zawierać:</w:t>
      </w:r>
    </w:p>
    <w:p w14:paraId="454EDC53" w14:textId="0FB94278" w:rsidR="007D491A" w:rsidRPr="007D491A" w:rsidRDefault="007D491A" w:rsidP="007D491A">
      <w:pPr>
        <w:autoSpaceDE w:val="0"/>
        <w:autoSpaceDN w:val="0"/>
        <w:adjustRightInd w:val="0"/>
        <w:jc w:val="both"/>
        <w:rPr>
          <w:rFonts w:eastAsia="Calibri"/>
          <w:i/>
          <w:color w:val="000000"/>
          <w:lang w:eastAsia="en-US"/>
        </w:rPr>
      </w:pPr>
      <w:r w:rsidRPr="007D491A">
        <w:rPr>
          <w:i/>
        </w:rPr>
        <w:t xml:space="preserve">minimum </w:t>
      </w:r>
      <w:r w:rsidRPr="007D491A">
        <w:rPr>
          <w:rFonts w:eastAsia="Calibri"/>
          <w:i/>
          <w:lang w:eastAsia="en-US"/>
        </w:rPr>
        <w:t xml:space="preserve">dwie usługi </w:t>
      </w:r>
      <w:r w:rsidRPr="007D491A">
        <w:rPr>
          <w:i/>
        </w:rPr>
        <w:t>dwie usługi Serwisu urządzeń fiskalnych oraz serwisu oprogramowania magazynowego obejmującego minimum 20 lokalizacji na kwotę nie mniejszą niż 500</w:t>
      </w:r>
      <w:r>
        <w:rPr>
          <w:i/>
        </w:rPr>
        <w:t> </w:t>
      </w:r>
      <w:r w:rsidRPr="007D491A">
        <w:rPr>
          <w:i/>
        </w:rPr>
        <w:t>000</w:t>
      </w:r>
      <w:r>
        <w:rPr>
          <w:i/>
        </w:rPr>
        <w:t>,00</w:t>
      </w:r>
      <w:r w:rsidRPr="007D491A">
        <w:rPr>
          <w:i/>
        </w:rPr>
        <w:t xml:space="preserve"> złotych brutto każda, wraz z podaniem jej wartości, przedmiotu usługi, daty wykonania i podmiotu, na rzecz którego usługi zostały wykonane</w:t>
      </w:r>
    </w:p>
    <w:p w14:paraId="7D672FC5" w14:textId="77777777" w:rsidR="007D491A" w:rsidRPr="007D491A" w:rsidRDefault="007D491A" w:rsidP="007D491A">
      <w:pPr>
        <w:tabs>
          <w:tab w:val="left" w:pos="993"/>
        </w:tabs>
        <w:autoSpaceDE w:val="0"/>
        <w:autoSpaceDN w:val="0"/>
        <w:adjustRightInd w:val="0"/>
        <w:jc w:val="both"/>
        <w:rPr>
          <w:rFonts w:eastAsia="Calibri"/>
          <w:i/>
          <w:color w:val="000000"/>
          <w:lang w:eastAsia="en-US"/>
        </w:rPr>
      </w:pPr>
    </w:p>
    <w:p w14:paraId="7AA08DAD" w14:textId="77777777" w:rsidR="007D491A" w:rsidRPr="007D491A" w:rsidRDefault="007D491A" w:rsidP="007D491A">
      <w:pPr>
        <w:widowControl w:val="0"/>
        <w:tabs>
          <w:tab w:val="left" w:pos="7513"/>
        </w:tabs>
        <w:suppressAutoHyphens/>
        <w:autoSpaceDN w:val="0"/>
        <w:jc w:val="right"/>
        <w:textAlignment w:val="baseline"/>
        <w:rPr>
          <w:rFonts w:eastAsia="Arial Unicode MS"/>
          <w:b/>
          <w:bCs/>
          <w:i/>
          <w:color w:val="000000" w:themeColor="text1"/>
          <w:kern w:val="3"/>
          <w:sz w:val="22"/>
          <w:szCs w:val="22"/>
          <w:lang w:eastAsia="en-US"/>
        </w:rPr>
      </w:pPr>
    </w:p>
    <w:p w14:paraId="55647EE1" w14:textId="77777777" w:rsidR="00925DDE" w:rsidRDefault="00925DDE" w:rsidP="00EA0741">
      <w:pPr>
        <w:jc w:val="both"/>
        <w:rPr>
          <w:b/>
          <w:sz w:val="22"/>
          <w:szCs w:val="22"/>
        </w:rPr>
      </w:pPr>
    </w:p>
    <w:p w14:paraId="0B6460A6" w14:textId="77777777" w:rsidR="00925DDE" w:rsidRDefault="00925DDE" w:rsidP="00EA0741">
      <w:pPr>
        <w:jc w:val="both"/>
        <w:rPr>
          <w:b/>
          <w:sz w:val="22"/>
          <w:szCs w:val="22"/>
        </w:rPr>
      </w:pPr>
    </w:p>
    <w:p w14:paraId="24DC6ACB" w14:textId="56ACEAD2" w:rsidR="00925DDE" w:rsidRDefault="00925DDE" w:rsidP="00EA0741">
      <w:pPr>
        <w:jc w:val="both"/>
        <w:rPr>
          <w:b/>
          <w:sz w:val="22"/>
          <w:szCs w:val="22"/>
        </w:rPr>
      </w:pPr>
    </w:p>
    <w:p w14:paraId="42B96E6E" w14:textId="5ECE3A44" w:rsidR="007D491A" w:rsidRDefault="007D491A" w:rsidP="00EA0741">
      <w:pPr>
        <w:jc w:val="both"/>
        <w:rPr>
          <w:b/>
          <w:sz w:val="22"/>
          <w:szCs w:val="22"/>
        </w:rPr>
      </w:pPr>
    </w:p>
    <w:p w14:paraId="289E2769" w14:textId="565A9F6A" w:rsidR="007D491A" w:rsidRDefault="007D491A" w:rsidP="00EA0741">
      <w:pPr>
        <w:jc w:val="both"/>
        <w:rPr>
          <w:b/>
          <w:sz w:val="22"/>
          <w:szCs w:val="22"/>
        </w:rPr>
      </w:pPr>
    </w:p>
    <w:p w14:paraId="6DA28F27" w14:textId="105ACFB8" w:rsidR="007D491A" w:rsidRDefault="007D491A" w:rsidP="00EA0741">
      <w:pPr>
        <w:jc w:val="both"/>
        <w:rPr>
          <w:b/>
          <w:sz w:val="22"/>
          <w:szCs w:val="22"/>
        </w:rPr>
      </w:pPr>
    </w:p>
    <w:p w14:paraId="06DF85C3" w14:textId="481B3AFE" w:rsidR="007D491A" w:rsidRDefault="007D491A" w:rsidP="00EA0741">
      <w:pPr>
        <w:jc w:val="both"/>
        <w:rPr>
          <w:b/>
          <w:sz w:val="22"/>
          <w:szCs w:val="22"/>
        </w:rPr>
      </w:pPr>
    </w:p>
    <w:p w14:paraId="57B3021B" w14:textId="0964ABDD" w:rsidR="007D491A" w:rsidRDefault="007D491A" w:rsidP="00EA0741">
      <w:pPr>
        <w:jc w:val="both"/>
        <w:rPr>
          <w:b/>
          <w:sz w:val="22"/>
          <w:szCs w:val="22"/>
        </w:rPr>
      </w:pPr>
    </w:p>
    <w:p w14:paraId="7621FFE5" w14:textId="1162E064" w:rsidR="007D491A" w:rsidRDefault="007D491A" w:rsidP="00EA0741">
      <w:pPr>
        <w:jc w:val="both"/>
        <w:rPr>
          <w:b/>
          <w:sz w:val="22"/>
          <w:szCs w:val="22"/>
        </w:rPr>
      </w:pPr>
    </w:p>
    <w:p w14:paraId="19471AE5" w14:textId="57DF905E" w:rsidR="007D491A" w:rsidRDefault="007D491A" w:rsidP="00EA0741">
      <w:pPr>
        <w:jc w:val="both"/>
        <w:rPr>
          <w:b/>
          <w:sz w:val="22"/>
          <w:szCs w:val="22"/>
        </w:rPr>
      </w:pPr>
    </w:p>
    <w:p w14:paraId="36B2436F" w14:textId="6FD1D8A1" w:rsidR="007D491A" w:rsidRDefault="007D491A" w:rsidP="00EA0741">
      <w:pPr>
        <w:jc w:val="both"/>
        <w:rPr>
          <w:b/>
          <w:sz w:val="22"/>
          <w:szCs w:val="22"/>
        </w:rPr>
      </w:pPr>
    </w:p>
    <w:p w14:paraId="60709A7D" w14:textId="5AE38CF1" w:rsidR="007D491A" w:rsidRDefault="007D491A" w:rsidP="00EA0741">
      <w:pPr>
        <w:jc w:val="both"/>
        <w:rPr>
          <w:b/>
          <w:sz w:val="22"/>
          <w:szCs w:val="22"/>
        </w:rPr>
      </w:pPr>
    </w:p>
    <w:p w14:paraId="66A2EA17" w14:textId="12FB6DD1" w:rsidR="007D491A" w:rsidRDefault="007D491A" w:rsidP="00EA0741">
      <w:pPr>
        <w:jc w:val="both"/>
        <w:rPr>
          <w:b/>
          <w:sz w:val="22"/>
          <w:szCs w:val="22"/>
        </w:rPr>
      </w:pPr>
    </w:p>
    <w:p w14:paraId="52B0AF42" w14:textId="77777777" w:rsidR="007D491A" w:rsidRDefault="007D491A" w:rsidP="00EA0741">
      <w:pPr>
        <w:jc w:val="both"/>
        <w:rPr>
          <w:b/>
          <w:sz w:val="22"/>
          <w:szCs w:val="22"/>
        </w:rPr>
      </w:pPr>
    </w:p>
    <w:p w14:paraId="1A858EE8" w14:textId="77777777" w:rsidR="007D491A" w:rsidRPr="001D0E7E" w:rsidRDefault="007D491A" w:rsidP="007D491A">
      <w:pPr>
        <w:ind w:left="4248" w:firstLine="708"/>
        <w:rPr>
          <w:b/>
          <w:bCs/>
          <w:sz w:val="22"/>
          <w:szCs w:val="22"/>
        </w:rPr>
      </w:pPr>
      <w:r w:rsidRPr="001D0E7E">
        <w:rPr>
          <w:b/>
          <w:bCs/>
          <w:sz w:val="22"/>
          <w:szCs w:val="22"/>
        </w:rPr>
        <w:t xml:space="preserve">DOKUMNET MUSI BYĆ OPATRZONY </w:t>
      </w:r>
    </w:p>
    <w:p w14:paraId="10C829EF" w14:textId="77777777" w:rsidR="007D491A" w:rsidRPr="001D0E7E" w:rsidRDefault="007D491A" w:rsidP="007D491A">
      <w:pPr>
        <w:ind w:left="3540" w:firstLine="708"/>
        <w:jc w:val="center"/>
        <w:rPr>
          <w:b/>
          <w:bCs/>
          <w:color w:val="FF0000"/>
          <w:sz w:val="22"/>
          <w:szCs w:val="22"/>
        </w:rPr>
      </w:pPr>
      <w:r w:rsidRPr="001D0E7E">
        <w:rPr>
          <w:b/>
          <w:bCs/>
          <w:sz w:val="22"/>
          <w:szCs w:val="22"/>
        </w:rPr>
        <w:t>KWALIFIKOWANYM PODPISEM ELEKTRONICZNYM</w:t>
      </w:r>
    </w:p>
    <w:p w14:paraId="69FD6C85" w14:textId="77777777" w:rsidR="007D491A" w:rsidRPr="001D0E7E" w:rsidRDefault="007D491A" w:rsidP="007D491A">
      <w:pPr>
        <w:jc w:val="both"/>
        <w:rPr>
          <w:sz w:val="22"/>
          <w:szCs w:val="22"/>
        </w:rPr>
      </w:pPr>
    </w:p>
    <w:p w14:paraId="3A391B16" w14:textId="77777777" w:rsidR="007D491A" w:rsidRPr="001D0E7E" w:rsidRDefault="007D491A" w:rsidP="007D491A">
      <w:pPr>
        <w:jc w:val="both"/>
        <w:rPr>
          <w:sz w:val="22"/>
          <w:szCs w:val="22"/>
        </w:rPr>
      </w:pPr>
    </w:p>
    <w:p w14:paraId="3BD0DCA1" w14:textId="77777777" w:rsidR="007D491A" w:rsidRPr="001D0E7E" w:rsidRDefault="007D491A" w:rsidP="007D491A">
      <w:pPr>
        <w:jc w:val="both"/>
        <w:rPr>
          <w:sz w:val="22"/>
          <w:szCs w:val="22"/>
        </w:rPr>
      </w:pPr>
      <w:r w:rsidRPr="001D0E7E">
        <w:rPr>
          <w:i/>
          <w:iCs/>
          <w:sz w:val="22"/>
          <w:szCs w:val="22"/>
        </w:rPr>
        <w:t xml:space="preserve">(Podpis osób figurujących w odpowiednich rejestrach i uprawnionych do reprezentowania Wykonawcy lub uprawnionych do reprezentowania Wykonawcy zgodnie z upoważnieniem) </w:t>
      </w:r>
    </w:p>
    <w:p w14:paraId="36F9A0D9" w14:textId="77777777" w:rsidR="00925DDE" w:rsidRDefault="00925DDE" w:rsidP="00EA0741">
      <w:pPr>
        <w:jc w:val="both"/>
        <w:rPr>
          <w:b/>
          <w:sz w:val="22"/>
          <w:szCs w:val="22"/>
        </w:rPr>
      </w:pPr>
    </w:p>
    <w:sectPr w:rsidR="00925DDE" w:rsidSect="003D7D62">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D6D86" w14:textId="77777777" w:rsidR="001F581A" w:rsidRDefault="001F581A" w:rsidP="0048109A">
      <w:r>
        <w:separator/>
      </w:r>
    </w:p>
  </w:endnote>
  <w:endnote w:type="continuationSeparator" w:id="0">
    <w:p w14:paraId="20066D98" w14:textId="77777777" w:rsidR="001F581A" w:rsidRDefault="001F581A"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zwykły tekst)">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DABE" w14:textId="77777777" w:rsidR="00274FAB" w:rsidRPr="001641D7" w:rsidRDefault="00274FAB">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E51E3B">
      <w:rPr>
        <w:noProof/>
        <w:sz w:val="20"/>
        <w:szCs w:val="20"/>
        <w:lang w:val="pl-PL"/>
      </w:rPr>
      <w:t>29</w:t>
    </w:r>
    <w:r w:rsidRPr="001641D7">
      <w:rPr>
        <w:sz w:val="20"/>
        <w:szCs w:val="20"/>
      </w:rPr>
      <w:fldChar w:fldCharType="end"/>
    </w:r>
  </w:p>
  <w:p w14:paraId="406A9113" w14:textId="77777777" w:rsidR="00274FAB" w:rsidRDefault="00274F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1860F" w14:textId="77777777" w:rsidR="001F581A" w:rsidRDefault="001F581A" w:rsidP="0048109A">
      <w:r>
        <w:separator/>
      </w:r>
    </w:p>
  </w:footnote>
  <w:footnote w:type="continuationSeparator" w:id="0">
    <w:p w14:paraId="5A384830" w14:textId="77777777" w:rsidR="001F581A" w:rsidRDefault="001F581A" w:rsidP="0048109A">
      <w:r>
        <w:continuationSeparator/>
      </w:r>
    </w:p>
  </w:footnote>
  <w:footnote w:id="1">
    <w:p w14:paraId="47CC8CF8" w14:textId="00B31D55" w:rsidR="00274FAB" w:rsidRDefault="00274FAB" w:rsidP="0048109A">
      <w:pPr>
        <w:pStyle w:val="Tekstprzypisudolnego"/>
        <w:rPr>
          <w:color w:val="auto"/>
        </w:rPr>
      </w:pPr>
      <w:r>
        <w:rPr>
          <w:rStyle w:val="Odwoanieprzypisudolnego"/>
        </w:rPr>
        <w:footnoteRef/>
      </w:r>
      <w:r>
        <w:t xml:space="preserve"> Ewentualnie adres em</w:t>
      </w:r>
      <w:r>
        <w:rPr>
          <w:lang w:val="pl-PL"/>
        </w:rPr>
        <w:t xml:space="preserve">ail </w:t>
      </w:r>
      <w:r>
        <w:t xml:space="preserve">wskazany w pkt </w:t>
      </w:r>
      <w:r>
        <w:rPr>
          <w:lang w:val="pl-PL"/>
        </w:rPr>
        <w:t>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4E8D868"/>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val="0"/>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17C1885"/>
    <w:multiLevelType w:val="hybridMultilevel"/>
    <w:tmpl w:val="743A62F0"/>
    <w:lvl w:ilvl="0" w:tplc="E910A278">
      <w:start w:val="1"/>
      <w:numFmt w:val="decimal"/>
      <w:lvlText w:val="%1)"/>
      <w:lvlJc w:val="left"/>
      <w:pPr>
        <w:ind w:left="720" w:hanging="360"/>
      </w:pPr>
      <w:rPr>
        <w:rFonts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62DC9"/>
    <w:multiLevelType w:val="hybridMultilevel"/>
    <w:tmpl w:val="9EBACC10"/>
    <w:lvl w:ilvl="0" w:tplc="71AEA86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2994BFB"/>
    <w:multiLevelType w:val="multilevel"/>
    <w:tmpl w:val="3A58C2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2" w15:restartNumberingAfterBreak="0">
    <w:nsid w:val="068F43BF"/>
    <w:multiLevelType w:val="multilevel"/>
    <w:tmpl w:val="7B108336"/>
    <w:lvl w:ilvl="0">
      <w:start w:val="4"/>
      <w:numFmt w:val="decimal"/>
      <w:lvlText w:val="%1."/>
      <w:lvlJc w:val="left"/>
      <w:pPr>
        <w:tabs>
          <w:tab w:val="num" w:pos="360"/>
        </w:tabs>
        <w:ind w:left="360" w:hanging="360"/>
      </w:pPr>
      <w:rPr>
        <w:rFonts w:cs="Times New Roman" w:hint="default"/>
      </w:rPr>
    </w:lvl>
    <w:lvl w:ilvl="1">
      <w:start w:val="4"/>
      <w:numFmt w:val="decimal"/>
      <w:lvlText w:val="%2)"/>
      <w:lvlJc w:val="left"/>
      <w:pPr>
        <w:tabs>
          <w:tab w:val="num" w:pos="720"/>
        </w:tabs>
        <w:ind w:left="720" w:hanging="360"/>
      </w:pPr>
      <w:rPr>
        <w:rFonts w:cs="Times New Roman" w:hint="default"/>
        <w:b w:val="0"/>
        <w:bCs w:val="0"/>
        <w:sz w:val="22"/>
        <w:szCs w:val="22"/>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077A77AC"/>
    <w:multiLevelType w:val="hybridMultilevel"/>
    <w:tmpl w:val="7786AF40"/>
    <w:lvl w:ilvl="0" w:tplc="D40A273A">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24041D"/>
    <w:multiLevelType w:val="multilevel"/>
    <w:tmpl w:val="0FB4E296"/>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5" w15:restartNumberingAfterBreak="0">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7"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9F57EC"/>
    <w:multiLevelType w:val="multilevel"/>
    <w:tmpl w:val="99BC25C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CF82C79"/>
    <w:multiLevelType w:val="hybridMultilevel"/>
    <w:tmpl w:val="1FE4B368"/>
    <w:lvl w:ilvl="0" w:tplc="04150017">
      <w:start w:val="1"/>
      <w:numFmt w:val="lowerLetter"/>
      <w:lvlText w:val="%1)"/>
      <w:lvlJc w:val="left"/>
      <w:pPr>
        <w:ind w:left="720" w:hanging="360"/>
      </w:pPr>
    </w:lvl>
    <w:lvl w:ilvl="1" w:tplc="3BD494B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0B5E0A"/>
    <w:multiLevelType w:val="multilevel"/>
    <w:tmpl w:val="C9AA3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4F3668A"/>
    <w:multiLevelType w:val="multilevel"/>
    <w:tmpl w:val="93BADD7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16CC4772"/>
    <w:multiLevelType w:val="hybridMultilevel"/>
    <w:tmpl w:val="8DEAB038"/>
    <w:lvl w:ilvl="0" w:tplc="F954AB64">
      <w:start w:val="1"/>
      <w:numFmt w:val="upperRoman"/>
      <w:lvlText w:val="%1."/>
      <w:lvlJc w:val="righ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B70140"/>
    <w:multiLevelType w:val="hybridMultilevel"/>
    <w:tmpl w:val="3870A05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15751B"/>
    <w:multiLevelType w:val="hybridMultilevel"/>
    <w:tmpl w:val="9D58A766"/>
    <w:lvl w:ilvl="0" w:tplc="69CC4F42">
      <w:start w:val="1"/>
      <w:numFmt w:val="lowerLetter"/>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F91AC8"/>
    <w:multiLevelType w:val="hybridMultilevel"/>
    <w:tmpl w:val="395E3B7E"/>
    <w:lvl w:ilvl="0" w:tplc="A4107F66">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7A2A11DE">
      <w:start w:val="1"/>
      <w:numFmt w:val="decimal"/>
      <w:lvlText w:val="%4."/>
      <w:lvlJc w:val="left"/>
      <w:pPr>
        <w:ind w:left="3371" w:hanging="360"/>
      </w:pPr>
      <w:rPr>
        <w:b w:val="0"/>
        <w:i w:val="0"/>
      </w:r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0"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1C3D7B4E"/>
    <w:multiLevelType w:val="hybridMultilevel"/>
    <w:tmpl w:val="7F0A1DEA"/>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1DAC0116"/>
    <w:multiLevelType w:val="multilevel"/>
    <w:tmpl w:val="B9C079B4"/>
    <w:lvl w:ilvl="0">
      <w:start w:val="1"/>
      <w:numFmt w:val="decimal"/>
      <w:lvlText w:val="%1."/>
      <w:lvlJc w:val="left"/>
      <w:pPr>
        <w:ind w:left="360" w:hanging="360"/>
      </w:pPr>
      <w:rPr>
        <w:b w:val="0"/>
        <w:color w:val="auto"/>
      </w:rPr>
    </w:lvl>
    <w:lvl w:ilvl="1">
      <w:start w:val="1"/>
      <w:numFmt w:val="lowerLetter"/>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230D5C36"/>
    <w:multiLevelType w:val="hybridMultilevel"/>
    <w:tmpl w:val="851E2E5E"/>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FA0794"/>
    <w:multiLevelType w:val="multilevel"/>
    <w:tmpl w:val="C37848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72B6013"/>
    <w:multiLevelType w:val="hybridMultilevel"/>
    <w:tmpl w:val="F0023A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F44CE0"/>
    <w:multiLevelType w:val="multilevel"/>
    <w:tmpl w:val="2C46CA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2DF666BC"/>
    <w:multiLevelType w:val="multilevel"/>
    <w:tmpl w:val="83DE7F82"/>
    <w:lvl w:ilvl="0">
      <w:start w:val="15"/>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2F63343A"/>
    <w:multiLevelType w:val="multilevel"/>
    <w:tmpl w:val="0FBAD496"/>
    <w:lvl w:ilvl="0">
      <w:start w:val="3"/>
      <w:numFmt w:val="decimal"/>
      <w:lvlText w:val="%1."/>
      <w:lvlJc w:val="left"/>
      <w:pPr>
        <w:ind w:left="1440" w:hanging="360"/>
      </w:pPr>
      <w:rPr>
        <w:rFonts w:hint="default"/>
        <w:b w:val="0"/>
        <w:strike w:val="0"/>
        <w:dstrike w:val="0"/>
        <w:position w:val="0"/>
        <w:sz w:val="22"/>
        <w:szCs w:val="24"/>
        <w:vertAlign w:val="baseli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2" w15:restartNumberingAfterBreak="0">
    <w:nsid w:val="33EF125A"/>
    <w:multiLevelType w:val="hybridMultilevel"/>
    <w:tmpl w:val="393055C0"/>
    <w:lvl w:ilvl="0" w:tplc="3C46AFAC">
      <w:start w:val="1"/>
      <w:numFmt w:val="lowerLetter"/>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44712E"/>
    <w:multiLevelType w:val="multilevel"/>
    <w:tmpl w:val="B3AC7E6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lang w:val="pl-PL"/>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6" w15:restartNumberingAfterBreak="0">
    <w:nsid w:val="3E660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EA0357B"/>
    <w:multiLevelType w:val="hybridMultilevel"/>
    <w:tmpl w:val="3E5A84B4"/>
    <w:lvl w:ilvl="0" w:tplc="50EE42A8">
      <w:start w:val="1"/>
      <w:numFmt w:val="lowerLetter"/>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48" w15:restartNumberingAfterBreak="0">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4E2FD0"/>
    <w:multiLevelType w:val="hybridMultilevel"/>
    <w:tmpl w:val="E55208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25F6C28"/>
    <w:multiLevelType w:val="multilevel"/>
    <w:tmpl w:val="E2EAD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2" w15:restartNumberingAfterBreak="0">
    <w:nsid w:val="46491BC5"/>
    <w:multiLevelType w:val="hybridMultilevel"/>
    <w:tmpl w:val="F5AEA10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A0CA17AE">
      <w:start w:val="1"/>
      <w:numFmt w:val="lowerLetter"/>
      <w:lvlText w:val="%6)"/>
      <w:lvlJc w:val="left"/>
      <w:pPr>
        <w:ind w:left="4500" w:hanging="360"/>
      </w:pPr>
      <w:rPr>
        <w:rFonts w:hint="default"/>
      </w:rPr>
    </w:lvl>
    <w:lvl w:ilvl="6" w:tplc="0415000F">
      <w:start w:val="1"/>
      <w:numFmt w:val="decimal"/>
      <w:lvlText w:val="%7."/>
      <w:lvlJc w:val="left"/>
      <w:pPr>
        <w:ind w:left="502" w:hanging="360"/>
      </w:pPr>
      <w:rPr>
        <w:rFonts w:hint="default"/>
        <w:b w:val="0"/>
        <w:strike w:val="0"/>
        <w:dstrike w:val="0"/>
        <w:position w:val="0"/>
        <w:sz w:val="22"/>
        <w:szCs w:val="24"/>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F30D06"/>
    <w:multiLevelType w:val="hybridMultilevel"/>
    <w:tmpl w:val="C680AC5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7C63F64"/>
    <w:multiLevelType w:val="multilevel"/>
    <w:tmpl w:val="E93A053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AB96480"/>
    <w:multiLevelType w:val="hybridMultilevel"/>
    <w:tmpl w:val="967CBA44"/>
    <w:lvl w:ilvl="0" w:tplc="B06A6322">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DDA6870"/>
    <w:multiLevelType w:val="hybridMultilevel"/>
    <w:tmpl w:val="19BCABE6"/>
    <w:lvl w:ilvl="0" w:tplc="0282B530">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60"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081DA8"/>
    <w:multiLevelType w:val="hybridMultilevel"/>
    <w:tmpl w:val="2688BADC"/>
    <w:lvl w:ilvl="0" w:tplc="B3A8E33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501A2F7F"/>
    <w:multiLevelType w:val="hybridMultilevel"/>
    <w:tmpl w:val="A6A0E23A"/>
    <w:lvl w:ilvl="0" w:tplc="8D7EC434">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4A739E"/>
    <w:multiLevelType w:val="hybridMultilevel"/>
    <w:tmpl w:val="4A7CDFB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1">
      <w:start w:val="1"/>
      <w:numFmt w:val="decimal"/>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15:restartNumberingAfterBreak="0">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7" w15:restartNumberingAfterBreak="0">
    <w:nsid w:val="54DC3E97"/>
    <w:multiLevelType w:val="hybridMultilevel"/>
    <w:tmpl w:val="D53C2036"/>
    <w:lvl w:ilvl="0" w:tplc="FF586A54">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578834CD"/>
    <w:multiLevelType w:val="hybridMultilevel"/>
    <w:tmpl w:val="39AE39E0"/>
    <w:lvl w:ilvl="0" w:tplc="C952D12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364D52"/>
    <w:multiLevelType w:val="hybridMultilevel"/>
    <w:tmpl w:val="20B05594"/>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72" w15:restartNumberingAfterBreak="0">
    <w:nsid w:val="5A467082"/>
    <w:multiLevelType w:val="hybridMultilevel"/>
    <w:tmpl w:val="F0C8CD1E"/>
    <w:lvl w:ilvl="0" w:tplc="989E92C6">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4" w15:restartNumberingAfterBreak="0">
    <w:nsid w:val="5C892B1A"/>
    <w:multiLevelType w:val="hybridMultilevel"/>
    <w:tmpl w:val="91448866"/>
    <w:lvl w:ilvl="0" w:tplc="363CF57E">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D514467"/>
    <w:multiLevelType w:val="multilevel"/>
    <w:tmpl w:val="B9CAFEBA"/>
    <w:lvl w:ilvl="0">
      <w:start w:val="1"/>
      <w:numFmt w:val="decimal"/>
      <w:lvlText w:val="%1."/>
      <w:lvlJc w:val="left"/>
      <w:pPr>
        <w:ind w:left="360" w:hanging="360"/>
      </w:pPr>
      <w:rPr>
        <w:b w:val="0"/>
        <w:color w:val="auto"/>
      </w:rPr>
    </w:lvl>
    <w:lvl w:ilvl="1">
      <w:start w:val="1"/>
      <w:numFmt w:val="lowerLetter"/>
      <w:lvlText w:val="%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E344703"/>
    <w:multiLevelType w:val="multilevel"/>
    <w:tmpl w:val="5BD42D94"/>
    <w:lvl w:ilvl="0">
      <w:start w:val="7"/>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lang w:val="pl-PL"/>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65C505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8183662"/>
    <w:multiLevelType w:val="hybridMultilevel"/>
    <w:tmpl w:val="FD80B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C16E4F"/>
    <w:multiLevelType w:val="hybridMultilevel"/>
    <w:tmpl w:val="50B0ED3A"/>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A2D13A9"/>
    <w:multiLevelType w:val="multilevel"/>
    <w:tmpl w:val="D7F446B4"/>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5"/>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6F172621"/>
    <w:multiLevelType w:val="hybridMultilevel"/>
    <w:tmpl w:val="0A5CAF14"/>
    <w:lvl w:ilvl="0" w:tplc="1382DDD6">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7CD3572"/>
    <w:multiLevelType w:val="hybridMultilevel"/>
    <w:tmpl w:val="68C6F564"/>
    <w:lvl w:ilvl="0" w:tplc="B4BC3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E61271"/>
    <w:multiLevelType w:val="hybridMultilevel"/>
    <w:tmpl w:val="C9BE3804"/>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7144B338">
      <w:start w:val="1"/>
      <w:numFmt w:val="decimal"/>
      <w:lvlText w:val="%4."/>
      <w:lvlJc w:val="left"/>
      <w:pPr>
        <w:ind w:left="2946" w:hanging="360"/>
      </w:pPr>
      <w:rPr>
        <w:b w:val="0"/>
        <w:i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5" w15:restartNumberingAfterBreak="0">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B23C47"/>
    <w:multiLevelType w:val="multilevel"/>
    <w:tmpl w:val="4C44555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CE52817"/>
    <w:multiLevelType w:val="multilevel"/>
    <w:tmpl w:val="CDCA4D4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b/>
        <w:bCs/>
        <w:sz w:val="22"/>
        <w:szCs w:val="22"/>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num>
  <w:num w:numId="6">
    <w:abstractNumId w:val="10"/>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1"/>
  </w:num>
  <w:num w:numId="12">
    <w:abstractNumId w:val="62"/>
  </w:num>
  <w:num w:numId="13">
    <w:abstractNumId w:val="16"/>
  </w:num>
  <w:num w:numId="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0"/>
  </w:num>
  <w:num w:numId="18">
    <w:abstractNumId w:val="44"/>
  </w:num>
  <w:num w:numId="19">
    <w:abstractNumId w:val="52"/>
  </w:num>
  <w:num w:numId="20">
    <w:abstractNumId w:val="17"/>
  </w:num>
  <w:num w:numId="21">
    <w:abstractNumId w:val="23"/>
  </w:num>
  <w:num w:numId="22">
    <w:abstractNumId w:val="43"/>
  </w:num>
  <w:num w:numId="23">
    <w:abstractNumId w:val="48"/>
  </w:num>
  <w:num w:numId="24">
    <w:abstractNumId w:val="85"/>
  </w:num>
  <w:num w:numId="25">
    <w:abstractNumId w:val="14"/>
  </w:num>
  <w:num w:numId="26">
    <w:abstractNumId w:val="22"/>
  </w:num>
  <w:num w:numId="27">
    <w:abstractNumId w:val="55"/>
  </w:num>
  <w:num w:numId="28">
    <w:abstractNumId w:val="25"/>
  </w:num>
  <w:num w:numId="29">
    <w:abstractNumId w:val="82"/>
  </w:num>
  <w:num w:numId="30">
    <w:abstractNumId w:val="60"/>
  </w:num>
  <w:num w:numId="3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76"/>
  </w:num>
  <w:num w:numId="35">
    <w:abstractNumId w:val="39"/>
  </w:num>
  <w:num w:numId="36">
    <w:abstractNumId w:val="7"/>
  </w:num>
  <w:num w:numId="37">
    <w:abstractNumId w:val="59"/>
  </w:num>
  <w:num w:numId="38">
    <w:abstractNumId w:val="47"/>
  </w:num>
  <w:num w:numId="39">
    <w:abstractNumId w:val="72"/>
  </w:num>
  <w:num w:numId="40">
    <w:abstractNumId w:val="67"/>
  </w:num>
  <w:num w:numId="41">
    <w:abstractNumId w:val="35"/>
  </w:num>
  <w:num w:numId="42">
    <w:abstractNumId w:val="34"/>
  </w:num>
  <w:num w:numId="43">
    <w:abstractNumId w:val="37"/>
  </w:num>
  <w:num w:numId="44">
    <w:abstractNumId w:val="78"/>
  </w:num>
  <w:num w:numId="45">
    <w:abstractNumId w:val="36"/>
  </w:num>
  <w:num w:numId="46">
    <w:abstractNumId w:val="26"/>
  </w:num>
  <w:num w:numId="47">
    <w:abstractNumId w:val="18"/>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5"/>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77"/>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83"/>
  </w:num>
  <w:num w:numId="59">
    <w:abstractNumId w:val="27"/>
  </w:num>
  <w:num w:numId="60">
    <w:abstractNumId w:val="69"/>
  </w:num>
  <w:num w:numId="61">
    <w:abstractNumId w:val="79"/>
  </w:num>
  <w:num w:numId="62">
    <w:abstractNumId w:val="53"/>
  </w:num>
  <w:num w:numId="63">
    <w:abstractNumId w:val="40"/>
  </w:num>
  <w:num w:numId="64">
    <w:abstractNumId w:val="42"/>
  </w:num>
  <w:num w:numId="65">
    <w:abstractNumId w:val="81"/>
  </w:num>
  <w:num w:numId="66">
    <w:abstractNumId w:val="28"/>
  </w:num>
  <w:num w:numId="67">
    <w:abstractNumId w:val="86"/>
  </w:num>
  <w:num w:numId="68">
    <w:abstractNumId w:val="5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num>
  <w:num w:numId="70">
    <w:abstractNumId w:val="12"/>
  </w:num>
  <w:num w:numId="71">
    <w:abstractNumId w:val="71"/>
  </w:num>
  <w:num w:numId="72">
    <w:abstractNumId w:val="80"/>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4"/>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num>
  <w:num w:numId="82">
    <w:abstractNumId w:val="64"/>
  </w:num>
  <w:num w:numId="83">
    <w:abstractNumId w:val="68"/>
  </w:num>
  <w:num w:numId="84">
    <w:abstractNumId w:val="19"/>
  </w:num>
  <w:num w:numId="85">
    <w:abstractNumId w:val="6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50D5"/>
    <w:rsid w:val="000069A9"/>
    <w:rsid w:val="000079E0"/>
    <w:rsid w:val="0001320C"/>
    <w:rsid w:val="00017700"/>
    <w:rsid w:val="0002067B"/>
    <w:rsid w:val="00021821"/>
    <w:rsid w:val="00022C30"/>
    <w:rsid w:val="00024636"/>
    <w:rsid w:val="00041B16"/>
    <w:rsid w:val="0004263D"/>
    <w:rsid w:val="00054184"/>
    <w:rsid w:val="000560A6"/>
    <w:rsid w:val="00057B05"/>
    <w:rsid w:val="000650D0"/>
    <w:rsid w:val="000672A1"/>
    <w:rsid w:val="0007048A"/>
    <w:rsid w:val="00071474"/>
    <w:rsid w:val="00071846"/>
    <w:rsid w:val="00072C70"/>
    <w:rsid w:val="00090FFF"/>
    <w:rsid w:val="00091765"/>
    <w:rsid w:val="00093C3A"/>
    <w:rsid w:val="000A1AB6"/>
    <w:rsid w:val="000A220D"/>
    <w:rsid w:val="000A6FAD"/>
    <w:rsid w:val="000B07F9"/>
    <w:rsid w:val="000B0F58"/>
    <w:rsid w:val="000C38F1"/>
    <w:rsid w:val="000C7C2C"/>
    <w:rsid w:val="000D7634"/>
    <w:rsid w:val="000E5749"/>
    <w:rsid w:val="001028C9"/>
    <w:rsid w:val="00105DAE"/>
    <w:rsid w:val="00105F84"/>
    <w:rsid w:val="001067AE"/>
    <w:rsid w:val="00106C32"/>
    <w:rsid w:val="00110B69"/>
    <w:rsid w:val="0011614F"/>
    <w:rsid w:val="00116EC6"/>
    <w:rsid w:val="00122D9C"/>
    <w:rsid w:val="00123C01"/>
    <w:rsid w:val="001370D6"/>
    <w:rsid w:val="0014097E"/>
    <w:rsid w:val="00153E1F"/>
    <w:rsid w:val="00157A48"/>
    <w:rsid w:val="00163340"/>
    <w:rsid w:val="00163745"/>
    <w:rsid w:val="00163890"/>
    <w:rsid w:val="00163EC5"/>
    <w:rsid w:val="001641D7"/>
    <w:rsid w:val="00170D58"/>
    <w:rsid w:val="001746E4"/>
    <w:rsid w:val="001802D9"/>
    <w:rsid w:val="00181B41"/>
    <w:rsid w:val="001826E1"/>
    <w:rsid w:val="00182DCC"/>
    <w:rsid w:val="00183424"/>
    <w:rsid w:val="00186018"/>
    <w:rsid w:val="00191C25"/>
    <w:rsid w:val="00192C09"/>
    <w:rsid w:val="001939AA"/>
    <w:rsid w:val="00197620"/>
    <w:rsid w:val="001A008F"/>
    <w:rsid w:val="001A272D"/>
    <w:rsid w:val="001A27B2"/>
    <w:rsid w:val="001B4932"/>
    <w:rsid w:val="001C1D81"/>
    <w:rsid w:val="001C619F"/>
    <w:rsid w:val="001C73A8"/>
    <w:rsid w:val="001D0E7E"/>
    <w:rsid w:val="001D15BF"/>
    <w:rsid w:val="001D1AFC"/>
    <w:rsid w:val="001D2C37"/>
    <w:rsid w:val="001D70C8"/>
    <w:rsid w:val="001E19C1"/>
    <w:rsid w:val="001E7E3B"/>
    <w:rsid w:val="001F0409"/>
    <w:rsid w:val="001F1013"/>
    <w:rsid w:val="001F1972"/>
    <w:rsid w:val="001F3290"/>
    <w:rsid w:val="001F4792"/>
    <w:rsid w:val="001F581A"/>
    <w:rsid w:val="00200190"/>
    <w:rsid w:val="002012BC"/>
    <w:rsid w:val="0021146C"/>
    <w:rsid w:val="00212A91"/>
    <w:rsid w:val="0021488F"/>
    <w:rsid w:val="00217648"/>
    <w:rsid w:val="00220236"/>
    <w:rsid w:val="00220FF0"/>
    <w:rsid w:val="00221A3C"/>
    <w:rsid w:val="002234C7"/>
    <w:rsid w:val="00225663"/>
    <w:rsid w:val="002352B1"/>
    <w:rsid w:val="00243169"/>
    <w:rsid w:val="0024511E"/>
    <w:rsid w:val="00246467"/>
    <w:rsid w:val="0024683B"/>
    <w:rsid w:val="0024735F"/>
    <w:rsid w:val="00251775"/>
    <w:rsid w:val="002649A9"/>
    <w:rsid w:val="002738D6"/>
    <w:rsid w:val="00274FAB"/>
    <w:rsid w:val="00283B52"/>
    <w:rsid w:val="00284ED6"/>
    <w:rsid w:val="0029623E"/>
    <w:rsid w:val="002A0FA0"/>
    <w:rsid w:val="002A1068"/>
    <w:rsid w:val="002B1B52"/>
    <w:rsid w:val="002B40C3"/>
    <w:rsid w:val="002C306D"/>
    <w:rsid w:val="002C37C9"/>
    <w:rsid w:val="002C49E5"/>
    <w:rsid w:val="002F1176"/>
    <w:rsid w:val="002F6534"/>
    <w:rsid w:val="00302BF2"/>
    <w:rsid w:val="003048DF"/>
    <w:rsid w:val="00306C5A"/>
    <w:rsid w:val="003110BE"/>
    <w:rsid w:val="003245B4"/>
    <w:rsid w:val="00326F0D"/>
    <w:rsid w:val="00330821"/>
    <w:rsid w:val="00350411"/>
    <w:rsid w:val="00350D45"/>
    <w:rsid w:val="00361C2A"/>
    <w:rsid w:val="003628BD"/>
    <w:rsid w:val="003629F5"/>
    <w:rsid w:val="00365742"/>
    <w:rsid w:val="00366922"/>
    <w:rsid w:val="00372078"/>
    <w:rsid w:val="003724AF"/>
    <w:rsid w:val="00381028"/>
    <w:rsid w:val="003824AB"/>
    <w:rsid w:val="00387655"/>
    <w:rsid w:val="00390759"/>
    <w:rsid w:val="003A0645"/>
    <w:rsid w:val="003B1FAB"/>
    <w:rsid w:val="003B6209"/>
    <w:rsid w:val="003C4BEE"/>
    <w:rsid w:val="003C4D77"/>
    <w:rsid w:val="003D17DD"/>
    <w:rsid w:val="003D7D62"/>
    <w:rsid w:val="003E1F53"/>
    <w:rsid w:val="003E5140"/>
    <w:rsid w:val="003F3E76"/>
    <w:rsid w:val="003F6190"/>
    <w:rsid w:val="0040147E"/>
    <w:rsid w:val="00403A98"/>
    <w:rsid w:val="0040463B"/>
    <w:rsid w:val="004156CD"/>
    <w:rsid w:val="00420DF3"/>
    <w:rsid w:val="004219E1"/>
    <w:rsid w:val="004316EA"/>
    <w:rsid w:val="00433DA7"/>
    <w:rsid w:val="00436353"/>
    <w:rsid w:val="0044041B"/>
    <w:rsid w:val="00446D00"/>
    <w:rsid w:val="004544B9"/>
    <w:rsid w:val="00461B27"/>
    <w:rsid w:val="00463AC0"/>
    <w:rsid w:val="00475CE7"/>
    <w:rsid w:val="00475E64"/>
    <w:rsid w:val="0048109A"/>
    <w:rsid w:val="0048213A"/>
    <w:rsid w:val="004848D8"/>
    <w:rsid w:val="00490739"/>
    <w:rsid w:val="00493BFD"/>
    <w:rsid w:val="00493C48"/>
    <w:rsid w:val="00495240"/>
    <w:rsid w:val="004979AE"/>
    <w:rsid w:val="004A4273"/>
    <w:rsid w:val="004D0280"/>
    <w:rsid w:val="004D0DDE"/>
    <w:rsid w:val="004D300F"/>
    <w:rsid w:val="004D4E81"/>
    <w:rsid w:val="004D5252"/>
    <w:rsid w:val="004D74BE"/>
    <w:rsid w:val="004F0B97"/>
    <w:rsid w:val="004F2990"/>
    <w:rsid w:val="004F78D0"/>
    <w:rsid w:val="005009F8"/>
    <w:rsid w:val="00500EBB"/>
    <w:rsid w:val="00501C91"/>
    <w:rsid w:val="0050274F"/>
    <w:rsid w:val="00504243"/>
    <w:rsid w:val="00507098"/>
    <w:rsid w:val="00510C57"/>
    <w:rsid w:val="00517B11"/>
    <w:rsid w:val="005226A7"/>
    <w:rsid w:val="00526881"/>
    <w:rsid w:val="00530C11"/>
    <w:rsid w:val="00530DFC"/>
    <w:rsid w:val="0053310E"/>
    <w:rsid w:val="0053326F"/>
    <w:rsid w:val="0053556D"/>
    <w:rsid w:val="005415DD"/>
    <w:rsid w:val="005468CE"/>
    <w:rsid w:val="00556949"/>
    <w:rsid w:val="00560C25"/>
    <w:rsid w:val="00566A09"/>
    <w:rsid w:val="00570128"/>
    <w:rsid w:val="005712CC"/>
    <w:rsid w:val="005760CE"/>
    <w:rsid w:val="00585B3A"/>
    <w:rsid w:val="005906D2"/>
    <w:rsid w:val="00592FAF"/>
    <w:rsid w:val="00595F2F"/>
    <w:rsid w:val="005A2E6D"/>
    <w:rsid w:val="005A4A6B"/>
    <w:rsid w:val="005A5D76"/>
    <w:rsid w:val="005B0D5C"/>
    <w:rsid w:val="005B130E"/>
    <w:rsid w:val="005B4378"/>
    <w:rsid w:val="005B5800"/>
    <w:rsid w:val="005B62B2"/>
    <w:rsid w:val="005B6817"/>
    <w:rsid w:val="005B6988"/>
    <w:rsid w:val="005B7B89"/>
    <w:rsid w:val="005C0DA3"/>
    <w:rsid w:val="005C3140"/>
    <w:rsid w:val="005D4C84"/>
    <w:rsid w:val="005E14BD"/>
    <w:rsid w:val="005E400A"/>
    <w:rsid w:val="005E7E56"/>
    <w:rsid w:val="005F0D5C"/>
    <w:rsid w:val="005F3FF3"/>
    <w:rsid w:val="005F6BCB"/>
    <w:rsid w:val="00602839"/>
    <w:rsid w:val="00617674"/>
    <w:rsid w:val="00623F2C"/>
    <w:rsid w:val="00626410"/>
    <w:rsid w:val="006306DE"/>
    <w:rsid w:val="006310BA"/>
    <w:rsid w:val="00640E98"/>
    <w:rsid w:val="00645B7D"/>
    <w:rsid w:val="00647AFA"/>
    <w:rsid w:val="00651F05"/>
    <w:rsid w:val="00653D75"/>
    <w:rsid w:val="0065532F"/>
    <w:rsid w:val="00660A60"/>
    <w:rsid w:val="006649F6"/>
    <w:rsid w:val="00667038"/>
    <w:rsid w:val="00672131"/>
    <w:rsid w:val="00673493"/>
    <w:rsid w:val="006754D6"/>
    <w:rsid w:val="00677022"/>
    <w:rsid w:val="00677D49"/>
    <w:rsid w:val="00681742"/>
    <w:rsid w:val="006824A4"/>
    <w:rsid w:val="00686522"/>
    <w:rsid w:val="00690B89"/>
    <w:rsid w:val="00691CC0"/>
    <w:rsid w:val="00693430"/>
    <w:rsid w:val="00694315"/>
    <w:rsid w:val="00697611"/>
    <w:rsid w:val="006A35BD"/>
    <w:rsid w:val="006A375C"/>
    <w:rsid w:val="006B7354"/>
    <w:rsid w:val="006C5E56"/>
    <w:rsid w:val="006C7CF6"/>
    <w:rsid w:val="006D420F"/>
    <w:rsid w:val="006D5D2A"/>
    <w:rsid w:val="006D7311"/>
    <w:rsid w:val="006D7B29"/>
    <w:rsid w:val="006F4F9A"/>
    <w:rsid w:val="00702CB3"/>
    <w:rsid w:val="007136F2"/>
    <w:rsid w:val="007157D9"/>
    <w:rsid w:val="00722B4D"/>
    <w:rsid w:val="00724778"/>
    <w:rsid w:val="0073741E"/>
    <w:rsid w:val="00740B2D"/>
    <w:rsid w:val="007540B3"/>
    <w:rsid w:val="00756815"/>
    <w:rsid w:val="007577C8"/>
    <w:rsid w:val="007579B8"/>
    <w:rsid w:val="007644EF"/>
    <w:rsid w:val="00765445"/>
    <w:rsid w:val="00770760"/>
    <w:rsid w:val="00770C7C"/>
    <w:rsid w:val="00772AAE"/>
    <w:rsid w:val="00773D41"/>
    <w:rsid w:val="00777763"/>
    <w:rsid w:val="00777C9E"/>
    <w:rsid w:val="00794366"/>
    <w:rsid w:val="007944BB"/>
    <w:rsid w:val="00794FBD"/>
    <w:rsid w:val="00795828"/>
    <w:rsid w:val="0079600C"/>
    <w:rsid w:val="007A04F1"/>
    <w:rsid w:val="007A231A"/>
    <w:rsid w:val="007A3580"/>
    <w:rsid w:val="007A5F36"/>
    <w:rsid w:val="007A63FE"/>
    <w:rsid w:val="007B0169"/>
    <w:rsid w:val="007B4206"/>
    <w:rsid w:val="007C330E"/>
    <w:rsid w:val="007D16D3"/>
    <w:rsid w:val="007D491A"/>
    <w:rsid w:val="007F274F"/>
    <w:rsid w:val="00800673"/>
    <w:rsid w:val="00802C2D"/>
    <w:rsid w:val="00810887"/>
    <w:rsid w:val="0082129F"/>
    <w:rsid w:val="0082349B"/>
    <w:rsid w:val="00825C28"/>
    <w:rsid w:val="008349BF"/>
    <w:rsid w:val="008363CB"/>
    <w:rsid w:val="00841C24"/>
    <w:rsid w:val="00842933"/>
    <w:rsid w:val="00844927"/>
    <w:rsid w:val="008478A4"/>
    <w:rsid w:val="00847948"/>
    <w:rsid w:val="00851046"/>
    <w:rsid w:val="008518C6"/>
    <w:rsid w:val="00852C8F"/>
    <w:rsid w:val="00856BFA"/>
    <w:rsid w:val="00867336"/>
    <w:rsid w:val="00872EC3"/>
    <w:rsid w:val="00875EAC"/>
    <w:rsid w:val="00877911"/>
    <w:rsid w:val="00877FF5"/>
    <w:rsid w:val="008826BC"/>
    <w:rsid w:val="00883FE8"/>
    <w:rsid w:val="00885258"/>
    <w:rsid w:val="00886987"/>
    <w:rsid w:val="008869F9"/>
    <w:rsid w:val="0088770C"/>
    <w:rsid w:val="008906D7"/>
    <w:rsid w:val="00894742"/>
    <w:rsid w:val="00895B3D"/>
    <w:rsid w:val="00896C02"/>
    <w:rsid w:val="008A4858"/>
    <w:rsid w:val="008B2BB7"/>
    <w:rsid w:val="008B30FA"/>
    <w:rsid w:val="008C6999"/>
    <w:rsid w:val="008E1A2E"/>
    <w:rsid w:val="008E4CDA"/>
    <w:rsid w:val="008E6B28"/>
    <w:rsid w:val="008F03AB"/>
    <w:rsid w:val="008F3A6A"/>
    <w:rsid w:val="00900BEB"/>
    <w:rsid w:val="0090676E"/>
    <w:rsid w:val="00910494"/>
    <w:rsid w:val="009159FF"/>
    <w:rsid w:val="00924433"/>
    <w:rsid w:val="009244BD"/>
    <w:rsid w:val="00925DDE"/>
    <w:rsid w:val="00927A53"/>
    <w:rsid w:val="009318CB"/>
    <w:rsid w:val="00933755"/>
    <w:rsid w:val="00933EDA"/>
    <w:rsid w:val="00933F61"/>
    <w:rsid w:val="00947C49"/>
    <w:rsid w:val="009501CC"/>
    <w:rsid w:val="009518A8"/>
    <w:rsid w:val="00952F28"/>
    <w:rsid w:val="00956467"/>
    <w:rsid w:val="00966230"/>
    <w:rsid w:val="00970AB7"/>
    <w:rsid w:val="00976863"/>
    <w:rsid w:val="00991E60"/>
    <w:rsid w:val="0099364B"/>
    <w:rsid w:val="00995468"/>
    <w:rsid w:val="00995D27"/>
    <w:rsid w:val="009A2A71"/>
    <w:rsid w:val="009A3897"/>
    <w:rsid w:val="009A6B74"/>
    <w:rsid w:val="009B08F3"/>
    <w:rsid w:val="009B0FDA"/>
    <w:rsid w:val="009B1821"/>
    <w:rsid w:val="009B20AE"/>
    <w:rsid w:val="009C7276"/>
    <w:rsid w:val="009D03F6"/>
    <w:rsid w:val="009D38B7"/>
    <w:rsid w:val="009D47D7"/>
    <w:rsid w:val="009D4993"/>
    <w:rsid w:val="009E1475"/>
    <w:rsid w:val="009E20FE"/>
    <w:rsid w:val="009E68F8"/>
    <w:rsid w:val="009F0CD1"/>
    <w:rsid w:val="009F221B"/>
    <w:rsid w:val="009F3657"/>
    <w:rsid w:val="009F40CF"/>
    <w:rsid w:val="00A01F7C"/>
    <w:rsid w:val="00A1435E"/>
    <w:rsid w:val="00A17F80"/>
    <w:rsid w:val="00A23507"/>
    <w:rsid w:val="00A27AF3"/>
    <w:rsid w:val="00A410C5"/>
    <w:rsid w:val="00A4424F"/>
    <w:rsid w:val="00A54DBD"/>
    <w:rsid w:val="00A5513A"/>
    <w:rsid w:val="00A55BE0"/>
    <w:rsid w:val="00A56191"/>
    <w:rsid w:val="00A56254"/>
    <w:rsid w:val="00A62541"/>
    <w:rsid w:val="00A6669E"/>
    <w:rsid w:val="00A6715C"/>
    <w:rsid w:val="00A6765E"/>
    <w:rsid w:val="00A7027B"/>
    <w:rsid w:val="00A73BB8"/>
    <w:rsid w:val="00A76FC1"/>
    <w:rsid w:val="00A76FFB"/>
    <w:rsid w:val="00A841B6"/>
    <w:rsid w:val="00AA5210"/>
    <w:rsid w:val="00AA739C"/>
    <w:rsid w:val="00AB47D6"/>
    <w:rsid w:val="00AB4C5C"/>
    <w:rsid w:val="00AB6412"/>
    <w:rsid w:val="00AB74AD"/>
    <w:rsid w:val="00AC14E0"/>
    <w:rsid w:val="00AC1E22"/>
    <w:rsid w:val="00AC701A"/>
    <w:rsid w:val="00AD08CE"/>
    <w:rsid w:val="00AD19C5"/>
    <w:rsid w:val="00AD2332"/>
    <w:rsid w:val="00AD5BC9"/>
    <w:rsid w:val="00AD7B97"/>
    <w:rsid w:val="00AE62BD"/>
    <w:rsid w:val="00AF1EB2"/>
    <w:rsid w:val="00AF353C"/>
    <w:rsid w:val="00AF71AC"/>
    <w:rsid w:val="00B00E1E"/>
    <w:rsid w:val="00B046B2"/>
    <w:rsid w:val="00B047A7"/>
    <w:rsid w:val="00B10FAC"/>
    <w:rsid w:val="00B12B9A"/>
    <w:rsid w:val="00B16495"/>
    <w:rsid w:val="00B16A1E"/>
    <w:rsid w:val="00B205AE"/>
    <w:rsid w:val="00B23EA1"/>
    <w:rsid w:val="00B24B00"/>
    <w:rsid w:val="00B25191"/>
    <w:rsid w:val="00B32962"/>
    <w:rsid w:val="00B33051"/>
    <w:rsid w:val="00B3372B"/>
    <w:rsid w:val="00B371B2"/>
    <w:rsid w:val="00B410AF"/>
    <w:rsid w:val="00B4534C"/>
    <w:rsid w:val="00B51AAE"/>
    <w:rsid w:val="00B521B9"/>
    <w:rsid w:val="00B54605"/>
    <w:rsid w:val="00B55C00"/>
    <w:rsid w:val="00B61106"/>
    <w:rsid w:val="00B651C2"/>
    <w:rsid w:val="00B750B5"/>
    <w:rsid w:val="00B76C39"/>
    <w:rsid w:val="00B9051F"/>
    <w:rsid w:val="00B95D50"/>
    <w:rsid w:val="00B96ED7"/>
    <w:rsid w:val="00BA457F"/>
    <w:rsid w:val="00BA7B61"/>
    <w:rsid w:val="00BB1F5C"/>
    <w:rsid w:val="00BB2482"/>
    <w:rsid w:val="00BB672E"/>
    <w:rsid w:val="00BC17A0"/>
    <w:rsid w:val="00BC1CE3"/>
    <w:rsid w:val="00BC7F7E"/>
    <w:rsid w:val="00BD0C80"/>
    <w:rsid w:val="00BD18B6"/>
    <w:rsid w:val="00BD7DB1"/>
    <w:rsid w:val="00BE7CB3"/>
    <w:rsid w:val="00C05308"/>
    <w:rsid w:val="00C13CE7"/>
    <w:rsid w:val="00C213AE"/>
    <w:rsid w:val="00C2515B"/>
    <w:rsid w:val="00C302A7"/>
    <w:rsid w:val="00C32BA8"/>
    <w:rsid w:val="00C40909"/>
    <w:rsid w:val="00C40DDD"/>
    <w:rsid w:val="00C52377"/>
    <w:rsid w:val="00C52CD5"/>
    <w:rsid w:val="00C570E2"/>
    <w:rsid w:val="00C61E79"/>
    <w:rsid w:val="00C630B9"/>
    <w:rsid w:val="00C64F6B"/>
    <w:rsid w:val="00C732D3"/>
    <w:rsid w:val="00C747E8"/>
    <w:rsid w:val="00C80032"/>
    <w:rsid w:val="00C80596"/>
    <w:rsid w:val="00C847C5"/>
    <w:rsid w:val="00C94186"/>
    <w:rsid w:val="00CA25A9"/>
    <w:rsid w:val="00CC44D6"/>
    <w:rsid w:val="00CD0F2F"/>
    <w:rsid w:val="00CD18CD"/>
    <w:rsid w:val="00CD5A34"/>
    <w:rsid w:val="00CD7FBB"/>
    <w:rsid w:val="00CE779E"/>
    <w:rsid w:val="00CF01E1"/>
    <w:rsid w:val="00D0793B"/>
    <w:rsid w:val="00D10142"/>
    <w:rsid w:val="00D11F60"/>
    <w:rsid w:val="00D226F5"/>
    <w:rsid w:val="00D22C8F"/>
    <w:rsid w:val="00D237BA"/>
    <w:rsid w:val="00D356F6"/>
    <w:rsid w:val="00D50B43"/>
    <w:rsid w:val="00D5395B"/>
    <w:rsid w:val="00D54E7D"/>
    <w:rsid w:val="00D55C08"/>
    <w:rsid w:val="00D576BE"/>
    <w:rsid w:val="00D57B58"/>
    <w:rsid w:val="00D64421"/>
    <w:rsid w:val="00D654E6"/>
    <w:rsid w:val="00D74C53"/>
    <w:rsid w:val="00D75B91"/>
    <w:rsid w:val="00D8362F"/>
    <w:rsid w:val="00D84190"/>
    <w:rsid w:val="00D84D82"/>
    <w:rsid w:val="00D85938"/>
    <w:rsid w:val="00D87697"/>
    <w:rsid w:val="00D878A8"/>
    <w:rsid w:val="00D90E70"/>
    <w:rsid w:val="00D96743"/>
    <w:rsid w:val="00DA37A3"/>
    <w:rsid w:val="00DA3AD1"/>
    <w:rsid w:val="00DA3EA0"/>
    <w:rsid w:val="00DA4F90"/>
    <w:rsid w:val="00DA6B6C"/>
    <w:rsid w:val="00DA6B80"/>
    <w:rsid w:val="00DC1B62"/>
    <w:rsid w:val="00DC3480"/>
    <w:rsid w:val="00DC4B4D"/>
    <w:rsid w:val="00DC4F06"/>
    <w:rsid w:val="00DC61E4"/>
    <w:rsid w:val="00DC7619"/>
    <w:rsid w:val="00DD10E0"/>
    <w:rsid w:val="00DD7F11"/>
    <w:rsid w:val="00DE46F6"/>
    <w:rsid w:val="00DE5AA9"/>
    <w:rsid w:val="00E06E21"/>
    <w:rsid w:val="00E07D29"/>
    <w:rsid w:val="00E14C62"/>
    <w:rsid w:val="00E205F6"/>
    <w:rsid w:val="00E25D44"/>
    <w:rsid w:val="00E3107B"/>
    <w:rsid w:val="00E37E6C"/>
    <w:rsid w:val="00E45216"/>
    <w:rsid w:val="00E51E3B"/>
    <w:rsid w:val="00E56C5C"/>
    <w:rsid w:val="00E66F74"/>
    <w:rsid w:val="00E677C2"/>
    <w:rsid w:val="00E7080A"/>
    <w:rsid w:val="00E70D40"/>
    <w:rsid w:val="00E74645"/>
    <w:rsid w:val="00E766EA"/>
    <w:rsid w:val="00E772DB"/>
    <w:rsid w:val="00E81E5B"/>
    <w:rsid w:val="00E84ADE"/>
    <w:rsid w:val="00E91B4B"/>
    <w:rsid w:val="00E924D2"/>
    <w:rsid w:val="00E9629E"/>
    <w:rsid w:val="00E962E0"/>
    <w:rsid w:val="00EA0741"/>
    <w:rsid w:val="00EA5315"/>
    <w:rsid w:val="00EA583A"/>
    <w:rsid w:val="00EA73D8"/>
    <w:rsid w:val="00EA7B8B"/>
    <w:rsid w:val="00EB2862"/>
    <w:rsid w:val="00EB37DB"/>
    <w:rsid w:val="00EB4A14"/>
    <w:rsid w:val="00EB5734"/>
    <w:rsid w:val="00EC250D"/>
    <w:rsid w:val="00EC2E26"/>
    <w:rsid w:val="00EC3485"/>
    <w:rsid w:val="00EC79B1"/>
    <w:rsid w:val="00ED0EAB"/>
    <w:rsid w:val="00ED186D"/>
    <w:rsid w:val="00ED2219"/>
    <w:rsid w:val="00ED7A02"/>
    <w:rsid w:val="00EE7BF3"/>
    <w:rsid w:val="00EF312B"/>
    <w:rsid w:val="00EF4E0B"/>
    <w:rsid w:val="00EF6BCD"/>
    <w:rsid w:val="00EF6FB1"/>
    <w:rsid w:val="00F02BE4"/>
    <w:rsid w:val="00F1461E"/>
    <w:rsid w:val="00F17F05"/>
    <w:rsid w:val="00F2091E"/>
    <w:rsid w:val="00F25597"/>
    <w:rsid w:val="00F310E0"/>
    <w:rsid w:val="00F3113B"/>
    <w:rsid w:val="00F37D6C"/>
    <w:rsid w:val="00F4268D"/>
    <w:rsid w:val="00F44155"/>
    <w:rsid w:val="00F46D33"/>
    <w:rsid w:val="00F53418"/>
    <w:rsid w:val="00F53FE9"/>
    <w:rsid w:val="00F60205"/>
    <w:rsid w:val="00F72377"/>
    <w:rsid w:val="00F74A93"/>
    <w:rsid w:val="00F821A6"/>
    <w:rsid w:val="00F832FB"/>
    <w:rsid w:val="00F87928"/>
    <w:rsid w:val="00F916F8"/>
    <w:rsid w:val="00F92BD3"/>
    <w:rsid w:val="00F93FB2"/>
    <w:rsid w:val="00F971F3"/>
    <w:rsid w:val="00FA1DC9"/>
    <w:rsid w:val="00FA1DD4"/>
    <w:rsid w:val="00FB0D43"/>
    <w:rsid w:val="00FB1498"/>
    <w:rsid w:val="00FB1C49"/>
    <w:rsid w:val="00FB23F1"/>
    <w:rsid w:val="00FB2CE8"/>
    <w:rsid w:val="00FB7CAA"/>
    <w:rsid w:val="00FC056D"/>
    <w:rsid w:val="00FC3AC8"/>
    <w:rsid w:val="00FC6BFF"/>
    <w:rsid w:val="00FC7965"/>
    <w:rsid w:val="00FD471F"/>
    <w:rsid w:val="00FD5881"/>
    <w:rsid w:val="00FD75CB"/>
    <w:rsid w:val="00FF0D5C"/>
    <w:rsid w:val="00FF45B1"/>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19A8"/>
  <w15:docId w15:val="{D1F01709-ACD2-475E-9AEE-58EFEA76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056D"/>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unhideWhenUsed/>
    <w:rsid w:val="0048109A"/>
    <w:pPr>
      <w:spacing w:after="120"/>
    </w:pPr>
    <w:rPr>
      <w:lang w:val="x-none"/>
    </w:rPr>
  </w:style>
  <w:style w:type="character" w:customStyle="1" w:styleId="TekstpodstawowyZnak">
    <w:name w:val="Tekst podstawowy Znak"/>
    <w:link w:val="Tekstpodstawowy"/>
    <w:uiPriority w:val="99"/>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Podsis rysunku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Podsis rysunku"/>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962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7048A"/>
  </w:style>
  <w:style w:type="table" w:customStyle="1" w:styleId="Tabela-Siatka2">
    <w:name w:val="Tabela - Siatka2"/>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7577C8"/>
  </w:style>
  <w:style w:type="table" w:customStyle="1" w:styleId="Tabela-Siatka3">
    <w:name w:val="Tabela - Siatka3"/>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0">
    <w:name w:val="Nagłówek #4_"/>
    <w:basedOn w:val="Domylnaczcionkaakapitu"/>
    <w:link w:val="Nagwek41"/>
    <w:rsid w:val="00ED2219"/>
    <w:rPr>
      <w:rFonts w:ascii="Times New Roman" w:eastAsia="Times New Roman" w:hAnsi="Times New Roman"/>
      <w:b/>
      <w:bCs/>
      <w:i/>
      <w:iCs/>
      <w:shd w:val="clear" w:color="auto" w:fill="FFFFFF"/>
    </w:rPr>
  </w:style>
  <w:style w:type="character" w:customStyle="1" w:styleId="Nagwek4BezpogrubieniaBezkursywy">
    <w:name w:val="Nagłówek #4 + Bez pogrubienia;Bez kursywy"/>
    <w:basedOn w:val="Nagwek40"/>
    <w:rsid w:val="00ED2219"/>
    <w:rPr>
      <w:rFonts w:ascii="Times New Roman" w:eastAsia="Times New Roman" w:hAnsi="Times New Roman"/>
      <w:b/>
      <w:bCs/>
      <w:i/>
      <w:iCs/>
      <w:color w:val="000000"/>
      <w:spacing w:val="0"/>
      <w:w w:val="100"/>
      <w:position w:val="0"/>
      <w:sz w:val="24"/>
      <w:szCs w:val="24"/>
      <w:shd w:val="clear" w:color="auto" w:fill="FFFFFF"/>
      <w:lang w:val="pl-PL" w:eastAsia="pl-PL" w:bidi="pl-PL"/>
    </w:rPr>
  </w:style>
  <w:style w:type="paragraph" w:customStyle="1" w:styleId="Nagwek41">
    <w:name w:val="Nagłówek #4"/>
    <w:basedOn w:val="Normalny"/>
    <w:link w:val="Nagwek40"/>
    <w:rsid w:val="00ED2219"/>
    <w:pPr>
      <w:widowControl w:val="0"/>
      <w:shd w:val="clear" w:color="auto" w:fill="FFFFFF"/>
      <w:spacing w:after="240" w:line="322" w:lineRule="exact"/>
      <w:jc w:val="both"/>
      <w:outlineLvl w:val="3"/>
    </w:pPr>
    <w:rPr>
      <w:b/>
      <w:bCs/>
      <w:i/>
      <w:iCs/>
    </w:rPr>
  </w:style>
  <w:style w:type="character" w:customStyle="1" w:styleId="Teksttreci3">
    <w:name w:val="Tekst treści (3)_"/>
    <w:basedOn w:val="Domylnaczcionkaakapitu"/>
    <w:link w:val="Teksttreci30"/>
    <w:rsid w:val="00ED2219"/>
    <w:rPr>
      <w:rFonts w:ascii="Times New Roman" w:eastAsia="Times New Roman" w:hAnsi="Times New Roman"/>
      <w:shd w:val="clear" w:color="auto" w:fill="FFFFFF"/>
    </w:rPr>
  </w:style>
  <w:style w:type="character" w:customStyle="1" w:styleId="Nagwek50">
    <w:name w:val="Nagłówek #5_"/>
    <w:basedOn w:val="Domylnaczcionkaakapitu"/>
    <w:link w:val="Nagwek51"/>
    <w:rsid w:val="00ED2219"/>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ED2219"/>
    <w:pPr>
      <w:widowControl w:val="0"/>
      <w:shd w:val="clear" w:color="auto" w:fill="FFFFFF"/>
      <w:spacing w:before="240" w:line="322" w:lineRule="exact"/>
      <w:ind w:hanging="380"/>
      <w:jc w:val="both"/>
    </w:pPr>
  </w:style>
  <w:style w:type="paragraph" w:customStyle="1" w:styleId="Nagwek51">
    <w:name w:val="Nagłówek #5"/>
    <w:basedOn w:val="Normalny"/>
    <w:link w:val="Nagwek50"/>
    <w:rsid w:val="00ED2219"/>
    <w:pPr>
      <w:widowControl w:val="0"/>
      <w:shd w:val="clear" w:color="auto" w:fill="FFFFFF"/>
      <w:spacing w:line="322" w:lineRule="exact"/>
      <w:ind w:hanging="220"/>
      <w:jc w:val="both"/>
      <w:outlineLvl w:val="4"/>
    </w:pPr>
    <w:rPr>
      <w:b/>
      <w:bCs/>
    </w:rPr>
  </w:style>
  <w:style w:type="character" w:customStyle="1" w:styleId="Teksttreci4">
    <w:name w:val="Tekst treści (4)_"/>
    <w:basedOn w:val="Domylnaczcionkaakapitu"/>
    <w:link w:val="Teksttreci40"/>
    <w:rsid w:val="00ED2219"/>
    <w:rPr>
      <w:rFonts w:ascii="Times New Roman" w:eastAsia="Times New Roman" w:hAnsi="Times New Roman"/>
      <w:b/>
      <w:bCs/>
      <w:shd w:val="clear" w:color="auto" w:fill="FFFFFF"/>
    </w:rPr>
  </w:style>
  <w:style w:type="character" w:customStyle="1" w:styleId="Teksttreci4Bezpogrubienia">
    <w:name w:val="Tekst treści (4) + Bez pogrubienia"/>
    <w:basedOn w:val="Teksttreci4"/>
    <w:rsid w:val="00ED2219"/>
    <w:rPr>
      <w:rFonts w:ascii="Times New Roman" w:eastAsia="Times New Roman" w:hAnsi="Times New Roman"/>
      <w:b/>
      <w:bCs/>
      <w:color w:val="000000"/>
      <w:spacing w:val="0"/>
      <w:w w:val="100"/>
      <w:position w:val="0"/>
      <w:shd w:val="clear" w:color="auto" w:fill="FFFFFF"/>
      <w:lang w:val="pl-PL" w:eastAsia="pl-PL" w:bidi="pl-PL"/>
    </w:rPr>
  </w:style>
  <w:style w:type="character" w:customStyle="1" w:styleId="Teksttreci2Pogrubienie">
    <w:name w:val="Tekst treści (2) + Pogrubienie"/>
    <w:basedOn w:val="Domylnaczcionkaakapitu"/>
    <w:rsid w:val="00ED2219"/>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ED22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45ptKursywa">
    <w:name w:val="Tekst treści (2) + 4;5 pt;Kursywa"/>
    <w:basedOn w:val="Domylnaczcionkaakapitu"/>
    <w:rsid w:val="00ED2219"/>
    <w:rPr>
      <w:rFonts w:ascii="Times New Roman" w:eastAsia="Times New Roman" w:hAnsi="Times New Roman" w:cs="Times New Roman"/>
      <w:b w:val="0"/>
      <w:bCs w:val="0"/>
      <w:i/>
      <w:iCs/>
      <w:smallCaps w:val="0"/>
      <w:strike w:val="0"/>
      <w:color w:val="000000"/>
      <w:spacing w:val="0"/>
      <w:w w:val="100"/>
      <w:position w:val="0"/>
      <w:sz w:val="9"/>
      <w:szCs w:val="9"/>
      <w:u w:val="none"/>
      <w:lang w:val="pl-PL" w:eastAsia="pl-PL" w:bidi="pl-PL"/>
    </w:rPr>
  </w:style>
  <w:style w:type="paragraph" w:customStyle="1" w:styleId="Teksttreci40">
    <w:name w:val="Tekst treści (4)"/>
    <w:basedOn w:val="Normalny"/>
    <w:link w:val="Teksttreci4"/>
    <w:rsid w:val="00ED2219"/>
    <w:pPr>
      <w:widowControl w:val="0"/>
      <w:shd w:val="clear" w:color="auto" w:fill="FFFFFF"/>
      <w:spacing w:line="254" w:lineRule="exact"/>
      <w:ind w:hanging="360"/>
    </w:pPr>
    <w:rPr>
      <w:b/>
      <w:bCs/>
    </w:rPr>
  </w:style>
  <w:style w:type="character" w:customStyle="1" w:styleId="Nagwek52">
    <w:name w:val="Nagłówek #5 (2)_"/>
    <w:basedOn w:val="Domylnaczcionkaakapitu"/>
    <w:link w:val="Nagwek520"/>
    <w:rsid w:val="00ED2219"/>
    <w:rPr>
      <w:rFonts w:ascii="Times New Roman" w:eastAsia="Times New Roman" w:hAnsi="Times New Roman"/>
      <w:b/>
      <w:bCs/>
      <w:shd w:val="clear" w:color="auto" w:fill="FFFFFF"/>
    </w:rPr>
  </w:style>
  <w:style w:type="paragraph" w:customStyle="1" w:styleId="Nagwek520">
    <w:name w:val="Nagłówek #5 (2)"/>
    <w:basedOn w:val="Normalny"/>
    <w:link w:val="Nagwek52"/>
    <w:rsid w:val="00ED2219"/>
    <w:pPr>
      <w:widowControl w:val="0"/>
      <w:shd w:val="clear" w:color="auto" w:fill="FFFFFF"/>
      <w:spacing w:line="322" w:lineRule="exact"/>
      <w:outlineLvl w:val="4"/>
    </w:pPr>
    <w:rPr>
      <w:b/>
      <w:bCs/>
    </w:rPr>
  </w:style>
  <w:style w:type="character" w:styleId="Uwydatnienie">
    <w:name w:val="Emphasis"/>
    <w:basedOn w:val="Domylnaczcionkaakapitu"/>
    <w:uiPriority w:val="20"/>
    <w:qFormat/>
    <w:rsid w:val="0090676E"/>
    <w:rPr>
      <w:i/>
      <w:iCs/>
    </w:rPr>
  </w:style>
  <w:style w:type="paragraph" w:customStyle="1" w:styleId="StandardowyNormalny1">
    <w:name w:val="Standardowy.Normalny1"/>
    <w:uiPriority w:val="99"/>
    <w:rsid w:val="003D7D62"/>
    <w:rPr>
      <w:rFonts w:ascii="Times New Roman" w:eastAsia="Times New Roman" w:hAnsi="Times New Roman"/>
    </w:rPr>
  </w:style>
  <w:style w:type="paragraph" w:customStyle="1" w:styleId="western">
    <w:name w:val="western"/>
    <w:basedOn w:val="Normalny"/>
    <w:qFormat/>
    <w:rsid w:val="007D491A"/>
    <w:pPr>
      <w:spacing w:before="100" w:beforeAutospacing="1" w:after="119"/>
      <w:jc w:val="both"/>
    </w:pPr>
    <w:rPr>
      <w:rFonts w:ascii="(zwykły tekst)" w:eastAsia="MS Mincho" w:hAnsi="(zwykły teks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4120">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79131398">
      <w:bodyDiv w:val="1"/>
      <w:marLeft w:val="0"/>
      <w:marRight w:val="0"/>
      <w:marTop w:val="0"/>
      <w:marBottom w:val="0"/>
      <w:divBdr>
        <w:top w:val="none" w:sz="0" w:space="0" w:color="auto"/>
        <w:left w:val="none" w:sz="0" w:space="0" w:color="auto"/>
        <w:bottom w:val="none" w:sz="0" w:space="0" w:color="auto"/>
        <w:right w:val="none" w:sz="0" w:space="0" w:color="auto"/>
      </w:divBdr>
    </w:div>
    <w:div w:id="986251299">
      <w:bodyDiv w:val="1"/>
      <w:marLeft w:val="0"/>
      <w:marRight w:val="0"/>
      <w:marTop w:val="0"/>
      <w:marBottom w:val="0"/>
      <w:divBdr>
        <w:top w:val="none" w:sz="0" w:space="0" w:color="auto"/>
        <w:left w:val="none" w:sz="0" w:space="0" w:color="auto"/>
        <w:bottom w:val="none" w:sz="0" w:space="0" w:color="auto"/>
        <w:right w:val="none" w:sz="0" w:space="0" w:color="auto"/>
      </w:divBdr>
    </w:div>
    <w:div w:id="181170917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https://www.uzp.gov.pl/__data/assets/pdf_file/0030/37596/Instrukcja-Uzytkownika-Systemu-miniPortal-ePUAP.pdf" TargetMode="External"/><Relationship Id="rId18" Type="http://schemas.openxmlformats.org/officeDocument/2006/relationships/hyperlink" Target="mailto:iod@ibgmazovi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m.zakrzewska@igbmazovia.pl" TargetMode="Externa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www.igbmazovia.pl/pl/" TargetMode="External"/><Relationship Id="rId10" Type="http://schemas.openxmlformats.org/officeDocument/2006/relationships/hyperlink" Target="mailto:iod@ibgmazovia.pl" TargetMode="External"/><Relationship Id="rId19" Type="http://schemas.openxmlformats.org/officeDocument/2006/relationships/hyperlink" Target="mailto:iod@ibgmazovia.pl" TargetMode="Externa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lex.online.wolterskluwer.pl/WKPLOnline/index.rpc"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A50D0-B82A-46DD-9E89-14A23CFA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17260</Words>
  <Characters>103560</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120579</CharactersWithSpaces>
  <SharedDoc>false</SharedDoc>
  <HLinks>
    <vt:vector size="48" baseType="variant">
      <vt:variant>
        <vt:i4>3604544</vt:i4>
      </vt:variant>
      <vt:variant>
        <vt:i4>21</vt:i4>
      </vt:variant>
      <vt:variant>
        <vt:i4>0</vt:i4>
      </vt:variant>
      <vt:variant>
        <vt:i4>5</vt:i4>
      </vt:variant>
      <vt:variant>
        <vt:lpwstr>mailto:m.popielarska@igbmazovia.pl</vt:lpwstr>
      </vt:variant>
      <vt:variant>
        <vt:lpwstr/>
      </vt:variant>
      <vt:variant>
        <vt:i4>6094899</vt:i4>
      </vt:variant>
      <vt:variant>
        <vt:i4>18</vt:i4>
      </vt:variant>
      <vt:variant>
        <vt:i4>0</vt:i4>
      </vt:variant>
      <vt:variant>
        <vt:i4>5</vt:i4>
      </vt:variant>
      <vt:variant>
        <vt:lpwstr>mailto:m.kocot@igbmazovia.pl</vt:lpwstr>
      </vt:variant>
      <vt:variant>
        <vt:lpwstr/>
      </vt:variant>
      <vt:variant>
        <vt:i4>6291561</vt:i4>
      </vt:variant>
      <vt:variant>
        <vt:i4>15</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12</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4456567</vt:i4>
      </vt:variant>
      <vt:variant>
        <vt:i4>3</vt:i4>
      </vt:variant>
      <vt:variant>
        <vt:i4>0</vt:i4>
      </vt:variant>
      <vt:variant>
        <vt:i4>5</vt:i4>
      </vt:variant>
      <vt:variant>
        <vt:lpwstr>mailto:iod@ibgmazovia.pl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Monika Zakrzewska</cp:lastModifiedBy>
  <cp:revision>24</cp:revision>
  <cp:lastPrinted>2020-09-25T10:36:00Z</cp:lastPrinted>
  <dcterms:created xsi:type="dcterms:W3CDTF">2020-05-27T09:16:00Z</dcterms:created>
  <dcterms:modified xsi:type="dcterms:W3CDTF">2020-09-25T10:42:00Z</dcterms:modified>
</cp:coreProperties>
</file>