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540F40">
        <w:rPr>
          <w:rFonts w:ascii="Times New Roman" w:hAnsi="Times New Roman"/>
          <w:i/>
        </w:rPr>
        <w:t>21.07.</w:t>
      </w:r>
      <w:r w:rsidR="00F55D08">
        <w:rPr>
          <w:rFonts w:ascii="Times New Roman" w:hAnsi="Times New Roman"/>
          <w:i/>
        </w:rPr>
        <w:t>2021</w:t>
      </w:r>
    </w:p>
    <w:p w:rsidR="006F4E3F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:rsidR="006F4E3F" w:rsidRDefault="006F4E3F" w:rsidP="00F74262">
      <w:pPr>
        <w:spacing w:line="360" w:lineRule="auto"/>
        <w:jc w:val="both"/>
        <w:rPr>
          <w:rFonts w:ascii="Times New Roman" w:hAnsi="Times New Roman"/>
          <w:i/>
        </w:rPr>
      </w:pP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884E47">
        <w:rPr>
          <w:rFonts w:ascii="Calibri" w:hAnsi="Calibri"/>
          <w:b/>
          <w:bCs/>
          <w:color w:val="000000" w:themeColor="text1"/>
          <w:sz w:val="24"/>
          <w:szCs w:val="24"/>
        </w:rPr>
        <w:t>RZP/79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I</w:t>
      </w:r>
      <w:r w:rsidRPr="00E11C1B">
        <w:rPr>
          <w:rFonts w:cstheme="minorHAnsi"/>
          <w:bCs/>
        </w:rPr>
        <w:t>GB Mazovia, Zakład Rawicz ul. 17 Stycznia 28, 63-900 Rawicz</w:t>
      </w:r>
      <w:r w:rsidR="006F4E3F">
        <w:rPr>
          <w:rFonts w:cstheme="minorHAnsi"/>
          <w:bCs/>
        </w:rPr>
        <w:t>,</w:t>
      </w:r>
      <w:r w:rsidR="006F4E3F" w:rsidRPr="006F4E3F">
        <w:rPr>
          <w:rFonts w:cstheme="minorHAnsi"/>
          <w:bCs/>
        </w:rPr>
        <w:t xml:space="preserve"> tel. : 65/545</w:t>
      </w:r>
      <w:r w:rsidR="006F4E3F">
        <w:rPr>
          <w:rFonts w:cstheme="minorHAnsi"/>
          <w:bCs/>
        </w:rPr>
        <w:t xml:space="preserve"> </w:t>
      </w:r>
      <w:r w:rsidR="006F4E3F" w:rsidRPr="006F4E3F">
        <w:rPr>
          <w:rFonts w:cstheme="minorHAnsi"/>
          <w:bCs/>
        </w:rPr>
        <w:t>21 08</w:t>
      </w:r>
      <w:r w:rsidR="006F4E3F">
        <w:rPr>
          <w:rFonts w:cstheme="minorHAnsi"/>
          <w:bCs/>
        </w:rPr>
        <w:t>,</w:t>
      </w:r>
      <w:r w:rsidR="006F4E3F" w:rsidRPr="006F4E3F">
        <w:rPr>
          <w:rFonts w:cstheme="minorHAnsi"/>
          <w:bCs/>
        </w:rPr>
        <w:t xml:space="preserve"> rawicz@igbmazovia.pl, </w:t>
      </w:r>
      <w:r w:rsidR="006F4E3F">
        <w:rPr>
          <w:rFonts w:cstheme="minorHAnsi"/>
          <w:bCs/>
        </w:rPr>
        <w:t xml:space="preserve"> </w:t>
      </w:r>
      <w:hyperlink r:id="rId5" w:history="1">
        <w:r w:rsidR="006F4E3F" w:rsidRPr="000D1D39">
          <w:rPr>
            <w:rStyle w:val="Hipercze"/>
            <w:rFonts w:cstheme="minorHAnsi"/>
            <w:bCs/>
          </w:rPr>
          <w:t>www.igbmazovia.pl</w:t>
        </w:r>
      </w:hyperlink>
      <w:r w:rsidR="006F4E3F">
        <w:rPr>
          <w:rFonts w:cstheme="minorHAnsi"/>
          <w:bCs/>
        </w:rPr>
        <w:t xml:space="preserve">, </w:t>
      </w:r>
      <w:r w:rsidR="006F4E3F" w:rsidRPr="006F4E3F">
        <w:rPr>
          <w:rFonts w:cstheme="minorHAnsi"/>
          <w:bCs/>
        </w:rPr>
        <w:t xml:space="preserve"> </w:t>
      </w: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B75040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Sukcesywną dostawę wody w butelkach 18,90 l do dystrybutorów oraz zakup dystrybutorów  do wody w butelkach 18,9 l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6821E1" w:rsidRPr="008B348E" w:rsidRDefault="00BC111A" w:rsidP="00B7504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B75040">
        <w:rPr>
          <w:rFonts w:cstheme="minorHAnsi"/>
          <w:color w:val="000000" w:themeColor="text1"/>
        </w:rPr>
        <w:t xml:space="preserve">dostawa wody w butelkach wraz z dystrybutorami. Dostawa do: </w:t>
      </w:r>
      <w:r w:rsidR="00B75040" w:rsidRPr="00B75040">
        <w:rPr>
          <w:rFonts w:cstheme="minorHAnsi"/>
          <w:color w:val="000000" w:themeColor="text1"/>
        </w:rPr>
        <w:t>IGB Mazovia, Zakład Rawicz ul. 17 Stycznia 28, 63-900 Rawicz</w:t>
      </w:r>
      <w:r w:rsidR="00B75040">
        <w:rPr>
          <w:rFonts w:cstheme="minorHAnsi"/>
          <w:color w:val="000000" w:themeColor="text1"/>
        </w:rPr>
        <w:t>. Koszty dostawy po stronie Wykonawcy, wniesienie butelek po stronie Wykonawcy. Dostawy 2 razy w miesiącu po dokonaniu zamówien</w:t>
      </w:r>
      <w:r w:rsidR="00160C6F">
        <w:rPr>
          <w:rFonts w:cstheme="minorHAnsi"/>
          <w:color w:val="000000" w:themeColor="text1"/>
        </w:rPr>
        <w:t>ia telefonicznego –</w:t>
      </w:r>
      <w:r w:rsidR="00540F40">
        <w:rPr>
          <w:rFonts w:cstheme="minorHAnsi"/>
          <w:color w:val="000000" w:themeColor="text1"/>
        </w:rPr>
        <w:t xml:space="preserve"> przez 12 miesięcy </w:t>
      </w:r>
      <w:r w:rsidR="00160C6F">
        <w:rPr>
          <w:rFonts w:cstheme="minorHAnsi"/>
          <w:color w:val="000000" w:themeColor="text1"/>
        </w:rPr>
        <w:t xml:space="preserve">sukcesywnie </w:t>
      </w:r>
      <w:r w:rsidR="00540F40">
        <w:rPr>
          <w:rFonts w:cstheme="minorHAnsi"/>
          <w:color w:val="000000" w:themeColor="text1"/>
        </w:rPr>
        <w:t>lub</w:t>
      </w:r>
      <w:r w:rsidR="00160C6F">
        <w:rPr>
          <w:rFonts w:cstheme="minorHAnsi"/>
          <w:color w:val="000000" w:themeColor="text1"/>
        </w:rPr>
        <w:t xml:space="preserve"> do czasu wykorzystania całej ilości wody będącej przedmiotem zapytania</w:t>
      </w:r>
      <w:r w:rsidR="00B75040">
        <w:rPr>
          <w:rFonts w:cstheme="minorHAnsi"/>
          <w:color w:val="000000" w:themeColor="text1"/>
        </w:rPr>
        <w:t xml:space="preserve"> ( począwszy od sierpnia 2021r). Czas realizacji zlecenia 48 godz. Dostawy od poniedziałku do piątku w godzinach 7.30-13.00.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8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0166D9">
        <w:rPr>
          <w:rFonts w:cstheme="minorHAnsi"/>
          <w:color w:val="000000" w:themeColor="text1"/>
        </w:rPr>
        <w:t>23.07.</w:t>
      </w:r>
      <w:r w:rsidR="00325B03">
        <w:rPr>
          <w:rFonts w:cstheme="minorHAnsi"/>
          <w:color w:val="000000" w:themeColor="text1"/>
        </w:rPr>
        <w:t>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0166D9">
        <w:rPr>
          <w:rFonts w:cstheme="minorHAnsi"/>
          <w:color w:val="000000" w:themeColor="text1"/>
        </w:rPr>
        <w:t>13.00</w:t>
      </w:r>
      <w:bookmarkStart w:id="0" w:name="_GoBack"/>
      <w:bookmarkEnd w:id="0"/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684B0D" w:rsidRPr="00684B0D" w:rsidRDefault="005D61DB" w:rsidP="00684B0D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</w:t>
      </w:r>
      <w:r w:rsidR="00684B0D" w:rsidRPr="00684B0D">
        <w:rPr>
          <w:rFonts w:cstheme="minorHAnsi"/>
          <w:i/>
        </w:rPr>
        <w:t>Kierownik zakładu w Rawiczu</w:t>
      </w:r>
    </w:p>
    <w:p w:rsidR="004F610B" w:rsidRPr="00684B0D" w:rsidRDefault="00B75040" w:rsidP="00684B0D">
      <w:pPr>
        <w:spacing w:after="0" w:line="240" w:lineRule="auto"/>
        <w:jc w:val="both"/>
        <w:rPr>
          <w:i/>
        </w:rPr>
      </w:pPr>
      <w:r>
        <w:rPr>
          <w:rFonts w:cstheme="minorHAnsi"/>
          <w:i/>
        </w:rPr>
        <w:t>.</w:t>
      </w:r>
      <w:r w:rsidR="00BC111A" w:rsidRPr="00684B0D">
        <w:rPr>
          <w:rFonts w:cstheme="minorHAnsi"/>
          <w:i/>
        </w:rPr>
        <w:t xml:space="preserve"> </w:t>
      </w:r>
    </w:p>
    <w:sectPr w:rsidR="004F610B" w:rsidRPr="00684B0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166D9"/>
    <w:rsid w:val="00086CCE"/>
    <w:rsid w:val="00102C26"/>
    <w:rsid w:val="00160C6F"/>
    <w:rsid w:val="00186378"/>
    <w:rsid w:val="001C6176"/>
    <w:rsid w:val="00207016"/>
    <w:rsid w:val="00251BFA"/>
    <w:rsid w:val="002A5E9D"/>
    <w:rsid w:val="00325B03"/>
    <w:rsid w:val="00405B11"/>
    <w:rsid w:val="004F610B"/>
    <w:rsid w:val="00540F40"/>
    <w:rsid w:val="005D61DB"/>
    <w:rsid w:val="006123B3"/>
    <w:rsid w:val="0061691F"/>
    <w:rsid w:val="00631608"/>
    <w:rsid w:val="006821E1"/>
    <w:rsid w:val="00684B0D"/>
    <w:rsid w:val="00687A57"/>
    <w:rsid w:val="006C390B"/>
    <w:rsid w:val="006F4E3F"/>
    <w:rsid w:val="00737C30"/>
    <w:rsid w:val="00787AC5"/>
    <w:rsid w:val="007A06F1"/>
    <w:rsid w:val="007C62C3"/>
    <w:rsid w:val="007F6DFD"/>
    <w:rsid w:val="00881860"/>
    <w:rsid w:val="00884E47"/>
    <w:rsid w:val="008B348E"/>
    <w:rsid w:val="0093602F"/>
    <w:rsid w:val="00957F2F"/>
    <w:rsid w:val="00A664AC"/>
    <w:rsid w:val="00B14852"/>
    <w:rsid w:val="00B75040"/>
    <w:rsid w:val="00BC111A"/>
    <w:rsid w:val="00E11C1B"/>
    <w:rsid w:val="00E42DF3"/>
    <w:rsid w:val="00E470ED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rych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http://www.igb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76</cp:revision>
  <cp:lastPrinted>2020-06-15T12:15:00Z</cp:lastPrinted>
  <dcterms:created xsi:type="dcterms:W3CDTF">2020-01-24T06:20:00Z</dcterms:created>
  <dcterms:modified xsi:type="dcterms:W3CDTF">2021-07-21T10:18:00Z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