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37" w:rsidRPr="00FA5E37" w:rsidRDefault="00592A37">
      <w:pPr>
        <w:jc w:val="right"/>
        <w:rPr>
          <w:b/>
          <w:i/>
          <w:iCs/>
          <w:sz w:val="22"/>
          <w:szCs w:val="22"/>
        </w:rPr>
      </w:pPr>
      <w:bookmarkStart w:id="0" w:name="_GoBack"/>
      <w:bookmarkEnd w:id="0"/>
      <w:r w:rsidRPr="00FA5E37">
        <w:rPr>
          <w:b/>
          <w:i/>
          <w:iCs/>
          <w:sz w:val="22"/>
          <w:szCs w:val="22"/>
        </w:rPr>
        <w:t xml:space="preserve">Załącznik Nr </w:t>
      </w:r>
      <w:r w:rsidR="00FA5E37" w:rsidRPr="00FA5E37">
        <w:rPr>
          <w:b/>
          <w:i/>
          <w:iCs/>
          <w:sz w:val="22"/>
          <w:szCs w:val="22"/>
        </w:rPr>
        <w:t>3</w:t>
      </w:r>
    </w:p>
    <w:p w:rsidR="00592A37" w:rsidRDefault="00937868">
      <w:pPr>
        <w:pStyle w:val="Nagwek2"/>
        <w:spacing w:before="0"/>
        <w:ind w:firstLine="0"/>
        <w:jc w:val="center"/>
        <w:rPr>
          <w:sz w:val="22"/>
          <w:szCs w:val="22"/>
        </w:rPr>
      </w:pPr>
      <w:r>
        <w:rPr>
          <w:sz w:val="22"/>
          <w:szCs w:val="22"/>
        </w:rPr>
        <w:t>Istotne postanowienia umowy</w:t>
      </w:r>
      <w:r w:rsidR="00592A37">
        <w:rPr>
          <w:sz w:val="22"/>
          <w:szCs w:val="22"/>
        </w:rPr>
        <w:t xml:space="preserve"> – UMOWA Nr ……</w:t>
      </w:r>
    </w:p>
    <w:p w:rsidR="00592A37" w:rsidRDefault="00592A37" w:rsidP="00FA5E37">
      <w:pPr>
        <w:jc w:val="both"/>
        <w:rPr>
          <w:sz w:val="22"/>
          <w:szCs w:val="22"/>
        </w:rPr>
      </w:pPr>
      <w:r>
        <w:rPr>
          <w:sz w:val="22"/>
          <w:szCs w:val="22"/>
        </w:rPr>
        <w:t xml:space="preserve">zawarta w dniu </w:t>
      </w:r>
      <w:r>
        <w:rPr>
          <w:b/>
          <w:sz w:val="22"/>
          <w:szCs w:val="22"/>
        </w:rPr>
        <w:t xml:space="preserve">________ </w:t>
      </w:r>
      <w:r>
        <w:rPr>
          <w:sz w:val="22"/>
          <w:szCs w:val="22"/>
        </w:rPr>
        <w:t xml:space="preserve">r. w </w:t>
      </w:r>
      <w:r w:rsidR="00FA5E37">
        <w:rPr>
          <w:sz w:val="22"/>
          <w:szCs w:val="22"/>
        </w:rPr>
        <w:t>Warszawie</w:t>
      </w:r>
      <w:r>
        <w:rPr>
          <w:sz w:val="22"/>
          <w:szCs w:val="22"/>
        </w:rPr>
        <w:t xml:space="preserve"> pomiędzy:</w:t>
      </w:r>
    </w:p>
    <w:p w:rsidR="00592A37" w:rsidRDefault="008970F1" w:rsidP="00FA5E37">
      <w:pPr>
        <w:jc w:val="both"/>
        <w:rPr>
          <w:color w:val="000000"/>
          <w:sz w:val="22"/>
          <w:szCs w:val="22"/>
        </w:rPr>
      </w:pPr>
      <w:r>
        <w:rPr>
          <w:b/>
          <w:color w:val="000000"/>
          <w:sz w:val="22"/>
          <w:szCs w:val="22"/>
        </w:rPr>
        <w:t xml:space="preserve">Mazowiecką </w:t>
      </w:r>
      <w:r w:rsidR="00592A37">
        <w:rPr>
          <w:b/>
          <w:color w:val="000000"/>
          <w:sz w:val="22"/>
          <w:szCs w:val="22"/>
        </w:rPr>
        <w:t xml:space="preserve">Instytucją Gospodarki Budżetowej </w:t>
      </w:r>
      <w:r>
        <w:rPr>
          <w:b/>
          <w:color w:val="000000"/>
          <w:sz w:val="22"/>
          <w:szCs w:val="22"/>
        </w:rPr>
        <w:t>MAZOVIA ul. Kocjana 3 01-473 Warszawa</w:t>
      </w:r>
      <w:r w:rsidR="00592A37">
        <w:rPr>
          <w:color w:val="000000"/>
          <w:sz w:val="22"/>
          <w:szCs w:val="22"/>
        </w:rPr>
        <w:t>,</w:t>
      </w:r>
      <w:r w:rsidR="00592A37">
        <w:rPr>
          <w:b/>
          <w:color w:val="000000"/>
          <w:sz w:val="22"/>
          <w:szCs w:val="22"/>
        </w:rPr>
        <w:t xml:space="preserve"> </w:t>
      </w:r>
      <w:r w:rsidR="00592A37">
        <w:rPr>
          <w:bCs/>
          <w:sz w:val="22"/>
          <w:szCs w:val="22"/>
        </w:rPr>
        <w:t xml:space="preserve">wpisaną do Rejestru Przedsiębiorców Krajowego Rejestru Sądowego prowadzonego przez </w:t>
      </w:r>
      <w:r w:rsidRPr="008970F1">
        <w:rPr>
          <w:sz w:val="22"/>
          <w:szCs w:val="22"/>
        </w:rPr>
        <w:t>Sąd Rejonowy dla M. ST. Warszawy w Warszawie</w:t>
      </w:r>
      <w:r w:rsidR="0055682F">
        <w:rPr>
          <w:sz w:val="22"/>
          <w:szCs w:val="22"/>
        </w:rPr>
        <w:t xml:space="preserve"> po</w:t>
      </w:r>
      <w:r w:rsidRPr="008970F1">
        <w:rPr>
          <w:sz w:val="22"/>
          <w:szCs w:val="22"/>
        </w:rPr>
        <w:t>d numerem: KRS 0000373652</w:t>
      </w:r>
      <w:r w:rsidR="00592A37">
        <w:rPr>
          <w:sz w:val="22"/>
          <w:szCs w:val="22"/>
        </w:rPr>
        <w:t>,</w:t>
      </w:r>
      <w:r w:rsidR="00592A37">
        <w:rPr>
          <w:color w:val="000000"/>
          <w:sz w:val="22"/>
          <w:szCs w:val="22"/>
        </w:rPr>
        <w:t xml:space="preserve"> NIP </w:t>
      </w:r>
      <w:r w:rsidR="00396EDD">
        <w:rPr>
          <w:color w:val="000000"/>
          <w:sz w:val="22"/>
          <w:szCs w:val="22"/>
        </w:rPr>
        <w:t xml:space="preserve"> 522-29-67-596</w:t>
      </w:r>
      <w:r w:rsidR="00592A37">
        <w:rPr>
          <w:color w:val="000000"/>
          <w:sz w:val="22"/>
          <w:szCs w:val="22"/>
        </w:rPr>
        <w:t>,</w:t>
      </w:r>
      <w:r w:rsidR="004E00B0">
        <w:rPr>
          <w:color w:val="000000"/>
          <w:sz w:val="22"/>
          <w:szCs w:val="22"/>
        </w:rPr>
        <w:t xml:space="preserve"> </w:t>
      </w:r>
      <w:r w:rsidR="004E00B0" w:rsidRPr="009E40BE">
        <w:rPr>
          <w:color w:val="000000"/>
          <w:sz w:val="22"/>
          <w:szCs w:val="22"/>
        </w:rPr>
        <w:t xml:space="preserve">REGON </w:t>
      </w:r>
      <w:r w:rsidR="004E00B0" w:rsidRPr="009E40BE">
        <w:rPr>
          <w:kern w:val="3"/>
          <w:sz w:val="22"/>
          <w:szCs w:val="22"/>
        </w:rPr>
        <w:t>142732693</w:t>
      </w:r>
      <w:r w:rsidR="004E00B0">
        <w:rPr>
          <w:rFonts w:ascii="Calibri" w:hAnsi="Calibri"/>
          <w:kern w:val="3"/>
          <w:sz w:val="22"/>
          <w:szCs w:val="22"/>
        </w:rPr>
        <w:t>,</w:t>
      </w:r>
    </w:p>
    <w:p w:rsidR="00592A37" w:rsidRDefault="00592A37" w:rsidP="00FA5E37">
      <w:pPr>
        <w:jc w:val="both"/>
        <w:rPr>
          <w:color w:val="000000"/>
          <w:sz w:val="22"/>
          <w:szCs w:val="22"/>
        </w:rPr>
      </w:pPr>
      <w:r>
        <w:rPr>
          <w:color w:val="000000"/>
          <w:sz w:val="22"/>
          <w:szCs w:val="22"/>
        </w:rPr>
        <w:t>reprezentowaną przez:</w:t>
      </w:r>
    </w:p>
    <w:p w:rsidR="00592A37" w:rsidRDefault="00592A37">
      <w:pPr>
        <w:jc w:val="both"/>
        <w:rPr>
          <w:b/>
          <w:color w:val="000000"/>
          <w:sz w:val="22"/>
          <w:szCs w:val="22"/>
        </w:rPr>
      </w:pPr>
      <w:r>
        <w:rPr>
          <w:b/>
          <w:color w:val="000000"/>
          <w:sz w:val="22"/>
          <w:szCs w:val="22"/>
        </w:rPr>
        <w:t>_________________________________</w:t>
      </w:r>
    </w:p>
    <w:p w:rsidR="00592A37" w:rsidRDefault="00592A37">
      <w:pPr>
        <w:jc w:val="both"/>
        <w:rPr>
          <w:b/>
          <w:color w:val="000000"/>
          <w:sz w:val="22"/>
          <w:szCs w:val="22"/>
        </w:rPr>
      </w:pPr>
      <w:r>
        <w:rPr>
          <w:b/>
          <w:color w:val="000000"/>
          <w:sz w:val="22"/>
          <w:szCs w:val="22"/>
        </w:rPr>
        <w:t>_________________________________</w:t>
      </w:r>
    </w:p>
    <w:p w:rsidR="00592A37" w:rsidRDefault="00592A37">
      <w:pPr>
        <w:jc w:val="both"/>
        <w:rPr>
          <w:color w:val="000000"/>
          <w:sz w:val="22"/>
          <w:szCs w:val="22"/>
        </w:rPr>
      </w:pPr>
      <w:r>
        <w:rPr>
          <w:color w:val="000000"/>
          <w:sz w:val="22"/>
          <w:szCs w:val="22"/>
        </w:rPr>
        <w:t>zwaną w dalszej części umowy „</w:t>
      </w:r>
      <w:r>
        <w:rPr>
          <w:b/>
          <w:color w:val="000000"/>
          <w:sz w:val="22"/>
          <w:szCs w:val="22"/>
        </w:rPr>
        <w:t>Zamawiającym”</w:t>
      </w:r>
      <w:r>
        <w:rPr>
          <w:color w:val="000000"/>
          <w:sz w:val="22"/>
          <w:szCs w:val="22"/>
        </w:rPr>
        <w:t>,</w:t>
      </w:r>
    </w:p>
    <w:p w:rsidR="00592A37" w:rsidRDefault="00592A37">
      <w:pPr>
        <w:jc w:val="both"/>
        <w:rPr>
          <w:color w:val="000000"/>
          <w:sz w:val="22"/>
          <w:szCs w:val="22"/>
        </w:rPr>
      </w:pPr>
      <w:r>
        <w:rPr>
          <w:color w:val="000000"/>
          <w:sz w:val="22"/>
          <w:szCs w:val="22"/>
        </w:rPr>
        <w:t>a</w:t>
      </w:r>
    </w:p>
    <w:p w:rsidR="00592A37" w:rsidRDefault="00592A37">
      <w:pPr>
        <w:jc w:val="both"/>
        <w:rPr>
          <w:b/>
          <w:color w:val="000000"/>
          <w:sz w:val="22"/>
          <w:szCs w:val="22"/>
        </w:rPr>
      </w:pPr>
      <w:r>
        <w:rPr>
          <w:b/>
          <w:color w:val="000000"/>
          <w:sz w:val="22"/>
          <w:szCs w:val="22"/>
        </w:rPr>
        <w:t xml:space="preserve">________________________________________________ z siedzibą w ____________________, adres: _______________________________________, NIP: ______________________, </w:t>
      </w:r>
      <w:r>
        <w:rPr>
          <w:b/>
          <w:color w:val="000000"/>
          <w:sz w:val="22"/>
          <w:szCs w:val="22"/>
        </w:rPr>
        <w:br/>
        <w:t>Regon _________________,</w:t>
      </w:r>
    </w:p>
    <w:p w:rsidR="00592A37" w:rsidRDefault="00592A37">
      <w:pPr>
        <w:jc w:val="both"/>
        <w:rPr>
          <w:color w:val="000000"/>
          <w:sz w:val="22"/>
          <w:szCs w:val="22"/>
        </w:rPr>
      </w:pPr>
      <w:r>
        <w:rPr>
          <w:color w:val="000000"/>
          <w:sz w:val="22"/>
          <w:szCs w:val="22"/>
        </w:rPr>
        <w:t>reprezentowaną przez:</w:t>
      </w:r>
    </w:p>
    <w:p w:rsidR="00592A37" w:rsidRDefault="00592A37">
      <w:pPr>
        <w:jc w:val="both"/>
        <w:rPr>
          <w:b/>
          <w:color w:val="000000"/>
          <w:sz w:val="22"/>
          <w:szCs w:val="22"/>
        </w:rPr>
      </w:pPr>
      <w:r>
        <w:rPr>
          <w:b/>
          <w:color w:val="000000"/>
          <w:sz w:val="22"/>
          <w:szCs w:val="22"/>
        </w:rPr>
        <w:t>_________________________________</w:t>
      </w:r>
    </w:p>
    <w:p w:rsidR="00592A37" w:rsidRDefault="00592A37">
      <w:pPr>
        <w:jc w:val="both"/>
        <w:rPr>
          <w:b/>
          <w:color w:val="000000"/>
          <w:sz w:val="22"/>
          <w:szCs w:val="22"/>
        </w:rPr>
      </w:pPr>
      <w:r>
        <w:rPr>
          <w:b/>
          <w:color w:val="000000"/>
          <w:sz w:val="22"/>
          <w:szCs w:val="22"/>
        </w:rPr>
        <w:t>_________________________________</w:t>
      </w:r>
    </w:p>
    <w:p w:rsidR="00592A37" w:rsidRDefault="00592A37">
      <w:pPr>
        <w:jc w:val="both"/>
        <w:rPr>
          <w:b/>
          <w:color w:val="000000"/>
          <w:sz w:val="22"/>
          <w:szCs w:val="22"/>
        </w:rPr>
      </w:pPr>
      <w:r>
        <w:rPr>
          <w:color w:val="000000"/>
          <w:sz w:val="22"/>
          <w:szCs w:val="22"/>
        </w:rPr>
        <w:t>zwaną/nym w dalszej części umowy „</w:t>
      </w:r>
      <w:r>
        <w:rPr>
          <w:b/>
          <w:color w:val="000000"/>
          <w:sz w:val="22"/>
          <w:szCs w:val="22"/>
        </w:rPr>
        <w:t>Wykonawcą”,</w:t>
      </w:r>
    </w:p>
    <w:p w:rsidR="00592A37" w:rsidRDefault="00592A37">
      <w:pPr>
        <w:jc w:val="both"/>
        <w:rPr>
          <w:color w:val="000000"/>
          <w:sz w:val="22"/>
          <w:szCs w:val="22"/>
        </w:rPr>
      </w:pPr>
      <w:r>
        <w:rPr>
          <w:color w:val="000000"/>
          <w:sz w:val="22"/>
          <w:szCs w:val="22"/>
        </w:rPr>
        <w:t>o następującej treści:</w:t>
      </w:r>
    </w:p>
    <w:p w:rsidR="00592A37" w:rsidRDefault="00592A37">
      <w:pPr>
        <w:ind w:left="540" w:hanging="540"/>
        <w:rPr>
          <w:b/>
          <w:caps/>
          <w:sz w:val="22"/>
          <w:szCs w:val="22"/>
        </w:rPr>
      </w:pPr>
    </w:p>
    <w:p w:rsidR="00592A37" w:rsidRDefault="00592A37" w:rsidP="00FA5E37">
      <w:pPr>
        <w:jc w:val="both"/>
        <w:rPr>
          <w:bCs/>
          <w:color w:val="000000"/>
          <w:sz w:val="22"/>
          <w:szCs w:val="22"/>
        </w:rPr>
      </w:pPr>
      <w:r>
        <w:rPr>
          <w:color w:val="000000"/>
          <w:sz w:val="22"/>
          <w:szCs w:val="22"/>
        </w:rPr>
        <w:t>Niniejsza umowa zostaje zawarta, w rezultacie wyboru przez Zamawiającego oferty Wykonawcy w postępowaniu</w:t>
      </w:r>
      <w:r w:rsidR="00EE7B50">
        <w:rPr>
          <w:color w:val="000000"/>
          <w:sz w:val="22"/>
          <w:szCs w:val="22"/>
        </w:rPr>
        <w:t xml:space="preserve"> </w:t>
      </w:r>
      <w:r>
        <w:rPr>
          <w:color w:val="000000"/>
          <w:sz w:val="22"/>
          <w:szCs w:val="22"/>
        </w:rPr>
        <w:t xml:space="preserve">na </w:t>
      </w:r>
      <w:r w:rsidR="00C03FAA" w:rsidRPr="00C03FAA">
        <w:rPr>
          <w:rFonts w:eastAsia="ArialNarrow"/>
          <w:b/>
          <w:i/>
          <w:sz w:val="22"/>
          <w:szCs w:val="22"/>
        </w:rPr>
        <w:t>Zakup paliw w systemie bezgotówkowym na podstawie kart paliwowych na terytorium całego kraju</w:t>
      </w:r>
      <w:r>
        <w:rPr>
          <w:color w:val="000000"/>
          <w:sz w:val="22"/>
          <w:szCs w:val="22"/>
        </w:rPr>
        <w:t>,</w:t>
      </w:r>
      <w:r w:rsidRPr="00B05681">
        <w:rPr>
          <w:b/>
          <w:i/>
          <w:color w:val="FF0000"/>
          <w:sz w:val="22"/>
          <w:szCs w:val="22"/>
        </w:rPr>
        <w:t xml:space="preserve"> </w:t>
      </w:r>
      <w:r>
        <w:rPr>
          <w:color w:val="000000"/>
          <w:sz w:val="22"/>
          <w:szCs w:val="22"/>
        </w:rPr>
        <w:t xml:space="preserve">nr postępowania </w:t>
      </w:r>
      <w:r w:rsidR="00FA5E37">
        <w:rPr>
          <w:color w:val="000000"/>
          <w:sz w:val="22"/>
          <w:szCs w:val="22"/>
        </w:rPr>
        <w:t>3/12/2021/D</w:t>
      </w:r>
      <w:r w:rsidR="00413905">
        <w:rPr>
          <w:color w:val="000000"/>
          <w:sz w:val="22"/>
          <w:szCs w:val="22"/>
        </w:rPr>
        <w:t xml:space="preserve"> </w:t>
      </w:r>
      <w:r w:rsidR="00615326" w:rsidRPr="00615326">
        <w:rPr>
          <w:bCs/>
          <w:color w:val="000000"/>
          <w:sz w:val="22"/>
          <w:szCs w:val="22"/>
        </w:rPr>
        <w:t xml:space="preserve">w trybie przetargu </w:t>
      </w:r>
      <w:r w:rsidR="0055682F">
        <w:rPr>
          <w:bCs/>
          <w:color w:val="000000"/>
          <w:sz w:val="22"/>
          <w:szCs w:val="22"/>
        </w:rPr>
        <w:t>nieograniczon</w:t>
      </w:r>
      <w:r w:rsidR="00615326" w:rsidRPr="00615326">
        <w:rPr>
          <w:bCs/>
          <w:color w:val="000000"/>
          <w:sz w:val="22"/>
          <w:szCs w:val="22"/>
        </w:rPr>
        <w:t xml:space="preserve">ego na podstawie art. </w:t>
      </w:r>
      <w:r w:rsidR="00D632B2">
        <w:rPr>
          <w:bCs/>
          <w:color w:val="000000"/>
          <w:sz w:val="22"/>
          <w:szCs w:val="22"/>
        </w:rPr>
        <w:t>132</w:t>
      </w:r>
      <w:r w:rsidR="00615326" w:rsidRPr="00615326">
        <w:rPr>
          <w:bCs/>
          <w:color w:val="000000"/>
          <w:sz w:val="22"/>
          <w:szCs w:val="22"/>
        </w:rPr>
        <w:t xml:space="preserve"> ustawy z dnia 11 września 2019 r. - Prawo zamówień publicznych (Dz. U. z 2019 r., poz. 2019 ze zm.) [zwanej dalej także „ustawa Pzp”]</w:t>
      </w:r>
      <w:r w:rsidR="00D632B2">
        <w:rPr>
          <w:bCs/>
          <w:color w:val="000000"/>
          <w:sz w:val="22"/>
          <w:szCs w:val="22"/>
        </w:rPr>
        <w:t>.</w:t>
      </w:r>
    </w:p>
    <w:p w:rsidR="00592A37" w:rsidRDefault="00592A37" w:rsidP="00775126">
      <w:pPr>
        <w:numPr>
          <w:ilvl w:val="0"/>
          <w:numId w:val="7"/>
        </w:numPr>
        <w:tabs>
          <w:tab w:val="left" w:pos="567"/>
        </w:tabs>
        <w:jc w:val="both"/>
        <w:rPr>
          <w:bCs/>
          <w:color w:val="FF0000"/>
          <w:sz w:val="22"/>
          <w:szCs w:val="22"/>
        </w:rPr>
      </w:pPr>
    </w:p>
    <w:p w:rsidR="00592A37" w:rsidRPr="008D5CF0" w:rsidRDefault="00FA5E37" w:rsidP="00FA5E37">
      <w:pPr>
        <w:jc w:val="center"/>
        <w:rPr>
          <w:b/>
          <w:color w:val="000000"/>
          <w:sz w:val="22"/>
          <w:szCs w:val="22"/>
        </w:rPr>
      </w:pPr>
      <w:r w:rsidRPr="00FA5E37">
        <w:rPr>
          <w:b/>
          <w:color w:val="000000"/>
          <w:sz w:val="22"/>
          <w:szCs w:val="22"/>
        </w:rPr>
        <w:t>§ 1</w:t>
      </w:r>
      <w:r>
        <w:rPr>
          <w:b/>
          <w:color w:val="000000"/>
          <w:sz w:val="22"/>
          <w:szCs w:val="22"/>
        </w:rPr>
        <w:t xml:space="preserve"> </w:t>
      </w:r>
      <w:r w:rsidR="00592A37" w:rsidRPr="008D5CF0">
        <w:rPr>
          <w:b/>
          <w:color w:val="000000"/>
          <w:sz w:val="22"/>
          <w:szCs w:val="22"/>
        </w:rPr>
        <w:t>Przedmiot umowy</w:t>
      </w:r>
    </w:p>
    <w:p w:rsidR="00313191" w:rsidRPr="008D5CF0" w:rsidRDefault="005610E1" w:rsidP="00FA5E37">
      <w:pPr>
        <w:pStyle w:val="WW-Tekstpodstawowy2"/>
        <w:numPr>
          <w:ilvl w:val="0"/>
          <w:numId w:val="6"/>
        </w:numPr>
        <w:spacing w:line="240" w:lineRule="auto"/>
        <w:ind w:left="284" w:hanging="284"/>
        <w:jc w:val="both"/>
        <w:rPr>
          <w:b w:val="0"/>
          <w:bCs/>
          <w:color w:val="000000"/>
          <w:sz w:val="22"/>
          <w:szCs w:val="22"/>
        </w:rPr>
      </w:pPr>
      <w:r w:rsidRPr="008D5CF0">
        <w:rPr>
          <w:b w:val="0"/>
          <w:bCs/>
          <w:iCs/>
          <w:color w:val="000000"/>
          <w:sz w:val="22"/>
          <w:szCs w:val="22"/>
        </w:rPr>
        <w:t>Przedmiotem umowy jest</w:t>
      </w:r>
      <w:r w:rsidR="00592A37" w:rsidRPr="008D5CF0">
        <w:rPr>
          <w:b w:val="0"/>
          <w:bCs/>
          <w:iCs/>
          <w:color w:val="000000"/>
          <w:sz w:val="22"/>
          <w:szCs w:val="22"/>
        </w:rPr>
        <w:t xml:space="preserve"> </w:t>
      </w:r>
      <w:r w:rsidR="00A145EF">
        <w:rPr>
          <w:b w:val="0"/>
          <w:color w:val="000000"/>
          <w:sz w:val="22"/>
          <w:szCs w:val="22"/>
        </w:rPr>
        <w:t>zakup</w:t>
      </w:r>
      <w:r w:rsidR="0029119B" w:rsidRPr="008D5CF0">
        <w:rPr>
          <w:b w:val="0"/>
          <w:color w:val="000000"/>
          <w:sz w:val="22"/>
          <w:szCs w:val="22"/>
        </w:rPr>
        <w:t xml:space="preserve"> </w:t>
      </w:r>
      <w:r w:rsidR="005B295A">
        <w:rPr>
          <w:b w:val="0"/>
          <w:color w:val="000000"/>
          <w:sz w:val="22"/>
          <w:szCs w:val="22"/>
        </w:rPr>
        <w:t>w</w:t>
      </w:r>
      <w:r w:rsidR="0029119B" w:rsidRPr="008D5CF0">
        <w:rPr>
          <w:b w:val="0"/>
          <w:color w:val="000000"/>
          <w:sz w:val="22"/>
          <w:szCs w:val="22"/>
        </w:rPr>
        <w:t xml:space="preserve"> sieci stacji paliw na całym terytorium Rzeczypospolitej Polskiej paliw płynnych, tj. </w:t>
      </w:r>
      <w:r w:rsidR="0029119B" w:rsidRPr="006C537B">
        <w:rPr>
          <w:b w:val="0"/>
          <w:color w:val="000000"/>
          <w:sz w:val="22"/>
          <w:szCs w:val="22"/>
          <w:u w:val="single"/>
        </w:rPr>
        <w:t>oleju napędowego</w:t>
      </w:r>
      <w:r w:rsidR="0029119B" w:rsidRPr="008D5CF0">
        <w:rPr>
          <w:b w:val="0"/>
          <w:color w:val="000000"/>
          <w:sz w:val="22"/>
          <w:szCs w:val="22"/>
        </w:rPr>
        <w:t xml:space="preserve"> </w:t>
      </w:r>
      <w:r w:rsidR="002F2B3D" w:rsidRPr="002F2B3D">
        <w:rPr>
          <w:b w:val="0"/>
          <w:color w:val="000000"/>
          <w:sz w:val="22"/>
          <w:szCs w:val="22"/>
        </w:rPr>
        <w:t>(zwykłego i ulepszonego o dodatki czyszczące silnik, polepszające moc i wydajność silnika)</w:t>
      </w:r>
      <w:r w:rsidR="0029119B" w:rsidRPr="008D5CF0">
        <w:rPr>
          <w:b w:val="0"/>
          <w:color w:val="000000"/>
          <w:sz w:val="22"/>
          <w:szCs w:val="22"/>
        </w:rPr>
        <w:t xml:space="preserve">, </w:t>
      </w:r>
      <w:r w:rsidR="0029119B" w:rsidRPr="006C537B">
        <w:rPr>
          <w:b w:val="0"/>
          <w:color w:val="000000"/>
          <w:sz w:val="22"/>
          <w:szCs w:val="22"/>
          <w:u w:val="single"/>
        </w:rPr>
        <w:t>benzyny bezołowiowej Pb 95</w:t>
      </w:r>
      <w:r w:rsidR="00155BA4" w:rsidRPr="006C537B">
        <w:rPr>
          <w:b w:val="0"/>
          <w:color w:val="000000"/>
          <w:sz w:val="22"/>
          <w:szCs w:val="22"/>
          <w:u w:val="single"/>
        </w:rPr>
        <w:t xml:space="preserve"> oraz</w:t>
      </w:r>
      <w:r w:rsidR="00B05681" w:rsidRPr="006C537B">
        <w:rPr>
          <w:b w:val="0"/>
          <w:color w:val="000000"/>
          <w:sz w:val="22"/>
          <w:szCs w:val="22"/>
          <w:u w:val="single"/>
        </w:rPr>
        <w:t xml:space="preserve"> </w:t>
      </w:r>
      <w:r w:rsidR="00155BA4" w:rsidRPr="006C537B">
        <w:rPr>
          <w:b w:val="0"/>
          <w:color w:val="000000"/>
          <w:sz w:val="22"/>
          <w:szCs w:val="22"/>
          <w:u w:val="single"/>
        </w:rPr>
        <w:t xml:space="preserve">Pb </w:t>
      </w:r>
      <w:r w:rsidR="00B05681" w:rsidRPr="006C537B">
        <w:rPr>
          <w:b w:val="0"/>
          <w:color w:val="000000"/>
          <w:sz w:val="22"/>
          <w:szCs w:val="22"/>
          <w:u w:val="single"/>
        </w:rPr>
        <w:t>98</w:t>
      </w:r>
      <w:r w:rsidR="0029119B" w:rsidRPr="008D5CF0">
        <w:rPr>
          <w:b w:val="0"/>
          <w:color w:val="000000"/>
          <w:sz w:val="22"/>
          <w:szCs w:val="22"/>
        </w:rPr>
        <w:t xml:space="preserve">, odpowiadających wymogom zawartym w aktualnym rozporządzeniu Ministra Gospodarki z dnia 9 </w:t>
      </w:r>
      <w:r w:rsidR="0075680D">
        <w:rPr>
          <w:b w:val="0"/>
          <w:color w:val="000000"/>
          <w:sz w:val="22"/>
          <w:szCs w:val="22"/>
        </w:rPr>
        <w:t>października 2015</w:t>
      </w:r>
      <w:r w:rsidR="0029119B" w:rsidRPr="008D5CF0">
        <w:rPr>
          <w:b w:val="0"/>
          <w:color w:val="000000"/>
          <w:sz w:val="22"/>
          <w:szCs w:val="22"/>
        </w:rPr>
        <w:t>r. w sprawie wymagań jakościowych dla paliw ciekłych (Dz.</w:t>
      </w:r>
      <w:r w:rsidR="006C537B">
        <w:rPr>
          <w:b w:val="0"/>
          <w:color w:val="000000"/>
          <w:sz w:val="22"/>
          <w:szCs w:val="22"/>
        </w:rPr>
        <w:t xml:space="preserve"> </w:t>
      </w:r>
      <w:r w:rsidR="0029119B" w:rsidRPr="008D5CF0">
        <w:rPr>
          <w:b w:val="0"/>
          <w:color w:val="000000"/>
          <w:sz w:val="22"/>
          <w:szCs w:val="22"/>
        </w:rPr>
        <w:t>U. z 20</w:t>
      </w:r>
      <w:r w:rsidR="00A03260">
        <w:rPr>
          <w:b w:val="0"/>
          <w:color w:val="000000"/>
          <w:sz w:val="22"/>
          <w:szCs w:val="22"/>
        </w:rPr>
        <w:t>15</w:t>
      </w:r>
      <w:r w:rsidR="0029119B" w:rsidRPr="008D5CF0">
        <w:rPr>
          <w:b w:val="0"/>
          <w:color w:val="000000"/>
          <w:sz w:val="22"/>
          <w:szCs w:val="22"/>
        </w:rPr>
        <w:t xml:space="preserve"> r., poz. </w:t>
      </w:r>
      <w:r w:rsidR="00A03260">
        <w:rPr>
          <w:b w:val="0"/>
          <w:color w:val="000000"/>
          <w:sz w:val="22"/>
          <w:szCs w:val="22"/>
        </w:rPr>
        <w:t>1680</w:t>
      </w:r>
      <w:r w:rsidR="0029119B" w:rsidRPr="008D5CF0">
        <w:rPr>
          <w:b w:val="0"/>
          <w:color w:val="000000"/>
          <w:sz w:val="22"/>
          <w:szCs w:val="22"/>
        </w:rPr>
        <w:t xml:space="preserve">), </w:t>
      </w:r>
      <w:r w:rsidR="0029119B" w:rsidRPr="006C537B">
        <w:rPr>
          <w:b w:val="0"/>
          <w:color w:val="000000"/>
          <w:sz w:val="22"/>
          <w:szCs w:val="22"/>
          <w:u w:val="single"/>
        </w:rPr>
        <w:t>gazu LPG</w:t>
      </w:r>
      <w:r w:rsidR="0029119B" w:rsidRPr="008D5CF0">
        <w:rPr>
          <w:b w:val="0"/>
          <w:color w:val="000000"/>
          <w:sz w:val="22"/>
          <w:szCs w:val="22"/>
        </w:rPr>
        <w:t xml:space="preserve"> odpowiadającego wymogom zawartym w aktualnym Rozporządzeniu Ministra </w:t>
      </w:r>
      <w:r w:rsidR="00450DEA">
        <w:rPr>
          <w:b w:val="0"/>
          <w:color w:val="000000"/>
          <w:sz w:val="22"/>
          <w:szCs w:val="22"/>
        </w:rPr>
        <w:t>Energ</w:t>
      </w:r>
      <w:r w:rsidR="0029119B" w:rsidRPr="008D5CF0">
        <w:rPr>
          <w:b w:val="0"/>
          <w:color w:val="000000"/>
          <w:sz w:val="22"/>
          <w:szCs w:val="22"/>
        </w:rPr>
        <w:t xml:space="preserve">i z dnia </w:t>
      </w:r>
      <w:r w:rsidR="00450DEA">
        <w:rPr>
          <w:b w:val="0"/>
          <w:color w:val="000000"/>
          <w:sz w:val="22"/>
          <w:szCs w:val="22"/>
        </w:rPr>
        <w:t>14</w:t>
      </w:r>
      <w:r w:rsidR="0029119B" w:rsidRPr="008D5CF0">
        <w:rPr>
          <w:b w:val="0"/>
          <w:color w:val="000000"/>
          <w:sz w:val="22"/>
          <w:szCs w:val="22"/>
        </w:rPr>
        <w:t xml:space="preserve"> </w:t>
      </w:r>
      <w:r w:rsidR="00450DEA">
        <w:rPr>
          <w:b w:val="0"/>
          <w:color w:val="000000"/>
          <w:sz w:val="22"/>
          <w:szCs w:val="22"/>
        </w:rPr>
        <w:t>kwiet</w:t>
      </w:r>
      <w:r w:rsidR="0029119B" w:rsidRPr="008D5CF0">
        <w:rPr>
          <w:b w:val="0"/>
          <w:color w:val="000000"/>
          <w:sz w:val="22"/>
          <w:szCs w:val="22"/>
        </w:rPr>
        <w:t>nia 20</w:t>
      </w:r>
      <w:r w:rsidR="00450DEA">
        <w:rPr>
          <w:b w:val="0"/>
          <w:color w:val="000000"/>
          <w:sz w:val="22"/>
          <w:szCs w:val="22"/>
        </w:rPr>
        <w:t>1</w:t>
      </w:r>
      <w:r w:rsidR="0029119B" w:rsidRPr="008D5CF0">
        <w:rPr>
          <w:b w:val="0"/>
          <w:color w:val="000000"/>
          <w:sz w:val="22"/>
          <w:szCs w:val="22"/>
        </w:rPr>
        <w:t>6 r. w sprawie wymagań jakościowych dla gazu skroplonego (Dz.U. z 20</w:t>
      </w:r>
      <w:r w:rsidR="00EC1BE1">
        <w:rPr>
          <w:b w:val="0"/>
          <w:color w:val="000000"/>
          <w:sz w:val="22"/>
          <w:szCs w:val="22"/>
        </w:rPr>
        <w:t>1</w:t>
      </w:r>
      <w:r w:rsidR="0029119B" w:rsidRPr="008D5CF0">
        <w:rPr>
          <w:b w:val="0"/>
          <w:color w:val="000000"/>
          <w:sz w:val="22"/>
          <w:szCs w:val="22"/>
        </w:rPr>
        <w:t>6 r</w:t>
      </w:r>
      <w:r w:rsidR="001F268F">
        <w:rPr>
          <w:b w:val="0"/>
          <w:color w:val="000000"/>
          <w:sz w:val="22"/>
          <w:szCs w:val="22"/>
        </w:rPr>
        <w:t>.</w:t>
      </w:r>
      <w:r w:rsidR="00BE1CA0">
        <w:rPr>
          <w:b w:val="0"/>
          <w:color w:val="000000"/>
          <w:sz w:val="22"/>
          <w:szCs w:val="22"/>
        </w:rPr>
        <w:t>, poz. 540</w:t>
      </w:r>
      <w:r w:rsidR="0029119B" w:rsidRPr="008D5CF0">
        <w:rPr>
          <w:b w:val="0"/>
          <w:color w:val="000000"/>
          <w:sz w:val="22"/>
          <w:szCs w:val="22"/>
        </w:rPr>
        <w:t xml:space="preserve">) na podstawie </w:t>
      </w:r>
      <w:r w:rsidR="004A1AC5" w:rsidRPr="008D5CF0">
        <w:rPr>
          <w:b w:val="0"/>
          <w:color w:val="000000"/>
          <w:sz w:val="22"/>
          <w:szCs w:val="22"/>
        </w:rPr>
        <w:t xml:space="preserve">elektronicznych </w:t>
      </w:r>
      <w:r w:rsidR="00FF34E5" w:rsidRPr="008D5CF0">
        <w:rPr>
          <w:b w:val="0"/>
          <w:color w:val="000000"/>
          <w:sz w:val="22"/>
          <w:szCs w:val="22"/>
        </w:rPr>
        <w:t xml:space="preserve">kart paliwowych, </w:t>
      </w:r>
      <w:r w:rsidR="00FE4176">
        <w:rPr>
          <w:b w:val="0"/>
          <w:color w:val="000000"/>
          <w:sz w:val="22"/>
          <w:szCs w:val="22"/>
        </w:rPr>
        <w:t>w tym za pomocą kart mikroprocesowych</w:t>
      </w:r>
      <w:r w:rsidR="00FE4176" w:rsidRPr="008D5CF0">
        <w:rPr>
          <w:b w:val="0"/>
          <w:color w:val="000000"/>
          <w:sz w:val="22"/>
          <w:szCs w:val="22"/>
        </w:rPr>
        <w:t xml:space="preserve"> </w:t>
      </w:r>
      <w:r w:rsidR="00FF34E5" w:rsidRPr="008D5CF0">
        <w:rPr>
          <w:b w:val="0"/>
          <w:color w:val="000000"/>
          <w:sz w:val="22"/>
          <w:szCs w:val="22"/>
        </w:rPr>
        <w:t>w ramach bezgotówkowego systemu rozliczeń.</w:t>
      </w:r>
    </w:p>
    <w:p w:rsidR="00592A37" w:rsidRPr="000A172C" w:rsidRDefault="00D148A9" w:rsidP="00FA5E37">
      <w:pPr>
        <w:pStyle w:val="WW-Tekstpodstawowy2"/>
        <w:numPr>
          <w:ilvl w:val="0"/>
          <w:numId w:val="6"/>
        </w:numPr>
        <w:spacing w:line="240" w:lineRule="auto"/>
        <w:ind w:left="284" w:hanging="284"/>
        <w:jc w:val="both"/>
        <w:rPr>
          <w:b w:val="0"/>
          <w:bCs/>
          <w:color w:val="000000"/>
          <w:sz w:val="22"/>
          <w:szCs w:val="22"/>
        </w:rPr>
      </w:pPr>
      <w:r>
        <w:rPr>
          <w:b w:val="0"/>
          <w:color w:val="000000"/>
          <w:sz w:val="22"/>
          <w:szCs w:val="22"/>
        </w:rPr>
        <w:t>Przedmiot umowy obejmuje również</w:t>
      </w:r>
      <w:r w:rsidR="0029119B" w:rsidRPr="008D5CF0">
        <w:rPr>
          <w:b w:val="0"/>
          <w:color w:val="000000"/>
          <w:sz w:val="22"/>
          <w:szCs w:val="22"/>
        </w:rPr>
        <w:t xml:space="preserve"> zakup</w:t>
      </w:r>
      <w:r w:rsidR="00E259BB" w:rsidRPr="00E259BB">
        <w:rPr>
          <w:color w:val="000000"/>
          <w:sz w:val="22"/>
          <w:szCs w:val="22"/>
        </w:rPr>
        <w:t xml:space="preserve"> </w:t>
      </w:r>
      <w:r w:rsidR="00B056F7" w:rsidRPr="008D5CF0">
        <w:rPr>
          <w:b w:val="0"/>
          <w:color w:val="000000"/>
          <w:sz w:val="22"/>
          <w:szCs w:val="22"/>
        </w:rPr>
        <w:t>na podstawie elektronicznych kart paliwowych</w:t>
      </w:r>
      <w:r w:rsidR="0029119B" w:rsidRPr="008D5CF0">
        <w:rPr>
          <w:b w:val="0"/>
          <w:color w:val="000000"/>
          <w:sz w:val="22"/>
          <w:szCs w:val="22"/>
        </w:rPr>
        <w:t xml:space="preserve">, </w:t>
      </w:r>
      <w:r w:rsidR="005A384B">
        <w:rPr>
          <w:b w:val="0"/>
          <w:color w:val="000000"/>
          <w:sz w:val="22"/>
          <w:szCs w:val="22"/>
        </w:rPr>
        <w:t xml:space="preserve">w tym za pomocą kart mikroprocesowych, </w:t>
      </w:r>
      <w:r w:rsidR="0029119B" w:rsidRPr="008D5CF0">
        <w:rPr>
          <w:b w:val="0"/>
          <w:color w:val="000000"/>
          <w:sz w:val="22"/>
          <w:szCs w:val="22"/>
        </w:rPr>
        <w:t>produktów</w:t>
      </w:r>
      <w:r w:rsidR="00FF0BBC" w:rsidRPr="008D5CF0">
        <w:rPr>
          <w:b w:val="0"/>
          <w:color w:val="000000"/>
          <w:sz w:val="22"/>
          <w:szCs w:val="22"/>
        </w:rPr>
        <w:t xml:space="preserve"> </w:t>
      </w:r>
      <w:r>
        <w:rPr>
          <w:b w:val="0"/>
          <w:color w:val="000000"/>
          <w:sz w:val="22"/>
          <w:szCs w:val="22"/>
        </w:rPr>
        <w:t xml:space="preserve">i usług </w:t>
      </w:r>
      <w:r w:rsidR="00FF0BBC" w:rsidRPr="008D5CF0">
        <w:rPr>
          <w:b w:val="0"/>
          <w:color w:val="000000"/>
          <w:sz w:val="22"/>
          <w:szCs w:val="22"/>
        </w:rPr>
        <w:t>pozapaliwowych</w:t>
      </w:r>
      <w:r w:rsidR="0029119B" w:rsidRPr="008D5CF0">
        <w:rPr>
          <w:b w:val="0"/>
          <w:color w:val="000000"/>
          <w:sz w:val="22"/>
          <w:szCs w:val="22"/>
        </w:rPr>
        <w:t xml:space="preserve"> </w:t>
      </w:r>
      <w:r w:rsidR="00B056F7" w:rsidRPr="008D5CF0">
        <w:rPr>
          <w:b w:val="0"/>
          <w:color w:val="000000"/>
          <w:sz w:val="22"/>
          <w:szCs w:val="22"/>
        </w:rPr>
        <w:t xml:space="preserve">dostępnych </w:t>
      </w:r>
      <w:r w:rsidR="0029119B" w:rsidRPr="008D5CF0">
        <w:rPr>
          <w:b w:val="0"/>
          <w:color w:val="000000"/>
          <w:sz w:val="22"/>
          <w:szCs w:val="22"/>
        </w:rPr>
        <w:t xml:space="preserve">na </w:t>
      </w:r>
      <w:r w:rsidR="00B056F7" w:rsidRPr="008D5CF0">
        <w:rPr>
          <w:b w:val="0"/>
          <w:color w:val="000000"/>
          <w:sz w:val="22"/>
          <w:szCs w:val="22"/>
        </w:rPr>
        <w:t xml:space="preserve">obsługiwanej przez </w:t>
      </w:r>
      <w:r w:rsidR="000A172C">
        <w:rPr>
          <w:b w:val="0"/>
          <w:bCs/>
          <w:color w:val="000000"/>
          <w:sz w:val="22"/>
          <w:szCs w:val="22"/>
        </w:rPr>
        <w:t>Wykonawcę</w:t>
      </w:r>
      <w:r w:rsidR="00B056F7" w:rsidRPr="000A172C">
        <w:rPr>
          <w:b w:val="0"/>
          <w:color w:val="000000"/>
          <w:sz w:val="22"/>
          <w:szCs w:val="22"/>
        </w:rPr>
        <w:t xml:space="preserve"> sieci stacji</w:t>
      </w:r>
      <w:r w:rsidR="0029119B" w:rsidRPr="000A172C">
        <w:rPr>
          <w:b w:val="0"/>
          <w:color w:val="000000"/>
          <w:sz w:val="22"/>
          <w:szCs w:val="22"/>
        </w:rPr>
        <w:t xml:space="preserve"> paliw</w:t>
      </w:r>
      <w:r w:rsidR="00637567" w:rsidRPr="000A172C">
        <w:rPr>
          <w:b w:val="0"/>
          <w:color w:val="000000"/>
          <w:sz w:val="22"/>
          <w:szCs w:val="22"/>
        </w:rPr>
        <w:t xml:space="preserve"> (np.: oleje silnikowe, płyny eksploatacyjne, </w:t>
      </w:r>
      <w:r w:rsidR="00F50F26" w:rsidRPr="000A172C">
        <w:rPr>
          <w:b w:val="0"/>
          <w:color w:val="000000"/>
          <w:sz w:val="22"/>
          <w:szCs w:val="22"/>
        </w:rPr>
        <w:t xml:space="preserve">usługi i akcesoria samochodowe, </w:t>
      </w:r>
      <w:r w:rsidR="00637567" w:rsidRPr="000A172C">
        <w:rPr>
          <w:b w:val="0"/>
          <w:color w:val="000000"/>
          <w:sz w:val="22"/>
          <w:szCs w:val="22"/>
        </w:rPr>
        <w:t>mycie i odkurzanie samochodów, opłaty za autostrad</w:t>
      </w:r>
      <w:r w:rsidR="000A172C">
        <w:rPr>
          <w:b w:val="0"/>
          <w:color w:val="000000"/>
          <w:sz w:val="22"/>
          <w:szCs w:val="22"/>
        </w:rPr>
        <w:t>y</w:t>
      </w:r>
      <w:r w:rsidR="00F50F26" w:rsidRPr="000A172C">
        <w:rPr>
          <w:b w:val="0"/>
          <w:color w:val="000000"/>
          <w:sz w:val="22"/>
          <w:szCs w:val="22"/>
        </w:rPr>
        <w:t>,</w:t>
      </w:r>
      <w:r w:rsidR="00F50F26" w:rsidRPr="000A172C">
        <w:rPr>
          <w:rFonts w:ascii="Calibri" w:hAnsi="Calibri"/>
          <w:b w:val="0"/>
          <w:sz w:val="22"/>
          <w:szCs w:val="22"/>
          <w:lang w:eastAsia="ar-SA"/>
        </w:rPr>
        <w:t xml:space="preserve"> </w:t>
      </w:r>
      <w:r w:rsidR="00F50F26" w:rsidRPr="000A172C">
        <w:rPr>
          <w:b w:val="0"/>
          <w:color w:val="000000"/>
          <w:sz w:val="22"/>
          <w:szCs w:val="22"/>
        </w:rPr>
        <w:t>opłaty parkingowe itp.</w:t>
      </w:r>
      <w:r w:rsidR="00637567" w:rsidRPr="000A172C">
        <w:rPr>
          <w:b w:val="0"/>
          <w:color w:val="000000"/>
          <w:sz w:val="22"/>
          <w:szCs w:val="22"/>
        </w:rPr>
        <w:t xml:space="preserve"> oraz wszelkie inne nowe usługi i produkty jakie w trakcie obowiązywania umowy Wykonawca będzie posiadał w swojej ofercie)</w:t>
      </w:r>
      <w:r w:rsidRPr="000A172C">
        <w:rPr>
          <w:b w:val="0"/>
          <w:color w:val="000000"/>
          <w:sz w:val="22"/>
          <w:szCs w:val="22"/>
        </w:rPr>
        <w:t>.</w:t>
      </w:r>
      <w:r w:rsidR="000C2B60" w:rsidRPr="000A172C">
        <w:rPr>
          <w:b w:val="0"/>
          <w:color w:val="000000"/>
          <w:sz w:val="22"/>
          <w:szCs w:val="22"/>
        </w:rPr>
        <w:t xml:space="preserve"> </w:t>
      </w:r>
    </w:p>
    <w:p w:rsidR="00A378DD" w:rsidRPr="002243CE" w:rsidRDefault="00591AC1" w:rsidP="00FA5E37">
      <w:pPr>
        <w:pStyle w:val="WW-Tekstpodstawowy2"/>
        <w:numPr>
          <w:ilvl w:val="0"/>
          <w:numId w:val="6"/>
        </w:numPr>
        <w:spacing w:line="240" w:lineRule="auto"/>
        <w:ind w:left="284" w:hanging="284"/>
        <w:jc w:val="both"/>
        <w:rPr>
          <w:b w:val="0"/>
          <w:bCs/>
          <w:color w:val="FF0000"/>
          <w:sz w:val="22"/>
          <w:szCs w:val="22"/>
        </w:rPr>
      </w:pPr>
      <w:r w:rsidRPr="002F7557">
        <w:rPr>
          <w:b w:val="0"/>
          <w:bCs/>
          <w:color w:val="000000"/>
          <w:sz w:val="22"/>
          <w:szCs w:val="22"/>
        </w:rPr>
        <w:t>Wykonawca zobowiązuje się do bezpłatnego dostarczenia</w:t>
      </w:r>
      <w:r w:rsidR="00B94FA7" w:rsidRPr="002F7557">
        <w:rPr>
          <w:b w:val="0"/>
          <w:bCs/>
          <w:color w:val="000000"/>
          <w:sz w:val="22"/>
          <w:szCs w:val="22"/>
        </w:rPr>
        <w:t xml:space="preserve"> na adre</w:t>
      </w:r>
      <w:r w:rsidR="00D453F2" w:rsidRPr="002F7557">
        <w:rPr>
          <w:b w:val="0"/>
          <w:bCs/>
          <w:color w:val="000000"/>
          <w:sz w:val="22"/>
          <w:szCs w:val="22"/>
        </w:rPr>
        <w:t>s wskazany przez Zamawiającego oraz</w:t>
      </w:r>
      <w:r w:rsidR="00B94FA7" w:rsidRPr="002F7557">
        <w:rPr>
          <w:b w:val="0"/>
          <w:bCs/>
          <w:color w:val="000000"/>
          <w:sz w:val="22"/>
          <w:szCs w:val="22"/>
        </w:rPr>
        <w:t xml:space="preserve"> aktywow</w:t>
      </w:r>
      <w:r w:rsidR="00D453F2" w:rsidRPr="002F7557">
        <w:rPr>
          <w:b w:val="0"/>
          <w:bCs/>
          <w:color w:val="000000"/>
          <w:sz w:val="22"/>
          <w:szCs w:val="22"/>
        </w:rPr>
        <w:t>ania</w:t>
      </w:r>
      <w:r w:rsidRPr="002F7557">
        <w:rPr>
          <w:b w:val="0"/>
          <w:bCs/>
          <w:color w:val="000000"/>
          <w:sz w:val="22"/>
          <w:szCs w:val="22"/>
        </w:rPr>
        <w:t xml:space="preserve"> kart </w:t>
      </w:r>
      <w:r w:rsidR="00B94FA7" w:rsidRPr="002F7557">
        <w:rPr>
          <w:b w:val="0"/>
          <w:bCs/>
          <w:color w:val="000000"/>
          <w:sz w:val="22"/>
          <w:szCs w:val="22"/>
        </w:rPr>
        <w:t>paliwow</w:t>
      </w:r>
      <w:r w:rsidR="00D453F2" w:rsidRPr="002F7557">
        <w:rPr>
          <w:b w:val="0"/>
          <w:bCs/>
          <w:color w:val="000000"/>
          <w:sz w:val="22"/>
          <w:szCs w:val="22"/>
        </w:rPr>
        <w:t>ych</w:t>
      </w:r>
      <w:r w:rsidR="00B94FA7" w:rsidRPr="002F7557">
        <w:rPr>
          <w:b w:val="0"/>
          <w:bCs/>
          <w:color w:val="000000"/>
          <w:sz w:val="22"/>
          <w:szCs w:val="22"/>
        </w:rPr>
        <w:t xml:space="preserve"> </w:t>
      </w:r>
      <w:r w:rsidRPr="002F7557">
        <w:rPr>
          <w:b w:val="0"/>
          <w:bCs/>
          <w:color w:val="000000"/>
          <w:sz w:val="22"/>
          <w:szCs w:val="22"/>
        </w:rPr>
        <w:t xml:space="preserve">w terminie </w:t>
      </w:r>
      <w:r w:rsidR="0000198D" w:rsidRPr="002F7557">
        <w:rPr>
          <w:b w:val="0"/>
          <w:bCs/>
          <w:sz w:val="22"/>
          <w:szCs w:val="22"/>
        </w:rPr>
        <w:t>7</w:t>
      </w:r>
      <w:r w:rsidR="0000198D" w:rsidRPr="002F7557">
        <w:rPr>
          <w:b w:val="0"/>
          <w:bCs/>
          <w:color w:val="000000"/>
          <w:sz w:val="22"/>
          <w:szCs w:val="22"/>
        </w:rPr>
        <w:t xml:space="preserve"> </w:t>
      </w:r>
      <w:r w:rsidRPr="002F7557">
        <w:rPr>
          <w:b w:val="0"/>
          <w:bCs/>
          <w:color w:val="000000"/>
          <w:sz w:val="22"/>
          <w:szCs w:val="22"/>
        </w:rPr>
        <w:t xml:space="preserve">dni roboczych od dnia złożenia </w:t>
      </w:r>
      <w:r w:rsidR="00520632" w:rsidRPr="002F7557">
        <w:rPr>
          <w:b w:val="0"/>
          <w:bCs/>
          <w:color w:val="000000"/>
          <w:sz w:val="22"/>
          <w:szCs w:val="22"/>
        </w:rPr>
        <w:t xml:space="preserve">przez </w:t>
      </w:r>
      <w:r w:rsidR="00520632" w:rsidRPr="00D17363">
        <w:rPr>
          <w:b w:val="0"/>
          <w:bCs/>
          <w:sz w:val="22"/>
          <w:szCs w:val="22"/>
        </w:rPr>
        <w:t xml:space="preserve">Zamawiającego </w:t>
      </w:r>
      <w:r w:rsidRPr="00D17363">
        <w:rPr>
          <w:b w:val="0"/>
          <w:bCs/>
          <w:sz w:val="22"/>
          <w:szCs w:val="22"/>
        </w:rPr>
        <w:t>zamówienia</w:t>
      </w:r>
      <w:r w:rsidR="00B94FA7" w:rsidRPr="00D17363">
        <w:rPr>
          <w:b w:val="0"/>
          <w:bCs/>
          <w:sz w:val="22"/>
          <w:szCs w:val="22"/>
        </w:rPr>
        <w:t xml:space="preserve"> </w:t>
      </w:r>
      <w:r w:rsidR="002243CE" w:rsidRPr="00D17363">
        <w:rPr>
          <w:b w:val="0"/>
          <w:bCs/>
          <w:szCs w:val="24"/>
        </w:rPr>
        <w:t>na bezpłatnym interaktywnym serwis</w:t>
      </w:r>
      <w:r w:rsidR="00F629D6" w:rsidRPr="00D17363">
        <w:rPr>
          <w:b w:val="0"/>
          <w:bCs/>
          <w:szCs w:val="24"/>
        </w:rPr>
        <w:t>ie</w:t>
      </w:r>
      <w:r w:rsidR="002243CE" w:rsidRPr="00D17363">
        <w:rPr>
          <w:b w:val="0"/>
          <w:bCs/>
          <w:szCs w:val="24"/>
        </w:rPr>
        <w:t xml:space="preserve"> internetowy</w:t>
      </w:r>
      <w:r w:rsidR="00F629D6" w:rsidRPr="00D17363">
        <w:rPr>
          <w:b w:val="0"/>
          <w:bCs/>
          <w:szCs w:val="24"/>
        </w:rPr>
        <w:t>m</w:t>
      </w:r>
      <w:r w:rsidR="002243CE" w:rsidRPr="00D17363">
        <w:rPr>
          <w:b w:val="0"/>
          <w:bCs/>
          <w:szCs w:val="24"/>
        </w:rPr>
        <w:t xml:space="preserve"> (portal) dedykowany</w:t>
      </w:r>
      <w:r w:rsidR="00F629D6" w:rsidRPr="00D17363">
        <w:rPr>
          <w:b w:val="0"/>
          <w:bCs/>
          <w:szCs w:val="24"/>
        </w:rPr>
        <w:t>m.</w:t>
      </w:r>
    </w:p>
    <w:p w:rsidR="006E761E" w:rsidRPr="00F629D6" w:rsidRDefault="006E761E" w:rsidP="00F629D6">
      <w:pPr>
        <w:pStyle w:val="WW-Tekstpodstawowy2"/>
        <w:numPr>
          <w:ilvl w:val="0"/>
          <w:numId w:val="6"/>
        </w:numPr>
        <w:spacing w:line="240" w:lineRule="auto"/>
        <w:ind w:left="284" w:hanging="284"/>
        <w:jc w:val="both"/>
        <w:rPr>
          <w:b w:val="0"/>
          <w:bCs/>
          <w:color w:val="FF0000"/>
          <w:sz w:val="22"/>
          <w:szCs w:val="22"/>
        </w:rPr>
      </w:pPr>
      <w:r w:rsidRPr="00A378DD">
        <w:rPr>
          <w:b w:val="0"/>
          <w:bCs/>
          <w:color w:val="000000"/>
          <w:sz w:val="22"/>
          <w:szCs w:val="22"/>
        </w:rPr>
        <w:t>W przypadku  zmiany danych zakodowanych w karcie</w:t>
      </w:r>
      <w:r w:rsidR="00F50F26" w:rsidRPr="00A378DD">
        <w:rPr>
          <w:b w:val="0"/>
          <w:bCs/>
          <w:color w:val="000000"/>
          <w:sz w:val="22"/>
          <w:szCs w:val="22"/>
        </w:rPr>
        <w:t>, zgubienia, kradzieży lub zniszczenia karty paliwowej</w:t>
      </w:r>
      <w:r w:rsidR="00A378DD" w:rsidRPr="00A378DD">
        <w:rPr>
          <w:b w:val="0"/>
          <w:bCs/>
          <w:color w:val="000000"/>
          <w:sz w:val="22"/>
          <w:szCs w:val="22"/>
        </w:rPr>
        <w:t xml:space="preserve">, </w:t>
      </w:r>
      <w:r w:rsidR="00F50F26" w:rsidRPr="00A378DD">
        <w:rPr>
          <w:b w:val="0"/>
          <w:bCs/>
          <w:color w:val="000000"/>
          <w:sz w:val="22"/>
          <w:szCs w:val="22"/>
        </w:rPr>
        <w:t xml:space="preserve"> </w:t>
      </w:r>
      <w:r w:rsidR="00A378DD" w:rsidRPr="00A378DD">
        <w:rPr>
          <w:b w:val="0"/>
          <w:bCs/>
          <w:color w:val="000000"/>
          <w:sz w:val="22"/>
          <w:szCs w:val="22"/>
        </w:rPr>
        <w:t>gdy wydana karta paliwowa będzie wadliwa lub ulegnie uszkodzeniu w trakcie jej użytkowania z przyczyn niezależnych od Zamawiającego</w:t>
      </w:r>
      <w:r w:rsidR="00BB5C8A">
        <w:rPr>
          <w:b w:val="0"/>
          <w:bCs/>
          <w:color w:val="000000"/>
          <w:sz w:val="22"/>
          <w:szCs w:val="22"/>
        </w:rPr>
        <w:t>,</w:t>
      </w:r>
      <w:r w:rsidRPr="00A378DD">
        <w:rPr>
          <w:b w:val="0"/>
          <w:bCs/>
          <w:color w:val="000000"/>
          <w:sz w:val="22"/>
          <w:szCs w:val="22"/>
        </w:rPr>
        <w:t xml:space="preserve"> Wykonawca zobowiązuje się do dostarczenia na adres wskazany przez Zamawiającego oraz akt</w:t>
      </w:r>
      <w:r w:rsidR="00F50F26" w:rsidRPr="00A378DD">
        <w:rPr>
          <w:b w:val="0"/>
          <w:bCs/>
          <w:color w:val="000000"/>
          <w:sz w:val="22"/>
          <w:szCs w:val="22"/>
        </w:rPr>
        <w:t xml:space="preserve">ywowania nowej karty paliwowej </w:t>
      </w:r>
      <w:r w:rsidRPr="00A378DD">
        <w:rPr>
          <w:b w:val="0"/>
          <w:bCs/>
          <w:color w:val="000000"/>
          <w:sz w:val="22"/>
          <w:szCs w:val="22"/>
        </w:rPr>
        <w:t xml:space="preserve">w terminie </w:t>
      </w:r>
      <w:r w:rsidR="0000198D" w:rsidRPr="002F7557">
        <w:rPr>
          <w:bCs/>
          <w:color w:val="000000"/>
          <w:sz w:val="22"/>
          <w:szCs w:val="22"/>
        </w:rPr>
        <w:t>7</w:t>
      </w:r>
      <w:r w:rsidR="0000198D" w:rsidRPr="00A378DD">
        <w:rPr>
          <w:b w:val="0"/>
          <w:bCs/>
          <w:color w:val="000000"/>
          <w:sz w:val="22"/>
          <w:szCs w:val="22"/>
        </w:rPr>
        <w:t xml:space="preserve"> </w:t>
      </w:r>
      <w:r w:rsidRPr="00A378DD">
        <w:rPr>
          <w:b w:val="0"/>
          <w:bCs/>
          <w:color w:val="000000"/>
          <w:sz w:val="22"/>
          <w:szCs w:val="22"/>
        </w:rPr>
        <w:t>dni roboczych od dnia złożenia przez Zamawiające</w:t>
      </w:r>
      <w:r w:rsidRPr="00D17363">
        <w:rPr>
          <w:b w:val="0"/>
          <w:bCs/>
          <w:sz w:val="22"/>
          <w:szCs w:val="22"/>
        </w:rPr>
        <w:t xml:space="preserve">go zamówienia </w:t>
      </w:r>
      <w:r w:rsidR="00F629D6" w:rsidRPr="00D17363">
        <w:rPr>
          <w:b w:val="0"/>
          <w:bCs/>
          <w:szCs w:val="24"/>
        </w:rPr>
        <w:t>na bezpłatnym interaktywnym serwisie internetowym (portal) dedykowanym</w:t>
      </w:r>
      <w:r w:rsidR="00F629D6">
        <w:rPr>
          <w:b w:val="0"/>
          <w:bCs/>
          <w:color w:val="FF0000"/>
          <w:szCs w:val="24"/>
        </w:rPr>
        <w:t>.</w:t>
      </w:r>
      <w:r w:rsidRPr="00F629D6">
        <w:rPr>
          <w:b w:val="0"/>
          <w:bCs/>
          <w:color w:val="000000"/>
          <w:sz w:val="22"/>
          <w:szCs w:val="22"/>
        </w:rPr>
        <w:t xml:space="preserve"> </w:t>
      </w:r>
      <w:r w:rsidR="00F50F26" w:rsidRPr="00F629D6">
        <w:rPr>
          <w:b w:val="0"/>
          <w:bCs/>
          <w:color w:val="000000"/>
          <w:sz w:val="22"/>
          <w:szCs w:val="22"/>
        </w:rPr>
        <w:t xml:space="preserve">Za wydanie karty w takim przypadku Wykonawca nie będzie pobierał żadnych opłat. </w:t>
      </w:r>
    </w:p>
    <w:p w:rsidR="008C0E32" w:rsidRPr="008D5CF0" w:rsidRDefault="008C0E32" w:rsidP="00FA5E37">
      <w:pPr>
        <w:numPr>
          <w:ilvl w:val="0"/>
          <w:numId w:val="6"/>
        </w:numPr>
        <w:tabs>
          <w:tab w:val="num" w:pos="284"/>
        </w:tabs>
        <w:suppressAutoHyphens/>
        <w:ind w:left="284" w:hanging="284"/>
        <w:jc w:val="both"/>
        <w:rPr>
          <w:color w:val="000000"/>
          <w:sz w:val="22"/>
          <w:szCs w:val="22"/>
          <w:lang w:eastAsia="ar-SA"/>
        </w:rPr>
      </w:pPr>
      <w:r w:rsidRPr="008D5CF0">
        <w:rPr>
          <w:bCs/>
          <w:color w:val="000000"/>
          <w:sz w:val="22"/>
          <w:szCs w:val="22"/>
        </w:rPr>
        <w:t>Zamówi</w:t>
      </w:r>
      <w:r w:rsidR="00185DA6" w:rsidRPr="008D5CF0">
        <w:rPr>
          <w:bCs/>
          <w:color w:val="000000"/>
          <w:sz w:val="22"/>
          <w:szCs w:val="22"/>
        </w:rPr>
        <w:t>enie</w:t>
      </w:r>
      <w:r w:rsidR="0037322A">
        <w:rPr>
          <w:bCs/>
          <w:color w:val="000000"/>
          <w:sz w:val="22"/>
          <w:szCs w:val="22"/>
        </w:rPr>
        <w:t>,</w:t>
      </w:r>
      <w:r w:rsidR="00185DA6" w:rsidRPr="008D5CF0">
        <w:rPr>
          <w:bCs/>
          <w:color w:val="000000"/>
          <w:sz w:val="22"/>
          <w:szCs w:val="22"/>
        </w:rPr>
        <w:t xml:space="preserve"> o którym jest mowa w ust. </w:t>
      </w:r>
      <w:r w:rsidR="00ED2AEA">
        <w:rPr>
          <w:bCs/>
          <w:color w:val="000000"/>
          <w:sz w:val="22"/>
          <w:szCs w:val="22"/>
        </w:rPr>
        <w:t>4</w:t>
      </w:r>
      <w:r w:rsidRPr="008D5CF0">
        <w:rPr>
          <w:bCs/>
          <w:color w:val="000000"/>
          <w:sz w:val="22"/>
          <w:szCs w:val="22"/>
        </w:rPr>
        <w:t xml:space="preserve"> będzie zawierać co najmniej: ilość kart paliwowych</w:t>
      </w:r>
      <w:r w:rsidR="0037322A">
        <w:rPr>
          <w:bCs/>
          <w:color w:val="000000"/>
          <w:sz w:val="22"/>
          <w:szCs w:val="22"/>
        </w:rPr>
        <w:t>,</w:t>
      </w:r>
      <w:r w:rsidRPr="008D5CF0">
        <w:rPr>
          <w:bCs/>
          <w:color w:val="000000"/>
          <w:sz w:val="22"/>
          <w:szCs w:val="22"/>
        </w:rPr>
        <w:t xml:space="preserve"> </w:t>
      </w:r>
      <w:r w:rsidR="00D453F2" w:rsidRPr="008D5CF0">
        <w:rPr>
          <w:bCs/>
          <w:color w:val="000000"/>
          <w:sz w:val="22"/>
          <w:szCs w:val="22"/>
        </w:rPr>
        <w:br/>
      </w:r>
      <w:r w:rsidRPr="008D5CF0">
        <w:rPr>
          <w:bCs/>
          <w:color w:val="000000"/>
          <w:sz w:val="22"/>
          <w:szCs w:val="22"/>
        </w:rPr>
        <w:t xml:space="preserve">o których wydanie wnioskuje Zamawiający, </w:t>
      </w:r>
      <w:r w:rsidR="00CA6451" w:rsidRPr="008D5CF0">
        <w:rPr>
          <w:bCs/>
          <w:color w:val="000000"/>
          <w:sz w:val="22"/>
          <w:szCs w:val="22"/>
        </w:rPr>
        <w:t>wraz z</w:t>
      </w:r>
      <w:r w:rsidR="0037322A">
        <w:rPr>
          <w:bCs/>
          <w:color w:val="000000"/>
          <w:sz w:val="22"/>
          <w:szCs w:val="22"/>
        </w:rPr>
        <w:t>e</w:t>
      </w:r>
      <w:r w:rsidR="00CA6451" w:rsidRPr="008D5CF0">
        <w:rPr>
          <w:bCs/>
          <w:color w:val="000000"/>
          <w:sz w:val="22"/>
          <w:szCs w:val="22"/>
        </w:rPr>
        <w:t xml:space="preserve"> wskaza</w:t>
      </w:r>
      <w:r w:rsidR="0070725A" w:rsidRPr="008D5CF0">
        <w:rPr>
          <w:bCs/>
          <w:color w:val="000000"/>
          <w:sz w:val="22"/>
          <w:szCs w:val="22"/>
        </w:rPr>
        <w:t>ny</w:t>
      </w:r>
      <w:r w:rsidR="00CA6451" w:rsidRPr="008D5CF0">
        <w:rPr>
          <w:bCs/>
          <w:color w:val="000000"/>
          <w:sz w:val="22"/>
          <w:szCs w:val="22"/>
        </w:rPr>
        <w:t>mi danymi do zakodowania</w:t>
      </w:r>
      <w:r w:rsidR="0070725A" w:rsidRPr="008D5CF0">
        <w:rPr>
          <w:bCs/>
          <w:color w:val="000000"/>
          <w:sz w:val="22"/>
          <w:szCs w:val="22"/>
        </w:rPr>
        <w:t xml:space="preserve"> na tychże kartach</w:t>
      </w:r>
      <w:r w:rsidR="0037322A">
        <w:rPr>
          <w:bCs/>
          <w:color w:val="000000"/>
          <w:sz w:val="22"/>
          <w:szCs w:val="22"/>
        </w:rPr>
        <w:t>,</w:t>
      </w:r>
      <w:r w:rsidR="0070725A" w:rsidRPr="008D5CF0">
        <w:rPr>
          <w:bCs/>
          <w:color w:val="000000"/>
          <w:sz w:val="22"/>
          <w:szCs w:val="22"/>
        </w:rPr>
        <w:t xml:space="preserve"> takimi jak:</w:t>
      </w:r>
      <w:r w:rsidR="00CA6451" w:rsidRPr="008D5CF0">
        <w:rPr>
          <w:bCs/>
          <w:color w:val="000000"/>
          <w:sz w:val="22"/>
          <w:szCs w:val="22"/>
        </w:rPr>
        <w:t xml:space="preserve"> </w:t>
      </w:r>
      <w:r w:rsidR="00CA6451" w:rsidRPr="008D5CF0">
        <w:rPr>
          <w:color w:val="000000"/>
          <w:sz w:val="22"/>
          <w:szCs w:val="22"/>
          <w:lang w:eastAsia="ar-SA"/>
        </w:rPr>
        <w:t>nazwa Użytkownika, numer rejestracyjny pojazdu,</w:t>
      </w:r>
      <w:r w:rsidR="00CA6451" w:rsidRPr="008D5CF0">
        <w:rPr>
          <w:bCs/>
          <w:color w:val="000000"/>
          <w:sz w:val="22"/>
          <w:szCs w:val="22"/>
          <w:lang w:eastAsia="ar-SA"/>
        </w:rPr>
        <w:t xml:space="preserve"> </w:t>
      </w:r>
      <w:r w:rsidR="00CA6451" w:rsidRPr="008D5CF0">
        <w:rPr>
          <w:color w:val="000000"/>
          <w:sz w:val="22"/>
          <w:szCs w:val="22"/>
          <w:lang w:eastAsia="ar-SA"/>
        </w:rPr>
        <w:t xml:space="preserve">limit paliwowy </w:t>
      </w:r>
      <w:r w:rsidR="00AB7F81">
        <w:rPr>
          <w:color w:val="000000"/>
          <w:sz w:val="22"/>
          <w:szCs w:val="22"/>
          <w:lang w:eastAsia="ar-SA"/>
        </w:rPr>
        <w:lastRenderedPageBreak/>
        <w:t xml:space="preserve">wyrażony w litrach </w:t>
      </w:r>
      <w:r w:rsidR="00CA6451" w:rsidRPr="008D5CF0">
        <w:rPr>
          <w:color w:val="000000"/>
          <w:sz w:val="22"/>
          <w:szCs w:val="22"/>
          <w:lang w:eastAsia="ar-SA"/>
        </w:rPr>
        <w:t>(</w:t>
      </w:r>
      <w:r w:rsidR="00F7176C">
        <w:rPr>
          <w:color w:val="000000"/>
          <w:sz w:val="22"/>
          <w:szCs w:val="22"/>
          <w:lang w:eastAsia="ar-SA"/>
        </w:rPr>
        <w:t>dzienn</w:t>
      </w:r>
      <w:r w:rsidR="0042763B">
        <w:rPr>
          <w:color w:val="000000"/>
          <w:sz w:val="22"/>
          <w:szCs w:val="22"/>
          <w:lang w:eastAsia="ar-SA"/>
        </w:rPr>
        <w:t>y</w:t>
      </w:r>
      <w:r w:rsidR="00464854">
        <w:rPr>
          <w:color w:val="000000"/>
          <w:sz w:val="22"/>
          <w:szCs w:val="22"/>
          <w:lang w:eastAsia="ar-SA"/>
        </w:rPr>
        <w:t>, miesięczny</w:t>
      </w:r>
      <w:r w:rsidR="00CA6451" w:rsidRPr="008D5CF0">
        <w:rPr>
          <w:color w:val="000000"/>
          <w:sz w:val="22"/>
          <w:szCs w:val="22"/>
          <w:lang w:eastAsia="ar-SA"/>
        </w:rPr>
        <w:t xml:space="preserve"> – do wyboru) dla każdego pojazdu, rodzaj paliwa, produkty pozapaliwowe – limit wartościowy</w:t>
      </w:r>
      <w:r w:rsidR="007D54B0">
        <w:rPr>
          <w:color w:val="000000"/>
          <w:sz w:val="22"/>
          <w:szCs w:val="22"/>
          <w:lang w:eastAsia="ar-SA"/>
        </w:rPr>
        <w:t xml:space="preserve"> </w:t>
      </w:r>
      <w:r w:rsidR="00E507BE" w:rsidRPr="00E507BE">
        <w:rPr>
          <w:color w:val="000000"/>
          <w:sz w:val="22"/>
          <w:szCs w:val="22"/>
          <w:lang w:eastAsia="ar-SA"/>
        </w:rPr>
        <w:t>(dzienny, miesięczny – do wyboru)</w:t>
      </w:r>
      <w:r w:rsidR="00CA6451" w:rsidRPr="008D5CF0">
        <w:rPr>
          <w:color w:val="000000"/>
          <w:sz w:val="22"/>
          <w:szCs w:val="22"/>
          <w:lang w:eastAsia="ar-SA"/>
        </w:rPr>
        <w:t>, stan licznika, okres ważności, dane dodatkowe</w:t>
      </w:r>
      <w:r w:rsidR="0070725A" w:rsidRPr="008D5CF0">
        <w:rPr>
          <w:color w:val="000000"/>
          <w:sz w:val="22"/>
          <w:szCs w:val="22"/>
          <w:lang w:eastAsia="ar-SA"/>
        </w:rPr>
        <w:t>.</w:t>
      </w:r>
    </w:p>
    <w:p w:rsidR="00B94FA7" w:rsidRPr="008D5CF0" w:rsidRDefault="00245669" w:rsidP="00FA5E37">
      <w:pPr>
        <w:pStyle w:val="WW-Tekstpodstawowy2"/>
        <w:numPr>
          <w:ilvl w:val="0"/>
          <w:numId w:val="6"/>
        </w:numPr>
        <w:spacing w:line="240" w:lineRule="auto"/>
        <w:ind w:left="284" w:hanging="284"/>
        <w:jc w:val="both"/>
        <w:rPr>
          <w:b w:val="0"/>
          <w:bCs/>
          <w:color w:val="000000"/>
          <w:sz w:val="22"/>
          <w:szCs w:val="22"/>
        </w:rPr>
      </w:pPr>
      <w:r w:rsidRPr="008D5CF0">
        <w:rPr>
          <w:b w:val="0"/>
          <w:bCs/>
          <w:color w:val="000000"/>
          <w:sz w:val="22"/>
          <w:szCs w:val="22"/>
        </w:rPr>
        <w:t>Karty paliwowe</w:t>
      </w:r>
      <w:r w:rsidR="00FD6306" w:rsidRPr="008D5CF0">
        <w:rPr>
          <w:b w:val="0"/>
          <w:bCs/>
          <w:color w:val="000000"/>
          <w:sz w:val="22"/>
          <w:szCs w:val="22"/>
        </w:rPr>
        <w:t xml:space="preserve"> </w:t>
      </w:r>
      <w:r w:rsidRPr="008D5CF0">
        <w:rPr>
          <w:b w:val="0"/>
          <w:bCs/>
          <w:color w:val="000000"/>
          <w:sz w:val="22"/>
          <w:szCs w:val="22"/>
        </w:rPr>
        <w:t xml:space="preserve">będą </w:t>
      </w:r>
      <w:r w:rsidR="00FD6306" w:rsidRPr="008D5CF0">
        <w:rPr>
          <w:b w:val="0"/>
          <w:bCs/>
          <w:color w:val="000000"/>
          <w:sz w:val="22"/>
          <w:szCs w:val="22"/>
        </w:rPr>
        <w:t xml:space="preserve">oznaczone indywidualnym numerem identyfikacyjnym oraz będą </w:t>
      </w:r>
      <w:r w:rsidRPr="008D5CF0">
        <w:rPr>
          <w:b w:val="0"/>
          <w:bCs/>
          <w:color w:val="000000"/>
          <w:sz w:val="22"/>
          <w:szCs w:val="22"/>
        </w:rPr>
        <w:t>z</w:t>
      </w:r>
      <w:r w:rsidR="00FD6306" w:rsidRPr="008D5CF0">
        <w:rPr>
          <w:b w:val="0"/>
          <w:bCs/>
          <w:color w:val="000000"/>
          <w:sz w:val="22"/>
          <w:szCs w:val="22"/>
        </w:rPr>
        <w:t xml:space="preserve">abezpieczone kodem dostępu PIN. </w:t>
      </w:r>
    </w:p>
    <w:p w:rsidR="00591AC1" w:rsidRPr="008D5CF0" w:rsidRDefault="00591AC1" w:rsidP="00FA5E37">
      <w:pPr>
        <w:pStyle w:val="WW-Tekstpodstawowy2"/>
        <w:numPr>
          <w:ilvl w:val="0"/>
          <w:numId w:val="6"/>
        </w:numPr>
        <w:spacing w:line="240" w:lineRule="auto"/>
        <w:ind w:left="284" w:hanging="284"/>
        <w:jc w:val="both"/>
        <w:rPr>
          <w:b w:val="0"/>
          <w:bCs/>
          <w:color w:val="000000"/>
          <w:sz w:val="22"/>
          <w:szCs w:val="22"/>
        </w:rPr>
      </w:pPr>
      <w:r w:rsidRPr="008D5CF0">
        <w:rPr>
          <w:b w:val="0"/>
          <w:bCs/>
          <w:color w:val="000000"/>
          <w:sz w:val="22"/>
          <w:szCs w:val="22"/>
        </w:rPr>
        <w:t>Wykonawca</w:t>
      </w:r>
      <w:r w:rsidR="0009008E" w:rsidRPr="008D5CF0">
        <w:rPr>
          <w:b w:val="0"/>
          <w:bCs/>
          <w:color w:val="000000"/>
          <w:sz w:val="22"/>
          <w:szCs w:val="22"/>
        </w:rPr>
        <w:t xml:space="preserve"> dokona</w:t>
      </w:r>
      <w:r w:rsidRPr="008D5CF0">
        <w:rPr>
          <w:b w:val="0"/>
          <w:bCs/>
          <w:color w:val="000000"/>
          <w:sz w:val="22"/>
          <w:szCs w:val="22"/>
        </w:rPr>
        <w:t xml:space="preserve"> </w:t>
      </w:r>
      <w:r w:rsidRPr="008D5CF0">
        <w:rPr>
          <w:b w:val="0"/>
          <w:color w:val="000000"/>
          <w:sz w:val="22"/>
          <w:szCs w:val="22"/>
        </w:rPr>
        <w:t>natychmiastow</w:t>
      </w:r>
      <w:r w:rsidR="0009008E" w:rsidRPr="008D5CF0">
        <w:rPr>
          <w:b w:val="0"/>
          <w:color w:val="000000"/>
          <w:sz w:val="22"/>
          <w:szCs w:val="22"/>
        </w:rPr>
        <w:t>ej blokady</w:t>
      </w:r>
      <w:r w:rsidRPr="008D5CF0">
        <w:rPr>
          <w:b w:val="0"/>
          <w:color w:val="000000"/>
          <w:sz w:val="22"/>
          <w:szCs w:val="22"/>
        </w:rPr>
        <w:t xml:space="preserve"> karty po zgłoszeniu</w:t>
      </w:r>
      <w:r w:rsidR="00EA6F34" w:rsidRPr="008D5CF0">
        <w:rPr>
          <w:b w:val="0"/>
          <w:color w:val="000000"/>
          <w:sz w:val="22"/>
          <w:szCs w:val="22"/>
        </w:rPr>
        <w:t xml:space="preserve"> </w:t>
      </w:r>
      <w:r w:rsidRPr="008D5CF0">
        <w:rPr>
          <w:b w:val="0"/>
          <w:color w:val="000000"/>
          <w:sz w:val="22"/>
          <w:szCs w:val="22"/>
        </w:rPr>
        <w:t>jej utraty, kradzieży lub zniszczeni</w:t>
      </w:r>
      <w:r w:rsidR="00EA6F34" w:rsidRPr="008D5CF0">
        <w:rPr>
          <w:b w:val="0"/>
          <w:color w:val="000000"/>
          <w:sz w:val="22"/>
          <w:szCs w:val="22"/>
        </w:rPr>
        <w:t>a</w:t>
      </w:r>
      <w:r w:rsidR="0037322A">
        <w:rPr>
          <w:b w:val="0"/>
          <w:color w:val="000000"/>
          <w:sz w:val="22"/>
          <w:szCs w:val="22"/>
        </w:rPr>
        <w:t>,</w:t>
      </w:r>
      <w:r w:rsidRPr="008D5CF0">
        <w:rPr>
          <w:b w:val="0"/>
          <w:color w:val="000000"/>
          <w:sz w:val="22"/>
          <w:szCs w:val="22"/>
        </w:rPr>
        <w:t xml:space="preserve"> poprzez </w:t>
      </w:r>
      <w:r w:rsidR="00844C7B" w:rsidRPr="00D17363">
        <w:rPr>
          <w:b w:val="0"/>
          <w:sz w:val="22"/>
          <w:szCs w:val="22"/>
        </w:rPr>
        <w:t>całodobową</w:t>
      </w:r>
      <w:r w:rsidR="00844C7B">
        <w:rPr>
          <w:b w:val="0"/>
          <w:color w:val="000000"/>
          <w:sz w:val="22"/>
          <w:szCs w:val="22"/>
        </w:rPr>
        <w:t xml:space="preserve"> </w:t>
      </w:r>
      <w:r w:rsidRPr="008D5CF0">
        <w:rPr>
          <w:b w:val="0"/>
          <w:color w:val="000000"/>
          <w:sz w:val="22"/>
          <w:szCs w:val="22"/>
        </w:rPr>
        <w:t>telefoniczn</w:t>
      </w:r>
      <w:r w:rsidR="00EA6F34" w:rsidRPr="008D5CF0">
        <w:rPr>
          <w:b w:val="0"/>
          <w:color w:val="000000"/>
          <w:sz w:val="22"/>
          <w:szCs w:val="22"/>
        </w:rPr>
        <w:t>ą</w:t>
      </w:r>
      <w:r w:rsidRPr="008D5CF0">
        <w:rPr>
          <w:b w:val="0"/>
          <w:color w:val="000000"/>
          <w:sz w:val="22"/>
          <w:szCs w:val="22"/>
        </w:rPr>
        <w:t xml:space="preserve"> infolinię</w:t>
      </w:r>
      <w:r w:rsidR="0009008E" w:rsidRPr="008D5CF0">
        <w:rPr>
          <w:b w:val="0"/>
          <w:color w:val="000000"/>
          <w:sz w:val="22"/>
          <w:szCs w:val="22"/>
        </w:rPr>
        <w:t xml:space="preserve"> na numer ……………</w:t>
      </w:r>
      <w:r w:rsidRPr="008D5CF0">
        <w:rPr>
          <w:b w:val="0"/>
          <w:color w:val="000000"/>
          <w:sz w:val="22"/>
          <w:szCs w:val="22"/>
        </w:rPr>
        <w:t>, stronę internetową</w:t>
      </w:r>
      <w:r w:rsidR="0009008E" w:rsidRPr="008D5CF0">
        <w:rPr>
          <w:b w:val="0"/>
          <w:color w:val="000000"/>
          <w:sz w:val="22"/>
          <w:szCs w:val="22"/>
        </w:rPr>
        <w:t xml:space="preserve"> o adresie ………………</w:t>
      </w:r>
      <w:r w:rsidRPr="008D5CF0">
        <w:rPr>
          <w:b w:val="0"/>
          <w:color w:val="000000"/>
          <w:sz w:val="22"/>
          <w:szCs w:val="22"/>
        </w:rPr>
        <w:t xml:space="preserve">, lub poinformowanie </w:t>
      </w:r>
      <w:r w:rsidR="00895E1B" w:rsidRPr="00D17363">
        <w:rPr>
          <w:b w:val="0"/>
          <w:bCs/>
          <w:sz w:val="22"/>
          <w:szCs w:val="22"/>
        </w:rPr>
        <w:t>w dni robocze</w:t>
      </w:r>
      <w:r w:rsidR="00895E1B" w:rsidRPr="008D5CF0">
        <w:rPr>
          <w:b w:val="0"/>
          <w:color w:val="000000"/>
          <w:sz w:val="22"/>
          <w:szCs w:val="22"/>
        </w:rPr>
        <w:t xml:space="preserve"> </w:t>
      </w:r>
      <w:r w:rsidRPr="008D5CF0">
        <w:rPr>
          <w:b w:val="0"/>
          <w:color w:val="000000"/>
          <w:sz w:val="22"/>
          <w:szCs w:val="22"/>
        </w:rPr>
        <w:t>upoważnionej osoby określonej w umowie</w:t>
      </w:r>
      <w:r w:rsidR="0009008E" w:rsidRPr="008D5CF0">
        <w:rPr>
          <w:b w:val="0"/>
          <w:color w:val="000000"/>
          <w:sz w:val="22"/>
          <w:szCs w:val="22"/>
        </w:rPr>
        <w:t xml:space="preserve"> w § 3 ust. 1 pkt 2.</w:t>
      </w:r>
    </w:p>
    <w:p w:rsidR="00591AC1" w:rsidRPr="008D5CF0" w:rsidRDefault="00591AC1" w:rsidP="00FA5E37">
      <w:pPr>
        <w:pStyle w:val="WW-Tekstpodstawowy2"/>
        <w:numPr>
          <w:ilvl w:val="0"/>
          <w:numId w:val="6"/>
        </w:numPr>
        <w:spacing w:line="240" w:lineRule="auto"/>
        <w:ind w:left="284" w:hanging="284"/>
        <w:jc w:val="both"/>
        <w:rPr>
          <w:b w:val="0"/>
          <w:bCs/>
          <w:color w:val="000000"/>
          <w:sz w:val="22"/>
          <w:szCs w:val="22"/>
        </w:rPr>
      </w:pPr>
      <w:r w:rsidRPr="008D5CF0">
        <w:rPr>
          <w:b w:val="0"/>
          <w:color w:val="000000"/>
          <w:sz w:val="22"/>
          <w:szCs w:val="22"/>
        </w:rPr>
        <w:t>Zamawiający</w:t>
      </w:r>
      <w:r w:rsidR="00595FF8">
        <w:rPr>
          <w:b w:val="0"/>
          <w:color w:val="000000"/>
          <w:sz w:val="22"/>
          <w:szCs w:val="22"/>
        </w:rPr>
        <w:t>,</w:t>
      </w:r>
      <w:r w:rsidRPr="008D5CF0">
        <w:rPr>
          <w:b w:val="0"/>
          <w:color w:val="000000"/>
          <w:sz w:val="22"/>
          <w:szCs w:val="22"/>
        </w:rPr>
        <w:t xml:space="preserve"> </w:t>
      </w:r>
      <w:r w:rsidR="0037322A" w:rsidRPr="008D5CF0">
        <w:rPr>
          <w:b w:val="0"/>
          <w:color w:val="000000"/>
          <w:sz w:val="22"/>
          <w:szCs w:val="22"/>
        </w:rPr>
        <w:t xml:space="preserve">od chwili zgłoszenia, o którym jest mowa w ust. </w:t>
      </w:r>
      <w:r w:rsidR="0037322A">
        <w:rPr>
          <w:b w:val="0"/>
          <w:color w:val="000000"/>
          <w:sz w:val="22"/>
          <w:szCs w:val="22"/>
        </w:rPr>
        <w:t xml:space="preserve">7, </w:t>
      </w:r>
      <w:r w:rsidR="00EA6F34" w:rsidRPr="008D5CF0">
        <w:rPr>
          <w:b w:val="0"/>
          <w:color w:val="000000"/>
          <w:sz w:val="22"/>
          <w:szCs w:val="22"/>
        </w:rPr>
        <w:t xml:space="preserve">nie ponosi odpowiedzialności za zapłatę należności za </w:t>
      </w:r>
      <w:r w:rsidRPr="008D5CF0">
        <w:rPr>
          <w:b w:val="0"/>
          <w:color w:val="000000"/>
          <w:sz w:val="22"/>
          <w:szCs w:val="22"/>
        </w:rPr>
        <w:t xml:space="preserve">zakupy dokonane </w:t>
      </w:r>
      <w:r w:rsidR="00595FF8" w:rsidRPr="008D5CF0">
        <w:rPr>
          <w:b w:val="0"/>
          <w:color w:val="000000"/>
          <w:sz w:val="22"/>
          <w:szCs w:val="22"/>
        </w:rPr>
        <w:t xml:space="preserve">na podstawie karty utraconej </w:t>
      </w:r>
      <w:r w:rsidRPr="008D5CF0">
        <w:rPr>
          <w:b w:val="0"/>
          <w:color w:val="000000"/>
          <w:sz w:val="22"/>
          <w:szCs w:val="22"/>
        </w:rPr>
        <w:t>przez osoby nieuprawnione .</w:t>
      </w:r>
    </w:p>
    <w:p w:rsidR="004B2FD9" w:rsidRDefault="004B2FD9" w:rsidP="00FA5E37">
      <w:pPr>
        <w:pStyle w:val="WW-Tekstpodstawowy2"/>
        <w:numPr>
          <w:ilvl w:val="0"/>
          <w:numId w:val="6"/>
        </w:numPr>
        <w:spacing w:line="240" w:lineRule="auto"/>
        <w:ind w:left="284" w:hanging="284"/>
        <w:jc w:val="both"/>
        <w:rPr>
          <w:b w:val="0"/>
          <w:bCs/>
          <w:color w:val="000000"/>
          <w:sz w:val="22"/>
          <w:szCs w:val="22"/>
        </w:rPr>
      </w:pPr>
      <w:r w:rsidRPr="004B2FD9">
        <w:rPr>
          <w:b w:val="0"/>
          <w:bCs/>
          <w:color w:val="000000"/>
          <w:sz w:val="22"/>
          <w:szCs w:val="22"/>
        </w:rPr>
        <w:t xml:space="preserve">Na karcie paliwowej będą zakodowane </w:t>
      </w:r>
      <w:r w:rsidR="00863B9C" w:rsidRPr="004B2FD9">
        <w:rPr>
          <w:b w:val="0"/>
          <w:bCs/>
          <w:color w:val="000000"/>
          <w:sz w:val="22"/>
          <w:szCs w:val="22"/>
        </w:rPr>
        <w:t xml:space="preserve"> </w:t>
      </w:r>
      <w:r w:rsidRPr="004B2FD9">
        <w:rPr>
          <w:b w:val="0"/>
          <w:bCs/>
          <w:color w:val="000000"/>
          <w:sz w:val="22"/>
          <w:szCs w:val="22"/>
        </w:rPr>
        <w:t>dane</w:t>
      </w:r>
      <w:r w:rsidR="00863B9C">
        <w:rPr>
          <w:b w:val="0"/>
          <w:bCs/>
          <w:color w:val="000000"/>
          <w:sz w:val="22"/>
          <w:szCs w:val="22"/>
        </w:rPr>
        <w:t xml:space="preserve"> wskazana przez Zamawiającego</w:t>
      </w:r>
      <w:r w:rsidR="00595FF8">
        <w:rPr>
          <w:b w:val="0"/>
          <w:bCs/>
          <w:color w:val="000000"/>
          <w:sz w:val="22"/>
          <w:szCs w:val="22"/>
        </w:rPr>
        <w:t>, o których mowa w ust. 5.</w:t>
      </w:r>
    </w:p>
    <w:p w:rsidR="000A2155" w:rsidRPr="001B398A" w:rsidRDefault="000A2155" w:rsidP="00FA5E37">
      <w:pPr>
        <w:pStyle w:val="WW-Tekstpodstawowy2"/>
        <w:numPr>
          <w:ilvl w:val="0"/>
          <w:numId w:val="6"/>
        </w:numPr>
        <w:spacing w:line="240" w:lineRule="auto"/>
        <w:ind w:left="284" w:hanging="284"/>
        <w:jc w:val="both"/>
        <w:rPr>
          <w:b w:val="0"/>
          <w:color w:val="000000"/>
          <w:sz w:val="22"/>
          <w:szCs w:val="22"/>
        </w:rPr>
      </w:pPr>
      <w:r w:rsidRPr="001B398A">
        <w:rPr>
          <w:b w:val="0"/>
          <w:color w:val="000000"/>
          <w:sz w:val="22"/>
          <w:szCs w:val="22"/>
        </w:rPr>
        <w:t>Wykonawca zobowiązuje się wydać użytkownikowi karty paliwowej dowód każdej transakcji</w:t>
      </w:r>
      <w:r w:rsidR="00C525E8" w:rsidRPr="001B398A">
        <w:rPr>
          <w:b w:val="0"/>
          <w:color w:val="000000"/>
          <w:sz w:val="22"/>
          <w:szCs w:val="22"/>
        </w:rPr>
        <w:t xml:space="preserve">, </w:t>
      </w:r>
      <w:r w:rsidR="0079538D" w:rsidRPr="001B398A">
        <w:rPr>
          <w:b w:val="0"/>
          <w:color w:val="000000"/>
          <w:sz w:val="22"/>
          <w:szCs w:val="22"/>
        </w:rPr>
        <w:t xml:space="preserve">której dokonano </w:t>
      </w:r>
      <w:r w:rsidR="00C525E8" w:rsidRPr="001B398A">
        <w:rPr>
          <w:b w:val="0"/>
          <w:color w:val="000000"/>
          <w:sz w:val="22"/>
          <w:szCs w:val="22"/>
        </w:rPr>
        <w:t>przy</w:t>
      </w:r>
      <w:r w:rsidRPr="001B398A">
        <w:rPr>
          <w:b w:val="0"/>
          <w:color w:val="000000"/>
          <w:sz w:val="22"/>
          <w:szCs w:val="22"/>
        </w:rPr>
        <w:t xml:space="preserve"> pomoc</w:t>
      </w:r>
      <w:r w:rsidR="00C525E8" w:rsidRPr="001B398A">
        <w:rPr>
          <w:b w:val="0"/>
          <w:color w:val="000000"/>
          <w:sz w:val="22"/>
          <w:szCs w:val="22"/>
        </w:rPr>
        <w:t>y tejże karty</w:t>
      </w:r>
      <w:r w:rsidR="00300BE2" w:rsidRPr="001B398A">
        <w:rPr>
          <w:b w:val="0"/>
          <w:color w:val="000000"/>
          <w:sz w:val="22"/>
          <w:szCs w:val="22"/>
        </w:rPr>
        <w:t>,</w:t>
      </w:r>
      <w:r w:rsidR="00C525E8" w:rsidRPr="001B398A">
        <w:rPr>
          <w:b w:val="0"/>
          <w:color w:val="000000"/>
          <w:sz w:val="22"/>
          <w:szCs w:val="22"/>
        </w:rPr>
        <w:t xml:space="preserve"> </w:t>
      </w:r>
      <w:r w:rsidR="00E25214" w:rsidRPr="001B398A">
        <w:rPr>
          <w:b w:val="0"/>
          <w:color w:val="000000"/>
          <w:sz w:val="22"/>
          <w:szCs w:val="22"/>
        </w:rPr>
        <w:t>zawierający co najmniej takie dane jak: data oraz miejsce transakcji</w:t>
      </w:r>
      <w:r w:rsidR="004C55E8" w:rsidRPr="001B398A">
        <w:rPr>
          <w:b w:val="0"/>
          <w:color w:val="000000"/>
          <w:sz w:val="22"/>
          <w:szCs w:val="22"/>
        </w:rPr>
        <w:t xml:space="preserve"> (adres stacji paliw)</w:t>
      </w:r>
      <w:r w:rsidR="00E25214" w:rsidRPr="001B398A">
        <w:rPr>
          <w:b w:val="0"/>
          <w:color w:val="000000"/>
          <w:sz w:val="22"/>
          <w:szCs w:val="22"/>
        </w:rPr>
        <w:t>, ilość zakupionego paliwa</w:t>
      </w:r>
      <w:r w:rsidR="004C55E8" w:rsidRPr="001B398A">
        <w:rPr>
          <w:b w:val="0"/>
          <w:color w:val="000000"/>
          <w:sz w:val="22"/>
          <w:szCs w:val="22"/>
        </w:rPr>
        <w:t>,</w:t>
      </w:r>
      <w:r w:rsidR="004E48D6" w:rsidRPr="001B398A">
        <w:rPr>
          <w:b w:val="0"/>
          <w:color w:val="000000"/>
          <w:sz w:val="22"/>
          <w:szCs w:val="22"/>
        </w:rPr>
        <w:t xml:space="preserve"> stan licznika,</w:t>
      </w:r>
      <w:r w:rsidR="004C55E8" w:rsidRPr="001B398A">
        <w:rPr>
          <w:b w:val="0"/>
          <w:color w:val="000000"/>
          <w:sz w:val="22"/>
          <w:szCs w:val="22"/>
        </w:rPr>
        <w:t xml:space="preserve"> ilość zakupionych produktów pozapaliwowych lub usług jak również </w:t>
      </w:r>
      <w:r w:rsidR="00E25214" w:rsidRPr="001B398A">
        <w:rPr>
          <w:b w:val="0"/>
          <w:color w:val="000000"/>
          <w:sz w:val="22"/>
          <w:szCs w:val="22"/>
        </w:rPr>
        <w:t>wartość całkowit</w:t>
      </w:r>
      <w:r w:rsidR="002B1EA8" w:rsidRPr="001B398A">
        <w:rPr>
          <w:b w:val="0"/>
          <w:color w:val="000000"/>
          <w:sz w:val="22"/>
          <w:szCs w:val="22"/>
        </w:rPr>
        <w:t>ą</w:t>
      </w:r>
      <w:r w:rsidR="00E25214" w:rsidRPr="001B398A">
        <w:rPr>
          <w:b w:val="0"/>
          <w:color w:val="000000"/>
          <w:sz w:val="22"/>
          <w:szCs w:val="22"/>
        </w:rPr>
        <w:t xml:space="preserve"> transakcji. </w:t>
      </w:r>
      <w:r w:rsidRPr="001B398A">
        <w:rPr>
          <w:b w:val="0"/>
          <w:color w:val="000000"/>
          <w:sz w:val="22"/>
          <w:szCs w:val="22"/>
        </w:rPr>
        <w:t xml:space="preserve"> </w:t>
      </w:r>
    </w:p>
    <w:p w:rsidR="002B1EA8" w:rsidRPr="002B1EA8" w:rsidRDefault="00F151D2" w:rsidP="00FA5E37">
      <w:pPr>
        <w:pStyle w:val="WW-Tekstpodstawowy2"/>
        <w:numPr>
          <w:ilvl w:val="0"/>
          <w:numId w:val="6"/>
        </w:numPr>
        <w:spacing w:line="240" w:lineRule="auto"/>
        <w:ind w:left="284" w:hanging="284"/>
        <w:jc w:val="both"/>
        <w:rPr>
          <w:b w:val="0"/>
          <w:bCs/>
          <w:color w:val="000000"/>
          <w:sz w:val="22"/>
          <w:szCs w:val="22"/>
        </w:rPr>
      </w:pPr>
      <w:r w:rsidRPr="008D5CF0">
        <w:rPr>
          <w:b w:val="0"/>
          <w:color w:val="000000"/>
          <w:sz w:val="22"/>
          <w:szCs w:val="22"/>
        </w:rPr>
        <w:t>Wykonawca zapewni Zamawiającemu bieżący monitoring transakcji dokonywanych za pomocą wydanych kart paliwowych na swoich stronach internetowych zawierający w szczególności takie dane jak: data</w:t>
      </w:r>
      <w:r w:rsidR="00E25214" w:rsidRPr="008D5CF0">
        <w:rPr>
          <w:b w:val="0"/>
          <w:color w:val="000000"/>
          <w:sz w:val="22"/>
          <w:szCs w:val="22"/>
        </w:rPr>
        <w:t xml:space="preserve"> transakcji</w:t>
      </w:r>
      <w:r w:rsidRPr="008D5CF0">
        <w:rPr>
          <w:b w:val="0"/>
          <w:color w:val="000000"/>
          <w:sz w:val="22"/>
          <w:szCs w:val="22"/>
        </w:rPr>
        <w:t>, miejsce</w:t>
      </w:r>
      <w:r w:rsidR="00E25214" w:rsidRPr="008D5CF0">
        <w:rPr>
          <w:b w:val="0"/>
          <w:color w:val="000000"/>
          <w:sz w:val="22"/>
          <w:szCs w:val="22"/>
        </w:rPr>
        <w:t xml:space="preserve"> transakcji</w:t>
      </w:r>
      <w:r w:rsidRPr="008D5CF0">
        <w:rPr>
          <w:b w:val="0"/>
          <w:color w:val="000000"/>
          <w:sz w:val="22"/>
          <w:szCs w:val="22"/>
        </w:rPr>
        <w:t>, ilość</w:t>
      </w:r>
      <w:r w:rsidR="00E25214" w:rsidRPr="008D5CF0">
        <w:rPr>
          <w:b w:val="0"/>
          <w:color w:val="000000"/>
          <w:sz w:val="22"/>
          <w:szCs w:val="22"/>
        </w:rPr>
        <w:t xml:space="preserve"> zakupionego paliwa</w:t>
      </w:r>
      <w:r w:rsidRPr="008D5CF0">
        <w:rPr>
          <w:b w:val="0"/>
          <w:color w:val="000000"/>
          <w:sz w:val="22"/>
          <w:szCs w:val="22"/>
        </w:rPr>
        <w:t xml:space="preserve">, </w:t>
      </w:r>
      <w:r w:rsidR="00E25214" w:rsidRPr="008D5CF0">
        <w:rPr>
          <w:b w:val="0"/>
          <w:color w:val="000000"/>
          <w:sz w:val="22"/>
          <w:szCs w:val="22"/>
        </w:rPr>
        <w:t xml:space="preserve">cena jednego litra zakupionego paliwa, </w:t>
      </w:r>
      <w:r w:rsidRPr="008D5CF0">
        <w:rPr>
          <w:b w:val="0"/>
          <w:color w:val="000000"/>
          <w:sz w:val="22"/>
          <w:szCs w:val="22"/>
        </w:rPr>
        <w:t xml:space="preserve">wartość </w:t>
      </w:r>
      <w:r w:rsidR="00E25214" w:rsidRPr="008D5CF0">
        <w:rPr>
          <w:b w:val="0"/>
          <w:color w:val="000000"/>
          <w:sz w:val="22"/>
          <w:szCs w:val="22"/>
        </w:rPr>
        <w:t xml:space="preserve">zakupionego </w:t>
      </w:r>
      <w:r w:rsidRPr="008D5CF0">
        <w:rPr>
          <w:b w:val="0"/>
          <w:color w:val="000000"/>
          <w:sz w:val="22"/>
          <w:szCs w:val="22"/>
        </w:rPr>
        <w:t xml:space="preserve">paliwa, z wyszczególnieniem numeru rejestracyjnego </w:t>
      </w:r>
      <w:r w:rsidR="00E25214" w:rsidRPr="008D5CF0">
        <w:rPr>
          <w:b w:val="0"/>
          <w:color w:val="000000"/>
          <w:sz w:val="22"/>
          <w:szCs w:val="22"/>
        </w:rPr>
        <w:t>oraz</w:t>
      </w:r>
      <w:r w:rsidRPr="008D5CF0">
        <w:rPr>
          <w:b w:val="0"/>
          <w:color w:val="000000"/>
          <w:sz w:val="22"/>
          <w:szCs w:val="22"/>
        </w:rPr>
        <w:t xml:space="preserve"> stanu licznika pojazdu.</w:t>
      </w:r>
    </w:p>
    <w:p w:rsidR="002B1EA8" w:rsidRPr="00EA7BD1" w:rsidRDefault="00366654" w:rsidP="00FA5E37">
      <w:pPr>
        <w:pStyle w:val="WW-Tekstpodstawowy2"/>
        <w:numPr>
          <w:ilvl w:val="0"/>
          <w:numId w:val="6"/>
        </w:numPr>
        <w:spacing w:line="240" w:lineRule="auto"/>
        <w:ind w:left="284" w:hanging="284"/>
        <w:jc w:val="both"/>
        <w:rPr>
          <w:b w:val="0"/>
          <w:bCs/>
          <w:color w:val="000000"/>
          <w:sz w:val="22"/>
          <w:szCs w:val="22"/>
        </w:rPr>
      </w:pPr>
      <w:r w:rsidRPr="00EA7BD1">
        <w:rPr>
          <w:b w:val="0"/>
          <w:color w:val="000000"/>
          <w:sz w:val="22"/>
          <w:szCs w:val="22"/>
        </w:rPr>
        <w:t xml:space="preserve">Wykonawca jest obowiązany zgłosić </w:t>
      </w:r>
      <w:r w:rsidR="002B1EA8" w:rsidRPr="00EA7BD1">
        <w:rPr>
          <w:b w:val="0"/>
          <w:color w:val="000000"/>
          <w:sz w:val="22"/>
          <w:szCs w:val="22"/>
        </w:rPr>
        <w:t>Zamawiającemu</w:t>
      </w:r>
      <w:r w:rsidRPr="00EA7BD1">
        <w:rPr>
          <w:b w:val="0"/>
          <w:color w:val="000000"/>
          <w:sz w:val="22"/>
          <w:szCs w:val="22"/>
        </w:rPr>
        <w:t xml:space="preserve"> każdorazową próbę tankowania paliwa do samochodu innego niż ten, do którego przypisana jest karta paliwowa, nie później niż w ciągu </w:t>
      </w:r>
      <w:r w:rsidR="002B1EA8" w:rsidRPr="00EA7BD1">
        <w:rPr>
          <w:b w:val="0"/>
          <w:color w:val="000000"/>
          <w:sz w:val="22"/>
          <w:szCs w:val="22"/>
        </w:rPr>
        <w:t>1</w:t>
      </w:r>
      <w:r w:rsidRPr="00EA7BD1">
        <w:rPr>
          <w:b w:val="0"/>
          <w:color w:val="000000"/>
          <w:sz w:val="22"/>
          <w:szCs w:val="22"/>
        </w:rPr>
        <w:t xml:space="preserve"> dni</w:t>
      </w:r>
      <w:r w:rsidR="002B1EA8" w:rsidRPr="00EA7BD1">
        <w:rPr>
          <w:b w:val="0"/>
          <w:color w:val="000000"/>
          <w:sz w:val="22"/>
          <w:szCs w:val="22"/>
        </w:rPr>
        <w:t>a</w:t>
      </w:r>
      <w:r w:rsidRPr="00EA7BD1">
        <w:rPr>
          <w:b w:val="0"/>
          <w:color w:val="000000"/>
          <w:sz w:val="22"/>
          <w:szCs w:val="22"/>
        </w:rPr>
        <w:t xml:space="preserve"> robocz</w:t>
      </w:r>
      <w:r w:rsidR="002B1EA8" w:rsidRPr="00EA7BD1">
        <w:rPr>
          <w:b w:val="0"/>
          <w:color w:val="000000"/>
          <w:sz w:val="22"/>
          <w:szCs w:val="22"/>
        </w:rPr>
        <w:t>ego po zdarzeniu.</w:t>
      </w:r>
    </w:p>
    <w:p w:rsidR="00EA7BD1" w:rsidRPr="00EA7BD1" w:rsidRDefault="00366654" w:rsidP="00FA5E37">
      <w:pPr>
        <w:pStyle w:val="WW-Tekstpodstawowy2"/>
        <w:numPr>
          <w:ilvl w:val="0"/>
          <w:numId w:val="6"/>
        </w:numPr>
        <w:spacing w:line="240" w:lineRule="auto"/>
        <w:ind w:left="284" w:hanging="284"/>
        <w:jc w:val="both"/>
        <w:rPr>
          <w:b w:val="0"/>
          <w:bCs/>
          <w:color w:val="000000"/>
          <w:sz w:val="22"/>
          <w:szCs w:val="22"/>
        </w:rPr>
      </w:pPr>
      <w:r w:rsidRPr="00EA7BD1">
        <w:rPr>
          <w:b w:val="0"/>
          <w:color w:val="000000"/>
          <w:sz w:val="22"/>
          <w:szCs w:val="22"/>
        </w:rPr>
        <w:t xml:space="preserve">W przypadku braku możliwości dokonania transakcji kartą paliwową z przyczyn technicznych (np. uszkodzenie terminala), pracownik danej stacji skontaktuje się z infolinią Wykonawcy, w celu uzyskania zgody na dokonanie transakcji bezgotówkowej. Po uzyskaniu zgody, pracownik danej stacji zarejestruje transakcję wystawiając stosowne pokwitowanie, potwierdzające dokonanie transakcji bezgotówkowej, bez konieczności ponoszenia jakichkolwiek dodatkowych kosztów po stronie </w:t>
      </w:r>
      <w:r w:rsidR="002B1EA8" w:rsidRPr="00EA7BD1">
        <w:rPr>
          <w:b w:val="0"/>
          <w:color w:val="000000"/>
          <w:sz w:val="22"/>
          <w:szCs w:val="22"/>
        </w:rPr>
        <w:t>Zamawiającego</w:t>
      </w:r>
      <w:r w:rsidR="00EA7BD1" w:rsidRPr="00EA7BD1">
        <w:rPr>
          <w:b w:val="0"/>
          <w:color w:val="000000"/>
          <w:sz w:val="22"/>
          <w:szCs w:val="22"/>
        </w:rPr>
        <w:t>.</w:t>
      </w:r>
    </w:p>
    <w:p w:rsidR="00F54622" w:rsidRPr="00EA7BD1" w:rsidRDefault="00F54622" w:rsidP="00FA5E37">
      <w:pPr>
        <w:pStyle w:val="WW-Tekstpodstawowy2"/>
        <w:numPr>
          <w:ilvl w:val="0"/>
          <w:numId w:val="6"/>
        </w:numPr>
        <w:spacing w:line="240" w:lineRule="auto"/>
        <w:ind w:left="284" w:hanging="284"/>
        <w:jc w:val="both"/>
        <w:rPr>
          <w:b w:val="0"/>
          <w:bCs/>
          <w:color w:val="000000"/>
          <w:sz w:val="22"/>
          <w:szCs w:val="22"/>
        </w:rPr>
      </w:pPr>
      <w:r w:rsidRPr="00EA7BD1">
        <w:rPr>
          <w:b w:val="0"/>
          <w:color w:val="000000"/>
          <w:sz w:val="22"/>
          <w:szCs w:val="22"/>
        </w:rPr>
        <w:t>Wykaz stacji paliw objętych bezgotówkowym systemem rozliczeń realizowanym w ramach kart paliwowych na zasadach określonych niniejszą umową zawiera załącznik nr 3 do umowy.</w:t>
      </w:r>
    </w:p>
    <w:p w:rsidR="003C5F1B" w:rsidRPr="004A0AB7" w:rsidRDefault="00F54622" w:rsidP="00FA5E37">
      <w:pPr>
        <w:pStyle w:val="WW-Tekstpodstawowy2"/>
        <w:numPr>
          <w:ilvl w:val="0"/>
          <w:numId w:val="6"/>
        </w:numPr>
        <w:spacing w:line="240" w:lineRule="auto"/>
        <w:ind w:left="284" w:hanging="284"/>
        <w:jc w:val="both"/>
        <w:rPr>
          <w:b w:val="0"/>
          <w:bCs/>
          <w:color w:val="FF0000"/>
          <w:sz w:val="22"/>
          <w:szCs w:val="22"/>
        </w:rPr>
      </w:pPr>
      <w:r w:rsidRPr="00112243">
        <w:rPr>
          <w:b w:val="0"/>
          <w:bCs/>
          <w:color w:val="000000"/>
          <w:sz w:val="22"/>
          <w:szCs w:val="22"/>
        </w:rPr>
        <w:t xml:space="preserve">Wykonawca zobowiązany jest aktualizować na bieżąco zmiany w wykazie stacji paliw, o którym mowa w ust. </w:t>
      </w:r>
      <w:r w:rsidR="00C36176">
        <w:rPr>
          <w:b w:val="0"/>
          <w:bCs/>
          <w:color w:val="000000"/>
          <w:sz w:val="22"/>
          <w:szCs w:val="22"/>
        </w:rPr>
        <w:t>14</w:t>
      </w:r>
      <w:r w:rsidRPr="00112243">
        <w:rPr>
          <w:b w:val="0"/>
          <w:bCs/>
          <w:color w:val="000000"/>
          <w:sz w:val="22"/>
          <w:szCs w:val="22"/>
        </w:rPr>
        <w:t xml:space="preserve">. Zmiany w wykazie stacji paliw, nie mogą pogorszyć warunków dostępności tankowania dla poszczególnych jednostek </w:t>
      </w:r>
      <w:r w:rsidR="00863B9C">
        <w:rPr>
          <w:b w:val="0"/>
          <w:bCs/>
          <w:color w:val="000000"/>
          <w:sz w:val="22"/>
          <w:szCs w:val="22"/>
        </w:rPr>
        <w:t>Zamawiającego</w:t>
      </w:r>
      <w:r w:rsidRPr="00112243">
        <w:rPr>
          <w:b w:val="0"/>
          <w:bCs/>
          <w:color w:val="000000"/>
          <w:sz w:val="22"/>
          <w:szCs w:val="22"/>
        </w:rPr>
        <w:t xml:space="preserve">, w stosunku </w:t>
      </w:r>
      <w:r w:rsidR="003B2A98">
        <w:rPr>
          <w:b w:val="0"/>
          <w:bCs/>
          <w:color w:val="000000"/>
          <w:sz w:val="22"/>
          <w:szCs w:val="22"/>
        </w:rPr>
        <w:t>do stanu z dnia zawarcia umowy</w:t>
      </w:r>
      <w:r w:rsidR="008803C2">
        <w:rPr>
          <w:b w:val="0"/>
          <w:bCs/>
          <w:color w:val="000000"/>
          <w:sz w:val="22"/>
          <w:szCs w:val="22"/>
        </w:rPr>
        <w:t xml:space="preserve"> tzn.</w:t>
      </w:r>
      <w:r w:rsidR="002F5A0A" w:rsidRPr="002F5A0A">
        <w:rPr>
          <w:b w:val="0"/>
          <w:bCs/>
          <w:color w:val="000000"/>
          <w:sz w:val="22"/>
          <w:szCs w:val="22"/>
        </w:rPr>
        <w:t xml:space="preserve"> </w:t>
      </w:r>
      <w:r w:rsidR="004A0AB7" w:rsidRPr="00E41A6C">
        <w:rPr>
          <w:b w:val="0"/>
          <w:bCs/>
          <w:sz w:val="22"/>
          <w:szCs w:val="22"/>
        </w:rPr>
        <w:t>ilość stacji paliw nie może być mniejsza niż przewidują to zapisy SWZ w zakresie warunków udziału, co do ilości stacji paliw.</w:t>
      </w:r>
    </w:p>
    <w:p w:rsidR="00F54622" w:rsidRPr="003C5F1B" w:rsidRDefault="003C5F1B" w:rsidP="00FA5E37">
      <w:pPr>
        <w:pStyle w:val="WW-Tekstpodstawowy2"/>
        <w:numPr>
          <w:ilvl w:val="0"/>
          <w:numId w:val="6"/>
        </w:numPr>
        <w:spacing w:line="240" w:lineRule="auto"/>
        <w:ind w:left="284" w:hanging="284"/>
        <w:jc w:val="both"/>
        <w:rPr>
          <w:b w:val="0"/>
          <w:bCs/>
          <w:sz w:val="22"/>
          <w:szCs w:val="22"/>
        </w:rPr>
      </w:pPr>
      <w:r w:rsidRPr="003C5F1B">
        <w:rPr>
          <w:b w:val="0"/>
          <w:sz w:val="22"/>
          <w:szCs w:val="22"/>
        </w:rPr>
        <w:t>Zamawiający zastrzega sobie prawo tankowania mniejszych ilości paliwa niż wskazane w Formularzu ofertowym. W przypadku zatankowania mniejszej ilości paliwa nie będą przysługiwać Wykonawcy żadne dodatkowe roszczenia, w tym roszczenie o zapłatę ceny za niezatankowane paliwo.</w:t>
      </w:r>
    </w:p>
    <w:p w:rsidR="00592A37" w:rsidRDefault="00592A37" w:rsidP="00FA5E37">
      <w:pPr>
        <w:pStyle w:val="WW-Tekstpodstawowy2"/>
        <w:suppressAutoHyphens w:val="0"/>
        <w:spacing w:line="240" w:lineRule="auto"/>
        <w:rPr>
          <w:sz w:val="22"/>
          <w:szCs w:val="22"/>
        </w:rPr>
      </w:pPr>
      <w:r>
        <w:rPr>
          <w:sz w:val="22"/>
          <w:szCs w:val="22"/>
        </w:rPr>
        <w:t>§ 2</w:t>
      </w:r>
    </w:p>
    <w:p w:rsidR="00592A37" w:rsidRDefault="00592A37" w:rsidP="00FA5E37">
      <w:pPr>
        <w:pStyle w:val="Tekstpodstawowy"/>
        <w:numPr>
          <w:ilvl w:val="1"/>
          <w:numId w:val="6"/>
        </w:numPr>
        <w:tabs>
          <w:tab w:val="clear" w:pos="1222"/>
        </w:tabs>
        <w:spacing w:before="0"/>
        <w:ind w:left="284" w:hanging="284"/>
        <w:rPr>
          <w:bCs/>
          <w:sz w:val="22"/>
          <w:szCs w:val="22"/>
        </w:rPr>
      </w:pPr>
      <w:r>
        <w:rPr>
          <w:bCs/>
          <w:sz w:val="22"/>
          <w:szCs w:val="22"/>
        </w:rPr>
        <w:t>Przedmiot umowy będzie r</w:t>
      </w:r>
      <w:r w:rsidR="00BA55BC">
        <w:rPr>
          <w:bCs/>
          <w:sz w:val="22"/>
          <w:szCs w:val="22"/>
        </w:rPr>
        <w:t>ealizowany,</w:t>
      </w:r>
      <w:r>
        <w:rPr>
          <w:bCs/>
          <w:sz w:val="22"/>
          <w:szCs w:val="22"/>
        </w:rPr>
        <w:t xml:space="preserve"> </w:t>
      </w:r>
      <w:r w:rsidR="00313191">
        <w:rPr>
          <w:bCs/>
          <w:sz w:val="22"/>
          <w:szCs w:val="22"/>
        </w:rPr>
        <w:t>w ciągu 36 miesięcy</w:t>
      </w:r>
      <w:r>
        <w:rPr>
          <w:bCs/>
          <w:sz w:val="22"/>
          <w:szCs w:val="22"/>
        </w:rPr>
        <w:t xml:space="preserve"> </w:t>
      </w:r>
      <w:r w:rsidR="00313191">
        <w:rPr>
          <w:bCs/>
          <w:sz w:val="22"/>
          <w:szCs w:val="22"/>
        </w:rPr>
        <w:t xml:space="preserve">od dnia </w:t>
      </w:r>
      <w:r>
        <w:rPr>
          <w:bCs/>
          <w:sz w:val="22"/>
          <w:szCs w:val="22"/>
        </w:rPr>
        <w:t>podpisania umowy</w:t>
      </w:r>
      <w:r w:rsidR="00313191">
        <w:rPr>
          <w:bCs/>
          <w:sz w:val="22"/>
          <w:szCs w:val="22"/>
        </w:rPr>
        <w:t xml:space="preserve">, tj. </w:t>
      </w:r>
      <w:r>
        <w:rPr>
          <w:bCs/>
          <w:sz w:val="22"/>
          <w:szCs w:val="22"/>
        </w:rPr>
        <w:t>do dnia _____________</w:t>
      </w:r>
      <w:r w:rsidR="00FF2222">
        <w:rPr>
          <w:bCs/>
          <w:sz w:val="22"/>
          <w:szCs w:val="22"/>
        </w:rPr>
        <w:t>, z zastrzeżeniem ust. 2</w:t>
      </w:r>
      <w:r>
        <w:rPr>
          <w:bCs/>
          <w:sz w:val="22"/>
          <w:szCs w:val="22"/>
        </w:rPr>
        <w:t xml:space="preserve">. </w:t>
      </w:r>
    </w:p>
    <w:p w:rsidR="00067C66" w:rsidRPr="002C7B4B" w:rsidRDefault="008D2E66" w:rsidP="00FA5E37">
      <w:pPr>
        <w:pStyle w:val="Tekstpodstawowy"/>
        <w:numPr>
          <w:ilvl w:val="1"/>
          <w:numId w:val="6"/>
        </w:numPr>
        <w:tabs>
          <w:tab w:val="clear" w:pos="1222"/>
        </w:tabs>
        <w:spacing w:before="0"/>
        <w:ind w:left="284" w:hanging="284"/>
        <w:rPr>
          <w:sz w:val="22"/>
          <w:szCs w:val="22"/>
        </w:rPr>
      </w:pPr>
      <w:r>
        <w:rPr>
          <w:sz w:val="22"/>
          <w:szCs w:val="22"/>
        </w:rPr>
        <w:t>U</w:t>
      </w:r>
      <w:r w:rsidRPr="008D2E66">
        <w:rPr>
          <w:sz w:val="22"/>
          <w:szCs w:val="22"/>
        </w:rPr>
        <w:t>mowa wygasa w terminie wcześniejszym</w:t>
      </w:r>
      <w:r>
        <w:rPr>
          <w:sz w:val="22"/>
          <w:szCs w:val="22"/>
        </w:rPr>
        <w:t xml:space="preserve"> niż określony w ust. 1,</w:t>
      </w:r>
      <w:r w:rsidRPr="009B3DDC">
        <w:rPr>
          <w:sz w:val="22"/>
          <w:szCs w:val="22"/>
        </w:rPr>
        <w:t xml:space="preserve"> </w:t>
      </w:r>
      <w:r>
        <w:rPr>
          <w:sz w:val="22"/>
          <w:szCs w:val="22"/>
        </w:rPr>
        <w:t>w</w:t>
      </w:r>
      <w:r w:rsidR="00067C66" w:rsidRPr="009B3DDC">
        <w:rPr>
          <w:sz w:val="22"/>
          <w:szCs w:val="22"/>
        </w:rPr>
        <w:t xml:space="preserve"> przypadku zrealizowania zakupu </w:t>
      </w:r>
      <w:r>
        <w:rPr>
          <w:sz w:val="22"/>
          <w:szCs w:val="22"/>
        </w:rPr>
        <w:t xml:space="preserve">paliw, produktów i usług za pośrednictwem kart paliwowych wydanych na podstawie </w:t>
      </w:r>
      <w:r w:rsidRPr="002C7B4B">
        <w:rPr>
          <w:sz w:val="22"/>
          <w:szCs w:val="22"/>
        </w:rPr>
        <w:t xml:space="preserve">niniejszej umowy na kwotę przekraczającą </w:t>
      </w:r>
      <w:r w:rsidR="00DD05E5" w:rsidRPr="002C7B4B">
        <w:rPr>
          <w:sz w:val="22"/>
          <w:szCs w:val="22"/>
        </w:rPr>
        <w:t>8</w:t>
      </w:r>
      <w:r w:rsidRPr="002C7B4B">
        <w:rPr>
          <w:sz w:val="22"/>
          <w:szCs w:val="22"/>
        </w:rPr>
        <w:t xml:space="preserve">0.000.000 zł </w:t>
      </w:r>
      <w:r w:rsidR="00404C5E" w:rsidRPr="002C7B4B">
        <w:rPr>
          <w:sz w:val="22"/>
          <w:szCs w:val="22"/>
        </w:rPr>
        <w:t>(</w:t>
      </w:r>
      <w:r w:rsidR="00DD05E5" w:rsidRPr="002C7B4B">
        <w:rPr>
          <w:sz w:val="22"/>
          <w:szCs w:val="22"/>
        </w:rPr>
        <w:t>osiemdziesiąt</w:t>
      </w:r>
      <w:r w:rsidR="00404C5E" w:rsidRPr="002C7B4B">
        <w:rPr>
          <w:sz w:val="22"/>
          <w:szCs w:val="22"/>
        </w:rPr>
        <w:t xml:space="preserve"> milionów zł) </w:t>
      </w:r>
      <w:r w:rsidRPr="002C7B4B">
        <w:rPr>
          <w:sz w:val="22"/>
          <w:szCs w:val="22"/>
        </w:rPr>
        <w:t>netto.</w:t>
      </w:r>
    </w:p>
    <w:p w:rsidR="002C7B4B" w:rsidRPr="002C7B4B" w:rsidRDefault="002C7B4B" w:rsidP="00FA5E37">
      <w:pPr>
        <w:pStyle w:val="Tekstpodstawowy"/>
        <w:numPr>
          <w:ilvl w:val="1"/>
          <w:numId w:val="6"/>
        </w:numPr>
        <w:tabs>
          <w:tab w:val="clear" w:pos="1222"/>
        </w:tabs>
        <w:spacing w:before="0"/>
        <w:ind w:left="284" w:hanging="284"/>
        <w:rPr>
          <w:sz w:val="22"/>
          <w:szCs w:val="22"/>
        </w:rPr>
      </w:pPr>
      <w:r w:rsidRPr="002C7B4B">
        <w:rPr>
          <w:rFonts w:eastAsia="Calibri"/>
          <w:sz w:val="22"/>
          <w:szCs w:val="22"/>
          <w:lang w:eastAsia="en-US"/>
        </w:rPr>
        <w:t xml:space="preserve">Strony ustalają minimalną wartość świadczenia na kwotę: ………….. (słownie………….) PLN adekwatnie do każdej części. Strony ustalają minimalną wartość świadczenia na poziomie 60% maksymalnej wartości umowy. </w:t>
      </w:r>
    </w:p>
    <w:p w:rsidR="00087599" w:rsidRPr="002C7B4B" w:rsidRDefault="00087599" w:rsidP="00FA5E37">
      <w:pPr>
        <w:pStyle w:val="WW-Tekstpodstawowy2"/>
        <w:suppressAutoHyphens w:val="0"/>
        <w:spacing w:line="240" w:lineRule="auto"/>
        <w:rPr>
          <w:sz w:val="22"/>
          <w:szCs w:val="22"/>
        </w:rPr>
      </w:pPr>
      <w:r w:rsidRPr="002C7B4B">
        <w:rPr>
          <w:sz w:val="22"/>
          <w:szCs w:val="22"/>
        </w:rPr>
        <w:t>§ 3</w:t>
      </w:r>
    </w:p>
    <w:p w:rsidR="00592A37" w:rsidRDefault="008F5E13" w:rsidP="00FA5E37">
      <w:pPr>
        <w:pStyle w:val="Tekstpodstawowy"/>
        <w:numPr>
          <w:ilvl w:val="0"/>
          <w:numId w:val="12"/>
        </w:numPr>
        <w:spacing w:before="0"/>
        <w:ind w:left="284" w:hanging="284"/>
        <w:rPr>
          <w:bCs/>
          <w:sz w:val="22"/>
          <w:szCs w:val="22"/>
        </w:rPr>
      </w:pPr>
      <w:r>
        <w:rPr>
          <w:bCs/>
          <w:sz w:val="22"/>
          <w:szCs w:val="22"/>
        </w:rPr>
        <w:t>Osobami odpowiedzialnymi za realizację umowy są</w:t>
      </w:r>
      <w:r w:rsidR="00592A37">
        <w:rPr>
          <w:bCs/>
          <w:sz w:val="22"/>
          <w:szCs w:val="22"/>
        </w:rPr>
        <w:t>:</w:t>
      </w:r>
    </w:p>
    <w:p w:rsidR="00592A37" w:rsidRDefault="008F5E13" w:rsidP="00FA5E37">
      <w:pPr>
        <w:pStyle w:val="ListParagraph"/>
        <w:numPr>
          <w:ilvl w:val="0"/>
          <w:numId w:val="9"/>
        </w:numPr>
        <w:tabs>
          <w:tab w:val="clear" w:pos="644"/>
          <w:tab w:val="num" w:pos="284"/>
        </w:tabs>
        <w:spacing w:after="0" w:line="240" w:lineRule="auto"/>
        <w:ind w:left="284" w:hanging="284"/>
        <w:rPr>
          <w:rFonts w:ascii="Times New Roman" w:hAnsi="Times New Roman"/>
          <w:bCs/>
          <w:szCs w:val="22"/>
        </w:rPr>
      </w:pPr>
      <w:r>
        <w:rPr>
          <w:rFonts w:ascii="Times New Roman" w:hAnsi="Times New Roman"/>
          <w:bCs/>
          <w:szCs w:val="22"/>
        </w:rPr>
        <w:t>Ze strony Zamawiającego …………………….., nr telefonu …………, adres poczty elektronicznej ………………………,</w:t>
      </w:r>
    </w:p>
    <w:p w:rsidR="00592A37" w:rsidRPr="008F5E13" w:rsidRDefault="008F5E13" w:rsidP="00FA5E37">
      <w:pPr>
        <w:pStyle w:val="ListParagraph"/>
        <w:numPr>
          <w:ilvl w:val="0"/>
          <w:numId w:val="9"/>
        </w:numPr>
        <w:tabs>
          <w:tab w:val="clear" w:pos="644"/>
          <w:tab w:val="num" w:pos="284"/>
        </w:tabs>
        <w:spacing w:after="0" w:line="240" w:lineRule="auto"/>
        <w:ind w:left="284" w:hanging="284"/>
        <w:rPr>
          <w:rFonts w:ascii="Times New Roman" w:hAnsi="Times New Roman"/>
          <w:bCs/>
          <w:szCs w:val="22"/>
        </w:rPr>
      </w:pPr>
      <w:r>
        <w:rPr>
          <w:rFonts w:ascii="Times New Roman" w:hAnsi="Times New Roman"/>
          <w:bCs/>
          <w:szCs w:val="22"/>
        </w:rPr>
        <w:t>Ze strony Wykonawcy</w:t>
      </w:r>
      <w:r w:rsidR="00A03BBA">
        <w:rPr>
          <w:rFonts w:ascii="Times New Roman" w:hAnsi="Times New Roman"/>
          <w:bCs/>
          <w:szCs w:val="22"/>
        </w:rPr>
        <w:t xml:space="preserve"> </w:t>
      </w:r>
      <w:r>
        <w:rPr>
          <w:rFonts w:ascii="Times New Roman" w:hAnsi="Times New Roman"/>
          <w:bCs/>
          <w:szCs w:val="22"/>
        </w:rPr>
        <w:t>…………………….., nr telefonu …………, adres poczty elektronicznej ………………………</w:t>
      </w:r>
      <w:r w:rsidR="001537F2">
        <w:rPr>
          <w:rFonts w:ascii="Times New Roman" w:hAnsi="Times New Roman"/>
          <w:bCs/>
          <w:iCs/>
          <w:szCs w:val="22"/>
        </w:rPr>
        <w:t>,</w:t>
      </w:r>
    </w:p>
    <w:p w:rsidR="00592A37" w:rsidRDefault="00087599" w:rsidP="00FA5E37">
      <w:pPr>
        <w:pStyle w:val="Tekstpodstawowy"/>
        <w:numPr>
          <w:ilvl w:val="0"/>
          <w:numId w:val="13"/>
        </w:numPr>
        <w:tabs>
          <w:tab w:val="clear" w:pos="644"/>
          <w:tab w:val="num" w:pos="284"/>
        </w:tabs>
        <w:spacing w:before="0"/>
        <w:ind w:left="284" w:hanging="284"/>
        <w:rPr>
          <w:bCs/>
          <w:sz w:val="22"/>
          <w:szCs w:val="22"/>
        </w:rPr>
      </w:pPr>
      <w:r>
        <w:rPr>
          <w:sz w:val="22"/>
          <w:szCs w:val="22"/>
        </w:rPr>
        <w:lastRenderedPageBreak/>
        <w:t xml:space="preserve">Zmiana osoby odpowiedzialnej za realizację umowy, wymienionej w ust. 1 </w:t>
      </w:r>
      <w:r w:rsidR="008F5E13">
        <w:rPr>
          <w:sz w:val="22"/>
          <w:szCs w:val="22"/>
        </w:rPr>
        <w:t xml:space="preserve">będzie odbywać się </w:t>
      </w:r>
      <w:r>
        <w:rPr>
          <w:sz w:val="22"/>
          <w:szCs w:val="22"/>
        </w:rPr>
        <w:t xml:space="preserve">poprzez </w:t>
      </w:r>
      <w:r w:rsidR="008F5E13">
        <w:rPr>
          <w:sz w:val="22"/>
          <w:szCs w:val="22"/>
        </w:rPr>
        <w:t>pisemne zgłoszenie. Zmiana ta nie wymaga formy aneksu.</w:t>
      </w:r>
    </w:p>
    <w:p w:rsidR="001A4C31" w:rsidRDefault="001A4C31">
      <w:pPr>
        <w:pStyle w:val="BodyTextIndent"/>
        <w:spacing w:before="0"/>
        <w:ind w:left="0"/>
        <w:jc w:val="center"/>
        <w:rPr>
          <w:b/>
          <w:color w:val="auto"/>
          <w:sz w:val="22"/>
          <w:szCs w:val="22"/>
        </w:rPr>
      </w:pPr>
    </w:p>
    <w:p w:rsidR="00592A37" w:rsidRDefault="00FA5E37" w:rsidP="00FA5E37">
      <w:pPr>
        <w:pStyle w:val="BodyTextIndent"/>
        <w:spacing w:before="0"/>
        <w:ind w:left="0"/>
        <w:jc w:val="center"/>
        <w:rPr>
          <w:b/>
          <w:color w:val="auto"/>
          <w:sz w:val="22"/>
          <w:szCs w:val="22"/>
        </w:rPr>
      </w:pPr>
      <w:r>
        <w:rPr>
          <w:b/>
          <w:color w:val="auto"/>
          <w:sz w:val="22"/>
          <w:szCs w:val="22"/>
        </w:rPr>
        <w:t xml:space="preserve">§ 4 </w:t>
      </w:r>
      <w:r w:rsidR="00592A37">
        <w:rPr>
          <w:b/>
          <w:color w:val="auto"/>
          <w:sz w:val="22"/>
          <w:szCs w:val="22"/>
        </w:rPr>
        <w:t>Wynagrodzenie</w:t>
      </w:r>
    </w:p>
    <w:p w:rsidR="00F82F32" w:rsidRPr="0040141E" w:rsidRDefault="00F82F32" w:rsidP="00FA5E37">
      <w:pPr>
        <w:numPr>
          <w:ilvl w:val="0"/>
          <w:numId w:val="1"/>
        </w:numPr>
        <w:tabs>
          <w:tab w:val="clear" w:pos="360"/>
          <w:tab w:val="num" w:pos="284"/>
        </w:tabs>
        <w:ind w:left="284" w:hanging="284"/>
        <w:jc w:val="both"/>
        <w:rPr>
          <w:bCs/>
          <w:iCs/>
          <w:sz w:val="22"/>
          <w:szCs w:val="22"/>
        </w:rPr>
      </w:pPr>
      <w:r w:rsidRPr="0040141E">
        <w:rPr>
          <w:bCs/>
          <w:iCs/>
          <w:sz w:val="22"/>
          <w:szCs w:val="22"/>
        </w:rPr>
        <w:t xml:space="preserve">Zamawiający </w:t>
      </w:r>
      <w:r w:rsidR="00AA705E" w:rsidRPr="0040141E">
        <w:rPr>
          <w:bCs/>
          <w:iCs/>
          <w:sz w:val="22"/>
          <w:szCs w:val="22"/>
        </w:rPr>
        <w:t xml:space="preserve">będzie </w:t>
      </w:r>
      <w:r w:rsidR="009A3317" w:rsidRPr="0040141E">
        <w:rPr>
          <w:bCs/>
          <w:iCs/>
          <w:sz w:val="22"/>
          <w:szCs w:val="22"/>
        </w:rPr>
        <w:t xml:space="preserve">płacić na rzecz </w:t>
      </w:r>
      <w:r w:rsidR="00AA705E" w:rsidRPr="0040141E">
        <w:rPr>
          <w:bCs/>
          <w:iCs/>
          <w:sz w:val="22"/>
          <w:szCs w:val="22"/>
        </w:rPr>
        <w:t xml:space="preserve">Wykonawcy </w:t>
      </w:r>
      <w:r w:rsidR="009A3317" w:rsidRPr="0040141E">
        <w:rPr>
          <w:bCs/>
          <w:iCs/>
          <w:sz w:val="22"/>
          <w:szCs w:val="22"/>
        </w:rPr>
        <w:t xml:space="preserve">cenę należną </w:t>
      </w:r>
      <w:r w:rsidR="00AA705E" w:rsidRPr="0040141E">
        <w:rPr>
          <w:bCs/>
          <w:iCs/>
          <w:sz w:val="22"/>
          <w:szCs w:val="22"/>
        </w:rPr>
        <w:t>za ilość faktycznie zakupionego</w:t>
      </w:r>
      <w:r w:rsidRPr="0040141E">
        <w:rPr>
          <w:bCs/>
          <w:iCs/>
          <w:sz w:val="22"/>
          <w:szCs w:val="22"/>
        </w:rPr>
        <w:t xml:space="preserve"> paliwa</w:t>
      </w:r>
      <w:r w:rsidR="00A47673" w:rsidRPr="0040141E">
        <w:rPr>
          <w:bCs/>
          <w:iCs/>
          <w:sz w:val="22"/>
          <w:szCs w:val="22"/>
        </w:rPr>
        <w:t xml:space="preserve"> </w:t>
      </w:r>
      <w:r w:rsidR="00CA3CF2" w:rsidRPr="0040141E">
        <w:rPr>
          <w:bCs/>
          <w:iCs/>
          <w:sz w:val="22"/>
          <w:szCs w:val="22"/>
        </w:rPr>
        <w:t>lub</w:t>
      </w:r>
      <w:r w:rsidR="00A47673" w:rsidRPr="0040141E">
        <w:rPr>
          <w:bCs/>
          <w:iCs/>
          <w:sz w:val="22"/>
          <w:szCs w:val="22"/>
        </w:rPr>
        <w:t xml:space="preserve"> produktów pozapaliwowych</w:t>
      </w:r>
      <w:r w:rsidR="00AA705E" w:rsidRPr="0040141E">
        <w:rPr>
          <w:bCs/>
          <w:iCs/>
          <w:sz w:val="22"/>
          <w:szCs w:val="22"/>
        </w:rPr>
        <w:t xml:space="preserve"> i usług </w:t>
      </w:r>
      <w:r w:rsidR="009A3317" w:rsidRPr="0040141E">
        <w:rPr>
          <w:bCs/>
          <w:iCs/>
          <w:sz w:val="22"/>
          <w:szCs w:val="22"/>
        </w:rPr>
        <w:t xml:space="preserve">według stawek </w:t>
      </w:r>
      <w:r w:rsidR="00AA705E" w:rsidRPr="0040141E">
        <w:rPr>
          <w:bCs/>
          <w:iCs/>
          <w:sz w:val="22"/>
          <w:szCs w:val="22"/>
        </w:rPr>
        <w:t>obowiązując</w:t>
      </w:r>
      <w:r w:rsidR="009A3317" w:rsidRPr="0040141E">
        <w:rPr>
          <w:bCs/>
          <w:iCs/>
          <w:sz w:val="22"/>
          <w:szCs w:val="22"/>
        </w:rPr>
        <w:t xml:space="preserve">ych w dniu zakupu </w:t>
      </w:r>
      <w:r w:rsidR="00AA705E" w:rsidRPr="0040141E">
        <w:rPr>
          <w:bCs/>
          <w:iCs/>
          <w:sz w:val="22"/>
          <w:szCs w:val="22"/>
        </w:rPr>
        <w:t>w danym punkcie s</w:t>
      </w:r>
      <w:r w:rsidR="009A3317" w:rsidRPr="0040141E">
        <w:rPr>
          <w:bCs/>
          <w:iCs/>
          <w:sz w:val="22"/>
          <w:szCs w:val="22"/>
        </w:rPr>
        <w:t>przedaży (stacji paliw),</w:t>
      </w:r>
      <w:r w:rsidR="00AA705E" w:rsidRPr="0040141E">
        <w:rPr>
          <w:bCs/>
          <w:iCs/>
          <w:sz w:val="22"/>
          <w:szCs w:val="22"/>
        </w:rPr>
        <w:t xml:space="preserve"> pomniejszon</w:t>
      </w:r>
      <w:r w:rsidR="00CA3CF2" w:rsidRPr="0040141E">
        <w:rPr>
          <w:bCs/>
          <w:iCs/>
          <w:sz w:val="22"/>
          <w:szCs w:val="22"/>
        </w:rPr>
        <w:t>ych</w:t>
      </w:r>
      <w:r w:rsidR="00AA705E" w:rsidRPr="0040141E">
        <w:rPr>
          <w:bCs/>
          <w:iCs/>
          <w:sz w:val="22"/>
          <w:szCs w:val="22"/>
        </w:rPr>
        <w:t xml:space="preserve"> o kwotę upustu wymienionego w ust. 2</w:t>
      </w:r>
      <w:r w:rsidR="000C0014" w:rsidRPr="0040141E">
        <w:rPr>
          <w:bCs/>
          <w:iCs/>
          <w:sz w:val="22"/>
          <w:szCs w:val="22"/>
        </w:rPr>
        <w:t>.</w:t>
      </w:r>
    </w:p>
    <w:p w:rsidR="002D1D88" w:rsidRPr="009B06E6" w:rsidRDefault="000C0014" w:rsidP="00FA5E37">
      <w:pPr>
        <w:numPr>
          <w:ilvl w:val="0"/>
          <w:numId w:val="1"/>
        </w:numPr>
        <w:tabs>
          <w:tab w:val="clear" w:pos="360"/>
          <w:tab w:val="num" w:pos="284"/>
        </w:tabs>
        <w:ind w:left="284" w:hanging="284"/>
        <w:jc w:val="both"/>
        <w:rPr>
          <w:bCs/>
          <w:sz w:val="22"/>
          <w:szCs w:val="22"/>
        </w:rPr>
      </w:pPr>
      <w:r w:rsidRPr="0040141E">
        <w:rPr>
          <w:bCs/>
          <w:iCs/>
          <w:sz w:val="22"/>
          <w:szCs w:val="22"/>
        </w:rPr>
        <w:t xml:space="preserve">Cena </w:t>
      </w:r>
      <w:r w:rsidR="00AA705E" w:rsidRPr="0040141E">
        <w:rPr>
          <w:bCs/>
          <w:iCs/>
          <w:sz w:val="22"/>
          <w:szCs w:val="22"/>
        </w:rPr>
        <w:t xml:space="preserve">brutto </w:t>
      </w:r>
      <w:r w:rsidR="00A965D5" w:rsidRPr="0040141E">
        <w:rPr>
          <w:bCs/>
          <w:iCs/>
          <w:sz w:val="22"/>
          <w:szCs w:val="22"/>
        </w:rPr>
        <w:t xml:space="preserve">jednego litra paliwa </w:t>
      </w:r>
      <w:r w:rsidR="00AA705E" w:rsidRPr="0040141E">
        <w:rPr>
          <w:bCs/>
          <w:iCs/>
          <w:sz w:val="22"/>
          <w:szCs w:val="22"/>
        </w:rPr>
        <w:t xml:space="preserve">oferowana przez Wykonawcę w każdym punkcie sprzedaży wymienionym w </w:t>
      </w:r>
      <w:r w:rsidR="00AA705E" w:rsidRPr="009B06E6">
        <w:rPr>
          <w:bCs/>
          <w:iCs/>
          <w:sz w:val="22"/>
          <w:szCs w:val="22"/>
        </w:rPr>
        <w:t>załączniku nr 3 do umowy</w:t>
      </w:r>
      <w:r w:rsidR="00592A37" w:rsidRPr="009B06E6">
        <w:rPr>
          <w:bCs/>
          <w:iCs/>
          <w:sz w:val="22"/>
          <w:szCs w:val="22"/>
        </w:rPr>
        <w:t xml:space="preserve"> </w:t>
      </w:r>
      <w:r w:rsidR="002A15A9" w:rsidRPr="009B06E6">
        <w:rPr>
          <w:bCs/>
          <w:iCs/>
          <w:sz w:val="22"/>
          <w:szCs w:val="22"/>
        </w:rPr>
        <w:t xml:space="preserve">zostanie </w:t>
      </w:r>
      <w:r w:rsidR="00936D02" w:rsidRPr="009B06E6">
        <w:rPr>
          <w:bCs/>
          <w:iCs/>
          <w:sz w:val="22"/>
          <w:szCs w:val="22"/>
        </w:rPr>
        <w:t xml:space="preserve">pomniejszona o </w:t>
      </w:r>
      <w:r w:rsidR="008E7DDF" w:rsidRPr="009B06E6">
        <w:rPr>
          <w:bCs/>
          <w:iCs/>
          <w:sz w:val="22"/>
          <w:szCs w:val="22"/>
        </w:rPr>
        <w:t>o</w:t>
      </w:r>
      <w:r w:rsidR="00592A37" w:rsidRPr="009B06E6">
        <w:rPr>
          <w:bCs/>
          <w:iCs/>
          <w:sz w:val="22"/>
          <w:szCs w:val="22"/>
        </w:rPr>
        <w:t xml:space="preserve">pust </w:t>
      </w:r>
      <w:r w:rsidR="002D1D88" w:rsidRPr="009B06E6">
        <w:rPr>
          <w:bCs/>
          <w:sz w:val="22"/>
          <w:szCs w:val="22"/>
        </w:rPr>
        <w:t>w wysokości :</w:t>
      </w:r>
    </w:p>
    <w:p w:rsidR="00241E2C" w:rsidRPr="009B06E6" w:rsidRDefault="002D1D88" w:rsidP="00FA5E37">
      <w:pPr>
        <w:tabs>
          <w:tab w:val="num" w:pos="284"/>
        </w:tabs>
        <w:ind w:left="284"/>
        <w:jc w:val="both"/>
        <w:rPr>
          <w:bCs/>
          <w:iCs/>
          <w:sz w:val="22"/>
          <w:szCs w:val="22"/>
        </w:rPr>
      </w:pPr>
      <w:r w:rsidRPr="009B06E6">
        <w:rPr>
          <w:bCs/>
          <w:sz w:val="22"/>
          <w:szCs w:val="22"/>
        </w:rPr>
        <w:t>…</w:t>
      </w:r>
      <w:r w:rsidR="009512D9" w:rsidRPr="009B06E6">
        <w:rPr>
          <w:bCs/>
          <w:sz w:val="22"/>
          <w:szCs w:val="22"/>
        </w:rPr>
        <w:t>..</w:t>
      </w:r>
      <w:r w:rsidRPr="009B06E6">
        <w:rPr>
          <w:bCs/>
          <w:sz w:val="22"/>
          <w:szCs w:val="22"/>
        </w:rPr>
        <w:t>.. % ceny brutto 1 litra paliwa</w:t>
      </w:r>
      <w:r w:rsidR="0037153D" w:rsidRPr="009B06E6">
        <w:rPr>
          <w:bCs/>
          <w:sz w:val="22"/>
          <w:szCs w:val="22"/>
        </w:rPr>
        <w:t xml:space="preserve"> (ON, ON ulepszonego, Pb 95, Pb 98, LPG)</w:t>
      </w:r>
      <w:r w:rsidR="00804B0A" w:rsidRPr="009B06E6">
        <w:rPr>
          <w:bCs/>
          <w:sz w:val="22"/>
          <w:szCs w:val="22"/>
        </w:rPr>
        <w:t xml:space="preserve">. </w:t>
      </w:r>
      <w:r w:rsidR="00282647" w:rsidRPr="009B06E6">
        <w:rPr>
          <w:bCs/>
          <w:sz w:val="22"/>
          <w:szCs w:val="22"/>
        </w:rPr>
        <w:t xml:space="preserve">Cena brutto </w:t>
      </w:r>
      <w:r w:rsidR="00282647" w:rsidRPr="009B06E6">
        <w:rPr>
          <w:bCs/>
          <w:iCs/>
          <w:sz w:val="22"/>
          <w:szCs w:val="22"/>
        </w:rPr>
        <w:t>produktów pozapaliwowych i usług oferowanych przez Wykonawcę w każdym punkcie sprzedaży wymienionym w załączniku nr 3 do umowy zostanie pomniejszona o opust</w:t>
      </w:r>
      <w:r w:rsidR="00241E2C" w:rsidRPr="009B06E6">
        <w:rPr>
          <w:bCs/>
          <w:iCs/>
          <w:sz w:val="22"/>
          <w:szCs w:val="22"/>
        </w:rPr>
        <w:t xml:space="preserve"> w wysokości  :</w:t>
      </w:r>
    </w:p>
    <w:p w:rsidR="00241E2C" w:rsidRPr="009B06E6" w:rsidRDefault="00241E2C" w:rsidP="00241E2C">
      <w:pPr>
        <w:tabs>
          <w:tab w:val="num" w:pos="284"/>
        </w:tabs>
        <w:ind w:left="284"/>
        <w:jc w:val="both"/>
        <w:rPr>
          <w:bCs/>
          <w:sz w:val="22"/>
          <w:szCs w:val="22"/>
        </w:rPr>
      </w:pPr>
      <w:r w:rsidRPr="009B06E6">
        <w:rPr>
          <w:bCs/>
          <w:iCs/>
          <w:sz w:val="22"/>
          <w:szCs w:val="22"/>
        </w:rPr>
        <w:t xml:space="preserve">2.1. dla </w:t>
      </w:r>
      <w:r w:rsidR="00ED5947" w:rsidRPr="009B06E6">
        <w:rPr>
          <w:bCs/>
          <w:iCs/>
          <w:sz w:val="22"/>
          <w:szCs w:val="22"/>
        </w:rPr>
        <w:t xml:space="preserve">produktów pozapaliwowych z wyłączeniem płynu do spryskiwaczy </w:t>
      </w:r>
      <w:r w:rsidR="009512D9" w:rsidRPr="009B06E6">
        <w:rPr>
          <w:bCs/>
          <w:sz w:val="22"/>
          <w:szCs w:val="22"/>
        </w:rPr>
        <w:t>.</w:t>
      </w:r>
      <w:r w:rsidR="002D1D88" w:rsidRPr="009B06E6">
        <w:rPr>
          <w:bCs/>
          <w:iCs/>
          <w:sz w:val="22"/>
          <w:szCs w:val="22"/>
        </w:rPr>
        <w:t>…</w:t>
      </w:r>
      <w:r w:rsidR="009512D9" w:rsidRPr="009B06E6">
        <w:rPr>
          <w:bCs/>
          <w:iCs/>
          <w:sz w:val="22"/>
          <w:szCs w:val="22"/>
        </w:rPr>
        <w:t>..</w:t>
      </w:r>
      <w:r w:rsidR="002D1D88" w:rsidRPr="009B06E6">
        <w:rPr>
          <w:bCs/>
          <w:iCs/>
          <w:sz w:val="22"/>
          <w:szCs w:val="22"/>
        </w:rPr>
        <w:t>...%</w:t>
      </w:r>
      <w:r w:rsidR="002D1D88" w:rsidRPr="009B06E6">
        <w:rPr>
          <w:bCs/>
          <w:sz w:val="22"/>
          <w:szCs w:val="22"/>
        </w:rPr>
        <w:t xml:space="preserve"> </w:t>
      </w:r>
    </w:p>
    <w:p w:rsidR="00971AFE" w:rsidRPr="009B06E6" w:rsidRDefault="00241E2C" w:rsidP="00241E2C">
      <w:pPr>
        <w:tabs>
          <w:tab w:val="num" w:pos="284"/>
        </w:tabs>
        <w:ind w:left="284"/>
        <w:jc w:val="both"/>
        <w:rPr>
          <w:bCs/>
          <w:sz w:val="22"/>
          <w:szCs w:val="22"/>
        </w:rPr>
      </w:pPr>
      <w:r w:rsidRPr="009B06E6">
        <w:rPr>
          <w:bCs/>
          <w:iCs/>
          <w:sz w:val="22"/>
          <w:szCs w:val="22"/>
        </w:rPr>
        <w:t>2.</w:t>
      </w:r>
      <w:r w:rsidR="00971AFE" w:rsidRPr="009B06E6">
        <w:rPr>
          <w:bCs/>
          <w:iCs/>
          <w:sz w:val="22"/>
          <w:szCs w:val="22"/>
        </w:rPr>
        <w:t>2</w:t>
      </w:r>
      <w:r w:rsidRPr="009B06E6">
        <w:rPr>
          <w:bCs/>
          <w:iCs/>
          <w:sz w:val="22"/>
          <w:szCs w:val="22"/>
        </w:rPr>
        <w:t>. dla</w:t>
      </w:r>
      <w:r w:rsidR="00ED5947" w:rsidRPr="009B06E6">
        <w:rPr>
          <w:bCs/>
          <w:iCs/>
          <w:sz w:val="22"/>
          <w:szCs w:val="22"/>
        </w:rPr>
        <w:t xml:space="preserve"> płynu do spryskiwaczy </w:t>
      </w:r>
      <w:r w:rsidRPr="009B06E6">
        <w:rPr>
          <w:bCs/>
          <w:iCs/>
          <w:sz w:val="22"/>
          <w:szCs w:val="22"/>
        </w:rPr>
        <w:t xml:space="preserve"> </w:t>
      </w:r>
      <w:r w:rsidRPr="009B06E6">
        <w:rPr>
          <w:bCs/>
          <w:sz w:val="22"/>
          <w:szCs w:val="22"/>
        </w:rPr>
        <w:t>.</w:t>
      </w:r>
      <w:r w:rsidRPr="009B06E6">
        <w:rPr>
          <w:bCs/>
          <w:iCs/>
          <w:sz w:val="22"/>
          <w:szCs w:val="22"/>
        </w:rPr>
        <w:t>….....%</w:t>
      </w:r>
      <w:r w:rsidRPr="009B06E6">
        <w:rPr>
          <w:bCs/>
          <w:sz w:val="22"/>
          <w:szCs w:val="22"/>
        </w:rPr>
        <w:t xml:space="preserve"> </w:t>
      </w:r>
    </w:p>
    <w:p w:rsidR="0037153D" w:rsidRPr="009B06E6" w:rsidRDefault="00971AFE" w:rsidP="00241E2C">
      <w:pPr>
        <w:tabs>
          <w:tab w:val="num" w:pos="284"/>
        </w:tabs>
        <w:ind w:left="284"/>
        <w:jc w:val="both"/>
        <w:rPr>
          <w:bCs/>
          <w:sz w:val="22"/>
          <w:szCs w:val="22"/>
        </w:rPr>
      </w:pPr>
      <w:r w:rsidRPr="009B06E6">
        <w:rPr>
          <w:bCs/>
          <w:iCs/>
          <w:sz w:val="22"/>
          <w:szCs w:val="22"/>
        </w:rPr>
        <w:t xml:space="preserve">2.3. dla </w:t>
      </w:r>
      <w:r w:rsidR="00ED5947" w:rsidRPr="009B06E6">
        <w:rPr>
          <w:bCs/>
          <w:iCs/>
          <w:sz w:val="22"/>
          <w:szCs w:val="22"/>
        </w:rPr>
        <w:t xml:space="preserve">usługi myjni </w:t>
      </w:r>
      <w:r w:rsidRPr="009B06E6">
        <w:rPr>
          <w:bCs/>
          <w:sz w:val="22"/>
          <w:szCs w:val="22"/>
        </w:rPr>
        <w:t>.</w:t>
      </w:r>
      <w:r w:rsidRPr="009B06E6">
        <w:rPr>
          <w:bCs/>
          <w:iCs/>
          <w:sz w:val="22"/>
          <w:szCs w:val="22"/>
        </w:rPr>
        <w:t>….....%</w:t>
      </w:r>
      <w:r w:rsidRPr="009B06E6">
        <w:rPr>
          <w:bCs/>
          <w:sz w:val="22"/>
          <w:szCs w:val="22"/>
        </w:rPr>
        <w:t xml:space="preserve"> </w:t>
      </w:r>
    </w:p>
    <w:p w:rsidR="002D1D88" w:rsidRPr="009B06E6" w:rsidRDefault="002D1D88" w:rsidP="00241E2C">
      <w:pPr>
        <w:tabs>
          <w:tab w:val="num" w:pos="284"/>
        </w:tabs>
        <w:ind w:left="284"/>
        <w:jc w:val="both"/>
        <w:rPr>
          <w:bCs/>
          <w:iCs/>
          <w:sz w:val="22"/>
          <w:szCs w:val="22"/>
        </w:rPr>
      </w:pPr>
      <w:r w:rsidRPr="009B06E6">
        <w:rPr>
          <w:bCs/>
          <w:sz w:val="22"/>
          <w:szCs w:val="22"/>
        </w:rPr>
        <w:t>ceny brutto</w:t>
      </w:r>
      <w:r w:rsidRPr="009B06E6">
        <w:rPr>
          <w:bCs/>
          <w:iCs/>
          <w:sz w:val="22"/>
          <w:szCs w:val="22"/>
        </w:rPr>
        <w:t xml:space="preserve"> </w:t>
      </w:r>
      <w:r w:rsidR="00282647" w:rsidRPr="009B06E6">
        <w:rPr>
          <w:bCs/>
          <w:iCs/>
          <w:sz w:val="22"/>
          <w:szCs w:val="22"/>
        </w:rPr>
        <w:t>produktów pozapaliwowych i usług z wyłączeniem tych</w:t>
      </w:r>
      <w:r w:rsidR="008803C2" w:rsidRPr="009B06E6">
        <w:rPr>
          <w:bCs/>
          <w:iCs/>
          <w:sz w:val="22"/>
          <w:szCs w:val="22"/>
        </w:rPr>
        <w:t>,</w:t>
      </w:r>
      <w:r w:rsidR="00282647" w:rsidRPr="009B06E6">
        <w:rPr>
          <w:bCs/>
          <w:iCs/>
          <w:sz w:val="22"/>
          <w:szCs w:val="22"/>
        </w:rPr>
        <w:t xml:space="preserve"> które nie są własnością Wykonawcy (tj. Wykonawca zakupuje je od innych podmiotów)</w:t>
      </w:r>
      <w:r w:rsidR="00173664" w:rsidRPr="009B06E6">
        <w:rPr>
          <w:rFonts w:ascii="Arial" w:hAnsi="Arial" w:cs="Arial"/>
          <w:sz w:val="24"/>
          <w:szCs w:val="24"/>
        </w:rPr>
        <w:t xml:space="preserve"> </w:t>
      </w:r>
      <w:r w:rsidR="00173664" w:rsidRPr="009B06E6">
        <w:rPr>
          <w:sz w:val="22"/>
          <w:szCs w:val="22"/>
        </w:rPr>
        <w:t>oraz z wyłączeniem tych produktów pozapaliwowych i usług, które nie są rabatowane, tj. usługa w zakresie rozliczania opłat autostradowych,  usługa w zakresie rozliczania opłat parkingowych, usług</w:t>
      </w:r>
      <w:r w:rsidR="0037153D" w:rsidRPr="009B06E6">
        <w:rPr>
          <w:sz w:val="22"/>
          <w:szCs w:val="22"/>
        </w:rPr>
        <w:t>a</w:t>
      </w:r>
      <w:r w:rsidR="00173664" w:rsidRPr="009B06E6">
        <w:rPr>
          <w:sz w:val="22"/>
          <w:szCs w:val="22"/>
        </w:rPr>
        <w:t xml:space="preserve"> aplikacji mobilnych </w:t>
      </w:r>
      <w:r w:rsidR="00E400D5" w:rsidRPr="009B06E6">
        <w:rPr>
          <w:sz w:val="22"/>
          <w:szCs w:val="22"/>
        </w:rPr>
        <w:t>do obsługi tankowa</w:t>
      </w:r>
      <w:r w:rsidR="0037153D" w:rsidRPr="009B06E6">
        <w:rPr>
          <w:sz w:val="22"/>
          <w:szCs w:val="22"/>
        </w:rPr>
        <w:t>ni</w:t>
      </w:r>
      <w:r w:rsidR="00A66261" w:rsidRPr="009B06E6">
        <w:rPr>
          <w:sz w:val="22"/>
          <w:szCs w:val="22"/>
        </w:rPr>
        <w:t>a</w:t>
      </w:r>
      <w:r w:rsidR="00173664" w:rsidRPr="009B06E6">
        <w:rPr>
          <w:sz w:val="22"/>
          <w:szCs w:val="22"/>
        </w:rPr>
        <w:t>, doład</w:t>
      </w:r>
      <w:r w:rsidR="0037153D" w:rsidRPr="009B06E6">
        <w:rPr>
          <w:sz w:val="22"/>
          <w:szCs w:val="22"/>
        </w:rPr>
        <w:t>ow</w:t>
      </w:r>
      <w:r w:rsidR="00173664" w:rsidRPr="009B06E6">
        <w:rPr>
          <w:sz w:val="22"/>
          <w:szCs w:val="22"/>
        </w:rPr>
        <w:t>ania telefonów, produktów przemysłowych, spożywczych, alkoholowych i tytoniowych i pozostałe</w:t>
      </w:r>
      <w:r w:rsidR="0040141E" w:rsidRPr="009B06E6">
        <w:rPr>
          <w:bCs/>
          <w:iCs/>
          <w:sz w:val="22"/>
          <w:szCs w:val="22"/>
        </w:rPr>
        <w:t>.</w:t>
      </w:r>
      <w:r w:rsidR="00282647" w:rsidRPr="009B06E6">
        <w:rPr>
          <w:bCs/>
          <w:iCs/>
          <w:sz w:val="22"/>
          <w:szCs w:val="22"/>
        </w:rPr>
        <w:t xml:space="preserve">  </w:t>
      </w:r>
    </w:p>
    <w:p w:rsidR="00A965D5" w:rsidRPr="0040141E" w:rsidRDefault="00117D16" w:rsidP="00FA5E37">
      <w:pPr>
        <w:numPr>
          <w:ilvl w:val="0"/>
          <w:numId w:val="1"/>
        </w:numPr>
        <w:tabs>
          <w:tab w:val="clear" w:pos="360"/>
          <w:tab w:val="num" w:pos="284"/>
        </w:tabs>
        <w:ind w:left="284" w:hanging="284"/>
        <w:jc w:val="both"/>
        <w:rPr>
          <w:bCs/>
          <w:iCs/>
          <w:color w:val="000000"/>
          <w:sz w:val="22"/>
          <w:szCs w:val="22"/>
        </w:rPr>
      </w:pPr>
      <w:r w:rsidRPr="0040141E">
        <w:rPr>
          <w:bCs/>
          <w:color w:val="000000"/>
          <w:sz w:val="22"/>
          <w:szCs w:val="22"/>
        </w:rPr>
        <w:t xml:space="preserve">Rozliczenia w ramach niniejszej umowy za zakupy dokonywane kartami paliwowymi dokonywane będą </w:t>
      </w:r>
      <w:r w:rsidR="004E48D6" w:rsidRPr="0040141E">
        <w:rPr>
          <w:bCs/>
          <w:color w:val="000000"/>
          <w:sz w:val="22"/>
          <w:szCs w:val="22"/>
        </w:rPr>
        <w:t>2 razy w miesiącu, w okresach rozliczeniowych od 1-15-stego dnia miesiąca i od 16 dnia do ostatniego dnia miesiąca</w:t>
      </w:r>
      <w:r w:rsidRPr="0040141E">
        <w:rPr>
          <w:bCs/>
          <w:color w:val="000000"/>
          <w:sz w:val="22"/>
          <w:szCs w:val="22"/>
        </w:rPr>
        <w:t>.</w:t>
      </w:r>
      <w:r w:rsidR="004E48D6" w:rsidRPr="0040141E">
        <w:rPr>
          <w:bCs/>
          <w:color w:val="000000"/>
          <w:sz w:val="22"/>
          <w:szCs w:val="22"/>
        </w:rPr>
        <w:t xml:space="preserve"> Za datę sprzedaży uznaje się ostatni dzień okresu </w:t>
      </w:r>
      <w:r w:rsidR="004E48D6" w:rsidRPr="0040141E">
        <w:rPr>
          <w:bCs/>
          <w:sz w:val="22"/>
          <w:szCs w:val="22"/>
        </w:rPr>
        <w:t>rozliczeniowego.</w:t>
      </w:r>
      <w:r w:rsidRPr="0040141E">
        <w:rPr>
          <w:bCs/>
          <w:sz w:val="22"/>
          <w:szCs w:val="22"/>
        </w:rPr>
        <w:t xml:space="preserve"> </w:t>
      </w:r>
      <w:r w:rsidR="00A965D5" w:rsidRPr="0040141E">
        <w:rPr>
          <w:bCs/>
          <w:iCs/>
          <w:sz w:val="22"/>
          <w:szCs w:val="22"/>
        </w:rPr>
        <w:t>W terminie do 7 dni po upływie danego okresu rozliczeniowego Wykonawca będzie wystawiał fakturę</w:t>
      </w:r>
      <w:r w:rsidR="0040141E">
        <w:rPr>
          <w:bCs/>
          <w:iCs/>
          <w:sz w:val="22"/>
          <w:szCs w:val="22"/>
        </w:rPr>
        <w:t xml:space="preserve"> </w:t>
      </w:r>
      <w:r w:rsidR="00A965D5" w:rsidRPr="0040141E">
        <w:rPr>
          <w:bCs/>
          <w:iCs/>
          <w:sz w:val="22"/>
          <w:szCs w:val="22"/>
        </w:rPr>
        <w:t>VAT. Do faktury</w:t>
      </w:r>
      <w:r w:rsidR="0040141E">
        <w:rPr>
          <w:bCs/>
          <w:iCs/>
          <w:sz w:val="22"/>
          <w:szCs w:val="22"/>
        </w:rPr>
        <w:t xml:space="preserve"> </w:t>
      </w:r>
      <w:r w:rsidR="00A965D5" w:rsidRPr="0040141E">
        <w:rPr>
          <w:bCs/>
          <w:iCs/>
          <w:sz w:val="22"/>
          <w:szCs w:val="22"/>
        </w:rPr>
        <w:t>Wykonawca zobowiązany będzie dołączyć wystawiony niezwłocznie po zakończonym okresie rozliczeniowym zbiorczy raport z dokonanych transakcji bezgotówkowych w okresie za jaki wystawiona będzie faktura</w:t>
      </w:r>
      <w:r w:rsidR="00AE2E2B" w:rsidRPr="0040141E">
        <w:rPr>
          <w:bCs/>
          <w:iCs/>
          <w:sz w:val="22"/>
          <w:szCs w:val="22"/>
        </w:rPr>
        <w:t xml:space="preserve"> </w:t>
      </w:r>
      <w:r w:rsidR="008E50D8" w:rsidRPr="0040141E">
        <w:rPr>
          <w:bCs/>
          <w:iCs/>
          <w:sz w:val="22"/>
          <w:szCs w:val="22"/>
        </w:rPr>
        <w:t xml:space="preserve">i </w:t>
      </w:r>
      <w:r w:rsidR="00AE2E2B" w:rsidRPr="0040141E">
        <w:rPr>
          <w:bCs/>
          <w:iCs/>
          <w:sz w:val="22"/>
          <w:szCs w:val="22"/>
        </w:rPr>
        <w:t>dodatkowo w wersji elektronicznej  (plik Exel).</w:t>
      </w:r>
      <w:r w:rsidR="0040141E">
        <w:rPr>
          <w:bCs/>
          <w:iCs/>
          <w:sz w:val="22"/>
          <w:szCs w:val="22"/>
        </w:rPr>
        <w:t xml:space="preserve"> W przypadku podziału kart paliwowych na grupy zależnie od potrze</w:t>
      </w:r>
      <w:r w:rsidR="003B6300">
        <w:rPr>
          <w:bCs/>
          <w:iCs/>
          <w:sz w:val="22"/>
          <w:szCs w:val="22"/>
        </w:rPr>
        <w:t>b</w:t>
      </w:r>
      <w:r w:rsidR="0040141E">
        <w:rPr>
          <w:bCs/>
          <w:iCs/>
          <w:sz w:val="22"/>
          <w:szCs w:val="22"/>
        </w:rPr>
        <w:t xml:space="preserve"> Zamawiającego </w:t>
      </w:r>
      <w:r w:rsidR="003B6300">
        <w:rPr>
          <w:bCs/>
          <w:iCs/>
          <w:sz w:val="22"/>
          <w:szCs w:val="22"/>
        </w:rPr>
        <w:t>faktur i raportów może być kilka w jednym okresie rozliczeniowym.</w:t>
      </w:r>
    </w:p>
    <w:p w:rsidR="00117D16" w:rsidRPr="000C3942" w:rsidRDefault="00117D16" w:rsidP="00FA5E37">
      <w:pPr>
        <w:pStyle w:val="ListParagraph"/>
        <w:numPr>
          <w:ilvl w:val="0"/>
          <w:numId w:val="1"/>
        </w:numPr>
        <w:tabs>
          <w:tab w:val="clear" w:pos="360"/>
          <w:tab w:val="num" w:pos="284"/>
        </w:tabs>
        <w:spacing w:after="0" w:line="240" w:lineRule="auto"/>
        <w:ind w:left="284" w:hanging="284"/>
        <w:rPr>
          <w:rFonts w:ascii="Times New Roman" w:hAnsi="Times New Roman"/>
          <w:bCs/>
          <w:iCs/>
          <w:color w:val="000000"/>
          <w:szCs w:val="22"/>
        </w:rPr>
      </w:pPr>
      <w:r w:rsidRPr="000C3942">
        <w:rPr>
          <w:rFonts w:ascii="Times New Roman" w:hAnsi="Times New Roman"/>
          <w:color w:val="000000"/>
          <w:szCs w:val="22"/>
        </w:rPr>
        <w:t xml:space="preserve">Raport </w:t>
      </w:r>
      <w:r w:rsidR="00AE3D95" w:rsidRPr="000C3942">
        <w:rPr>
          <w:rFonts w:ascii="Times New Roman" w:hAnsi="Times New Roman"/>
          <w:color w:val="000000"/>
          <w:szCs w:val="22"/>
        </w:rPr>
        <w:t xml:space="preserve">o którym jest mowa w ust. 3 </w:t>
      </w:r>
      <w:r w:rsidRPr="000C3942">
        <w:rPr>
          <w:rFonts w:ascii="Times New Roman" w:hAnsi="Times New Roman"/>
          <w:color w:val="000000"/>
          <w:szCs w:val="22"/>
        </w:rPr>
        <w:t>zawierał będzie następujące dane:</w:t>
      </w:r>
    </w:p>
    <w:p w:rsidR="00117D16" w:rsidRPr="000C3942" w:rsidRDefault="00117D16"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 xml:space="preserve">datę </w:t>
      </w:r>
      <w:r w:rsidR="005D299C" w:rsidRPr="000C3942">
        <w:rPr>
          <w:color w:val="000000"/>
          <w:sz w:val="22"/>
          <w:szCs w:val="22"/>
        </w:rPr>
        <w:t>realizacji transakcji</w:t>
      </w:r>
      <w:r w:rsidRPr="000C3942">
        <w:rPr>
          <w:color w:val="000000"/>
          <w:sz w:val="22"/>
          <w:szCs w:val="22"/>
        </w:rPr>
        <w:t>,</w:t>
      </w:r>
    </w:p>
    <w:p w:rsidR="00F504EE" w:rsidRPr="000C3942" w:rsidRDefault="00117D16"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miejsce zakupu,</w:t>
      </w:r>
      <w:r w:rsidR="005D299C" w:rsidRPr="000C3942">
        <w:rPr>
          <w:color w:val="000000"/>
          <w:sz w:val="22"/>
          <w:szCs w:val="22"/>
        </w:rPr>
        <w:t xml:space="preserve"> numer stacji</w:t>
      </w:r>
    </w:p>
    <w:p w:rsidR="00F504EE" w:rsidRPr="000C3942" w:rsidRDefault="00F504EE"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 xml:space="preserve">rodzaj zakupionego </w:t>
      </w:r>
      <w:r w:rsidR="005D299C" w:rsidRPr="000C3942">
        <w:rPr>
          <w:color w:val="000000"/>
          <w:sz w:val="22"/>
          <w:szCs w:val="22"/>
        </w:rPr>
        <w:t>produktu</w:t>
      </w:r>
      <w:r w:rsidRPr="000C3942">
        <w:rPr>
          <w:color w:val="000000"/>
          <w:sz w:val="22"/>
          <w:szCs w:val="22"/>
        </w:rPr>
        <w:t>,</w:t>
      </w:r>
    </w:p>
    <w:p w:rsidR="00117D16" w:rsidRPr="000C3942" w:rsidRDefault="00F504EE"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ilość</w:t>
      </w:r>
      <w:r w:rsidR="005D299C" w:rsidRPr="000C3942">
        <w:rPr>
          <w:color w:val="000000"/>
          <w:sz w:val="22"/>
          <w:szCs w:val="22"/>
        </w:rPr>
        <w:t xml:space="preserve"> zakupionego paliwa w litrac</w:t>
      </w:r>
      <w:r w:rsidR="00765F93" w:rsidRPr="000C3942">
        <w:rPr>
          <w:color w:val="000000"/>
          <w:sz w:val="22"/>
          <w:szCs w:val="22"/>
        </w:rPr>
        <w:t>h</w:t>
      </w:r>
      <w:r w:rsidR="005D299C" w:rsidRPr="000C3942">
        <w:rPr>
          <w:color w:val="000000"/>
          <w:sz w:val="22"/>
          <w:szCs w:val="22"/>
        </w:rPr>
        <w:t>,</w:t>
      </w:r>
    </w:p>
    <w:p w:rsidR="00117D16" w:rsidRPr="000C3942" w:rsidRDefault="00117D16"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 xml:space="preserve">cenę </w:t>
      </w:r>
      <w:r w:rsidR="00E95827" w:rsidRPr="000C3942">
        <w:rPr>
          <w:color w:val="000000"/>
          <w:sz w:val="22"/>
          <w:szCs w:val="22"/>
        </w:rPr>
        <w:t xml:space="preserve">1 litra paliwa </w:t>
      </w:r>
      <w:r w:rsidRPr="000C3942">
        <w:rPr>
          <w:color w:val="000000"/>
          <w:sz w:val="22"/>
          <w:szCs w:val="22"/>
        </w:rPr>
        <w:t xml:space="preserve">w złotych </w:t>
      </w:r>
      <w:r w:rsidR="00D4271E">
        <w:rPr>
          <w:color w:val="000000"/>
          <w:sz w:val="22"/>
          <w:szCs w:val="22"/>
        </w:rPr>
        <w:t>bru</w:t>
      </w:r>
      <w:r w:rsidR="005D299C" w:rsidRPr="000C3942">
        <w:rPr>
          <w:color w:val="000000"/>
          <w:sz w:val="22"/>
          <w:szCs w:val="22"/>
        </w:rPr>
        <w:t xml:space="preserve">tto, </w:t>
      </w:r>
    </w:p>
    <w:p w:rsidR="00117D16" w:rsidRPr="000C3942" w:rsidRDefault="00117D16" w:rsidP="00FA5E37">
      <w:pPr>
        <w:numPr>
          <w:ilvl w:val="0"/>
          <w:numId w:val="14"/>
        </w:numPr>
        <w:tabs>
          <w:tab w:val="clear" w:pos="357"/>
          <w:tab w:val="num" w:pos="426"/>
        </w:tabs>
        <w:autoSpaceDE w:val="0"/>
        <w:autoSpaceDN w:val="0"/>
        <w:adjustRightInd w:val="0"/>
        <w:ind w:left="426" w:hanging="426"/>
        <w:jc w:val="both"/>
        <w:rPr>
          <w:color w:val="000000"/>
          <w:sz w:val="22"/>
          <w:szCs w:val="22"/>
        </w:rPr>
      </w:pPr>
      <w:r w:rsidRPr="000C3942">
        <w:rPr>
          <w:color w:val="000000"/>
          <w:sz w:val="22"/>
          <w:szCs w:val="22"/>
        </w:rPr>
        <w:t xml:space="preserve">cenę oraz rodzaj zakupionych </w:t>
      </w:r>
      <w:r w:rsidR="00E95827" w:rsidRPr="000C3942">
        <w:rPr>
          <w:color w:val="000000"/>
          <w:sz w:val="22"/>
          <w:szCs w:val="22"/>
        </w:rPr>
        <w:t>produktów pozapaliwowych lub usług</w:t>
      </w:r>
    </w:p>
    <w:p w:rsidR="00117D16" w:rsidRPr="000C3942" w:rsidRDefault="00765F93" w:rsidP="00FA5E37">
      <w:pPr>
        <w:pStyle w:val="ListParagraph"/>
        <w:numPr>
          <w:ilvl w:val="0"/>
          <w:numId w:val="14"/>
        </w:numPr>
        <w:tabs>
          <w:tab w:val="clear" w:pos="357"/>
          <w:tab w:val="num" w:pos="426"/>
        </w:tabs>
        <w:spacing w:after="0" w:line="240" w:lineRule="auto"/>
        <w:ind w:left="426" w:hanging="426"/>
        <w:rPr>
          <w:rFonts w:ascii="Times New Roman" w:hAnsi="Times New Roman"/>
          <w:iCs/>
          <w:color w:val="000000"/>
          <w:lang w:eastAsia="pl-PL"/>
        </w:rPr>
      </w:pPr>
      <w:r w:rsidRPr="000C3942">
        <w:rPr>
          <w:rFonts w:ascii="Times New Roman" w:hAnsi="Times New Roman"/>
          <w:color w:val="000000"/>
          <w:szCs w:val="22"/>
        </w:rPr>
        <w:t>numer karty paliwowej,</w:t>
      </w:r>
    </w:p>
    <w:p w:rsidR="005D299C" w:rsidRPr="000C3942" w:rsidRDefault="001B6673" w:rsidP="00FA5E37">
      <w:pPr>
        <w:pStyle w:val="ListParagraph"/>
        <w:numPr>
          <w:ilvl w:val="0"/>
          <w:numId w:val="14"/>
        </w:numPr>
        <w:tabs>
          <w:tab w:val="clear" w:pos="357"/>
          <w:tab w:val="num" w:pos="426"/>
        </w:tabs>
        <w:spacing w:after="0" w:line="240" w:lineRule="auto"/>
        <w:ind w:left="426" w:hanging="426"/>
        <w:rPr>
          <w:rFonts w:ascii="Times New Roman" w:hAnsi="Times New Roman"/>
          <w:iCs/>
          <w:color w:val="000000"/>
          <w:lang w:eastAsia="pl-PL"/>
        </w:rPr>
      </w:pPr>
      <w:r>
        <w:rPr>
          <w:rFonts w:ascii="Times New Roman" w:hAnsi="Times New Roman"/>
          <w:color w:val="000000"/>
          <w:szCs w:val="22"/>
        </w:rPr>
        <w:t>n</w:t>
      </w:r>
      <w:r w:rsidR="005D299C" w:rsidRPr="000C3942">
        <w:rPr>
          <w:rFonts w:ascii="Times New Roman" w:hAnsi="Times New Roman"/>
          <w:color w:val="000000"/>
          <w:szCs w:val="22"/>
        </w:rPr>
        <w:t>umer rejestracyjny pojazdu,</w:t>
      </w:r>
    </w:p>
    <w:p w:rsidR="005D299C" w:rsidRPr="000C3942" w:rsidRDefault="001B6673" w:rsidP="00FA5E37">
      <w:pPr>
        <w:pStyle w:val="ListParagraph"/>
        <w:numPr>
          <w:ilvl w:val="0"/>
          <w:numId w:val="14"/>
        </w:numPr>
        <w:tabs>
          <w:tab w:val="clear" w:pos="357"/>
          <w:tab w:val="num" w:pos="426"/>
        </w:tabs>
        <w:spacing w:after="0" w:line="240" w:lineRule="auto"/>
        <w:ind w:left="426" w:hanging="426"/>
        <w:rPr>
          <w:rFonts w:ascii="Times New Roman" w:hAnsi="Times New Roman"/>
          <w:iCs/>
          <w:color w:val="000000"/>
          <w:lang w:eastAsia="pl-PL"/>
        </w:rPr>
      </w:pPr>
      <w:r>
        <w:rPr>
          <w:rFonts w:ascii="Times New Roman" w:hAnsi="Times New Roman"/>
          <w:color w:val="000000"/>
          <w:szCs w:val="22"/>
        </w:rPr>
        <w:t>g</w:t>
      </w:r>
      <w:r w:rsidR="005D299C" w:rsidRPr="000C3942">
        <w:rPr>
          <w:rFonts w:ascii="Times New Roman" w:hAnsi="Times New Roman"/>
          <w:color w:val="000000"/>
          <w:szCs w:val="22"/>
        </w:rPr>
        <w:t xml:space="preserve">rupy </w:t>
      </w:r>
      <w:r>
        <w:rPr>
          <w:rFonts w:ascii="Times New Roman" w:hAnsi="Times New Roman"/>
          <w:color w:val="000000"/>
          <w:szCs w:val="22"/>
        </w:rPr>
        <w:t>produkt</w:t>
      </w:r>
      <w:r w:rsidR="00765F93" w:rsidRPr="000C3942">
        <w:rPr>
          <w:rFonts w:ascii="Times New Roman" w:hAnsi="Times New Roman"/>
          <w:color w:val="000000"/>
          <w:szCs w:val="22"/>
        </w:rPr>
        <w:t>owe określające zakupione towar</w:t>
      </w:r>
      <w:r w:rsidR="00734BF5">
        <w:rPr>
          <w:rFonts w:ascii="Times New Roman" w:hAnsi="Times New Roman"/>
          <w:color w:val="000000"/>
          <w:szCs w:val="22"/>
        </w:rPr>
        <w:t>y</w:t>
      </w:r>
      <w:r w:rsidR="00765F93" w:rsidRPr="000C3942">
        <w:rPr>
          <w:rFonts w:ascii="Times New Roman" w:hAnsi="Times New Roman"/>
          <w:color w:val="000000"/>
          <w:szCs w:val="22"/>
        </w:rPr>
        <w:t>,</w:t>
      </w:r>
    </w:p>
    <w:p w:rsidR="005D299C" w:rsidRPr="000C3942" w:rsidRDefault="00734BF5" w:rsidP="00FA5E37">
      <w:pPr>
        <w:pStyle w:val="ListParagraph"/>
        <w:numPr>
          <w:ilvl w:val="0"/>
          <w:numId w:val="14"/>
        </w:numPr>
        <w:tabs>
          <w:tab w:val="clear" w:pos="357"/>
          <w:tab w:val="num" w:pos="426"/>
        </w:tabs>
        <w:spacing w:after="0" w:line="240" w:lineRule="auto"/>
        <w:ind w:left="426" w:hanging="426"/>
        <w:rPr>
          <w:rFonts w:ascii="Times New Roman" w:hAnsi="Times New Roman"/>
          <w:iCs/>
          <w:color w:val="000000"/>
          <w:lang w:eastAsia="pl-PL"/>
        </w:rPr>
      </w:pPr>
      <w:r>
        <w:rPr>
          <w:rFonts w:ascii="Times New Roman" w:hAnsi="Times New Roman"/>
          <w:color w:val="000000"/>
          <w:szCs w:val="22"/>
        </w:rPr>
        <w:t>d</w:t>
      </w:r>
      <w:r w:rsidR="005D299C" w:rsidRPr="000C3942">
        <w:rPr>
          <w:rFonts w:ascii="Times New Roman" w:hAnsi="Times New Roman"/>
          <w:color w:val="000000"/>
          <w:szCs w:val="22"/>
        </w:rPr>
        <w:t xml:space="preserve">ane dodatkowe wg ustaleń z </w:t>
      </w:r>
      <w:r w:rsidR="00765F93" w:rsidRPr="000C3942">
        <w:rPr>
          <w:rFonts w:ascii="Times New Roman" w:hAnsi="Times New Roman"/>
          <w:color w:val="000000"/>
          <w:szCs w:val="22"/>
        </w:rPr>
        <w:t>Zamawiającym,</w:t>
      </w:r>
    </w:p>
    <w:p w:rsidR="00765F93" w:rsidRPr="000C3942" w:rsidRDefault="00734BF5" w:rsidP="00FA5E37">
      <w:pPr>
        <w:pStyle w:val="ListParagraph"/>
        <w:numPr>
          <w:ilvl w:val="0"/>
          <w:numId w:val="14"/>
        </w:numPr>
        <w:tabs>
          <w:tab w:val="clear" w:pos="357"/>
          <w:tab w:val="num" w:pos="426"/>
        </w:tabs>
        <w:spacing w:after="0" w:line="240" w:lineRule="auto"/>
        <w:ind w:left="426" w:hanging="426"/>
        <w:rPr>
          <w:rFonts w:ascii="Times New Roman" w:hAnsi="Times New Roman"/>
          <w:iCs/>
          <w:color w:val="000000"/>
          <w:lang w:eastAsia="pl-PL"/>
        </w:rPr>
      </w:pPr>
      <w:r>
        <w:rPr>
          <w:rFonts w:ascii="Times New Roman" w:hAnsi="Times New Roman"/>
          <w:color w:val="000000"/>
          <w:szCs w:val="22"/>
        </w:rPr>
        <w:t>s</w:t>
      </w:r>
      <w:r w:rsidR="00765F93" w:rsidRPr="000C3942">
        <w:rPr>
          <w:rFonts w:ascii="Times New Roman" w:hAnsi="Times New Roman"/>
          <w:color w:val="000000"/>
          <w:szCs w:val="22"/>
        </w:rPr>
        <w:t>tawka VAT.</w:t>
      </w:r>
    </w:p>
    <w:p w:rsidR="00AA705E" w:rsidRPr="00DF11B2" w:rsidRDefault="00AA705E" w:rsidP="00FA5E37">
      <w:pPr>
        <w:pStyle w:val="ListParagraph"/>
        <w:numPr>
          <w:ilvl w:val="0"/>
          <w:numId w:val="1"/>
        </w:numPr>
        <w:tabs>
          <w:tab w:val="clear" w:pos="360"/>
          <w:tab w:val="num" w:pos="284"/>
        </w:tabs>
        <w:spacing w:after="0" w:line="240" w:lineRule="auto"/>
        <w:ind w:left="284" w:hanging="284"/>
        <w:rPr>
          <w:rFonts w:ascii="Times New Roman" w:hAnsi="Times New Roman"/>
          <w:bCs/>
          <w:iCs/>
          <w:strike/>
          <w:color w:val="000000"/>
          <w:szCs w:val="22"/>
        </w:rPr>
      </w:pPr>
      <w:r w:rsidRPr="00155BA4">
        <w:rPr>
          <w:rFonts w:ascii="Times New Roman" w:hAnsi="Times New Roman"/>
          <w:iCs/>
          <w:color w:val="000000"/>
          <w:lang w:eastAsia="pl-PL"/>
        </w:rPr>
        <w:t xml:space="preserve">Faktury VAT będą doręczane Zamawiającemu na </w:t>
      </w:r>
      <w:r w:rsidRPr="00BC6D30">
        <w:rPr>
          <w:rFonts w:ascii="Times New Roman" w:hAnsi="Times New Roman"/>
          <w:iCs/>
          <w:color w:val="000000"/>
          <w:lang w:eastAsia="pl-PL"/>
        </w:rPr>
        <w:t xml:space="preserve">adres </w:t>
      </w:r>
      <w:r w:rsidR="001B6673" w:rsidRPr="00BC6D30">
        <w:rPr>
          <w:rFonts w:ascii="Times New Roman" w:hAnsi="Times New Roman"/>
          <w:szCs w:val="22"/>
        </w:rPr>
        <w:t>ul. Hrabiny Wandy Tarnowskiej 4</w:t>
      </w:r>
      <w:r w:rsidR="00E03A1C" w:rsidRPr="00BC6D30">
        <w:rPr>
          <w:rFonts w:ascii="Times New Roman" w:hAnsi="Times New Roman"/>
          <w:szCs w:val="22"/>
        </w:rPr>
        <w:t xml:space="preserve"> 35-322 Rzeszów</w:t>
      </w:r>
      <w:r w:rsidR="00BF43E8" w:rsidRPr="00BC6D30">
        <w:rPr>
          <w:rFonts w:ascii="Times New Roman" w:hAnsi="Times New Roman"/>
          <w:szCs w:val="22"/>
        </w:rPr>
        <w:t xml:space="preserve"> lub umieszczane na dedykowanym Zamawiającemu portalu</w:t>
      </w:r>
      <w:r w:rsidR="00734BF5">
        <w:rPr>
          <w:rFonts w:ascii="Times New Roman" w:hAnsi="Times New Roman"/>
          <w:szCs w:val="22"/>
        </w:rPr>
        <w:t>,</w:t>
      </w:r>
      <w:r w:rsidR="00BF43E8" w:rsidRPr="00BC6D30">
        <w:rPr>
          <w:rFonts w:ascii="Times New Roman" w:hAnsi="Times New Roman"/>
          <w:szCs w:val="22"/>
        </w:rPr>
        <w:t xml:space="preserve"> z którego po zalogowaniu będzie możliwe pobranie dokumentu</w:t>
      </w:r>
      <w:r w:rsidR="005D010C" w:rsidRPr="00BC6D30">
        <w:rPr>
          <w:rFonts w:ascii="Times New Roman" w:hAnsi="Times New Roman"/>
          <w:iCs/>
          <w:color w:val="000000"/>
          <w:lang w:eastAsia="pl-PL"/>
        </w:rPr>
        <w:t>.</w:t>
      </w:r>
      <w:r w:rsidRPr="00155BA4">
        <w:rPr>
          <w:rFonts w:ascii="Times New Roman" w:hAnsi="Times New Roman"/>
          <w:iCs/>
          <w:color w:val="000000"/>
          <w:lang w:eastAsia="pl-PL"/>
        </w:rPr>
        <w:t xml:space="preserve"> </w:t>
      </w:r>
    </w:p>
    <w:p w:rsidR="00592A37" w:rsidRPr="00155BA4" w:rsidRDefault="00592A37" w:rsidP="00FA5E37">
      <w:pPr>
        <w:numPr>
          <w:ilvl w:val="0"/>
          <w:numId w:val="1"/>
        </w:numPr>
        <w:tabs>
          <w:tab w:val="clear" w:pos="360"/>
          <w:tab w:val="num" w:pos="284"/>
        </w:tabs>
        <w:ind w:left="284" w:hanging="284"/>
        <w:jc w:val="both"/>
        <w:rPr>
          <w:color w:val="000000"/>
          <w:sz w:val="22"/>
          <w:szCs w:val="22"/>
        </w:rPr>
      </w:pPr>
      <w:r w:rsidRPr="00155BA4">
        <w:rPr>
          <w:bCs/>
          <w:color w:val="000000"/>
          <w:sz w:val="22"/>
          <w:szCs w:val="22"/>
        </w:rPr>
        <w:t xml:space="preserve">Zapłata </w:t>
      </w:r>
      <w:r w:rsidR="00117D16" w:rsidRPr="00155BA4">
        <w:rPr>
          <w:color w:val="000000"/>
          <w:sz w:val="22"/>
          <w:szCs w:val="22"/>
        </w:rPr>
        <w:t xml:space="preserve">wynagrodzenia nastąpi na rachunek bankowy Wykonawcy </w:t>
      </w:r>
      <w:r w:rsidR="00117D16" w:rsidRPr="00155BA4">
        <w:rPr>
          <w:bCs/>
          <w:color w:val="000000"/>
          <w:sz w:val="22"/>
          <w:szCs w:val="22"/>
        </w:rPr>
        <w:t>podany</w:t>
      </w:r>
      <w:r w:rsidRPr="00155BA4">
        <w:rPr>
          <w:bCs/>
          <w:color w:val="000000"/>
          <w:sz w:val="22"/>
          <w:szCs w:val="22"/>
        </w:rPr>
        <w:t xml:space="preserve"> przez Wykonawcę na fakturze VAT</w:t>
      </w:r>
      <w:r w:rsidR="00734BF5">
        <w:rPr>
          <w:bCs/>
          <w:color w:val="000000"/>
          <w:sz w:val="22"/>
          <w:szCs w:val="22"/>
        </w:rPr>
        <w:t>,</w:t>
      </w:r>
      <w:r w:rsidR="00117D16" w:rsidRPr="00155BA4">
        <w:rPr>
          <w:bCs/>
          <w:color w:val="000000"/>
          <w:sz w:val="22"/>
          <w:szCs w:val="22"/>
        </w:rPr>
        <w:t xml:space="preserve"> </w:t>
      </w:r>
      <w:r w:rsidRPr="00155BA4">
        <w:rPr>
          <w:bCs/>
          <w:color w:val="000000"/>
          <w:sz w:val="22"/>
          <w:szCs w:val="22"/>
        </w:rPr>
        <w:t xml:space="preserve">w terminie </w:t>
      </w:r>
      <w:r w:rsidR="00155BA4" w:rsidRPr="00155BA4">
        <w:rPr>
          <w:bCs/>
          <w:color w:val="000000"/>
          <w:sz w:val="22"/>
          <w:szCs w:val="22"/>
        </w:rPr>
        <w:t>30</w:t>
      </w:r>
      <w:r w:rsidRPr="00155BA4">
        <w:rPr>
          <w:bCs/>
          <w:color w:val="000000"/>
          <w:sz w:val="22"/>
          <w:szCs w:val="22"/>
        </w:rPr>
        <w:t xml:space="preserve"> dni od dnia </w:t>
      </w:r>
      <w:r w:rsidR="001B6673">
        <w:rPr>
          <w:bCs/>
          <w:color w:val="000000"/>
          <w:sz w:val="22"/>
          <w:szCs w:val="22"/>
        </w:rPr>
        <w:t xml:space="preserve">otrzymania </w:t>
      </w:r>
      <w:r w:rsidR="00117D16" w:rsidRPr="00155BA4">
        <w:rPr>
          <w:color w:val="000000"/>
          <w:sz w:val="22"/>
          <w:szCs w:val="22"/>
        </w:rPr>
        <w:t>prawidłowo wystawionej faktury wraz z</w:t>
      </w:r>
      <w:r w:rsidR="00E95827" w:rsidRPr="00155BA4">
        <w:rPr>
          <w:color w:val="000000"/>
          <w:sz w:val="22"/>
          <w:szCs w:val="22"/>
        </w:rPr>
        <w:t xml:space="preserve"> prawidłowo sporządzonym </w:t>
      </w:r>
      <w:r w:rsidR="00117D16" w:rsidRPr="00155BA4">
        <w:rPr>
          <w:color w:val="000000"/>
          <w:sz w:val="22"/>
          <w:szCs w:val="22"/>
        </w:rPr>
        <w:t>raportem</w:t>
      </w:r>
      <w:r w:rsidR="00E95827" w:rsidRPr="00155BA4">
        <w:rPr>
          <w:bCs/>
          <w:color w:val="000000"/>
          <w:sz w:val="22"/>
          <w:szCs w:val="22"/>
        </w:rPr>
        <w:t>, o którym mowa w ust. 4</w:t>
      </w:r>
    </w:p>
    <w:p w:rsidR="00592A37" w:rsidRPr="00B2095F" w:rsidRDefault="00B2095F" w:rsidP="00FA5E37">
      <w:pPr>
        <w:numPr>
          <w:ilvl w:val="0"/>
          <w:numId w:val="1"/>
        </w:numPr>
        <w:tabs>
          <w:tab w:val="clear" w:pos="360"/>
          <w:tab w:val="num" w:pos="284"/>
        </w:tabs>
        <w:ind w:left="284" w:hanging="284"/>
        <w:jc w:val="both"/>
        <w:rPr>
          <w:color w:val="000000"/>
          <w:sz w:val="22"/>
          <w:szCs w:val="22"/>
        </w:rPr>
      </w:pPr>
      <w:r w:rsidRPr="00B2095F">
        <w:rPr>
          <w:iCs/>
          <w:sz w:val="22"/>
          <w:szCs w:val="22"/>
        </w:rPr>
        <w:t xml:space="preserve">Za datę dokonania płatności uważa się </w:t>
      </w:r>
      <w:r w:rsidR="00464854">
        <w:rPr>
          <w:iCs/>
          <w:sz w:val="22"/>
          <w:szCs w:val="22"/>
        </w:rPr>
        <w:t xml:space="preserve">dzień </w:t>
      </w:r>
      <w:r w:rsidR="00734BF5">
        <w:rPr>
          <w:iCs/>
          <w:sz w:val="22"/>
          <w:szCs w:val="22"/>
        </w:rPr>
        <w:t xml:space="preserve"> obciążenia </w:t>
      </w:r>
      <w:r w:rsidR="00464854">
        <w:rPr>
          <w:iCs/>
          <w:sz w:val="22"/>
          <w:szCs w:val="22"/>
        </w:rPr>
        <w:t xml:space="preserve">konta bankowego </w:t>
      </w:r>
      <w:r w:rsidR="00734BF5">
        <w:rPr>
          <w:iCs/>
          <w:sz w:val="22"/>
          <w:szCs w:val="22"/>
        </w:rPr>
        <w:t>Zamawiającego</w:t>
      </w:r>
      <w:r w:rsidR="00592A37" w:rsidRPr="00B2095F">
        <w:rPr>
          <w:bCs/>
          <w:color w:val="000000"/>
          <w:sz w:val="22"/>
          <w:szCs w:val="22"/>
        </w:rPr>
        <w:t>.</w:t>
      </w:r>
    </w:p>
    <w:p w:rsidR="002D441A" w:rsidRPr="009B06E6" w:rsidRDefault="002D441A" w:rsidP="00FA5E37">
      <w:pPr>
        <w:numPr>
          <w:ilvl w:val="0"/>
          <w:numId w:val="1"/>
        </w:numPr>
        <w:tabs>
          <w:tab w:val="clear" w:pos="360"/>
          <w:tab w:val="num" w:pos="284"/>
        </w:tabs>
        <w:ind w:left="284" w:hanging="284"/>
        <w:contextualSpacing/>
        <w:jc w:val="both"/>
        <w:rPr>
          <w:sz w:val="22"/>
          <w:szCs w:val="22"/>
        </w:rPr>
      </w:pPr>
      <w:r w:rsidRPr="009B06E6">
        <w:rPr>
          <w:sz w:val="22"/>
          <w:szCs w:val="22"/>
        </w:rPr>
        <w:t xml:space="preserve">Wykonawca oświadcza, że rachunek, o którym mowa w ust.  </w:t>
      </w:r>
      <w:r w:rsidR="00734BF5" w:rsidRPr="009B06E6">
        <w:rPr>
          <w:sz w:val="22"/>
          <w:szCs w:val="22"/>
        </w:rPr>
        <w:t>6</w:t>
      </w:r>
      <w:r w:rsidRPr="009B06E6">
        <w:rPr>
          <w:sz w:val="22"/>
          <w:szCs w:val="22"/>
        </w:rPr>
        <w:t xml:space="preserv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r w:rsidR="00493EF7" w:rsidRPr="009B06E6">
        <w:rPr>
          <w:sz w:val="22"/>
          <w:szCs w:val="22"/>
        </w:rPr>
        <w:t xml:space="preserve"> </w:t>
      </w:r>
      <w:r w:rsidR="00493EF7" w:rsidRPr="009B06E6">
        <w:rPr>
          <w:sz w:val="22"/>
          <w:szCs w:val="22"/>
          <w:shd w:val="clear" w:color="auto" w:fill="FFFFFF"/>
        </w:rPr>
        <w:t xml:space="preserve">Przy czym Zamawiający akceptuje również dokonywanie płatności na dedykowany dla </w:t>
      </w:r>
      <w:r w:rsidR="00493EF7" w:rsidRPr="009B06E6">
        <w:rPr>
          <w:sz w:val="22"/>
          <w:szCs w:val="22"/>
          <w:shd w:val="clear" w:color="auto" w:fill="FFFFFF"/>
        </w:rPr>
        <w:lastRenderedPageBreak/>
        <w:t>Zamawiającego rachunek wirtualny (rachunek collect), który jest powiązany z rachunkiem rozliczeniowym uwidocznionym w WYKAZIE PODATNIKÓW VAT (tzw. BIAŁEJ LIŚCIE PODATNIKÓW VAT) prowadzonym przez Szefa Krajowej Administracji Skarbowej.</w:t>
      </w:r>
    </w:p>
    <w:p w:rsidR="00592A37" w:rsidRPr="002D441A" w:rsidRDefault="002D441A" w:rsidP="00FA5E37">
      <w:pPr>
        <w:numPr>
          <w:ilvl w:val="0"/>
          <w:numId w:val="1"/>
        </w:numPr>
        <w:tabs>
          <w:tab w:val="clear" w:pos="360"/>
          <w:tab w:val="num" w:pos="284"/>
        </w:tabs>
        <w:ind w:left="284" w:hanging="284"/>
        <w:contextualSpacing/>
        <w:jc w:val="both"/>
        <w:rPr>
          <w:sz w:val="22"/>
          <w:szCs w:val="22"/>
        </w:rPr>
      </w:pPr>
      <w:r w:rsidRPr="002D441A">
        <w:rPr>
          <w:sz w:val="22"/>
          <w:szCs w:val="22"/>
        </w:rPr>
        <w:t>Wykonawca nie jest uprawniony do przeniesienie na osoby trzecie przysługujących mu wobec Zamawiającego wierzytelności wnikających z niniejszej umowy bez zgody Zamawiającego wyrażonej na piśmie</w:t>
      </w:r>
      <w:r w:rsidR="00592A37" w:rsidRPr="002D441A">
        <w:rPr>
          <w:bCs/>
          <w:sz w:val="22"/>
          <w:szCs w:val="22"/>
        </w:rPr>
        <w:t>.</w:t>
      </w:r>
    </w:p>
    <w:p w:rsidR="00592A37" w:rsidRDefault="00FA5E37" w:rsidP="00921B8B">
      <w:pPr>
        <w:jc w:val="center"/>
        <w:rPr>
          <w:b/>
          <w:sz w:val="22"/>
          <w:szCs w:val="22"/>
        </w:rPr>
      </w:pPr>
      <w:r>
        <w:rPr>
          <w:b/>
          <w:sz w:val="22"/>
          <w:szCs w:val="22"/>
        </w:rPr>
        <w:t xml:space="preserve">§ 5 </w:t>
      </w:r>
      <w:r w:rsidR="00592A37">
        <w:rPr>
          <w:b/>
          <w:sz w:val="22"/>
          <w:szCs w:val="22"/>
        </w:rPr>
        <w:t>Odstąpienie od umowy</w:t>
      </w:r>
    </w:p>
    <w:p w:rsidR="00592A37" w:rsidRDefault="00592A37" w:rsidP="00921B8B">
      <w:pPr>
        <w:numPr>
          <w:ilvl w:val="1"/>
          <w:numId w:val="4"/>
        </w:numPr>
        <w:tabs>
          <w:tab w:val="clear" w:pos="360"/>
          <w:tab w:val="num" w:pos="284"/>
        </w:tabs>
        <w:ind w:left="284" w:hanging="284"/>
        <w:jc w:val="both"/>
        <w:rPr>
          <w:sz w:val="22"/>
          <w:szCs w:val="22"/>
        </w:rPr>
      </w:pPr>
      <w:r>
        <w:rPr>
          <w:sz w:val="22"/>
          <w:szCs w:val="22"/>
        </w:rPr>
        <w:t>Zamawiający może rozwiązać niniejszą umowę poprzez jednostronne odstąpienie od umowy, złożone na piśmie, w przypadku:</w:t>
      </w:r>
    </w:p>
    <w:p w:rsidR="00592A37" w:rsidRDefault="00592A37" w:rsidP="00921B8B">
      <w:pPr>
        <w:numPr>
          <w:ilvl w:val="1"/>
          <w:numId w:val="2"/>
        </w:numPr>
        <w:tabs>
          <w:tab w:val="clear" w:pos="794"/>
          <w:tab w:val="num" w:pos="284"/>
          <w:tab w:val="num" w:pos="709"/>
        </w:tabs>
        <w:ind w:left="284" w:hanging="284"/>
        <w:jc w:val="both"/>
        <w:rPr>
          <w:sz w:val="22"/>
          <w:szCs w:val="22"/>
        </w:rPr>
      </w:pPr>
      <w:r>
        <w:rPr>
          <w:sz w:val="22"/>
          <w:szCs w:val="22"/>
        </w:rPr>
        <w:t>istotnej zmiany okoliczności powodującej, że wykonanie umowy nie leży w interesie publicznym, czego nie można było przewidzieć w chwili zawarcia umowy;</w:t>
      </w:r>
    </w:p>
    <w:p w:rsidR="00592A37" w:rsidRPr="004861B6" w:rsidRDefault="00592A37" w:rsidP="00921B8B">
      <w:pPr>
        <w:numPr>
          <w:ilvl w:val="1"/>
          <w:numId w:val="2"/>
        </w:numPr>
        <w:tabs>
          <w:tab w:val="clear" w:pos="794"/>
          <w:tab w:val="num" w:pos="284"/>
          <w:tab w:val="num" w:pos="709"/>
        </w:tabs>
        <w:ind w:left="284" w:hanging="284"/>
        <w:jc w:val="both"/>
        <w:rPr>
          <w:color w:val="000000"/>
          <w:sz w:val="22"/>
          <w:szCs w:val="22"/>
        </w:rPr>
      </w:pPr>
      <w:r w:rsidRPr="007C3725">
        <w:rPr>
          <w:sz w:val="22"/>
          <w:szCs w:val="22"/>
        </w:rPr>
        <w:t xml:space="preserve">jeżeli Wykonawca </w:t>
      </w:r>
      <w:r w:rsidR="00325260" w:rsidRPr="007C3725">
        <w:rPr>
          <w:sz w:val="22"/>
          <w:szCs w:val="22"/>
        </w:rPr>
        <w:t xml:space="preserve">rażąco </w:t>
      </w:r>
      <w:r w:rsidRPr="007C3725">
        <w:rPr>
          <w:sz w:val="22"/>
          <w:szCs w:val="22"/>
        </w:rPr>
        <w:t>narusza postanowienia niniejszej umowy, nie wykonuje lub nienależycie wykonuje umowę i mimo pisemnego dodatkowego wezwania nie zapr</w:t>
      </w:r>
      <w:r w:rsidR="00D73183" w:rsidRPr="007C3725">
        <w:rPr>
          <w:sz w:val="22"/>
          <w:szCs w:val="22"/>
        </w:rPr>
        <w:t xml:space="preserve">zestał </w:t>
      </w:r>
      <w:r w:rsidR="00D73183" w:rsidRPr="004861B6">
        <w:rPr>
          <w:sz w:val="22"/>
          <w:szCs w:val="22"/>
        </w:rPr>
        <w:t>przedmiotowych naruszeń;</w:t>
      </w:r>
      <w:r w:rsidR="00C55070" w:rsidRPr="004861B6">
        <w:rPr>
          <w:sz w:val="22"/>
          <w:szCs w:val="22"/>
        </w:rPr>
        <w:t xml:space="preserve"> </w:t>
      </w:r>
    </w:p>
    <w:p w:rsidR="004861B6" w:rsidRPr="004861B6" w:rsidRDefault="00592A37" w:rsidP="00921B8B">
      <w:pPr>
        <w:pStyle w:val="ListParagraph"/>
        <w:numPr>
          <w:ilvl w:val="1"/>
          <w:numId w:val="2"/>
        </w:numPr>
        <w:tabs>
          <w:tab w:val="clear" w:pos="794"/>
          <w:tab w:val="num" w:pos="284"/>
          <w:tab w:val="num" w:pos="709"/>
        </w:tabs>
        <w:spacing w:after="0" w:line="240" w:lineRule="auto"/>
        <w:ind w:left="284" w:hanging="284"/>
        <w:rPr>
          <w:rFonts w:ascii="Times New Roman" w:hAnsi="Times New Roman"/>
          <w:color w:val="000000"/>
          <w:szCs w:val="22"/>
        </w:rPr>
      </w:pPr>
      <w:r w:rsidRPr="004861B6">
        <w:rPr>
          <w:rFonts w:ascii="Times New Roman" w:hAnsi="Times New Roman"/>
          <w:color w:val="000000"/>
          <w:szCs w:val="22"/>
        </w:rPr>
        <w:t>zgłoszenia wniosku o likwidację, bądź wniosku o upad</w:t>
      </w:r>
      <w:r w:rsidR="00D73183" w:rsidRPr="004861B6">
        <w:rPr>
          <w:rFonts w:ascii="Times New Roman" w:hAnsi="Times New Roman"/>
          <w:color w:val="000000"/>
          <w:szCs w:val="22"/>
        </w:rPr>
        <w:t>łość Wykonawcy</w:t>
      </w:r>
      <w:r w:rsidR="004861B6" w:rsidRPr="004861B6">
        <w:rPr>
          <w:rFonts w:ascii="Times New Roman" w:hAnsi="Times New Roman"/>
          <w:color w:val="000000"/>
          <w:szCs w:val="22"/>
        </w:rPr>
        <w:t>;</w:t>
      </w:r>
    </w:p>
    <w:p w:rsidR="00592A37" w:rsidRPr="004861B6" w:rsidRDefault="004861B6" w:rsidP="00921B8B">
      <w:pPr>
        <w:pStyle w:val="ListParagraph"/>
        <w:numPr>
          <w:ilvl w:val="1"/>
          <w:numId w:val="2"/>
        </w:numPr>
        <w:tabs>
          <w:tab w:val="clear" w:pos="794"/>
          <w:tab w:val="num" w:pos="284"/>
          <w:tab w:val="num" w:pos="709"/>
        </w:tabs>
        <w:spacing w:after="0" w:line="240" w:lineRule="auto"/>
        <w:ind w:left="284" w:hanging="284"/>
        <w:rPr>
          <w:rFonts w:ascii="Times New Roman" w:hAnsi="Times New Roman"/>
          <w:color w:val="000000"/>
          <w:szCs w:val="22"/>
        </w:rPr>
      </w:pPr>
      <w:r w:rsidRPr="004861B6">
        <w:rPr>
          <w:rFonts w:ascii="Times New Roman" w:hAnsi="Times New Roman"/>
          <w:color w:val="000000"/>
          <w:szCs w:val="22"/>
        </w:rPr>
        <w:t>Wykonawca utraci koncesje na obrót paliwami ciekłymi,</w:t>
      </w:r>
      <w:r w:rsidR="00D73183" w:rsidRPr="004861B6">
        <w:rPr>
          <w:rFonts w:ascii="Times New Roman" w:hAnsi="Times New Roman"/>
          <w:color w:val="000000"/>
          <w:szCs w:val="22"/>
        </w:rPr>
        <w:t>.</w:t>
      </w:r>
    </w:p>
    <w:p w:rsidR="00592A37" w:rsidRPr="00C525E3" w:rsidRDefault="00592A37" w:rsidP="00921B8B">
      <w:pPr>
        <w:numPr>
          <w:ilvl w:val="0"/>
          <w:numId w:val="5"/>
        </w:numPr>
        <w:tabs>
          <w:tab w:val="clear" w:pos="360"/>
          <w:tab w:val="num" w:pos="284"/>
        </w:tabs>
        <w:ind w:left="284" w:hanging="284"/>
        <w:jc w:val="both"/>
        <w:rPr>
          <w:bCs/>
          <w:color w:val="000000"/>
          <w:sz w:val="22"/>
          <w:szCs w:val="22"/>
        </w:rPr>
      </w:pPr>
      <w:r w:rsidRPr="00C525E3">
        <w:rPr>
          <w:color w:val="000000"/>
          <w:sz w:val="22"/>
          <w:szCs w:val="22"/>
        </w:rPr>
        <w:t xml:space="preserve">Odstąpienie od umowy, określone w ust. 1 może nastąpić w terminie </w:t>
      </w:r>
      <w:r w:rsidR="00765F93" w:rsidRPr="00765F93">
        <w:rPr>
          <w:sz w:val="22"/>
          <w:szCs w:val="22"/>
        </w:rPr>
        <w:t>3</w:t>
      </w:r>
      <w:r w:rsidR="00A51209" w:rsidRPr="00765F93">
        <w:rPr>
          <w:sz w:val="22"/>
          <w:szCs w:val="22"/>
        </w:rPr>
        <w:t>0</w:t>
      </w:r>
      <w:r w:rsidRPr="00C525E3">
        <w:rPr>
          <w:color w:val="000000"/>
          <w:sz w:val="22"/>
          <w:szCs w:val="22"/>
        </w:rPr>
        <w:t xml:space="preserve"> dni od daty powzięcia  przez Zamawiającego wiadomości o powyżej określonych okolicznościach.</w:t>
      </w:r>
    </w:p>
    <w:p w:rsidR="00592A37" w:rsidRPr="00C525E3" w:rsidRDefault="00592A37" w:rsidP="00921B8B">
      <w:pPr>
        <w:numPr>
          <w:ilvl w:val="0"/>
          <w:numId w:val="5"/>
        </w:numPr>
        <w:tabs>
          <w:tab w:val="clear" w:pos="360"/>
          <w:tab w:val="num" w:pos="284"/>
        </w:tabs>
        <w:ind w:left="284" w:hanging="284"/>
        <w:jc w:val="both"/>
        <w:rPr>
          <w:bCs/>
          <w:color w:val="000000"/>
          <w:sz w:val="22"/>
          <w:szCs w:val="22"/>
        </w:rPr>
      </w:pPr>
      <w:r w:rsidRPr="00C525E3">
        <w:rPr>
          <w:bCs/>
          <w:color w:val="000000"/>
          <w:sz w:val="22"/>
          <w:szCs w:val="22"/>
        </w:rPr>
        <w:t xml:space="preserve">Wykonawca może odstąpić od umowy z winy Zamawiającego w przypadku, gdy zalega on </w:t>
      </w:r>
      <w:r w:rsidR="00C525E3">
        <w:rPr>
          <w:bCs/>
          <w:color w:val="000000"/>
          <w:sz w:val="22"/>
          <w:szCs w:val="22"/>
        </w:rPr>
        <w:br/>
      </w:r>
      <w:r w:rsidRPr="00C525E3">
        <w:rPr>
          <w:bCs/>
          <w:color w:val="000000"/>
          <w:sz w:val="22"/>
          <w:szCs w:val="22"/>
        </w:rPr>
        <w:t xml:space="preserve">z płatnością faktur za </w:t>
      </w:r>
      <w:r w:rsidR="00DD51AA">
        <w:rPr>
          <w:bCs/>
          <w:color w:val="000000"/>
          <w:sz w:val="22"/>
          <w:szCs w:val="22"/>
        </w:rPr>
        <w:t xml:space="preserve">sprzedaż paliw na podstawie wydanych elektronicznych </w:t>
      </w:r>
      <w:r w:rsidR="00D73183">
        <w:rPr>
          <w:bCs/>
          <w:color w:val="000000"/>
          <w:sz w:val="22"/>
          <w:szCs w:val="22"/>
        </w:rPr>
        <w:t xml:space="preserve">kart paliwowych </w:t>
      </w:r>
      <w:r w:rsidR="00DD51AA">
        <w:rPr>
          <w:bCs/>
          <w:color w:val="000000"/>
          <w:sz w:val="22"/>
          <w:szCs w:val="22"/>
        </w:rPr>
        <w:t>przez okres 2 miesięcy</w:t>
      </w:r>
      <w:r w:rsidR="00DB2731" w:rsidRPr="00C525E3">
        <w:rPr>
          <w:bCs/>
          <w:color w:val="000000"/>
          <w:sz w:val="22"/>
          <w:szCs w:val="22"/>
        </w:rPr>
        <w:t>.</w:t>
      </w:r>
      <w:r w:rsidR="00DD51AA">
        <w:rPr>
          <w:bCs/>
          <w:color w:val="000000"/>
          <w:sz w:val="22"/>
          <w:szCs w:val="22"/>
        </w:rPr>
        <w:t xml:space="preserve"> </w:t>
      </w:r>
      <w:r w:rsidR="00DB2731" w:rsidRPr="00C525E3">
        <w:rPr>
          <w:bCs/>
          <w:color w:val="000000"/>
          <w:sz w:val="22"/>
          <w:szCs w:val="22"/>
        </w:rPr>
        <w:t>W tym przypadku odstąpienie może nastąpić</w:t>
      </w:r>
      <w:r w:rsidRPr="00C525E3">
        <w:rPr>
          <w:bCs/>
          <w:color w:val="000000"/>
          <w:sz w:val="22"/>
          <w:szCs w:val="22"/>
        </w:rPr>
        <w:t xml:space="preserve"> w terminie 7 dni od daty zaistnienia</w:t>
      </w:r>
      <w:r w:rsidR="00D73183">
        <w:rPr>
          <w:bCs/>
          <w:color w:val="000000"/>
          <w:sz w:val="22"/>
          <w:szCs w:val="22"/>
        </w:rPr>
        <w:t xml:space="preserve"> wyżej opisanej</w:t>
      </w:r>
      <w:r w:rsidRPr="00C525E3">
        <w:rPr>
          <w:bCs/>
          <w:color w:val="000000"/>
          <w:sz w:val="22"/>
          <w:szCs w:val="22"/>
        </w:rPr>
        <w:t xml:space="preserve"> </w:t>
      </w:r>
      <w:r w:rsidR="00B8049F" w:rsidRPr="00C525E3">
        <w:rPr>
          <w:bCs/>
          <w:color w:val="000000"/>
          <w:sz w:val="22"/>
          <w:szCs w:val="22"/>
        </w:rPr>
        <w:t>zaległości</w:t>
      </w:r>
      <w:r w:rsidRPr="00C525E3">
        <w:rPr>
          <w:bCs/>
          <w:color w:val="000000"/>
          <w:sz w:val="22"/>
          <w:szCs w:val="22"/>
        </w:rPr>
        <w:t>.</w:t>
      </w:r>
    </w:p>
    <w:p w:rsidR="00592A37" w:rsidRPr="00C525E3" w:rsidRDefault="00592A37" w:rsidP="00921B8B">
      <w:pPr>
        <w:numPr>
          <w:ilvl w:val="0"/>
          <w:numId w:val="5"/>
        </w:numPr>
        <w:tabs>
          <w:tab w:val="clear" w:pos="360"/>
          <w:tab w:val="num" w:pos="284"/>
        </w:tabs>
        <w:ind w:left="284" w:hanging="284"/>
        <w:jc w:val="both"/>
        <w:rPr>
          <w:bCs/>
          <w:color w:val="000000"/>
          <w:sz w:val="22"/>
          <w:szCs w:val="22"/>
        </w:rPr>
      </w:pPr>
      <w:r w:rsidRPr="00C525E3">
        <w:rPr>
          <w:bCs/>
          <w:color w:val="000000"/>
          <w:sz w:val="22"/>
          <w:szCs w:val="22"/>
        </w:rPr>
        <w:t>Oświadczenie o odstąpieniu winno być złożone w formie pisemnej i przesłane na adres drugiej strony wskazany w niniejszej umowie</w:t>
      </w:r>
      <w:r w:rsidR="00B8049F" w:rsidRPr="00C525E3">
        <w:rPr>
          <w:bCs/>
          <w:color w:val="000000"/>
          <w:sz w:val="22"/>
          <w:szCs w:val="22"/>
        </w:rPr>
        <w:t xml:space="preserve"> oraz zawierać uzasadnienie</w:t>
      </w:r>
      <w:r w:rsidRPr="00C525E3">
        <w:rPr>
          <w:bCs/>
          <w:color w:val="000000"/>
          <w:sz w:val="22"/>
          <w:szCs w:val="22"/>
        </w:rPr>
        <w:t>.</w:t>
      </w:r>
    </w:p>
    <w:p w:rsidR="0073243D" w:rsidRDefault="0073243D" w:rsidP="00921B8B">
      <w:pPr>
        <w:tabs>
          <w:tab w:val="left" w:pos="1080"/>
        </w:tabs>
        <w:jc w:val="center"/>
        <w:rPr>
          <w:b/>
          <w:bCs/>
          <w:sz w:val="22"/>
          <w:szCs w:val="22"/>
        </w:rPr>
      </w:pPr>
    </w:p>
    <w:p w:rsidR="00592A37" w:rsidRDefault="00921B8B" w:rsidP="00921B8B">
      <w:pPr>
        <w:tabs>
          <w:tab w:val="left" w:pos="1080"/>
        </w:tabs>
        <w:jc w:val="center"/>
        <w:rPr>
          <w:b/>
          <w:bCs/>
          <w:sz w:val="22"/>
          <w:szCs w:val="22"/>
        </w:rPr>
      </w:pPr>
      <w:r>
        <w:rPr>
          <w:b/>
          <w:bCs/>
          <w:sz w:val="22"/>
          <w:szCs w:val="22"/>
        </w:rPr>
        <w:t xml:space="preserve">§ 6 </w:t>
      </w:r>
      <w:r w:rsidR="00592A37">
        <w:rPr>
          <w:b/>
          <w:bCs/>
          <w:sz w:val="22"/>
          <w:szCs w:val="22"/>
        </w:rPr>
        <w:t>Kary umowne</w:t>
      </w:r>
    </w:p>
    <w:p w:rsidR="00592A37" w:rsidRPr="00C525E3" w:rsidRDefault="00097511" w:rsidP="00921B8B">
      <w:pPr>
        <w:numPr>
          <w:ilvl w:val="0"/>
          <w:numId w:val="3"/>
        </w:numPr>
        <w:tabs>
          <w:tab w:val="clear" w:pos="360"/>
          <w:tab w:val="num" w:pos="284"/>
          <w:tab w:val="left" w:pos="1080"/>
        </w:tabs>
        <w:ind w:left="284" w:hanging="284"/>
        <w:jc w:val="both"/>
        <w:rPr>
          <w:color w:val="000000"/>
          <w:sz w:val="22"/>
          <w:szCs w:val="22"/>
        </w:rPr>
      </w:pPr>
      <w:r>
        <w:rPr>
          <w:color w:val="000000"/>
          <w:sz w:val="22"/>
          <w:szCs w:val="22"/>
        </w:rPr>
        <w:t>Wykonawca zobowiązan</w:t>
      </w:r>
      <w:r w:rsidR="002074F8">
        <w:rPr>
          <w:color w:val="000000"/>
          <w:sz w:val="22"/>
          <w:szCs w:val="22"/>
        </w:rPr>
        <w:t>y</w:t>
      </w:r>
      <w:r>
        <w:rPr>
          <w:color w:val="000000"/>
          <w:sz w:val="22"/>
          <w:szCs w:val="22"/>
        </w:rPr>
        <w:t xml:space="preserve"> będzie zapłacić Zamawiaj</w:t>
      </w:r>
      <w:r w:rsidR="002074F8">
        <w:rPr>
          <w:color w:val="000000"/>
          <w:sz w:val="22"/>
          <w:szCs w:val="22"/>
        </w:rPr>
        <w:t>ą</w:t>
      </w:r>
      <w:r>
        <w:rPr>
          <w:color w:val="000000"/>
          <w:sz w:val="22"/>
          <w:szCs w:val="22"/>
        </w:rPr>
        <w:t>cemu</w:t>
      </w:r>
      <w:r w:rsidR="002074F8">
        <w:rPr>
          <w:color w:val="000000"/>
          <w:sz w:val="22"/>
          <w:szCs w:val="22"/>
        </w:rPr>
        <w:t xml:space="preserve"> kary umowne</w:t>
      </w:r>
      <w:r>
        <w:rPr>
          <w:color w:val="000000"/>
          <w:sz w:val="22"/>
          <w:szCs w:val="22"/>
        </w:rPr>
        <w:t xml:space="preserve"> </w:t>
      </w:r>
      <w:r w:rsidR="00592A37" w:rsidRPr="00C525E3">
        <w:rPr>
          <w:color w:val="000000"/>
          <w:sz w:val="22"/>
          <w:szCs w:val="22"/>
        </w:rPr>
        <w:t xml:space="preserve">w następujących wypadkach i wysokościach: </w:t>
      </w:r>
    </w:p>
    <w:p w:rsidR="00DD51AA" w:rsidRPr="00C525E3" w:rsidRDefault="00464854" w:rsidP="00921B8B">
      <w:pPr>
        <w:numPr>
          <w:ilvl w:val="0"/>
          <w:numId w:val="8"/>
        </w:numPr>
        <w:tabs>
          <w:tab w:val="clear" w:pos="794"/>
          <w:tab w:val="num" w:pos="284"/>
        </w:tabs>
        <w:ind w:left="284" w:hanging="284"/>
        <w:jc w:val="both"/>
        <w:rPr>
          <w:color w:val="000000"/>
          <w:sz w:val="22"/>
          <w:szCs w:val="22"/>
        </w:rPr>
      </w:pPr>
      <w:r w:rsidRPr="00C525E3">
        <w:rPr>
          <w:iCs/>
          <w:color w:val="000000"/>
          <w:sz w:val="22"/>
          <w:szCs w:val="22"/>
        </w:rPr>
        <w:t xml:space="preserve">za odstąpienie od umowy z </w:t>
      </w:r>
      <w:r w:rsidR="00820CF5">
        <w:rPr>
          <w:iCs/>
          <w:color w:val="000000"/>
          <w:sz w:val="22"/>
          <w:szCs w:val="22"/>
        </w:rPr>
        <w:t>przyczyn leżących po stronie</w:t>
      </w:r>
      <w:r w:rsidR="00820CF5" w:rsidRPr="00C525E3">
        <w:rPr>
          <w:bCs/>
          <w:color w:val="000000"/>
          <w:sz w:val="22"/>
          <w:szCs w:val="22"/>
        </w:rPr>
        <w:t xml:space="preserve"> </w:t>
      </w:r>
      <w:r w:rsidR="00DD51AA" w:rsidRPr="00C525E3">
        <w:rPr>
          <w:bCs/>
          <w:color w:val="000000"/>
          <w:sz w:val="22"/>
          <w:szCs w:val="22"/>
        </w:rPr>
        <w:t xml:space="preserve">Wykonawcy </w:t>
      </w:r>
      <w:r w:rsidR="00820CF5">
        <w:rPr>
          <w:bCs/>
          <w:color w:val="000000"/>
          <w:sz w:val="22"/>
          <w:szCs w:val="22"/>
        </w:rPr>
        <w:t xml:space="preserve">- </w:t>
      </w:r>
      <w:r w:rsidR="00DD51AA">
        <w:rPr>
          <w:bCs/>
          <w:color w:val="000000"/>
          <w:sz w:val="22"/>
          <w:szCs w:val="22"/>
        </w:rPr>
        <w:t>w wysokości 100.000 zł (sto tysięcy złotych)</w:t>
      </w:r>
      <w:r w:rsidR="00820CF5">
        <w:rPr>
          <w:bCs/>
          <w:color w:val="000000"/>
          <w:sz w:val="22"/>
          <w:szCs w:val="22"/>
        </w:rPr>
        <w:t>,</w:t>
      </w:r>
    </w:p>
    <w:p w:rsidR="00491200" w:rsidRPr="00491200" w:rsidRDefault="00820CF5" w:rsidP="00921B8B">
      <w:pPr>
        <w:numPr>
          <w:ilvl w:val="0"/>
          <w:numId w:val="8"/>
        </w:numPr>
        <w:tabs>
          <w:tab w:val="clear" w:pos="794"/>
          <w:tab w:val="num" w:pos="284"/>
        </w:tabs>
        <w:suppressAutoHyphens/>
        <w:ind w:left="284" w:hanging="284"/>
        <w:jc w:val="both"/>
        <w:rPr>
          <w:color w:val="000000"/>
          <w:sz w:val="22"/>
          <w:szCs w:val="22"/>
        </w:rPr>
      </w:pPr>
      <w:r>
        <w:rPr>
          <w:bCs/>
          <w:color w:val="000000"/>
          <w:sz w:val="22"/>
          <w:szCs w:val="22"/>
        </w:rPr>
        <w:t xml:space="preserve"> </w:t>
      </w:r>
      <w:r w:rsidR="00491200">
        <w:rPr>
          <w:bCs/>
          <w:color w:val="000000"/>
          <w:sz w:val="22"/>
          <w:szCs w:val="22"/>
        </w:rPr>
        <w:t>za odmowę rozliczenia transakcji</w:t>
      </w:r>
      <w:r w:rsidR="00491200" w:rsidRPr="00BE47D8">
        <w:rPr>
          <w:bCs/>
          <w:sz w:val="22"/>
          <w:szCs w:val="22"/>
        </w:rPr>
        <w:t>,</w:t>
      </w:r>
      <w:r w:rsidR="00491200">
        <w:rPr>
          <w:bCs/>
          <w:color w:val="000000"/>
          <w:sz w:val="22"/>
          <w:szCs w:val="22"/>
        </w:rPr>
        <w:t xml:space="preserve"> w sytuacji o której mowa w §1 ust. 13 – w wysokości </w:t>
      </w:r>
      <w:r w:rsidR="009C1973" w:rsidRPr="009B06E6">
        <w:rPr>
          <w:bCs/>
          <w:sz w:val="22"/>
          <w:szCs w:val="22"/>
        </w:rPr>
        <w:t>100</w:t>
      </w:r>
      <w:r w:rsidR="00491200">
        <w:rPr>
          <w:bCs/>
          <w:color w:val="000000"/>
          <w:sz w:val="22"/>
          <w:szCs w:val="22"/>
        </w:rPr>
        <w:t xml:space="preserve"> zł, za każdy przypadek.</w:t>
      </w:r>
    </w:p>
    <w:p w:rsidR="006423E5" w:rsidRPr="002F7557" w:rsidRDefault="00592A37" w:rsidP="00921B8B">
      <w:pPr>
        <w:pStyle w:val="ListParagraph"/>
        <w:numPr>
          <w:ilvl w:val="0"/>
          <w:numId w:val="10"/>
        </w:numPr>
        <w:tabs>
          <w:tab w:val="clear" w:pos="794"/>
          <w:tab w:val="num" w:pos="284"/>
          <w:tab w:val="num" w:pos="426"/>
        </w:tabs>
        <w:spacing w:after="0" w:line="240" w:lineRule="auto"/>
        <w:ind w:left="284" w:hanging="284"/>
        <w:rPr>
          <w:rFonts w:ascii="Times New Roman" w:hAnsi="Times New Roman"/>
          <w:iCs/>
          <w:szCs w:val="22"/>
        </w:rPr>
      </w:pPr>
      <w:r w:rsidRPr="00C525E3">
        <w:rPr>
          <w:rFonts w:ascii="Times New Roman" w:hAnsi="Times New Roman"/>
          <w:color w:val="000000"/>
          <w:szCs w:val="22"/>
        </w:rPr>
        <w:t xml:space="preserve">Wykonawca upoważnia Zamawiającego do dokonania potrącenia naliczonych kar umownych </w:t>
      </w:r>
      <w:r w:rsidRPr="00C525E3">
        <w:rPr>
          <w:rFonts w:ascii="Times New Roman" w:hAnsi="Times New Roman"/>
          <w:color w:val="000000"/>
          <w:szCs w:val="22"/>
        </w:rPr>
        <w:br/>
        <w:t xml:space="preserve">z należnego mu z tytułu niniejszej umowy wynagrodzenia, po uprzednim powiadomieniu </w:t>
      </w:r>
      <w:r w:rsidRPr="002F7557">
        <w:rPr>
          <w:rFonts w:ascii="Times New Roman" w:hAnsi="Times New Roman"/>
          <w:szCs w:val="22"/>
        </w:rPr>
        <w:t>Wykonawcy o wysokości i sposobie naliczenia kar.</w:t>
      </w:r>
    </w:p>
    <w:p w:rsidR="006423E5" w:rsidRPr="002F7557" w:rsidRDefault="00592A37" w:rsidP="00921B8B">
      <w:pPr>
        <w:pStyle w:val="ListParagraph"/>
        <w:numPr>
          <w:ilvl w:val="0"/>
          <w:numId w:val="10"/>
        </w:numPr>
        <w:tabs>
          <w:tab w:val="clear" w:pos="794"/>
          <w:tab w:val="num" w:pos="284"/>
          <w:tab w:val="num" w:pos="426"/>
        </w:tabs>
        <w:spacing w:after="0" w:line="240" w:lineRule="auto"/>
        <w:ind w:left="284" w:hanging="284"/>
        <w:rPr>
          <w:rFonts w:ascii="Times New Roman" w:hAnsi="Times New Roman"/>
          <w:iCs/>
          <w:szCs w:val="22"/>
        </w:rPr>
      </w:pPr>
      <w:r w:rsidRPr="002F7557">
        <w:rPr>
          <w:rFonts w:ascii="Times New Roman" w:hAnsi="Times New Roman"/>
          <w:szCs w:val="22"/>
        </w:rPr>
        <w:t>Zastrzeżenie kar umownych nie wyłącza możliwości dochodzenia odszkodowania uzupełniającego na zasadach ogólnych.</w:t>
      </w:r>
    </w:p>
    <w:p w:rsidR="008A6EEF" w:rsidRPr="00066D50" w:rsidRDefault="00B86FC4" w:rsidP="00921B8B">
      <w:pPr>
        <w:pStyle w:val="ListParagraph"/>
        <w:numPr>
          <w:ilvl w:val="0"/>
          <w:numId w:val="10"/>
        </w:numPr>
        <w:tabs>
          <w:tab w:val="clear" w:pos="794"/>
          <w:tab w:val="num" w:pos="284"/>
          <w:tab w:val="num" w:pos="426"/>
        </w:tabs>
        <w:spacing w:after="0" w:line="240" w:lineRule="auto"/>
        <w:ind w:left="284" w:hanging="284"/>
        <w:rPr>
          <w:rFonts w:ascii="Times New Roman" w:hAnsi="Times New Roman"/>
          <w:iCs/>
          <w:szCs w:val="22"/>
        </w:rPr>
      </w:pPr>
      <w:r w:rsidRPr="00066D50">
        <w:rPr>
          <w:rFonts w:ascii="Times New Roman" w:hAnsi="Times New Roman"/>
          <w:szCs w:val="22"/>
        </w:rPr>
        <w:t xml:space="preserve">Niezależnie od sposobu rozliczenia kar umownych, </w:t>
      </w:r>
      <w:r w:rsidR="00491200">
        <w:rPr>
          <w:rFonts w:ascii="Times New Roman" w:hAnsi="Times New Roman"/>
          <w:szCs w:val="22"/>
        </w:rPr>
        <w:t>Zamawiający</w:t>
      </w:r>
      <w:r w:rsidRPr="00066D50">
        <w:rPr>
          <w:rFonts w:ascii="Times New Roman" w:hAnsi="Times New Roman"/>
          <w:szCs w:val="22"/>
        </w:rPr>
        <w:t xml:space="preserve"> wystawi  notę księgową (obciążeniową) na kwotę należnych kar umownych</w:t>
      </w:r>
      <w:r w:rsidR="00066D50" w:rsidRPr="00066D50">
        <w:rPr>
          <w:rFonts w:ascii="Times New Roman" w:hAnsi="Times New Roman"/>
          <w:szCs w:val="22"/>
        </w:rPr>
        <w:t>.</w:t>
      </w:r>
    </w:p>
    <w:p w:rsidR="004719CC" w:rsidRDefault="004719CC" w:rsidP="00921B8B">
      <w:pPr>
        <w:widowControl w:val="0"/>
        <w:autoSpaceDE w:val="0"/>
        <w:jc w:val="center"/>
        <w:rPr>
          <w:b/>
          <w:bCs/>
          <w:sz w:val="22"/>
          <w:szCs w:val="22"/>
        </w:rPr>
      </w:pPr>
    </w:p>
    <w:p w:rsidR="001B6673" w:rsidRPr="002F7557" w:rsidRDefault="00921B8B" w:rsidP="00921B8B">
      <w:pPr>
        <w:widowControl w:val="0"/>
        <w:autoSpaceDE w:val="0"/>
        <w:jc w:val="center"/>
        <w:rPr>
          <w:b/>
          <w:bCs/>
          <w:sz w:val="22"/>
          <w:szCs w:val="22"/>
        </w:rPr>
      </w:pPr>
      <w:r w:rsidRPr="002F7557">
        <w:rPr>
          <w:b/>
          <w:bCs/>
          <w:sz w:val="22"/>
          <w:szCs w:val="22"/>
        </w:rPr>
        <w:t>§ 7</w:t>
      </w:r>
      <w:r>
        <w:rPr>
          <w:b/>
          <w:bCs/>
          <w:sz w:val="22"/>
          <w:szCs w:val="22"/>
        </w:rPr>
        <w:t xml:space="preserve"> </w:t>
      </w:r>
      <w:r w:rsidR="00056F0A" w:rsidRPr="002F7557">
        <w:rPr>
          <w:b/>
          <w:bCs/>
          <w:sz w:val="22"/>
          <w:szCs w:val="22"/>
        </w:rPr>
        <w:t>Zmiany umowy</w:t>
      </w:r>
    </w:p>
    <w:p w:rsidR="00056F0A" w:rsidRPr="00056F0A" w:rsidRDefault="00056F0A" w:rsidP="00921B8B">
      <w:pPr>
        <w:numPr>
          <w:ilvl w:val="3"/>
          <w:numId w:val="8"/>
        </w:numPr>
        <w:tabs>
          <w:tab w:val="clear" w:pos="2880"/>
        </w:tabs>
        <w:suppressAutoHyphens/>
        <w:autoSpaceDE w:val="0"/>
        <w:ind w:left="284" w:hanging="284"/>
        <w:jc w:val="both"/>
        <w:rPr>
          <w:sz w:val="22"/>
          <w:szCs w:val="22"/>
          <w:lang w:eastAsia="ar-SA"/>
        </w:rPr>
      </w:pPr>
      <w:bookmarkStart w:id="1" w:name="_Hlk494893410"/>
      <w:r w:rsidRPr="00056F0A">
        <w:rPr>
          <w:sz w:val="22"/>
          <w:szCs w:val="22"/>
          <w:lang w:eastAsia="ar-SA"/>
        </w:rPr>
        <w:t>Zamawiający przewiduje możliwość dokonania zmian treści umowy polegających na:</w:t>
      </w:r>
    </w:p>
    <w:p w:rsidR="009265FF" w:rsidRPr="009265FF" w:rsidRDefault="00056F0A" w:rsidP="00921B8B">
      <w:pPr>
        <w:numPr>
          <w:ilvl w:val="0"/>
          <w:numId w:val="16"/>
        </w:numPr>
        <w:suppressAutoHyphens/>
        <w:ind w:left="284" w:hanging="284"/>
        <w:jc w:val="both"/>
        <w:rPr>
          <w:iCs/>
          <w:sz w:val="22"/>
          <w:szCs w:val="22"/>
          <w:lang w:eastAsia="ar-SA"/>
        </w:rPr>
      </w:pPr>
      <w:r w:rsidRPr="00056F0A">
        <w:rPr>
          <w:iCs/>
          <w:sz w:val="22"/>
          <w:szCs w:val="22"/>
          <w:lang w:eastAsia="ar-SA"/>
        </w:rPr>
        <w:t xml:space="preserve">zmianie postanowień dotyczących terminu wykonania umowy, polegających na przedłużeniu obowiązywania umowy do </w:t>
      </w:r>
      <w:r w:rsidR="007D54B0">
        <w:rPr>
          <w:iCs/>
          <w:sz w:val="22"/>
          <w:szCs w:val="22"/>
          <w:lang w:eastAsia="ar-SA"/>
        </w:rPr>
        <w:t>6</w:t>
      </w:r>
      <w:r w:rsidRPr="00056F0A">
        <w:rPr>
          <w:iCs/>
          <w:sz w:val="22"/>
          <w:szCs w:val="22"/>
          <w:lang w:eastAsia="ar-SA"/>
        </w:rPr>
        <w:t xml:space="preserve"> m-cy w przypadku niewykorzystania przez Zamawiającego całego przedmiotu umowy po upływie </w:t>
      </w:r>
      <w:r w:rsidR="008A6EEF">
        <w:rPr>
          <w:iCs/>
          <w:sz w:val="22"/>
          <w:szCs w:val="22"/>
          <w:lang w:eastAsia="ar-SA"/>
        </w:rPr>
        <w:t>36</w:t>
      </w:r>
      <w:r w:rsidRPr="00056F0A">
        <w:rPr>
          <w:iCs/>
          <w:sz w:val="22"/>
          <w:szCs w:val="22"/>
          <w:lang w:eastAsia="ar-SA"/>
        </w:rPr>
        <w:t xml:space="preserve"> miesięcy od daty zawarcia umowy</w:t>
      </w:r>
      <w:r w:rsidR="00491200">
        <w:rPr>
          <w:iCs/>
          <w:sz w:val="22"/>
          <w:szCs w:val="22"/>
          <w:lang w:eastAsia="ar-SA"/>
        </w:rPr>
        <w:t>,</w:t>
      </w:r>
      <w:r w:rsidRPr="00056F0A">
        <w:rPr>
          <w:sz w:val="22"/>
          <w:szCs w:val="22"/>
          <w:lang w:eastAsia="ar-SA"/>
        </w:rPr>
        <w:t xml:space="preserve"> do wartości umowy, o której mowa w §</w:t>
      </w:r>
      <w:r w:rsidR="008A6EEF">
        <w:rPr>
          <w:sz w:val="22"/>
          <w:szCs w:val="22"/>
          <w:lang w:eastAsia="ar-SA"/>
        </w:rPr>
        <w:t>2</w:t>
      </w:r>
      <w:r w:rsidRPr="00056F0A">
        <w:rPr>
          <w:sz w:val="22"/>
          <w:szCs w:val="22"/>
          <w:lang w:eastAsia="ar-SA"/>
        </w:rPr>
        <w:t xml:space="preserve"> ust. </w:t>
      </w:r>
      <w:r w:rsidR="008A6EEF">
        <w:rPr>
          <w:sz w:val="22"/>
          <w:szCs w:val="22"/>
          <w:lang w:eastAsia="ar-SA"/>
        </w:rPr>
        <w:t>2</w:t>
      </w:r>
      <w:r w:rsidR="00FF2FD6">
        <w:rPr>
          <w:sz w:val="22"/>
          <w:szCs w:val="22"/>
          <w:lang w:eastAsia="ar-SA"/>
        </w:rPr>
        <w:t>;</w:t>
      </w:r>
    </w:p>
    <w:p w:rsidR="006E4B9C" w:rsidRPr="00A72F56" w:rsidRDefault="006E4B9C" w:rsidP="00921B8B">
      <w:pPr>
        <w:numPr>
          <w:ilvl w:val="0"/>
          <w:numId w:val="16"/>
        </w:numPr>
        <w:tabs>
          <w:tab w:val="clear" w:pos="357"/>
          <w:tab w:val="num" w:pos="284"/>
        </w:tabs>
        <w:suppressAutoHyphens/>
        <w:ind w:left="284" w:hanging="284"/>
        <w:jc w:val="both"/>
        <w:rPr>
          <w:bCs/>
          <w:iCs/>
          <w:sz w:val="22"/>
          <w:szCs w:val="22"/>
          <w:lang w:eastAsia="ar-SA"/>
        </w:rPr>
      </w:pPr>
      <w:r w:rsidRPr="00A72F56">
        <w:rPr>
          <w:bCs/>
          <w:iCs/>
          <w:sz w:val="22"/>
          <w:szCs w:val="22"/>
          <w:lang w:eastAsia="ar-SA"/>
        </w:rPr>
        <w:t>Zmianie</w:t>
      </w:r>
      <w:r w:rsidR="00FF2FD6">
        <w:rPr>
          <w:bCs/>
          <w:iCs/>
          <w:sz w:val="22"/>
          <w:szCs w:val="22"/>
          <w:lang w:eastAsia="ar-SA"/>
        </w:rPr>
        <w:t xml:space="preserve"> lub</w:t>
      </w:r>
      <w:r w:rsidRPr="00A72F56">
        <w:rPr>
          <w:bCs/>
          <w:iCs/>
          <w:sz w:val="22"/>
          <w:szCs w:val="22"/>
          <w:lang w:eastAsia="ar-SA"/>
        </w:rPr>
        <w:t xml:space="preserve"> rozszerzeniu  przedmiotu zamówienia o zakup nowych produktów i usług przy użyciu kart paliwowych</w:t>
      </w:r>
      <w:r w:rsidR="00FF2FD6">
        <w:rPr>
          <w:bCs/>
          <w:iCs/>
          <w:sz w:val="22"/>
          <w:szCs w:val="22"/>
          <w:lang w:eastAsia="ar-SA"/>
        </w:rPr>
        <w:t>,</w:t>
      </w:r>
      <w:r w:rsidRPr="00A72F56">
        <w:rPr>
          <w:bCs/>
          <w:iCs/>
          <w:sz w:val="22"/>
          <w:szCs w:val="22"/>
          <w:lang w:eastAsia="ar-SA"/>
        </w:rPr>
        <w:t xml:space="preserve"> jakie w trakcie obowiązywania umowy Wykonawca będzie posiadał w swojej ofercie</w:t>
      </w:r>
      <w:r w:rsidR="00A329B5" w:rsidRPr="00A72F56">
        <w:rPr>
          <w:bCs/>
          <w:iCs/>
          <w:sz w:val="22"/>
          <w:szCs w:val="22"/>
          <w:lang w:eastAsia="ar-SA"/>
        </w:rPr>
        <w:t xml:space="preserve"> </w:t>
      </w:r>
      <w:r w:rsidRPr="00A72F56">
        <w:rPr>
          <w:bCs/>
          <w:iCs/>
          <w:sz w:val="22"/>
          <w:szCs w:val="22"/>
          <w:lang w:eastAsia="ar-SA"/>
        </w:rPr>
        <w:t xml:space="preserve">(poza usługą wymieniona w pkt.5) niniejszego par.) do </w:t>
      </w:r>
      <w:r w:rsidR="006D4969">
        <w:rPr>
          <w:bCs/>
          <w:iCs/>
          <w:sz w:val="22"/>
          <w:szCs w:val="22"/>
          <w:lang w:eastAsia="ar-SA"/>
        </w:rPr>
        <w:t>10</w:t>
      </w:r>
      <w:r w:rsidRPr="00A72F56">
        <w:rPr>
          <w:bCs/>
          <w:iCs/>
          <w:sz w:val="22"/>
          <w:szCs w:val="22"/>
          <w:lang w:eastAsia="ar-SA"/>
        </w:rPr>
        <w:t>% wartości umowy, o której mowa w §2 ust. 2, pod warunkiem, że nie spowoduje to zwiększenia wartości całego zamówienia określonej w umowie</w:t>
      </w:r>
      <w:r w:rsidR="00FF2FD6">
        <w:rPr>
          <w:bCs/>
          <w:iCs/>
          <w:sz w:val="22"/>
          <w:szCs w:val="22"/>
          <w:lang w:eastAsia="ar-SA"/>
        </w:rPr>
        <w:t>;</w:t>
      </w:r>
    </w:p>
    <w:p w:rsidR="00056F0A" w:rsidRPr="00056F0A" w:rsidRDefault="00056F0A" w:rsidP="00921B8B">
      <w:pPr>
        <w:numPr>
          <w:ilvl w:val="0"/>
          <w:numId w:val="16"/>
        </w:numPr>
        <w:tabs>
          <w:tab w:val="clear" w:pos="357"/>
          <w:tab w:val="num" w:pos="284"/>
        </w:tabs>
        <w:suppressAutoHyphens/>
        <w:ind w:left="284" w:hanging="284"/>
        <w:jc w:val="both"/>
        <w:rPr>
          <w:iCs/>
          <w:sz w:val="22"/>
          <w:szCs w:val="22"/>
          <w:lang w:eastAsia="ar-SA"/>
        </w:rPr>
      </w:pPr>
      <w:r w:rsidRPr="00056F0A">
        <w:rPr>
          <w:iCs/>
          <w:sz w:val="22"/>
          <w:szCs w:val="22"/>
          <w:lang w:eastAsia="ar-SA"/>
        </w:rPr>
        <w:t xml:space="preserve">zmiany asortymentu w przypadku wycofania przez producenta i wprowadzenia nowego produktu/ </w:t>
      </w:r>
      <w:r w:rsidR="00F5719E">
        <w:rPr>
          <w:iCs/>
          <w:sz w:val="22"/>
          <w:szCs w:val="22"/>
          <w:lang w:eastAsia="ar-SA"/>
        </w:rPr>
        <w:t>usługi</w:t>
      </w:r>
      <w:r w:rsidRPr="00056F0A">
        <w:rPr>
          <w:iCs/>
          <w:sz w:val="22"/>
          <w:szCs w:val="22"/>
          <w:lang w:eastAsia="ar-SA"/>
        </w:rPr>
        <w:t xml:space="preserve">, w ramach zaoferowanej grupy asortymentowej o tej samej lub wyższej jakości i parametrach, w cenie nie wyższej niż zawarta w ofercie przetargowej stanowiącej Załącznik Nr 1 </w:t>
      </w:r>
      <w:r w:rsidR="00F5719E">
        <w:rPr>
          <w:iCs/>
          <w:sz w:val="22"/>
          <w:szCs w:val="22"/>
          <w:lang w:eastAsia="ar-SA"/>
        </w:rPr>
        <w:t xml:space="preserve">lub nie wyższa od cen rynkowych </w:t>
      </w:r>
      <w:r w:rsidRPr="00056F0A">
        <w:rPr>
          <w:iCs/>
          <w:sz w:val="22"/>
          <w:szCs w:val="22"/>
          <w:lang w:eastAsia="ar-SA"/>
        </w:rPr>
        <w:t>(zmiana dotyczyć może zastąpienia wycofanych produktów nowymi produktami);</w:t>
      </w:r>
    </w:p>
    <w:p w:rsidR="00056F0A" w:rsidRDefault="00056F0A" w:rsidP="00921B8B">
      <w:pPr>
        <w:numPr>
          <w:ilvl w:val="0"/>
          <w:numId w:val="16"/>
        </w:numPr>
        <w:tabs>
          <w:tab w:val="clear" w:pos="357"/>
          <w:tab w:val="num" w:pos="284"/>
        </w:tabs>
        <w:suppressAutoHyphens/>
        <w:ind w:left="284" w:hanging="284"/>
        <w:jc w:val="both"/>
        <w:rPr>
          <w:iCs/>
          <w:sz w:val="22"/>
          <w:szCs w:val="22"/>
          <w:lang w:eastAsia="ar-SA"/>
        </w:rPr>
      </w:pPr>
      <w:r w:rsidRPr="00056F0A">
        <w:rPr>
          <w:iCs/>
          <w:sz w:val="22"/>
          <w:szCs w:val="22"/>
          <w:lang w:eastAsia="ar-SA"/>
        </w:rPr>
        <w:lastRenderedPageBreak/>
        <w:t xml:space="preserve">zmiany przepisów prawa dotyczących przedmiotu zamówienia, w tym zmiany obowiązujących </w:t>
      </w:r>
      <w:r w:rsidR="00B321E3">
        <w:rPr>
          <w:iCs/>
          <w:sz w:val="22"/>
          <w:szCs w:val="22"/>
          <w:lang w:eastAsia="ar-SA"/>
        </w:rPr>
        <w:t xml:space="preserve">norm paliwa, </w:t>
      </w:r>
      <w:r w:rsidRPr="00056F0A">
        <w:rPr>
          <w:iCs/>
          <w:sz w:val="22"/>
          <w:szCs w:val="22"/>
          <w:lang w:eastAsia="ar-SA"/>
        </w:rPr>
        <w:t>stawek podatku VAT (zmiana umowy nastąpi w zakresie wynikającym z tychże przepisów prawa)</w:t>
      </w:r>
      <w:r w:rsidR="00FF2FD6">
        <w:rPr>
          <w:iCs/>
          <w:sz w:val="22"/>
          <w:szCs w:val="22"/>
          <w:lang w:eastAsia="ar-SA"/>
        </w:rPr>
        <w:t>;</w:t>
      </w:r>
    </w:p>
    <w:p w:rsidR="007D6C61" w:rsidRPr="00056F0A" w:rsidRDefault="007D6C61" w:rsidP="00921B8B">
      <w:pPr>
        <w:numPr>
          <w:ilvl w:val="0"/>
          <w:numId w:val="16"/>
        </w:numPr>
        <w:tabs>
          <w:tab w:val="clear" w:pos="357"/>
          <w:tab w:val="num" w:pos="284"/>
        </w:tabs>
        <w:suppressAutoHyphens/>
        <w:ind w:left="284" w:hanging="284"/>
        <w:jc w:val="both"/>
        <w:rPr>
          <w:iCs/>
          <w:sz w:val="22"/>
          <w:szCs w:val="22"/>
          <w:lang w:eastAsia="ar-SA"/>
        </w:rPr>
      </w:pPr>
      <w:r>
        <w:rPr>
          <w:iCs/>
          <w:sz w:val="22"/>
          <w:szCs w:val="22"/>
          <w:lang w:eastAsia="ar-SA"/>
        </w:rPr>
        <w:t>rozszerzeniu przedmiotu zamówienia o zakupy paliw, produktów i usług pozapaliwowych przy użyciu kart paliwowych poza granicami kraju</w:t>
      </w:r>
      <w:r w:rsidR="00A86491">
        <w:rPr>
          <w:iCs/>
          <w:sz w:val="22"/>
          <w:szCs w:val="22"/>
          <w:lang w:eastAsia="ar-SA"/>
        </w:rPr>
        <w:t xml:space="preserve"> na wartość do 1 %</w:t>
      </w:r>
      <w:r w:rsidR="00A86491" w:rsidRPr="00A86491">
        <w:rPr>
          <w:sz w:val="22"/>
          <w:szCs w:val="22"/>
          <w:lang w:eastAsia="ar-SA"/>
        </w:rPr>
        <w:t xml:space="preserve"> </w:t>
      </w:r>
      <w:r w:rsidR="00A86491" w:rsidRPr="00A86491">
        <w:rPr>
          <w:iCs/>
          <w:sz w:val="22"/>
          <w:szCs w:val="22"/>
          <w:lang w:eastAsia="ar-SA"/>
        </w:rPr>
        <w:t>wartości umowy, o której mowa w §2 ust. 2</w:t>
      </w:r>
    </w:p>
    <w:p w:rsidR="00056F0A" w:rsidRPr="00056F0A" w:rsidRDefault="00056F0A" w:rsidP="00921B8B">
      <w:pPr>
        <w:numPr>
          <w:ilvl w:val="3"/>
          <w:numId w:val="8"/>
        </w:numPr>
        <w:tabs>
          <w:tab w:val="clear" w:pos="2880"/>
        </w:tabs>
        <w:suppressAutoHyphens/>
        <w:ind w:left="284" w:hanging="284"/>
        <w:jc w:val="both"/>
        <w:rPr>
          <w:sz w:val="22"/>
          <w:szCs w:val="22"/>
          <w:lang w:eastAsia="ar-SA"/>
        </w:rPr>
      </w:pPr>
      <w:r w:rsidRPr="00056F0A">
        <w:rPr>
          <w:sz w:val="22"/>
          <w:szCs w:val="22"/>
          <w:lang w:eastAsia="ar-SA"/>
        </w:rPr>
        <w:t>Zmiana postanowień zawartej umowy może nastąpić za zgodą obu stron wyrażoną na piśmie pod rygorem nieważności takiej zmiany.</w:t>
      </w:r>
    </w:p>
    <w:bookmarkEnd w:id="1"/>
    <w:p w:rsidR="00A42A3B" w:rsidRPr="00BA0480" w:rsidRDefault="00A42A3B" w:rsidP="00A42A3B">
      <w:pPr>
        <w:jc w:val="center"/>
        <w:rPr>
          <w:b/>
          <w:sz w:val="22"/>
          <w:szCs w:val="22"/>
        </w:rPr>
      </w:pPr>
      <w:r w:rsidRPr="00BA0480">
        <w:rPr>
          <w:b/>
          <w:sz w:val="22"/>
          <w:szCs w:val="22"/>
        </w:rPr>
        <w:t>§ 8</w:t>
      </w:r>
    </w:p>
    <w:p w:rsidR="00A42A3B" w:rsidRPr="00BA0480" w:rsidRDefault="00A42A3B" w:rsidP="00124611">
      <w:pPr>
        <w:numPr>
          <w:ilvl w:val="6"/>
          <w:numId w:val="8"/>
        </w:numPr>
        <w:tabs>
          <w:tab w:val="clear" w:pos="5040"/>
          <w:tab w:val="num" w:pos="284"/>
        </w:tabs>
        <w:ind w:left="284" w:hanging="284"/>
        <w:jc w:val="both"/>
        <w:rPr>
          <w:sz w:val="22"/>
          <w:szCs w:val="22"/>
        </w:rPr>
      </w:pPr>
      <w:r w:rsidRPr="00BA0480">
        <w:rPr>
          <w:sz w:val="22"/>
          <w:szCs w:val="22"/>
        </w:rPr>
        <w:t>Mając na uwadze zapisy niniejszej Umowy Strony oświadczają, że znane im są postanowienia ustawy z dnia 10 kwietnia 1997 roku Prawo Energetyczne (tekst jednolity: Dz. U. z 2018 roku, poz. 755 z późniejszymi zmianami), [dalej także: „prawo energetyczne”] w tym skutki odpowiedzialności karnej za prowadzenia sprzedaży lub obrotu paliwami ciekłymi, bez wymaganych koncesji.</w:t>
      </w:r>
    </w:p>
    <w:p w:rsidR="00A42A3B" w:rsidRPr="00BA0480" w:rsidRDefault="006B74A9" w:rsidP="00124611">
      <w:pPr>
        <w:numPr>
          <w:ilvl w:val="6"/>
          <w:numId w:val="8"/>
        </w:numPr>
        <w:tabs>
          <w:tab w:val="clear" w:pos="5040"/>
          <w:tab w:val="num" w:pos="284"/>
        </w:tabs>
        <w:ind w:left="284" w:hanging="284"/>
        <w:jc w:val="both"/>
        <w:rPr>
          <w:sz w:val="22"/>
          <w:szCs w:val="22"/>
        </w:rPr>
      </w:pPr>
      <w:r w:rsidRPr="00BA0480">
        <w:rPr>
          <w:sz w:val="22"/>
          <w:szCs w:val="22"/>
        </w:rPr>
        <w:t>Zamawiający</w:t>
      </w:r>
      <w:r w:rsidR="00A42A3B" w:rsidRPr="00BA0480">
        <w:rPr>
          <w:sz w:val="22"/>
          <w:szCs w:val="22"/>
        </w:rPr>
        <w:t xml:space="preserve"> jest świadom</w:t>
      </w:r>
      <w:r w:rsidRPr="00BA0480">
        <w:rPr>
          <w:sz w:val="22"/>
          <w:szCs w:val="22"/>
        </w:rPr>
        <w:t>y</w:t>
      </w:r>
      <w:r w:rsidR="00A42A3B" w:rsidRPr="00BA0480">
        <w:rPr>
          <w:sz w:val="22"/>
          <w:szCs w:val="22"/>
        </w:rPr>
        <w:t xml:space="preserve"> solidarnej odpowiedzialności </w:t>
      </w:r>
      <w:r w:rsidRPr="00BA0480">
        <w:rPr>
          <w:sz w:val="22"/>
          <w:szCs w:val="22"/>
        </w:rPr>
        <w:t>Wykonawcy</w:t>
      </w:r>
      <w:r w:rsidR="00A42A3B" w:rsidRPr="00BA0480">
        <w:rPr>
          <w:sz w:val="22"/>
          <w:szCs w:val="22"/>
        </w:rPr>
        <w:t xml:space="preserve"> na sprzedaż paliw ciekłych do dalszej odsprzedaży do odbiorców nie posiadających koncesji na obrót paliwami ciekłymi, w przypadku gdy taka koncesja jest wymagana przepisami prawa energetycznego.</w:t>
      </w:r>
    </w:p>
    <w:p w:rsidR="00A42A3B" w:rsidRPr="00BA0480" w:rsidRDefault="00A42A3B" w:rsidP="00124611">
      <w:pPr>
        <w:numPr>
          <w:ilvl w:val="6"/>
          <w:numId w:val="8"/>
        </w:numPr>
        <w:tabs>
          <w:tab w:val="clear" w:pos="5040"/>
          <w:tab w:val="num" w:pos="284"/>
        </w:tabs>
        <w:ind w:left="284" w:hanging="284"/>
        <w:jc w:val="both"/>
        <w:rPr>
          <w:sz w:val="22"/>
          <w:szCs w:val="22"/>
        </w:rPr>
      </w:pPr>
      <w:r w:rsidRPr="00BA0480">
        <w:rPr>
          <w:sz w:val="22"/>
          <w:szCs w:val="22"/>
        </w:rPr>
        <w:t xml:space="preserve">Paliwa w rozumieniu Umowy oznaczają  paliwa ciekłe dostępne na Stacjach Paliw,  o których mowa w §1 rozporządzenia Ministra Energii z dnia </w:t>
      </w:r>
      <w:r w:rsidR="009E0555" w:rsidRPr="00C878F3">
        <w:rPr>
          <w:sz w:val="22"/>
          <w:szCs w:val="22"/>
          <w:shd w:val="clear" w:color="auto" w:fill="FFFFFF"/>
        </w:rPr>
        <w:t>27 listopad 2019</w:t>
      </w:r>
      <w:r w:rsidR="009E0555" w:rsidRPr="00C878F3">
        <w:rPr>
          <w:rFonts w:ascii="Arial" w:hAnsi="Arial" w:cs="Arial"/>
          <w:sz w:val="24"/>
          <w:szCs w:val="24"/>
          <w:shd w:val="clear" w:color="auto" w:fill="FFFFFF"/>
        </w:rPr>
        <w:t xml:space="preserve"> </w:t>
      </w:r>
      <w:r w:rsidRPr="00BA0480">
        <w:rPr>
          <w:sz w:val="22"/>
          <w:szCs w:val="22"/>
        </w:rPr>
        <w:t xml:space="preserve">roku w sprawie szczegółowego wykazu paliw ciekłych, których wytwarzanie, magazynowanie lub przeładunek, przesyłanie lub dystrybucja, obrót, w tym obrót z zagranicą, wymaga koncesji oraz których przywóz </w:t>
      </w:r>
      <w:r w:rsidRPr="00C878F3">
        <w:rPr>
          <w:sz w:val="22"/>
          <w:szCs w:val="22"/>
        </w:rPr>
        <w:t>wymaga wpisu do rejestru podmiotów przywożących (</w:t>
      </w:r>
      <w:r w:rsidR="003E1290" w:rsidRPr="00C878F3">
        <w:rPr>
          <w:sz w:val="24"/>
          <w:szCs w:val="24"/>
          <w:shd w:val="clear" w:color="auto" w:fill="FFFFFF"/>
        </w:rPr>
        <w:t>Dz.U. na: Dz.U. 2019r., poz. 2332 ze zm.</w:t>
      </w:r>
      <w:r w:rsidRPr="00C878F3">
        <w:rPr>
          <w:sz w:val="22"/>
          <w:szCs w:val="22"/>
        </w:rPr>
        <w:t>),</w:t>
      </w:r>
      <w:r w:rsidRPr="00BA0480">
        <w:rPr>
          <w:sz w:val="22"/>
          <w:szCs w:val="22"/>
        </w:rPr>
        <w:t xml:space="preserve"> którymi są: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3402"/>
        <w:gridCol w:w="1872"/>
      </w:tblGrid>
      <w:tr w:rsidR="00A42A3B" w:rsidRPr="00DE2C99" w:rsidTr="00A72F56">
        <w:tc>
          <w:tcPr>
            <w:tcW w:w="1560" w:type="dxa"/>
            <w:shd w:val="clear" w:color="auto" w:fill="auto"/>
          </w:tcPr>
          <w:p w:rsidR="00A42A3B" w:rsidRPr="00BA0480" w:rsidRDefault="00A42A3B" w:rsidP="00900188">
            <w:pPr>
              <w:jc w:val="center"/>
              <w:rPr>
                <w:sz w:val="22"/>
                <w:szCs w:val="22"/>
              </w:rPr>
            </w:pPr>
            <w:r w:rsidRPr="00BA0480">
              <w:rPr>
                <w:sz w:val="22"/>
                <w:szCs w:val="22"/>
              </w:rPr>
              <w:t>ID Grupa Produktowa</w:t>
            </w:r>
          </w:p>
        </w:tc>
        <w:tc>
          <w:tcPr>
            <w:tcW w:w="2268" w:type="dxa"/>
            <w:shd w:val="clear" w:color="auto" w:fill="auto"/>
          </w:tcPr>
          <w:p w:rsidR="00A42A3B" w:rsidRPr="00BA0480" w:rsidRDefault="00A42A3B" w:rsidP="00900188">
            <w:pPr>
              <w:jc w:val="center"/>
              <w:rPr>
                <w:sz w:val="22"/>
                <w:szCs w:val="22"/>
              </w:rPr>
            </w:pPr>
            <w:r w:rsidRPr="00BA0480">
              <w:rPr>
                <w:sz w:val="22"/>
                <w:szCs w:val="22"/>
              </w:rPr>
              <w:t>Rodzaj paliwa</w:t>
            </w:r>
          </w:p>
        </w:tc>
        <w:tc>
          <w:tcPr>
            <w:tcW w:w="3402" w:type="dxa"/>
            <w:shd w:val="clear" w:color="auto" w:fill="auto"/>
          </w:tcPr>
          <w:p w:rsidR="00A42A3B" w:rsidRPr="00BA0480" w:rsidRDefault="00A42A3B" w:rsidP="00900188">
            <w:pPr>
              <w:jc w:val="center"/>
              <w:rPr>
                <w:sz w:val="22"/>
                <w:szCs w:val="22"/>
              </w:rPr>
            </w:pPr>
            <w:r w:rsidRPr="00BA0480">
              <w:rPr>
                <w:sz w:val="22"/>
                <w:szCs w:val="22"/>
              </w:rPr>
              <w:t>KOD CN</w:t>
            </w:r>
          </w:p>
        </w:tc>
        <w:tc>
          <w:tcPr>
            <w:tcW w:w="1872" w:type="dxa"/>
            <w:shd w:val="clear" w:color="auto" w:fill="auto"/>
          </w:tcPr>
          <w:p w:rsidR="00A42A3B" w:rsidRPr="00DE2C99" w:rsidRDefault="00A42A3B" w:rsidP="00900188">
            <w:pPr>
              <w:jc w:val="center"/>
              <w:rPr>
                <w:sz w:val="22"/>
                <w:szCs w:val="22"/>
              </w:rPr>
            </w:pPr>
            <w:r w:rsidRPr="00DE2C99">
              <w:rPr>
                <w:sz w:val="22"/>
                <w:szCs w:val="22"/>
              </w:rPr>
              <w:t>Nazwa handlowa</w:t>
            </w:r>
          </w:p>
        </w:tc>
      </w:tr>
      <w:tr w:rsidR="00A42A3B" w:rsidRPr="00BA0480" w:rsidTr="00A72F56">
        <w:tc>
          <w:tcPr>
            <w:tcW w:w="1560" w:type="dxa"/>
            <w:shd w:val="clear" w:color="auto" w:fill="auto"/>
          </w:tcPr>
          <w:p w:rsidR="00A42A3B" w:rsidRPr="00BA0480" w:rsidRDefault="00A42A3B" w:rsidP="00900188">
            <w:pPr>
              <w:jc w:val="center"/>
              <w:rPr>
                <w:sz w:val="22"/>
                <w:szCs w:val="22"/>
              </w:rPr>
            </w:pPr>
            <w:r w:rsidRPr="00BA0480">
              <w:rPr>
                <w:sz w:val="22"/>
                <w:szCs w:val="22"/>
              </w:rPr>
              <w:t>01</w:t>
            </w:r>
          </w:p>
        </w:tc>
        <w:tc>
          <w:tcPr>
            <w:tcW w:w="2268" w:type="dxa"/>
            <w:shd w:val="clear" w:color="auto" w:fill="auto"/>
          </w:tcPr>
          <w:p w:rsidR="00A42A3B" w:rsidRPr="00BA0480" w:rsidRDefault="00A42A3B" w:rsidP="00900188">
            <w:pPr>
              <w:jc w:val="both"/>
              <w:rPr>
                <w:sz w:val="22"/>
                <w:szCs w:val="22"/>
              </w:rPr>
            </w:pPr>
            <w:r w:rsidRPr="00BA0480">
              <w:rPr>
                <w:sz w:val="22"/>
                <w:szCs w:val="22"/>
              </w:rPr>
              <w:t>Olej napędowy</w:t>
            </w:r>
          </w:p>
        </w:tc>
        <w:tc>
          <w:tcPr>
            <w:tcW w:w="3402" w:type="dxa"/>
            <w:shd w:val="clear" w:color="auto" w:fill="auto"/>
          </w:tcPr>
          <w:p w:rsidR="00A42A3B" w:rsidRPr="00BA0480" w:rsidRDefault="00A42A3B" w:rsidP="00900188">
            <w:pPr>
              <w:jc w:val="both"/>
              <w:rPr>
                <w:sz w:val="22"/>
                <w:szCs w:val="22"/>
              </w:rPr>
            </w:pPr>
            <w:r w:rsidRPr="00BA0480">
              <w:rPr>
                <w:sz w:val="22"/>
                <w:szCs w:val="22"/>
              </w:rPr>
              <w:t>27101943</w:t>
            </w:r>
          </w:p>
        </w:tc>
        <w:tc>
          <w:tcPr>
            <w:tcW w:w="1872" w:type="dxa"/>
            <w:shd w:val="clear" w:color="auto" w:fill="auto"/>
          </w:tcPr>
          <w:p w:rsidR="00A42A3B" w:rsidRPr="00526EC8" w:rsidRDefault="00A42A3B" w:rsidP="00900188">
            <w:pPr>
              <w:jc w:val="both"/>
              <w:rPr>
                <w:strike/>
                <w:sz w:val="22"/>
                <w:szCs w:val="22"/>
              </w:rPr>
            </w:pPr>
          </w:p>
        </w:tc>
      </w:tr>
      <w:tr w:rsidR="00A42A3B" w:rsidRPr="00BA0480" w:rsidTr="00A72F56">
        <w:tc>
          <w:tcPr>
            <w:tcW w:w="1560" w:type="dxa"/>
            <w:shd w:val="clear" w:color="auto" w:fill="auto"/>
          </w:tcPr>
          <w:p w:rsidR="00A42A3B" w:rsidRPr="00BA0480" w:rsidRDefault="00A42A3B" w:rsidP="00900188">
            <w:pPr>
              <w:jc w:val="center"/>
              <w:rPr>
                <w:sz w:val="22"/>
                <w:szCs w:val="22"/>
              </w:rPr>
            </w:pPr>
            <w:r w:rsidRPr="00BA0480">
              <w:rPr>
                <w:sz w:val="22"/>
                <w:szCs w:val="22"/>
              </w:rPr>
              <w:t>02</w:t>
            </w:r>
          </w:p>
        </w:tc>
        <w:tc>
          <w:tcPr>
            <w:tcW w:w="2268" w:type="dxa"/>
            <w:shd w:val="clear" w:color="auto" w:fill="auto"/>
          </w:tcPr>
          <w:p w:rsidR="00A42A3B" w:rsidRPr="00BA0480" w:rsidRDefault="00A42A3B" w:rsidP="00900188">
            <w:pPr>
              <w:jc w:val="both"/>
              <w:rPr>
                <w:sz w:val="22"/>
                <w:szCs w:val="22"/>
              </w:rPr>
            </w:pPr>
            <w:r w:rsidRPr="00BA0480">
              <w:rPr>
                <w:sz w:val="22"/>
                <w:szCs w:val="22"/>
              </w:rPr>
              <w:t xml:space="preserve">Olej napędowy </w:t>
            </w:r>
          </w:p>
        </w:tc>
        <w:tc>
          <w:tcPr>
            <w:tcW w:w="3402" w:type="dxa"/>
            <w:shd w:val="clear" w:color="auto" w:fill="auto"/>
          </w:tcPr>
          <w:p w:rsidR="00A42A3B" w:rsidRPr="00BA0480" w:rsidRDefault="00A42A3B" w:rsidP="00900188">
            <w:pPr>
              <w:jc w:val="both"/>
              <w:rPr>
                <w:sz w:val="22"/>
                <w:szCs w:val="22"/>
              </w:rPr>
            </w:pPr>
            <w:r w:rsidRPr="00BA0480">
              <w:rPr>
                <w:sz w:val="22"/>
                <w:szCs w:val="22"/>
              </w:rPr>
              <w:t>27102011</w:t>
            </w:r>
          </w:p>
        </w:tc>
        <w:tc>
          <w:tcPr>
            <w:tcW w:w="1872" w:type="dxa"/>
            <w:shd w:val="clear" w:color="auto" w:fill="auto"/>
          </w:tcPr>
          <w:p w:rsidR="00A42A3B" w:rsidRPr="00526EC8" w:rsidRDefault="00A42A3B" w:rsidP="00900188">
            <w:pPr>
              <w:jc w:val="both"/>
              <w:rPr>
                <w:strike/>
                <w:sz w:val="22"/>
                <w:szCs w:val="22"/>
              </w:rPr>
            </w:pPr>
          </w:p>
        </w:tc>
      </w:tr>
      <w:tr w:rsidR="00A42A3B" w:rsidRPr="00BA0480" w:rsidTr="00A72F56">
        <w:tc>
          <w:tcPr>
            <w:tcW w:w="1560" w:type="dxa"/>
            <w:shd w:val="clear" w:color="auto" w:fill="auto"/>
          </w:tcPr>
          <w:p w:rsidR="00A42A3B" w:rsidRPr="00BA0480" w:rsidRDefault="00A42A3B" w:rsidP="00900188">
            <w:pPr>
              <w:jc w:val="center"/>
              <w:rPr>
                <w:sz w:val="22"/>
                <w:szCs w:val="22"/>
              </w:rPr>
            </w:pPr>
            <w:r w:rsidRPr="00BA0480">
              <w:rPr>
                <w:sz w:val="22"/>
                <w:szCs w:val="22"/>
              </w:rPr>
              <w:t>03</w:t>
            </w:r>
          </w:p>
        </w:tc>
        <w:tc>
          <w:tcPr>
            <w:tcW w:w="2268" w:type="dxa"/>
            <w:shd w:val="clear" w:color="auto" w:fill="auto"/>
          </w:tcPr>
          <w:p w:rsidR="00A42A3B" w:rsidRPr="00BA0480" w:rsidRDefault="00A42A3B" w:rsidP="00900188">
            <w:pPr>
              <w:jc w:val="both"/>
              <w:rPr>
                <w:sz w:val="22"/>
                <w:szCs w:val="22"/>
              </w:rPr>
            </w:pPr>
            <w:r w:rsidRPr="00BA0480">
              <w:rPr>
                <w:sz w:val="22"/>
                <w:szCs w:val="22"/>
              </w:rPr>
              <w:t>Benzyna silnikowa</w:t>
            </w:r>
          </w:p>
        </w:tc>
        <w:tc>
          <w:tcPr>
            <w:tcW w:w="3402" w:type="dxa"/>
            <w:shd w:val="clear" w:color="auto" w:fill="auto"/>
          </w:tcPr>
          <w:p w:rsidR="00A42A3B" w:rsidRPr="00BA0480" w:rsidRDefault="00A42A3B" w:rsidP="00900188">
            <w:pPr>
              <w:jc w:val="both"/>
              <w:rPr>
                <w:sz w:val="22"/>
                <w:szCs w:val="22"/>
              </w:rPr>
            </w:pPr>
            <w:r w:rsidRPr="00BA0480">
              <w:rPr>
                <w:sz w:val="22"/>
                <w:szCs w:val="22"/>
              </w:rPr>
              <w:t>27101245</w:t>
            </w:r>
          </w:p>
        </w:tc>
        <w:tc>
          <w:tcPr>
            <w:tcW w:w="1872" w:type="dxa"/>
            <w:shd w:val="clear" w:color="auto" w:fill="auto"/>
          </w:tcPr>
          <w:p w:rsidR="00A42A3B" w:rsidRPr="00526EC8" w:rsidRDefault="00A42A3B" w:rsidP="00900188">
            <w:pPr>
              <w:jc w:val="both"/>
              <w:rPr>
                <w:strike/>
                <w:sz w:val="22"/>
                <w:szCs w:val="22"/>
              </w:rPr>
            </w:pPr>
          </w:p>
        </w:tc>
      </w:tr>
      <w:tr w:rsidR="00A42A3B" w:rsidRPr="00BA0480" w:rsidTr="00A72F56">
        <w:tc>
          <w:tcPr>
            <w:tcW w:w="1560" w:type="dxa"/>
            <w:shd w:val="clear" w:color="auto" w:fill="auto"/>
          </w:tcPr>
          <w:p w:rsidR="00A42A3B" w:rsidRPr="00BA0480" w:rsidRDefault="00A42A3B" w:rsidP="00900188">
            <w:pPr>
              <w:jc w:val="center"/>
              <w:rPr>
                <w:sz w:val="22"/>
                <w:szCs w:val="22"/>
              </w:rPr>
            </w:pPr>
            <w:r w:rsidRPr="00BA0480">
              <w:rPr>
                <w:sz w:val="22"/>
                <w:szCs w:val="22"/>
              </w:rPr>
              <w:t>04</w:t>
            </w:r>
          </w:p>
        </w:tc>
        <w:tc>
          <w:tcPr>
            <w:tcW w:w="2268" w:type="dxa"/>
            <w:shd w:val="clear" w:color="auto" w:fill="auto"/>
          </w:tcPr>
          <w:p w:rsidR="00A42A3B" w:rsidRPr="00BA0480" w:rsidRDefault="00A42A3B" w:rsidP="00900188">
            <w:pPr>
              <w:jc w:val="both"/>
              <w:rPr>
                <w:sz w:val="22"/>
                <w:szCs w:val="22"/>
              </w:rPr>
            </w:pPr>
            <w:r w:rsidRPr="00BA0480">
              <w:rPr>
                <w:sz w:val="22"/>
                <w:szCs w:val="22"/>
              </w:rPr>
              <w:t>Benzyna silnikowa</w:t>
            </w:r>
          </w:p>
        </w:tc>
        <w:tc>
          <w:tcPr>
            <w:tcW w:w="3402" w:type="dxa"/>
            <w:shd w:val="clear" w:color="auto" w:fill="auto"/>
          </w:tcPr>
          <w:p w:rsidR="00A42A3B" w:rsidRPr="00BA0480" w:rsidRDefault="00A42A3B" w:rsidP="00900188">
            <w:pPr>
              <w:jc w:val="both"/>
              <w:rPr>
                <w:sz w:val="22"/>
                <w:szCs w:val="22"/>
              </w:rPr>
            </w:pPr>
            <w:r w:rsidRPr="00BA0480">
              <w:rPr>
                <w:sz w:val="22"/>
                <w:szCs w:val="22"/>
              </w:rPr>
              <w:t>27101249</w:t>
            </w:r>
          </w:p>
        </w:tc>
        <w:tc>
          <w:tcPr>
            <w:tcW w:w="1872" w:type="dxa"/>
            <w:shd w:val="clear" w:color="auto" w:fill="auto"/>
          </w:tcPr>
          <w:p w:rsidR="00A42A3B" w:rsidRPr="00526EC8" w:rsidRDefault="00A42A3B" w:rsidP="00900188">
            <w:pPr>
              <w:jc w:val="both"/>
              <w:rPr>
                <w:strike/>
                <w:sz w:val="22"/>
                <w:szCs w:val="22"/>
              </w:rPr>
            </w:pPr>
          </w:p>
        </w:tc>
      </w:tr>
      <w:tr w:rsidR="00A42A3B" w:rsidRPr="00DE2C99" w:rsidTr="00A72F56">
        <w:tc>
          <w:tcPr>
            <w:tcW w:w="1560" w:type="dxa"/>
            <w:shd w:val="clear" w:color="auto" w:fill="auto"/>
          </w:tcPr>
          <w:p w:rsidR="00A42A3B" w:rsidRPr="00BA0480" w:rsidRDefault="00A42A3B" w:rsidP="00900188">
            <w:pPr>
              <w:jc w:val="center"/>
              <w:rPr>
                <w:sz w:val="22"/>
                <w:szCs w:val="22"/>
              </w:rPr>
            </w:pPr>
            <w:r w:rsidRPr="00BA0480">
              <w:rPr>
                <w:sz w:val="22"/>
                <w:szCs w:val="22"/>
              </w:rPr>
              <w:t>05</w:t>
            </w:r>
          </w:p>
        </w:tc>
        <w:tc>
          <w:tcPr>
            <w:tcW w:w="2268" w:type="dxa"/>
            <w:shd w:val="clear" w:color="auto" w:fill="auto"/>
          </w:tcPr>
          <w:p w:rsidR="00A42A3B" w:rsidRPr="00BA0480" w:rsidRDefault="00A42A3B" w:rsidP="00900188">
            <w:pPr>
              <w:jc w:val="both"/>
              <w:rPr>
                <w:sz w:val="22"/>
                <w:szCs w:val="22"/>
              </w:rPr>
            </w:pPr>
            <w:r w:rsidRPr="00BA0480">
              <w:rPr>
                <w:sz w:val="22"/>
                <w:szCs w:val="22"/>
              </w:rPr>
              <w:t>Gaz płynny LPG</w:t>
            </w:r>
          </w:p>
        </w:tc>
        <w:tc>
          <w:tcPr>
            <w:tcW w:w="3402" w:type="dxa"/>
            <w:shd w:val="clear" w:color="auto" w:fill="auto"/>
          </w:tcPr>
          <w:p w:rsidR="00A42A3B" w:rsidRPr="00BA0480" w:rsidRDefault="00A42A3B" w:rsidP="00900188">
            <w:pPr>
              <w:jc w:val="both"/>
              <w:rPr>
                <w:sz w:val="22"/>
                <w:szCs w:val="22"/>
              </w:rPr>
            </w:pPr>
            <w:r w:rsidRPr="00BA0480">
              <w:rPr>
                <w:sz w:val="22"/>
                <w:szCs w:val="22"/>
              </w:rPr>
              <w:t xml:space="preserve">2711 12, 2711 13, 2711 14 00, 2711 19 00, z wyłączeniem mieszanin propanu-butanu uzyskiwanych w procesach uzdatniania płynów złożowych     </w:t>
            </w:r>
          </w:p>
        </w:tc>
        <w:tc>
          <w:tcPr>
            <w:tcW w:w="1872" w:type="dxa"/>
            <w:shd w:val="clear" w:color="auto" w:fill="auto"/>
          </w:tcPr>
          <w:p w:rsidR="00A42A3B" w:rsidRPr="00526EC8" w:rsidRDefault="00A42A3B" w:rsidP="00900188">
            <w:pPr>
              <w:jc w:val="both"/>
              <w:rPr>
                <w:strike/>
                <w:sz w:val="22"/>
                <w:szCs w:val="22"/>
              </w:rPr>
            </w:pPr>
          </w:p>
        </w:tc>
      </w:tr>
    </w:tbl>
    <w:p w:rsidR="00A42A3B" w:rsidRPr="00BA0480" w:rsidRDefault="00A42A3B" w:rsidP="00A42A3B">
      <w:pPr>
        <w:jc w:val="both"/>
        <w:rPr>
          <w:sz w:val="22"/>
          <w:szCs w:val="22"/>
        </w:rPr>
      </w:pPr>
    </w:p>
    <w:p w:rsidR="00A42A3B" w:rsidRPr="00BA0480" w:rsidRDefault="006423E5" w:rsidP="00423790">
      <w:pPr>
        <w:suppressAutoHyphens/>
        <w:jc w:val="center"/>
        <w:rPr>
          <w:b/>
          <w:sz w:val="22"/>
          <w:szCs w:val="22"/>
        </w:rPr>
      </w:pPr>
      <w:r>
        <w:rPr>
          <w:b/>
          <w:sz w:val="22"/>
          <w:szCs w:val="22"/>
        </w:rPr>
        <w:t>§ 9</w:t>
      </w:r>
    </w:p>
    <w:p w:rsidR="00A42A3B" w:rsidRPr="00BA0480" w:rsidRDefault="00E41B4A" w:rsidP="00423790">
      <w:pPr>
        <w:numPr>
          <w:ilvl w:val="3"/>
          <w:numId w:val="10"/>
        </w:numPr>
        <w:suppressAutoHyphens/>
        <w:ind w:left="284" w:hanging="284"/>
        <w:jc w:val="both"/>
        <w:rPr>
          <w:sz w:val="22"/>
          <w:szCs w:val="22"/>
        </w:rPr>
      </w:pPr>
      <w:r>
        <w:rPr>
          <w:sz w:val="22"/>
          <w:szCs w:val="22"/>
        </w:rPr>
        <w:t>Wykonawca</w:t>
      </w:r>
      <w:r w:rsidR="00A42A3B" w:rsidRPr="00BA0480">
        <w:rPr>
          <w:sz w:val="22"/>
          <w:szCs w:val="22"/>
        </w:rPr>
        <w:t xml:space="preserve"> oświadcza iż posiada między innymi koncesje:                 </w:t>
      </w:r>
    </w:p>
    <w:p w:rsidR="00A42A3B" w:rsidRPr="00414BB3" w:rsidRDefault="00A42A3B" w:rsidP="00423790">
      <w:pPr>
        <w:numPr>
          <w:ilvl w:val="3"/>
          <w:numId w:val="6"/>
        </w:numPr>
        <w:suppressAutoHyphens/>
        <w:ind w:left="284" w:hanging="284"/>
        <w:jc w:val="both"/>
        <w:rPr>
          <w:sz w:val="22"/>
          <w:szCs w:val="22"/>
        </w:rPr>
      </w:pPr>
      <w:r w:rsidRPr="00DE2C99">
        <w:rPr>
          <w:sz w:val="22"/>
          <w:szCs w:val="22"/>
        </w:rPr>
        <w:t xml:space="preserve">na wytwarzanie paliw ciekłych wydaną decyzją Prezesa Urzędu Regulacji Energetyki z dnia </w:t>
      </w:r>
      <w:r w:rsidR="00DE2C99">
        <w:rPr>
          <w:sz w:val="22"/>
          <w:szCs w:val="22"/>
        </w:rPr>
        <w:t>……</w:t>
      </w:r>
      <w:r w:rsidRPr="00DE2C99">
        <w:rPr>
          <w:sz w:val="22"/>
          <w:szCs w:val="22"/>
        </w:rPr>
        <w:t xml:space="preserve"> r. nr</w:t>
      </w:r>
      <w:r w:rsidR="00DE2C99">
        <w:rPr>
          <w:sz w:val="22"/>
          <w:szCs w:val="22"/>
        </w:rPr>
        <w:t>……..</w:t>
      </w:r>
      <w:r w:rsidRPr="00DE2C99">
        <w:rPr>
          <w:sz w:val="22"/>
          <w:szCs w:val="22"/>
        </w:rPr>
        <w:t>;</w:t>
      </w:r>
      <w:r w:rsidR="006423E5">
        <w:rPr>
          <w:sz w:val="22"/>
          <w:szCs w:val="22"/>
        </w:rPr>
        <w:t xml:space="preserve">                     </w:t>
      </w:r>
    </w:p>
    <w:p w:rsidR="00A42A3B" w:rsidRPr="006D4969" w:rsidRDefault="00A42A3B" w:rsidP="00423790">
      <w:pPr>
        <w:numPr>
          <w:ilvl w:val="3"/>
          <w:numId w:val="6"/>
        </w:numPr>
        <w:suppressAutoHyphens/>
        <w:ind w:left="284" w:hanging="284"/>
        <w:jc w:val="both"/>
        <w:rPr>
          <w:sz w:val="22"/>
          <w:szCs w:val="22"/>
        </w:rPr>
      </w:pPr>
      <w:r w:rsidRPr="00414BB3">
        <w:rPr>
          <w:sz w:val="22"/>
          <w:szCs w:val="22"/>
        </w:rPr>
        <w:t xml:space="preserve">na obrót paliwami ciekłymi wydaną decyzją Prezesa Urzędu Regulacji Energetyki z dnia </w:t>
      </w:r>
      <w:r w:rsidR="00DE2C99">
        <w:rPr>
          <w:sz w:val="22"/>
          <w:szCs w:val="22"/>
        </w:rPr>
        <w:t>……r. nr ….</w:t>
      </w:r>
      <w:r w:rsidR="004850EF">
        <w:rPr>
          <w:sz w:val="22"/>
          <w:szCs w:val="22"/>
        </w:rPr>
        <w:t>;</w:t>
      </w:r>
    </w:p>
    <w:p w:rsidR="00A42A3B" w:rsidRPr="006D4969" w:rsidRDefault="00A42A3B" w:rsidP="00423790">
      <w:pPr>
        <w:numPr>
          <w:ilvl w:val="3"/>
          <w:numId w:val="6"/>
        </w:numPr>
        <w:suppressAutoHyphens/>
        <w:ind w:left="284" w:hanging="284"/>
        <w:jc w:val="both"/>
        <w:rPr>
          <w:sz w:val="22"/>
          <w:szCs w:val="22"/>
        </w:rPr>
      </w:pPr>
      <w:r w:rsidRPr="006D4969">
        <w:rPr>
          <w:sz w:val="22"/>
          <w:szCs w:val="22"/>
        </w:rPr>
        <w:t>na obrót paliwami ciekłymi z zagranicą wydaną decyzją Prezesa URE z dnia</w:t>
      </w:r>
      <w:r w:rsidR="00DE2C99" w:rsidRPr="006D4969">
        <w:rPr>
          <w:sz w:val="22"/>
          <w:szCs w:val="22"/>
        </w:rPr>
        <w:t xml:space="preserve"> ……. Nr …….</w:t>
      </w:r>
      <w:r w:rsidR="004850EF" w:rsidRPr="006D4969">
        <w:rPr>
          <w:sz w:val="22"/>
          <w:szCs w:val="22"/>
        </w:rPr>
        <w:t>;</w:t>
      </w:r>
      <w:r w:rsidRPr="006D4969">
        <w:rPr>
          <w:sz w:val="22"/>
          <w:szCs w:val="22"/>
        </w:rPr>
        <w:t xml:space="preserve"> </w:t>
      </w:r>
    </w:p>
    <w:p w:rsidR="00A42A3B" w:rsidRPr="006D4969" w:rsidRDefault="00A42A3B" w:rsidP="00423790">
      <w:pPr>
        <w:suppressAutoHyphens/>
        <w:ind w:left="284" w:hanging="284"/>
        <w:jc w:val="both"/>
        <w:rPr>
          <w:sz w:val="22"/>
          <w:szCs w:val="22"/>
        </w:rPr>
      </w:pPr>
      <w:r w:rsidRPr="006D4969">
        <w:rPr>
          <w:sz w:val="22"/>
          <w:szCs w:val="22"/>
        </w:rPr>
        <w:t xml:space="preserve">- uprawniające do sprzedaży paliw ciekłych </w:t>
      </w:r>
      <w:r w:rsidR="00414BB3" w:rsidRPr="006D4969">
        <w:rPr>
          <w:sz w:val="22"/>
          <w:szCs w:val="22"/>
        </w:rPr>
        <w:t>Zamawiającemu</w:t>
      </w:r>
      <w:r w:rsidRPr="006D4969">
        <w:rPr>
          <w:sz w:val="22"/>
          <w:szCs w:val="22"/>
        </w:rPr>
        <w:t xml:space="preserve"> na podstawie Umowy.</w:t>
      </w:r>
    </w:p>
    <w:p w:rsidR="006423E5" w:rsidRDefault="00B449BE" w:rsidP="00423790">
      <w:pPr>
        <w:numPr>
          <w:ilvl w:val="3"/>
          <w:numId w:val="10"/>
        </w:numPr>
        <w:suppressAutoHyphens/>
        <w:ind w:left="284" w:hanging="284"/>
        <w:jc w:val="both"/>
        <w:rPr>
          <w:sz w:val="22"/>
          <w:szCs w:val="22"/>
        </w:rPr>
      </w:pPr>
      <w:r w:rsidRPr="00BA0480">
        <w:rPr>
          <w:sz w:val="22"/>
          <w:szCs w:val="22"/>
        </w:rPr>
        <w:t>Zamawiaj</w:t>
      </w:r>
      <w:r>
        <w:rPr>
          <w:sz w:val="22"/>
          <w:szCs w:val="22"/>
        </w:rPr>
        <w:t>ą</w:t>
      </w:r>
      <w:r w:rsidRPr="00BA0480">
        <w:rPr>
          <w:sz w:val="22"/>
          <w:szCs w:val="22"/>
        </w:rPr>
        <w:t xml:space="preserve">cy oświadcza, iż posiada koncesję na obrót paliwami ciekłymi wydaną decyzją Prezesa Urzędu Regulacji Energetyki </w:t>
      </w:r>
      <w:r w:rsidRPr="00CA5930">
        <w:rPr>
          <w:sz w:val="22"/>
          <w:szCs w:val="22"/>
        </w:rPr>
        <w:t xml:space="preserve">z dnia 1 marca 2001 roku Nr OPC/1571/2322//W/1/2/2001/MS </w:t>
      </w:r>
      <w:r w:rsidRPr="00BA0480">
        <w:rPr>
          <w:sz w:val="22"/>
          <w:szCs w:val="22"/>
        </w:rPr>
        <w:t xml:space="preserve">z późn. zm. ważną do dnia </w:t>
      </w:r>
      <w:r w:rsidR="00B96260">
        <w:rPr>
          <w:sz w:val="22"/>
          <w:szCs w:val="22"/>
        </w:rPr>
        <w:t>31</w:t>
      </w:r>
      <w:r>
        <w:rPr>
          <w:sz w:val="22"/>
          <w:szCs w:val="22"/>
        </w:rPr>
        <w:t xml:space="preserve"> </w:t>
      </w:r>
      <w:r w:rsidR="00B96260">
        <w:rPr>
          <w:sz w:val="22"/>
          <w:szCs w:val="22"/>
        </w:rPr>
        <w:t>grudnia</w:t>
      </w:r>
      <w:r>
        <w:rPr>
          <w:sz w:val="22"/>
          <w:szCs w:val="22"/>
        </w:rPr>
        <w:t xml:space="preserve"> 20</w:t>
      </w:r>
      <w:r w:rsidR="00B96260">
        <w:rPr>
          <w:sz w:val="22"/>
          <w:szCs w:val="22"/>
        </w:rPr>
        <w:t>30</w:t>
      </w:r>
      <w:r>
        <w:rPr>
          <w:sz w:val="22"/>
          <w:szCs w:val="22"/>
        </w:rPr>
        <w:t xml:space="preserve"> </w:t>
      </w:r>
      <w:r w:rsidRPr="00BA0480">
        <w:rPr>
          <w:sz w:val="22"/>
          <w:szCs w:val="22"/>
        </w:rPr>
        <w:t xml:space="preserve">roku z późn. zm. której aktualną treść określiła decyzja Prezesa URE z dnia </w:t>
      </w:r>
      <w:r w:rsidR="00B96260">
        <w:rPr>
          <w:sz w:val="22"/>
          <w:szCs w:val="22"/>
        </w:rPr>
        <w:t>24 sierpnia 2019</w:t>
      </w:r>
      <w:r w:rsidRPr="00BA0480">
        <w:rPr>
          <w:sz w:val="22"/>
          <w:szCs w:val="22"/>
        </w:rPr>
        <w:t xml:space="preserve"> roku Nr </w:t>
      </w:r>
      <w:r>
        <w:rPr>
          <w:sz w:val="22"/>
          <w:szCs w:val="22"/>
        </w:rPr>
        <w:t>OPC/1571/2322/W/1/</w:t>
      </w:r>
      <w:r w:rsidR="00B96260">
        <w:rPr>
          <w:sz w:val="22"/>
          <w:szCs w:val="22"/>
        </w:rPr>
        <w:t>2/</w:t>
      </w:r>
      <w:r>
        <w:rPr>
          <w:sz w:val="22"/>
          <w:szCs w:val="22"/>
        </w:rPr>
        <w:t>20</w:t>
      </w:r>
      <w:r w:rsidR="00B96260">
        <w:rPr>
          <w:sz w:val="22"/>
          <w:szCs w:val="22"/>
        </w:rPr>
        <w:t>0</w:t>
      </w:r>
      <w:r>
        <w:rPr>
          <w:sz w:val="22"/>
          <w:szCs w:val="22"/>
        </w:rPr>
        <w:t>1/M</w:t>
      </w:r>
      <w:r w:rsidR="00B96260">
        <w:rPr>
          <w:sz w:val="22"/>
          <w:szCs w:val="22"/>
        </w:rPr>
        <w:t>S</w:t>
      </w:r>
      <w:r w:rsidRPr="00BA0480">
        <w:rPr>
          <w:sz w:val="22"/>
          <w:szCs w:val="22"/>
        </w:rPr>
        <w:t>; uprawniającą między innymi do zakupu i odsprzedaży paliw ciekłych</w:t>
      </w:r>
      <w:r>
        <w:rPr>
          <w:sz w:val="22"/>
          <w:szCs w:val="22"/>
        </w:rPr>
        <w:t xml:space="preserve"> na podstawie niniejszej Umowy</w:t>
      </w:r>
    </w:p>
    <w:p w:rsidR="00A42A3B" w:rsidRPr="00BA0480" w:rsidRDefault="00A42A3B" w:rsidP="00423790">
      <w:pPr>
        <w:numPr>
          <w:ilvl w:val="3"/>
          <w:numId w:val="10"/>
        </w:numPr>
        <w:suppressAutoHyphens/>
        <w:ind w:left="284" w:hanging="284"/>
        <w:jc w:val="both"/>
        <w:rPr>
          <w:sz w:val="22"/>
          <w:szCs w:val="22"/>
        </w:rPr>
      </w:pPr>
      <w:r w:rsidRPr="00BA0480">
        <w:rPr>
          <w:sz w:val="22"/>
          <w:szCs w:val="22"/>
        </w:rPr>
        <w:t xml:space="preserve">Ponadto </w:t>
      </w:r>
      <w:r w:rsidR="006B74A9" w:rsidRPr="00BA0480">
        <w:rPr>
          <w:sz w:val="22"/>
          <w:szCs w:val="22"/>
        </w:rPr>
        <w:t>Zamawiający</w:t>
      </w:r>
      <w:r w:rsidRPr="00BA0480">
        <w:rPr>
          <w:sz w:val="22"/>
          <w:szCs w:val="22"/>
        </w:rPr>
        <w:t xml:space="preserve"> oświadcza, że: </w:t>
      </w:r>
    </w:p>
    <w:p w:rsidR="00A42A3B" w:rsidRPr="00BA0480" w:rsidRDefault="00A42A3B" w:rsidP="00423790">
      <w:pPr>
        <w:numPr>
          <w:ilvl w:val="0"/>
          <w:numId w:val="34"/>
        </w:numPr>
        <w:suppressAutoHyphens/>
        <w:ind w:left="284" w:hanging="284"/>
        <w:jc w:val="both"/>
        <w:rPr>
          <w:sz w:val="22"/>
          <w:szCs w:val="22"/>
        </w:rPr>
      </w:pPr>
      <w:r w:rsidRPr="00BA0480">
        <w:rPr>
          <w:sz w:val="22"/>
          <w:szCs w:val="22"/>
        </w:rPr>
        <w:t>nie toczy się wobec niej postępowanie likwidacyjne, upadłościowe lub naprawcze,</w:t>
      </w:r>
    </w:p>
    <w:p w:rsidR="00A42A3B" w:rsidRPr="00BA0480" w:rsidRDefault="00A42A3B" w:rsidP="00423790">
      <w:pPr>
        <w:numPr>
          <w:ilvl w:val="0"/>
          <w:numId w:val="34"/>
        </w:numPr>
        <w:suppressAutoHyphens/>
        <w:ind w:left="284" w:hanging="284"/>
        <w:jc w:val="both"/>
        <w:rPr>
          <w:sz w:val="22"/>
          <w:szCs w:val="22"/>
        </w:rPr>
      </w:pPr>
      <w:r w:rsidRPr="00BA0480">
        <w:rPr>
          <w:sz w:val="22"/>
          <w:szCs w:val="22"/>
        </w:rPr>
        <w:t>na dzień podpisania niniejszej Umowy nie posiada oraz dopełni należytej staranności aby nie posiadać zaległości podatkowych lub zaległości w płatnościach innych danin publicznych wynikających z odsprzedaży Paliw na podstawie Umowy, które uniemożliwiają mu uzyskanie koncesji na obrót paliwami ciekłymi lub które skutkować będzie wszczynaniem postepowań o cofnięcie posiadanej koncesji na obrót paliwami ciekłymi;</w:t>
      </w:r>
    </w:p>
    <w:p w:rsidR="00A42A3B" w:rsidRPr="004850EF" w:rsidRDefault="00A42A3B" w:rsidP="00423790">
      <w:pPr>
        <w:numPr>
          <w:ilvl w:val="0"/>
          <w:numId w:val="34"/>
        </w:numPr>
        <w:suppressAutoHyphens/>
        <w:ind w:left="284" w:hanging="284"/>
        <w:jc w:val="both"/>
        <w:rPr>
          <w:sz w:val="22"/>
          <w:szCs w:val="22"/>
        </w:rPr>
      </w:pPr>
      <w:r w:rsidRPr="00BA0480">
        <w:rPr>
          <w:sz w:val="22"/>
          <w:szCs w:val="22"/>
        </w:rPr>
        <w:t xml:space="preserve">odsprzedaż Paliw nabytych w ramach Umowy będzie odbywać się wyłącznie na terytorium Polski i wyłącznie w ramach programu Kart </w:t>
      </w:r>
      <w:r w:rsidR="00697C4B">
        <w:rPr>
          <w:sz w:val="22"/>
          <w:szCs w:val="22"/>
        </w:rPr>
        <w:t>elektronicznych</w:t>
      </w:r>
      <w:r w:rsidRPr="00BA0480">
        <w:rPr>
          <w:sz w:val="22"/>
          <w:szCs w:val="22"/>
        </w:rPr>
        <w:t xml:space="preserve">. Sprzedaży Paliw nabytych od </w:t>
      </w:r>
      <w:r w:rsidR="006B74A9" w:rsidRPr="00BA0480">
        <w:rPr>
          <w:sz w:val="22"/>
          <w:szCs w:val="22"/>
        </w:rPr>
        <w:t>Wykonawcy</w:t>
      </w:r>
      <w:r w:rsidRPr="00BA0480">
        <w:rPr>
          <w:sz w:val="22"/>
          <w:szCs w:val="22"/>
        </w:rPr>
        <w:t xml:space="preserve"> </w:t>
      </w:r>
      <w:r w:rsidRPr="00BA0480">
        <w:rPr>
          <w:sz w:val="22"/>
          <w:szCs w:val="22"/>
        </w:rPr>
        <w:lastRenderedPageBreak/>
        <w:t xml:space="preserve">poza systemem Kart </w:t>
      </w:r>
      <w:r w:rsidR="00697C4B">
        <w:rPr>
          <w:sz w:val="22"/>
          <w:szCs w:val="22"/>
        </w:rPr>
        <w:t>elektroni</w:t>
      </w:r>
      <w:r w:rsidR="006B74A9" w:rsidRPr="00BA0480">
        <w:rPr>
          <w:sz w:val="22"/>
          <w:szCs w:val="22"/>
        </w:rPr>
        <w:t xml:space="preserve">cznych </w:t>
      </w:r>
      <w:r w:rsidRPr="00BA0480">
        <w:rPr>
          <w:sz w:val="22"/>
          <w:szCs w:val="22"/>
        </w:rPr>
        <w:t xml:space="preserve">oraz sprzedaż Paliw poza granice Polski jest możliwa na podstawie odrębnych, przewidzianych przez </w:t>
      </w:r>
      <w:r w:rsidR="006B74A9" w:rsidRPr="00BA0480">
        <w:rPr>
          <w:sz w:val="22"/>
          <w:szCs w:val="22"/>
        </w:rPr>
        <w:t>Wykonawcę</w:t>
      </w:r>
      <w:r w:rsidRPr="00BA0480">
        <w:rPr>
          <w:sz w:val="22"/>
          <w:szCs w:val="22"/>
        </w:rPr>
        <w:t xml:space="preserve"> umów</w:t>
      </w:r>
      <w:r w:rsidRPr="00BE1F22">
        <w:rPr>
          <w:sz w:val="22"/>
          <w:szCs w:val="22"/>
        </w:rPr>
        <w:t xml:space="preserve">, </w:t>
      </w:r>
      <w:r w:rsidRPr="004850EF">
        <w:rPr>
          <w:sz w:val="22"/>
          <w:szCs w:val="22"/>
        </w:rPr>
        <w:t>innych niż Umowa,</w:t>
      </w:r>
      <w:r w:rsidRPr="00BE1F22">
        <w:rPr>
          <w:sz w:val="22"/>
          <w:szCs w:val="22"/>
        </w:rPr>
        <w:t xml:space="preserve"> </w:t>
      </w:r>
      <w:r w:rsidRPr="004850EF">
        <w:rPr>
          <w:sz w:val="22"/>
          <w:szCs w:val="22"/>
        </w:rPr>
        <w:t>po uprzednim wykazaniu przez</w:t>
      </w:r>
      <w:r w:rsidR="00F04DDB" w:rsidRPr="00F04DDB">
        <w:rPr>
          <w:sz w:val="22"/>
          <w:szCs w:val="22"/>
        </w:rPr>
        <w:t xml:space="preserve"> </w:t>
      </w:r>
      <w:r w:rsidR="00A963BA" w:rsidRPr="00CD274A">
        <w:rPr>
          <w:sz w:val="22"/>
          <w:szCs w:val="22"/>
        </w:rPr>
        <w:t>Zamawiającego</w:t>
      </w:r>
      <w:r w:rsidR="004850EF" w:rsidRPr="004850EF">
        <w:rPr>
          <w:sz w:val="22"/>
          <w:szCs w:val="22"/>
        </w:rPr>
        <w:t xml:space="preserve"> </w:t>
      </w:r>
      <w:r w:rsidRPr="004850EF">
        <w:rPr>
          <w:sz w:val="22"/>
          <w:szCs w:val="22"/>
        </w:rPr>
        <w:t xml:space="preserve">spełnienia wszystkich wymaganych przez prawo warunków uprawniających do realizacji takiego obrotu, w szczególności posiadania przez </w:t>
      </w:r>
      <w:r w:rsidR="004850EF">
        <w:rPr>
          <w:sz w:val="22"/>
          <w:szCs w:val="22"/>
        </w:rPr>
        <w:t>Zamawiającego</w:t>
      </w:r>
      <w:r w:rsidR="004850EF" w:rsidRPr="004850EF">
        <w:rPr>
          <w:sz w:val="22"/>
          <w:szCs w:val="22"/>
        </w:rPr>
        <w:t xml:space="preserve"> </w:t>
      </w:r>
      <w:r w:rsidRPr="004850EF">
        <w:rPr>
          <w:sz w:val="22"/>
          <w:szCs w:val="22"/>
        </w:rPr>
        <w:t>ważnej koncesji na obrót paliwami ciekłymi z zagranicą;</w:t>
      </w:r>
    </w:p>
    <w:p w:rsidR="00A42A3B" w:rsidRPr="00BA0480" w:rsidRDefault="00A42A3B" w:rsidP="00423790">
      <w:pPr>
        <w:numPr>
          <w:ilvl w:val="0"/>
          <w:numId w:val="34"/>
        </w:numPr>
        <w:suppressAutoHyphens/>
        <w:ind w:left="284" w:hanging="284"/>
        <w:jc w:val="both"/>
        <w:rPr>
          <w:sz w:val="22"/>
          <w:szCs w:val="22"/>
        </w:rPr>
      </w:pPr>
      <w:r w:rsidRPr="00BA0480">
        <w:rPr>
          <w:sz w:val="22"/>
          <w:szCs w:val="22"/>
        </w:rPr>
        <w:t xml:space="preserve">odsprzedaż Paliw nabytych w ramach Umowy będzie realizowana zgodnie z nazwą oraz posiadanym kodem CN, wynikającym ze sposobu definiowania paliw ciekłych wynikających z przepisów prawa energetycznego, co nie wyłącza prawa do  równoczesnego stosowania w ramach Umowy marki handlowej dla tych paliw ciekłych używanej przez </w:t>
      </w:r>
      <w:r w:rsidR="006B74A9" w:rsidRPr="00BA0480">
        <w:rPr>
          <w:sz w:val="22"/>
          <w:szCs w:val="22"/>
        </w:rPr>
        <w:t>Wykonawcę</w:t>
      </w:r>
      <w:r w:rsidRPr="004850EF">
        <w:rPr>
          <w:sz w:val="22"/>
          <w:szCs w:val="22"/>
        </w:rPr>
        <w:t>;</w:t>
      </w:r>
    </w:p>
    <w:p w:rsidR="00A42A3B" w:rsidRPr="00BA0480" w:rsidRDefault="00A42A3B" w:rsidP="00423790">
      <w:pPr>
        <w:numPr>
          <w:ilvl w:val="0"/>
          <w:numId w:val="34"/>
        </w:numPr>
        <w:suppressAutoHyphens/>
        <w:ind w:left="284" w:hanging="284"/>
        <w:jc w:val="both"/>
        <w:rPr>
          <w:sz w:val="22"/>
          <w:szCs w:val="22"/>
        </w:rPr>
      </w:pPr>
      <w:r w:rsidRPr="00BA0480">
        <w:rPr>
          <w:sz w:val="22"/>
          <w:szCs w:val="22"/>
        </w:rPr>
        <w:t>będzie terminowo składała wnioski o zmianę posiadanej koncesji na obrót paliwami ciekłymi oraz wypełniała wszystkie przewidziane prawem energetycznym i treścią posiadanej koncesji na obrót paliwami ciekłymi obowiązki dotyczące informowania Prezesa URE o istotnych zmianach  co do zakresu i sposobu prowadzenia działalności koncesjonowanej;</w:t>
      </w:r>
    </w:p>
    <w:p w:rsidR="00A42A3B" w:rsidRPr="00BA0480" w:rsidRDefault="00A42A3B" w:rsidP="00423790">
      <w:pPr>
        <w:numPr>
          <w:ilvl w:val="0"/>
          <w:numId w:val="34"/>
        </w:numPr>
        <w:suppressAutoHyphens/>
        <w:ind w:left="284" w:hanging="284"/>
        <w:jc w:val="both"/>
        <w:rPr>
          <w:sz w:val="22"/>
          <w:szCs w:val="22"/>
        </w:rPr>
      </w:pPr>
      <w:r w:rsidRPr="00BA0480">
        <w:rPr>
          <w:sz w:val="22"/>
          <w:szCs w:val="22"/>
        </w:rPr>
        <w:t xml:space="preserve">w zakresie w jakim jest to wymagane do prowadzenia sprzedaży Paliw na podstawie Umowy dopełni należytej staranności w zakresie składania wniosków o przedłużenie ważności posiadanej koncesji na obrót paliwami ciekłymi z zachowaniem terminu wskazanego w art. 39 prawa energetycznego i niezwłocznie poinformuje o tym fakcie </w:t>
      </w:r>
      <w:r w:rsidR="006B74A9" w:rsidRPr="00BA0480">
        <w:rPr>
          <w:sz w:val="22"/>
          <w:szCs w:val="22"/>
        </w:rPr>
        <w:t>Wykonawcę</w:t>
      </w:r>
      <w:r w:rsidRPr="00BA0480">
        <w:rPr>
          <w:sz w:val="22"/>
          <w:szCs w:val="22"/>
        </w:rPr>
        <w:t>.</w:t>
      </w:r>
    </w:p>
    <w:p w:rsidR="00A42A3B" w:rsidRPr="004861B6" w:rsidRDefault="00A42A3B" w:rsidP="00423790">
      <w:pPr>
        <w:numPr>
          <w:ilvl w:val="0"/>
          <w:numId w:val="35"/>
        </w:numPr>
        <w:tabs>
          <w:tab w:val="clear" w:pos="794"/>
          <w:tab w:val="num" w:pos="284"/>
        </w:tabs>
        <w:suppressAutoHyphens/>
        <w:ind w:left="284" w:hanging="284"/>
        <w:jc w:val="both"/>
        <w:rPr>
          <w:sz w:val="22"/>
          <w:szCs w:val="22"/>
        </w:rPr>
      </w:pPr>
      <w:r w:rsidRPr="00BA0480">
        <w:rPr>
          <w:sz w:val="22"/>
          <w:szCs w:val="22"/>
        </w:rPr>
        <w:t xml:space="preserve">W przypadku naruszenia przez </w:t>
      </w:r>
      <w:r w:rsidR="006B74A9" w:rsidRPr="00BA0480">
        <w:rPr>
          <w:sz w:val="22"/>
          <w:szCs w:val="22"/>
        </w:rPr>
        <w:t>Zamawiaj</w:t>
      </w:r>
      <w:r w:rsidR="007E1281">
        <w:rPr>
          <w:sz w:val="22"/>
          <w:szCs w:val="22"/>
        </w:rPr>
        <w:t>ą</w:t>
      </w:r>
      <w:r w:rsidR="006B74A9" w:rsidRPr="00BA0480">
        <w:rPr>
          <w:sz w:val="22"/>
          <w:szCs w:val="22"/>
        </w:rPr>
        <w:t>cego</w:t>
      </w:r>
      <w:r w:rsidRPr="00BA0480">
        <w:rPr>
          <w:sz w:val="22"/>
          <w:szCs w:val="22"/>
        </w:rPr>
        <w:t xml:space="preserve"> zobowiązania do posiadania ważnej koncesji na obrót paliwami ciekłymi i prowadzenia obrotu Paliwem bez wymaganej koncesji, </w:t>
      </w:r>
      <w:r w:rsidR="00B621A8" w:rsidRPr="00BA0480">
        <w:rPr>
          <w:sz w:val="22"/>
          <w:szCs w:val="22"/>
        </w:rPr>
        <w:t>Zamawiający</w:t>
      </w:r>
      <w:r w:rsidRPr="00BA0480">
        <w:rPr>
          <w:sz w:val="22"/>
          <w:szCs w:val="22"/>
        </w:rPr>
        <w:t xml:space="preserve">  zobowiązuje się do zapłaty na rzecz </w:t>
      </w:r>
      <w:r w:rsidR="00B621A8" w:rsidRPr="00BA0480">
        <w:rPr>
          <w:sz w:val="22"/>
          <w:szCs w:val="22"/>
        </w:rPr>
        <w:t>Wykonawcy</w:t>
      </w:r>
      <w:r w:rsidRPr="00BA0480">
        <w:rPr>
          <w:sz w:val="22"/>
          <w:szCs w:val="22"/>
        </w:rPr>
        <w:t xml:space="preserve">  kary umownej równej prawomocnej karze administracyjnej wymierzonej </w:t>
      </w:r>
      <w:r w:rsidR="00B621A8" w:rsidRPr="00BA0480">
        <w:rPr>
          <w:sz w:val="22"/>
          <w:szCs w:val="22"/>
        </w:rPr>
        <w:t>Wykonawcy</w:t>
      </w:r>
      <w:r w:rsidRPr="00BA0480">
        <w:rPr>
          <w:sz w:val="22"/>
          <w:szCs w:val="22"/>
        </w:rPr>
        <w:t xml:space="preserve"> przez Prezesa Urzędu Regulacji Energetyki wynoszącej, zgodnie z art. 56 ust.2h pkt 7 prawa energetycznego, nie mniej niż 50 (pięćdziesiąt) tysięcy złotych a nie więcej niż 250 (dwieście pięćdziesiąt) tysięcy złotych w związku z stwierdzeniem przez ten organ naruszenia przez </w:t>
      </w:r>
      <w:r w:rsidR="00D71A72" w:rsidRPr="00BA0480">
        <w:rPr>
          <w:sz w:val="22"/>
          <w:szCs w:val="22"/>
        </w:rPr>
        <w:t>Wykonawcę</w:t>
      </w:r>
      <w:r w:rsidRPr="00BA0480">
        <w:rPr>
          <w:sz w:val="22"/>
          <w:szCs w:val="22"/>
        </w:rPr>
        <w:t xml:space="preserve"> warunków udzielonych koncesji, o których mowa powyżej, </w:t>
      </w:r>
      <w:r w:rsidRPr="004850EF">
        <w:rPr>
          <w:sz w:val="22"/>
          <w:szCs w:val="22"/>
        </w:rPr>
        <w:t>lub naruszeniem przepisów powszechnie obowiązujących w zakresie obowiązku obrotu hurtowego paliwami ciekłymi tylko pomiędzy podmiotami posiadającymi właściwe koncesje.</w:t>
      </w:r>
    </w:p>
    <w:p w:rsidR="00A42A3B" w:rsidRPr="00BA0480" w:rsidRDefault="00A42A3B" w:rsidP="00423790">
      <w:pPr>
        <w:numPr>
          <w:ilvl w:val="0"/>
          <w:numId w:val="35"/>
        </w:numPr>
        <w:tabs>
          <w:tab w:val="clear" w:pos="794"/>
          <w:tab w:val="num" w:pos="284"/>
        </w:tabs>
        <w:ind w:left="284" w:hanging="284"/>
        <w:jc w:val="both"/>
        <w:rPr>
          <w:sz w:val="22"/>
          <w:szCs w:val="22"/>
        </w:rPr>
      </w:pPr>
      <w:r w:rsidRPr="00BA0480">
        <w:rPr>
          <w:sz w:val="22"/>
          <w:szCs w:val="22"/>
        </w:rPr>
        <w:t xml:space="preserve">W przypadku nie poinformowania </w:t>
      </w:r>
      <w:r w:rsidR="00D71A72" w:rsidRPr="00BA0480">
        <w:rPr>
          <w:sz w:val="22"/>
          <w:szCs w:val="22"/>
        </w:rPr>
        <w:t>Wykonawcy</w:t>
      </w:r>
      <w:r w:rsidRPr="00BA0480">
        <w:rPr>
          <w:sz w:val="22"/>
          <w:szCs w:val="22"/>
        </w:rPr>
        <w:t xml:space="preserve"> o utracie koncesji przez </w:t>
      </w:r>
      <w:r w:rsidR="00D71A72" w:rsidRPr="00BA0480">
        <w:rPr>
          <w:sz w:val="22"/>
          <w:szCs w:val="22"/>
        </w:rPr>
        <w:t>Zamawiającego</w:t>
      </w:r>
      <w:r w:rsidRPr="00BA0480">
        <w:rPr>
          <w:sz w:val="22"/>
          <w:szCs w:val="22"/>
        </w:rPr>
        <w:t xml:space="preserve"> lub zastosowania wobec </w:t>
      </w:r>
      <w:r w:rsidR="00D71A72" w:rsidRPr="00BA0480">
        <w:rPr>
          <w:sz w:val="22"/>
          <w:szCs w:val="22"/>
        </w:rPr>
        <w:t>Wykonawcy</w:t>
      </w:r>
      <w:r w:rsidRPr="00BA0480">
        <w:rPr>
          <w:sz w:val="22"/>
          <w:szCs w:val="22"/>
        </w:rPr>
        <w:t xml:space="preserve"> kar z tytułu naruszeń po stronie </w:t>
      </w:r>
      <w:r w:rsidR="00D71A72" w:rsidRPr="00BA0480">
        <w:rPr>
          <w:sz w:val="22"/>
          <w:szCs w:val="22"/>
        </w:rPr>
        <w:t>Zamawiającego</w:t>
      </w:r>
      <w:r w:rsidRPr="00BA0480">
        <w:rPr>
          <w:sz w:val="22"/>
          <w:szCs w:val="22"/>
        </w:rPr>
        <w:t xml:space="preserve">, o których mowa w ust. 4 niniejszego </w:t>
      </w:r>
      <w:r w:rsidR="00D71A72" w:rsidRPr="00BA0480">
        <w:rPr>
          <w:sz w:val="22"/>
          <w:szCs w:val="22"/>
        </w:rPr>
        <w:t>paragrafu</w:t>
      </w:r>
      <w:r w:rsidRPr="00BA0480">
        <w:rPr>
          <w:sz w:val="22"/>
          <w:szCs w:val="22"/>
        </w:rPr>
        <w:t xml:space="preserve">, </w:t>
      </w:r>
      <w:r w:rsidR="00D71A72" w:rsidRPr="00BA0480">
        <w:rPr>
          <w:sz w:val="22"/>
          <w:szCs w:val="22"/>
        </w:rPr>
        <w:t>Wykonawca</w:t>
      </w:r>
      <w:r w:rsidRPr="00BA0480">
        <w:rPr>
          <w:sz w:val="22"/>
          <w:szCs w:val="22"/>
        </w:rPr>
        <w:t xml:space="preserve"> ma  bezterminowe prawo odmowy współpracy handlowej z </w:t>
      </w:r>
      <w:r w:rsidR="004850EF" w:rsidRPr="00BA0480">
        <w:rPr>
          <w:sz w:val="22"/>
          <w:szCs w:val="22"/>
        </w:rPr>
        <w:t>Zamawiaj</w:t>
      </w:r>
      <w:r w:rsidR="004850EF">
        <w:rPr>
          <w:sz w:val="22"/>
          <w:szCs w:val="22"/>
        </w:rPr>
        <w:t>ą</w:t>
      </w:r>
      <w:r w:rsidR="004850EF" w:rsidRPr="00BA0480">
        <w:rPr>
          <w:sz w:val="22"/>
          <w:szCs w:val="22"/>
        </w:rPr>
        <w:t>cym</w:t>
      </w:r>
      <w:r w:rsidRPr="00BA0480">
        <w:rPr>
          <w:sz w:val="22"/>
          <w:szCs w:val="22"/>
        </w:rPr>
        <w:t>, w tym prawo do odmowy sprzedaży paliw ciekłych na jego rzecz.</w:t>
      </w:r>
    </w:p>
    <w:p w:rsidR="00A42A3B" w:rsidRPr="00BA0480" w:rsidRDefault="00A42A3B" w:rsidP="00A42A3B">
      <w:pPr>
        <w:suppressAutoHyphens/>
        <w:jc w:val="both"/>
        <w:rPr>
          <w:sz w:val="22"/>
          <w:szCs w:val="22"/>
        </w:rPr>
      </w:pPr>
    </w:p>
    <w:p w:rsidR="00A42A3B" w:rsidRPr="00F35FDE" w:rsidRDefault="00F35FDE" w:rsidP="00423790">
      <w:pPr>
        <w:suppressAutoHyphens/>
        <w:jc w:val="center"/>
        <w:rPr>
          <w:b/>
          <w:sz w:val="22"/>
          <w:szCs w:val="22"/>
        </w:rPr>
      </w:pPr>
      <w:r>
        <w:rPr>
          <w:b/>
          <w:sz w:val="22"/>
          <w:szCs w:val="22"/>
        </w:rPr>
        <w:t>§ 10</w:t>
      </w:r>
    </w:p>
    <w:p w:rsidR="00A42A3B" w:rsidRPr="00BA0480" w:rsidRDefault="00A42A3B" w:rsidP="00423790">
      <w:pPr>
        <w:suppressAutoHyphens/>
        <w:ind w:left="284" w:hanging="284"/>
        <w:jc w:val="both"/>
        <w:rPr>
          <w:sz w:val="22"/>
          <w:szCs w:val="22"/>
        </w:rPr>
      </w:pPr>
      <w:r w:rsidRPr="00BA0480">
        <w:rPr>
          <w:sz w:val="22"/>
          <w:szCs w:val="22"/>
        </w:rPr>
        <w:t>Dodatkowe wymagania:</w:t>
      </w:r>
    </w:p>
    <w:p w:rsidR="00A42A3B" w:rsidRPr="00BA0480" w:rsidRDefault="004850EF" w:rsidP="00423790">
      <w:pPr>
        <w:numPr>
          <w:ilvl w:val="0"/>
          <w:numId w:val="18"/>
        </w:numPr>
        <w:suppressAutoHyphens/>
        <w:ind w:left="284" w:hanging="284"/>
        <w:jc w:val="both"/>
        <w:rPr>
          <w:sz w:val="22"/>
          <w:szCs w:val="22"/>
        </w:rPr>
      </w:pPr>
      <w:r w:rsidRPr="00BA0480">
        <w:rPr>
          <w:sz w:val="22"/>
          <w:szCs w:val="22"/>
        </w:rPr>
        <w:t>Zamawiaj</w:t>
      </w:r>
      <w:r>
        <w:rPr>
          <w:sz w:val="22"/>
          <w:szCs w:val="22"/>
        </w:rPr>
        <w:t>ą</w:t>
      </w:r>
      <w:r w:rsidRPr="00BA0480">
        <w:rPr>
          <w:sz w:val="22"/>
          <w:szCs w:val="22"/>
        </w:rPr>
        <w:t xml:space="preserve">cy </w:t>
      </w:r>
      <w:r w:rsidR="00A42A3B" w:rsidRPr="00BA0480">
        <w:rPr>
          <w:sz w:val="22"/>
          <w:szCs w:val="22"/>
        </w:rPr>
        <w:t xml:space="preserve">ma obowiązek niezwłocznego informowania </w:t>
      </w:r>
      <w:r w:rsidR="00D71A72" w:rsidRPr="00BA0480">
        <w:rPr>
          <w:sz w:val="22"/>
          <w:szCs w:val="22"/>
        </w:rPr>
        <w:t>Wykonawcę</w:t>
      </w:r>
      <w:r w:rsidR="00A42A3B" w:rsidRPr="00BA0480">
        <w:rPr>
          <w:sz w:val="22"/>
          <w:szCs w:val="22"/>
        </w:rPr>
        <w:t xml:space="preserve"> o wszelkich zdarzeniach prawnych lub faktycznych mających wpływ na prawidłowość wykonywania niniejszej Umowy, w tym o:</w:t>
      </w:r>
    </w:p>
    <w:p w:rsidR="00A42A3B" w:rsidRPr="00BA0480" w:rsidRDefault="00A42A3B" w:rsidP="00423790">
      <w:pPr>
        <w:numPr>
          <w:ilvl w:val="0"/>
          <w:numId w:val="19"/>
        </w:numPr>
        <w:suppressAutoHyphens/>
        <w:ind w:left="284" w:hanging="284"/>
        <w:jc w:val="both"/>
        <w:rPr>
          <w:sz w:val="22"/>
          <w:szCs w:val="22"/>
        </w:rPr>
      </w:pPr>
      <w:r w:rsidRPr="00BA0480">
        <w:rPr>
          <w:sz w:val="22"/>
          <w:szCs w:val="22"/>
        </w:rPr>
        <w:t xml:space="preserve">fakcie utraty posiadanej koncesji na obrót paliwami ciekłymi lub toczącym się postępowaniu o cofnięcie posiadanej koncesji na obrót paliwami ciekłymi w terminie umożliwiającym wstrzymanie przez </w:t>
      </w:r>
      <w:r w:rsidR="003B6985" w:rsidRPr="00BA0480">
        <w:rPr>
          <w:sz w:val="22"/>
          <w:szCs w:val="22"/>
        </w:rPr>
        <w:t>Wykonawcę</w:t>
      </w:r>
      <w:r w:rsidRPr="00BA0480">
        <w:rPr>
          <w:sz w:val="22"/>
          <w:szCs w:val="22"/>
        </w:rPr>
        <w:t xml:space="preserve"> sprzedaży paliw ciekłych do </w:t>
      </w:r>
      <w:r w:rsidR="003B6985" w:rsidRPr="00BA0480">
        <w:rPr>
          <w:sz w:val="22"/>
          <w:szCs w:val="22"/>
        </w:rPr>
        <w:t>Zamawiającego</w:t>
      </w:r>
      <w:r w:rsidRPr="00BA0480">
        <w:rPr>
          <w:sz w:val="22"/>
          <w:szCs w:val="22"/>
        </w:rPr>
        <w:t xml:space="preserve"> celem ich dalej odsprzedaży bez wymaganej od </w:t>
      </w:r>
      <w:r w:rsidR="004850EF" w:rsidRPr="00BA0480">
        <w:rPr>
          <w:sz w:val="22"/>
          <w:szCs w:val="22"/>
        </w:rPr>
        <w:t>Zamawi</w:t>
      </w:r>
      <w:r w:rsidR="004850EF">
        <w:rPr>
          <w:sz w:val="22"/>
          <w:szCs w:val="22"/>
        </w:rPr>
        <w:t>a</w:t>
      </w:r>
      <w:r w:rsidR="004850EF" w:rsidRPr="00BA0480">
        <w:rPr>
          <w:sz w:val="22"/>
          <w:szCs w:val="22"/>
        </w:rPr>
        <w:t>j</w:t>
      </w:r>
      <w:r w:rsidR="004850EF">
        <w:rPr>
          <w:sz w:val="22"/>
          <w:szCs w:val="22"/>
        </w:rPr>
        <w:t>ą</w:t>
      </w:r>
      <w:r w:rsidR="004850EF" w:rsidRPr="00BA0480">
        <w:rPr>
          <w:sz w:val="22"/>
          <w:szCs w:val="22"/>
        </w:rPr>
        <w:t xml:space="preserve">cego </w:t>
      </w:r>
      <w:r w:rsidRPr="00BA0480">
        <w:rPr>
          <w:sz w:val="22"/>
          <w:szCs w:val="22"/>
        </w:rPr>
        <w:t xml:space="preserve">koncesji,  </w:t>
      </w:r>
    </w:p>
    <w:p w:rsidR="00A42A3B" w:rsidRPr="00BA0480" w:rsidRDefault="00A42A3B" w:rsidP="00423790">
      <w:pPr>
        <w:numPr>
          <w:ilvl w:val="0"/>
          <w:numId w:val="19"/>
        </w:numPr>
        <w:suppressAutoHyphens/>
        <w:ind w:left="284" w:hanging="284"/>
        <w:jc w:val="both"/>
        <w:rPr>
          <w:sz w:val="22"/>
          <w:szCs w:val="22"/>
        </w:rPr>
      </w:pPr>
      <w:r w:rsidRPr="00BA0480">
        <w:rPr>
          <w:sz w:val="22"/>
          <w:szCs w:val="22"/>
        </w:rPr>
        <w:t>terminowym złożeniu wniosku o przedłużenie  ważności posiadanej koncesji zgodnie z art. 39 prawa energetycznego,</w:t>
      </w:r>
    </w:p>
    <w:p w:rsidR="00A42A3B" w:rsidRPr="00BA0480" w:rsidRDefault="00A42A3B" w:rsidP="00423790">
      <w:pPr>
        <w:numPr>
          <w:ilvl w:val="0"/>
          <w:numId w:val="19"/>
        </w:numPr>
        <w:suppressAutoHyphens/>
        <w:ind w:left="284" w:hanging="284"/>
        <w:jc w:val="both"/>
        <w:rPr>
          <w:sz w:val="22"/>
          <w:szCs w:val="22"/>
        </w:rPr>
      </w:pPr>
      <w:r w:rsidRPr="00BA0480">
        <w:rPr>
          <w:sz w:val="22"/>
          <w:szCs w:val="22"/>
        </w:rPr>
        <w:t>zamiarze zawieszania lub zakończenia prowadzenia działalności polegającej na obrocie paliwami ciekłymi na terytorium Polski, z zachowaniem terminu co najmniej 14 dni przed złożeniem wniosku o cofnięcie posiadanej koncesji na obrót paliwami ciekłymi lub przed spodziewanym terminem zawieszania działalności.</w:t>
      </w:r>
    </w:p>
    <w:p w:rsidR="00A42A3B" w:rsidRPr="00BA0480" w:rsidRDefault="003B6985" w:rsidP="00423790">
      <w:pPr>
        <w:numPr>
          <w:ilvl w:val="0"/>
          <w:numId w:val="18"/>
        </w:numPr>
        <w:suppressAutoHyphens/>
        <w:ind w:left="284" w:hanging="284"/>
        <w:jc w:val="both"/>
        <w:rPr>
          <w:sz w:val="22"/>
          <w:szCs w:val="22"/>
        </w:rPr>
      </w:pPr>
      <w:r w:rsidRPr="00BA0480">
        <w:rPr>
          <w:sz w:val="22"/>
          <w:szCs w:val="22"/>
        </w:rPr>
        <w:t>Wykonawca</w:t>
      </w:r>
      <w:r w:rsidR="00A42A3B" w:rsidRPr="00BA0480">
        <w:rPr>
          <w:sz w:val="22"/>
          <w:szCs w:val="22"/>
        </w:rPr>
        <w:t xml:space="preserve"> ma prawo do kontroli prawidłowości wykonywania niniejszej Umowy między innymi w zakresie:</w:t>
      </w:r>
    </w:p>
    <w:p w:rsidR="00A42A3B" w:rsidRPr="00BA0480" w:rsidRDefault="00A42A3B" w:rsidP="00423790">
      <w:pPr>
        <w:widowControl w:val="0"/>
        <w:numPr>
          <w:ilvl w:val="0"/>
          <w:numId w:val="20"/>
        </w:numPr>
        <w:ind w:left="284" w:hanging="284"/>
        <w:jc w:val="both"/>
        <w:rPr>
          <w:sz w:val="22"/>
          <w:szCs w:val="22"/>
        </w:rPr>
      </w:pPr>
      <w:r w:rsidRPr="00BA0480">
        <w:rPr>
          <w:sz w:val="22"/>
          <w:szCs w:val="22"/>
        </w:rPr>
        <w:t xml:space="preserve">ważności oraz aktualności zakresu posiadanej koncesji na obrót paliwami ciekłymi oraz prowadzonej wobec </w:t>
      </w:r>
      <w:r w:rsidR="003B6985" w:rsidRPr="00BA0480">
        <w:rPr>
          <w:sz w:val="22"/>
          <w:szCs w:val="22"/>
        </w:rPr>
        <w:t>Zamawiającego</w:t>
      </w:r>
      <w:r w:rsidRPr="00BA0480">
        <w:rPr>
          <w:sz w:val="22"/>
          <w:szCs w:val="22"/>
        </w:rPr>
        <w:t xml:space="preserve"> postepowań o naruszenie posiadanej koncesji na obrót paliwami ciekłymi w zakresie w jakim wynika to z realizacji niniejszej Umowy lub rodzi ryzyko utraty posiadanej koncesji;</w:t>
      </w:r>
    </w:p>
    <w:p w:rsidR="00A42A3B" w:rsidRPr="006423E5" w:rsidRDefault="00A42A3B" w:rsidP="00423790">
      <w:pPr>
        <w:widowControl w:val="0"/>
        <w:numPr>
          <w:ilvl w:val="0"/>
          <w:numId w:val="20"/>
        </w:numPr>
        <w:ind w:left="284" w:hanging="284"/>
        <w:jc w:val="both"/>
        <w:rPr>
          <w:sz w:val="22"/>
          <w:szCs w:val="22"/>
        </w:rPr>
      </w:pPr>
      <w:r w:rsidRPr="00BA0480">
        <w:rPr>
          <w:sz w:val="22"/>
          <w:szCs w:val="22"/>
        </w:rPr>
        <w:t>niezalegania z podatkami lub innymi daninami publicznymi wynikającymi ze sprzedaży paliw ciekłych na podstawie niniejszej Umowy, na podstawie  zaświadczenia o niezaleganiu z podatkami.</w:t>
      </w:r>
    </w:p>
    <w:p w:rsidR="00423790" w:rsidRDefault="00423790" w:rsidP="00A42A3B">
      <w:pPr>
        <w:jc w:val="center"/>
        <w:rPr>
          <w:b/>
          <w:sz w:val="22"/>
          <w:szCs w:val="22"/>
        </w:rPr>
      </w:pPr>
    </w:p>
    <w:p w:rsidR="00A42A3B" w:rsidRPr="00BA0480" w:rsidRDefault="00A42A3B" w:rsidP="00A42A3B">
      <w:pPr>
        <w:jc w:val="center"/>
        <w:rPr>
          <w:b/>
          <w:sz w:val="22"/>
          <w:szCs w:val="22"/>
        </w:rPr>
      </w:pPr>
      <w:r w:rsidRPr="00BA0480">
        <w:rPr>
          <w:b/>
          <w:sz w:val="22"/>
          <w:szCs w:val="22"/>
        </w:rPr>
        <w:t>§ 11</w:t>
      </w:r>
    </w:p>
    <w:p w:rsidR="00A42A3B" w:rsidRPr="00F108E4" w:rsidRDefault="00E2227C" w:rsidP="00423790">
      <w:pPr>
        <w:jc w:val="both"/>
        <w:rPr>
          <w:sz w:val="22"/>
          <w:szCs w:val="22"/>
        </w:rPr>
      </w:pPr>
      <w:r w:rsidRPr="004850EF">
        <w:rPr>
          <w:sz w:val="22"/>
          <w:szCs w:val="22"/>
        </w:rPr>
        <w:lastRenderedPageBreak/>
        <w:t xml:space="preserve">Wydane na podstawie Umowy Karty </w:t>
      </w:r>
      <w:r w:rsidR="00013DF3">
        <w:rPr>
          <w:sz w:val="22"/>
          <w:szCs w:val="22"/>
        </w:rPr>
        <w:t>elektroni</w:t>
      </w:r>
      <w:r w:rsidR="003B6985" w:rsidRPr="004850EF">
        <w:rPr>
          <w:sz w:val="22"/>
          <w:szCs w:val="22"/>
        </w:rPr>
        <w:t>czne</w:t>
      </w:r>
      <w:r w:rsidRPr="004850EF">
        <w:rPr>
          <w:sz w:val="22"/>
          <w:szCs w:val="22"/>
        </w:rPr>
        <w:t xml:space="preserve"> nie mogą być przez </w:t>
      </w:r>
      <w:r w:rsidR="007E1281" w:rsidRPr="004850EF">
        <w:rPr>
          <w:sz w:val="22"/>
          <w:szCs w:val="22"/>
        </w:rPr>
        <w:t>Zamawiającego</w:t>
      </w:r>
      <w:r w:rsidRPr="004850EF">
        <w:rPr>
          <w:sz w:val="22"/>
          <w:szCs w:val="22"/>
        </w:rPr>
        <w:t xml:space="preserve"> oferowane, przekazywane lub udostępniane osobom trzecim innym niż te, które zobowiązane są do stosowania ustawy Prawo zamówień publicznych i które udzieliły </w:t>
      </w:r>
      <w:r w:rsidR="00106F9F" w:rsidRPr="004850EF">
        <w:rPr>
          <w:sz w:val="22"/>
          <w:szCs w:val="22"/>
        </w:rPr>
        <w:t>Zamawiającemu</w:t>
      </w:r>
      <w:r w:rsidRPr="004850EF">
        <w:rPr>
          <w:sz w:val="22"/>
          <w:szCs w:val="22"/>
        </w:rPr>
        <w:t xml:space="preserve"> zamówienia publicznego na dostawę paliw, towarów lub usług oferowanych na stacjach </w:t>
      </w:r>
      <w:r w:rsidR="00E72B1F" w:rsidRPr="004850EF">
        <w:rPr>
          <w:sz w:val="22"/>
          <w:szCs w:val="22"/>
        </w:rPr>
        <w:t>Wykonawcy</w:t>
      </w:r>
      <w:r w:rsidR="006D4969">
        <w:rPr>
          <w:sz w:val="22"/>
          <w:szCs w:val="22"/>
        </w:rPr>
        <w:t xml:space="preserve"> i Przedsi</w:t>
      </w:r>
      <w:r w:rsidR="005C0D95">
        <w:rPr>
          <w:sz w:val="22"/>
          <w:szCs w:val="22"/>
        </w:rPr>
        <w:t>ę</w:t>
      </w:r>
      <w:r w:rsidR="006D4969">
        <w:rPr>
          <w:sz w:val="22"/>
          <w:szCs w:val="22"/>
        </w:rPr>
        <w:t>biorstwom</w:t>
      </w:r>
      <w:r w:rsidR="006D4969" w:rsidRPr="006D4969">
        <w:rPr>
          <w:sz w:val="22"/>
          <w:szCs w:val="22"/>
        </w:rPr>
        <w:t xml:space="preserve"> </w:t>
      </w:r>
      <w:r w:rsidR="006D4969">
        <w:rPr>
          <w:sz w:val="22"/>
          <w:szCs w:val="22"/>
        </w:rPr>
        <w:t>Państwowym</w:t>
      </w:r>
      <w:r w:rsidRPr="004850EF">
        <w:rPr>
          <w:sz w:val="22"/>
          <w:szCs w:val="22"/>
        </w:rPr>
        <w:t>.</w:t>
      </w:r>
    </w:p>
    <w:p w:rsidR="00A42A3B" w:rsidRPr="00BA0480" w:rsidRDefault="00A42A3B" w:rsidP="00423790">
      <w:pPr>
        <w:jc w:val="center"/>
        <w:rPr>
          <w:b/>
          <w:sz w:val="22"/>
          <w:szCs w:val="22"/>
        </w:rPr>
      </w:pPr>
      <w:r w:rsidRPr="00BA0480">
        <w:rPr>
          <w:b/>
          <w:sz w:val="22"/>
          <w:szCs w:val="22"/>
        </w:rPr>
        <w:t>§ 12</w:t>
      </w:r>
    </w:p>
    <w:p w:rsidR="00A42A3B" w:rsidRPr="00BA0480" w:rsidRDefault="00E72B1F" w:rsidP="00423790">
      <w:pPr>
        <w:pStyle w:val="Style16"/>
        <w:spacing w:line="240" w:lineRule="auto"/>
        <w:rPr>
          <w:rStyle w:val="FontStyle28"/>
          <w:rFonts w:ascii="Times New Roman" w:hAnsi="Times New Roman" w:cs="Times New Roman"/>
          <w:color w:val="000000"/>
          <w:sz w:val="22"/>
          <w:szCs w:val="22"/>
        </w:rPr>
      </w:pPr>
      <w:r w:rsidRPr="00BA0480">
        <w:rPr>
          <w:rStyle w:val="FontStyle28"/>
          <w:rFonts w:ascii="Times New Roman" w:hAnsi="Times New Roman" w:cs="Times New Roman"/>
          <w:color w:val="000000"/>
          <w:sz w:val="22"/>
          <w:szCs w:val="22"/>
        </w:rPr>
        <w:t>Wykonawca</w:t>
      </w:r>
      <w:r w:rsidR="00A42A3B" w:rsidRPr="00BA0480">
        <w:rPr>
          <w:rStyle w:val="FontStyle28"/>
          <w:rFonts w:ascii="Times New Roman" w:hAnsi="Times New Roman" w:cs="Times New Roman"/>
          <w:color w:val="000000"/>
          <w:sz w:val="22"/>
          <w:szCs w:val="22"/>
        </w:rPr>
        <w:t xml:space="preserve"> </w:t>
      </w:r>
      <w:r w:rsidR="00A42A3B" w:rsidRPr="004850EF">
        <w:rPr>
          <w:rStyle w:val="FontStyle28"/>
          <w:rFonts w:ascii="Times New Roman" w:hAnsi="Times New Roman" w:cs="Times New Roman"/>
          <w:color w:val="000000"/>
          <w:sz w:val="22"/>
          <w:szCs w:val="22"/>
        </w:rPr>
        <w:t xml:space="preserve">poza przypadkami określonymi w </w:t>
      </w:r>
      <w:r w:rsidR="00BE1F22" w:rsidRPr="004850EF">
        <w:rPr>
          <w:rStyle w:val="FontStyle28"/>
          <w:rFonts w:ascii="Times New Roman" w:hAnsi="Times New Roman" w:cs="Times New Roman"/>
          <w:color w:val="000000"/>
          <w:sz w:val="22"/>
          <w:szCs w:val="22"/>
        </w:rPr>
        <w:t>Regulaminie Wykonawcy dot. używan</w:t>
      </w:r>
      <w:r w:rsidR="004850EF" w:rsidRPr="004850EF">
        <w:rPr>
          <w:rStyle w:val="FontStyle28"/>
          <w:rFonts w:ascii="Times New Roman" w:hAnsi="Times New Roman" w:cs="Times New Roman"/>
          <w:color w:val="000000"/>
          <w:sz w:val="22"/>
          <w:szCs w:val="22"/>
        </w:rPr>
        <w:t>i</w:t>
      </w:r>
      <w:r w:rsidR="00BE1F22" w:rsidRPr="004850EF">
        <w:rPr>
          <w:rStyle w:val="FontStyle28"/>
          <w:rFonts w:ascii="Times New Roman" w:hAnsi="Times New Roman" w:cs="Times New Roman"/>
          <w:color w:val="000000"/>
          <w:sz w:val="22"/>
          <w:szCs w:val="22"/>
        </w:rPr>
        <w:t>a</w:t>
      </w:r>
      <w:r w:rsidR="004850EF" w:rsidRPr="004850EF">
        <w:rPr>
          <w:rStyle w:val="FontStyle28"/>
          <w:rFonts w:ascii="Times New Roman" w:hAnsi="Times New Roman" w:cs="Times New Roman"/>
          <w:color w:val="000000"/>
          <w:sz w:val="22"/>
          <w:szCs w:val="22"/>
        </w:rPr>
        <w:t xml:space="preserve"> </w:t>
      </w:r>
      <w:r w:rsidR="00BE1F22" w:rsidRPr="004850EF">
        <w:rPr>
          <w:rStyle w:val="FontStyle28"/>
          <w:rFonts w:ascii="Times New Roman" w:hAnsi="Times New Roman" w:cs="Times New Roman"/>
          <w:color w:val="000000"/>
          <w:sz w:val="22"/>
          <w:szCs w:val="22"/>
        </w:rPr>
        <w:t>kart</w:t>
      </w:r>
      <w:r w:rsidR="00A42A3B" w:rsidRPr="00BA0480">
        <w:rPr>
          <w:rStyle w:val="FontStyle28"/>
          <w:rFonts w:ascii="Times New Roman" w:hAnsi="Times New Roman" w:cs="Times New Roman"/>
          <w:color w:val="000000"/>
          <w:sz w:val="22"/>
          <w:szCs w:val="22"/>
        </w:rPr>
        <w:t>, może wypowiedzieć Umowę ze skutkiem natychmiastowym, również w przypadku gdy:</w:t>
      </w:r>
    </w:p>
    <w:p w:rsidR="00A42A3B" w:rsidRPr="00BA0480" w:rsidRDefault="004850EF" w:rsidP="00423790">
      <w:pPr>
        <w:numPr>
          <w:ilvl w:val="0"/>
          <w:numId w:val="37"/>
        </w:numPr>
        <w:ind w:left="284" w:hanging="284"/>
        <w:jc w:val="both"/>
        <w:rPr>
          <w:color w:val="000000"/>
          <w:sz w:val="22"/>
          <w:szCs w:val="22"/>
        </w:rPr>
      </w:pPr>
      <w:r w:rsidRPr="00BA0480">
        <w:rPr>
          <w:color w:val="000000"/>
          <w:sz w:val="22"/>
          <w:szCs w:val="22"/>
        </w:rPr>
        <w:t>Zamawiaj</w:t>
      </w:r>
      <w:r>
        <w:rPr>
          <w:color w:val="000000"/>
          <w:sz w:val="22"/>
          <w:szCs w:val="22"/>
        </w:rPr>
        <w:t>ą</w:t>
      </w:r>
      <w:r w:rsidRPr="00BA0480">
        <w:rPr>
          <w:color w:val="000000"/>
          <w:sz w:val="22"/>
          <w:szCs w:val="22"/>
        </w:rPr>
        <w:t xml:space="preserve">cy </w:t>
      </w:r>
      <w:r w:rsidR="00A42A3B" w:rsidRPr="00BA0480">
        <w:rPr>
          <w:color w:val="000000"/>
          <w:sz w:val="22"/>
          <w:szCs w:val="22"/>
        </w:rPr>
        <w:t>utraci koncesje na obrót paliwami ciekłymi,</w:t>
      </w:r>
    </w:p>
    <w:p w:rsidR="00A42A3B" w:rsidRPr="00BA0480" w:rsidRDefault="004850EF" w:rsidP="00423790">
      <w:pPr>
        <w:numPr>
          <w:ilvl w:val="0"/>
          <w:numId w:val="37"/>
        </w:numPr>
        <w:ind w:left="284" w:hanging="284"/>
        <w:jc w:val="both"/>
        <w:rPr>
          <w:color w:val="000000"/>
          <w:sz w:val="22"/>
          <w:szCs w:val="22"/>
        </w:rPr>
      </w:pPr>
      <w:r w:rsidRPr="00BA0480">
        <w:rPr>
          <w:color w:val="000000"/>
          <w:sz w:val="22"/>
          <w:szCs w:val="22"/>
        </w:rPr>
        <w:t>Zamawiaj</w:t>
      </w:r>
      <w:r>
        <w:rPr>
          <w:color w:val="000000"/>
          <w:sz w:val="22"/>
          <w:szCs w:val="22"/>
        </w:rPr>
        <w:t>ą</w:t>
      </w:r>
      <w:r w:rsidRPr="00BA0480">
        <w:rPr>
          <w:color w:val="000000"/>
          <w:sz w:val="22"/>
          <w:szCs w:val="22"/>
        </w:rPr>
        <w:t xml:space="preserve">cy </w:t>
      </w:r>
      <w:r w:rsidR="00A42A3B" w:rsidRPr="00BA0480">
        <w:rPr>
          <w:color w:val="000000"/>
          <w:sz w:val="22"/>
          <w:szCs w:val="22"/>
        </w:rPr>
        <w:t>dokona zakupu i odsprzedaży Paliw na podstawie niniejszej Umowy bez wymaganej koncesji na obrót paliwami ciekłymi,</w:t>
      </w:r>
    </w:p>
    <w:p w:rsidR="00A42A3B" w:rsidRPr="00BA0480" w:rsidRDefault="00A42A3B" w:rsidP="00423790">
      <w:pPr>
        <w:numPr>
          <w:ilvl w:val="0"/>
          <w:numId w:val="37"/>
        </w:numPr>
        <w:ind w:left="284" w:hanging="284"/>
        <w:jc w:val="both"/>
        <w:rPr>
          <w:color w:val="000000"/>
          <w:sz w:val="22"/>
          <w:szCs w:val="22"/>
        </w:rPr>
      </w:pPr>
      <w:r w:rsidRPr="00BA0480">
        <w:rPr>
          <w:color w:val="000000"/>
          <w:sz w:val="22"/>
          <w:szCs w:val="22"/>
        </w:rPr>
        <w:t>dokona odsprzedaży Paliw zakupionych na podstawie niniejszej Umowy poza granicami Polski, w tym dokona tego bez wymaganej koncesji na obrót paliwami ciekłymi z zagranicą,</w:t>
      </w:r>
    </w:p>
    <w:p w:rsidR="00056F0A" w:rsidRPr="006423E5" w:rsidRDefault="00A42A3B" w:rsidP="00423790">
      <w:pPr>
        <w:numPr>
          <w:ilvl w:val="0"/>
          <w:numId w:val="37"/>
        </w:numPr>
        <w:ind w:left="284" w:hanging="284"/>
        <w:jc w:val="both"/>
        <w:rPr>
          <w:color w:val="000000"/>
          <w:sz w:val="22"/>
          <w:szCs w:val="22"/>
        </w:rPr>
      </w:pPr>
      <w:r w:rsidRPr="00BA0480">
        <w:rPr>
          <w:color w:val="000000"/>
          <w:sz w:val="22"/>
          <w:szCs w:val="22"/>
        </w:rPr>
        <w:t xml:space="preserve">pomimo wezwania ze strony </w:t>
      </w:r>
      <w:r w:rsidR="00E72B1F" w:rsidRPr="00BA0480">
        <w:rPr>
          <w:color w:val="000000"/>
          <w:sz w:val="22"/>
          <w:szCs w:val="22"/>
        </w:rPr>
        <w:t>Wykonawcy</w:t>
      </w:r>
      <w:r w:rsidRPr="00BA0480">
        <w:rPr>
          <w:color w:val="000000"/>
          <w:sz w:val="22"/>
          <w:szCs w:val="22"/>
        </w:rPr>
        <w:t xml:space="preserve"> nie przedstawi wyjaśnień i dokumentów w ramach kontroli wykonania umowy.</w:t>
      </w:r>
    </w:p>
    <w:p w:rsidR="00592A37" w:rsidRDefault="00423790" w:rsidP="00423790">
      <w:pPr>
        <w:widowControl w:val="0"/>
        <w:autoSpaceDE w:val="0"/>
        <w:jc w:val="center"/>
        <w:rPr>
          <w:b/>
          <w:bCs/>
          <w:color w:val="000000"/>
          <w:sz w:val="22"/>
          <w:szCs w:val="22"/>
        </w:rPr>
      </w:pPr>
      <w:r>
        <w:rPr>
          <w:b/>
          <w:bCs/>
          <w:color w:val="000000"/>
          <w:sz w:val="22"/>
          <w:szCs w:val="22"/>
        </w:rPr>
        <w:t xml:space="preserve">§ 13 </w:t>
      </w:r>
      <w:r w:rsidR="00592A37">
        <w:rPr>
          <w:b/>
          <w:bCs/>
          <w:color w:val="000000"/>
          <w:sz w:val="22"/>
          <w:szCs w:val="22"/>
        </w:rPr>
        <w:t>Postanowienia końcowe</w:t>
      </w:r>
    </w:p>
    <w:p w:rsidR="00592A37" w:rsidRDefault="00592A37" w:rsidP="00423790">
      <w:pPr>
        <w:widowControl w:val="0"/>
        <w:tabs>
          <w:tab w:val="left" w:pos="0"/>
          <w:tab w:val="left" w:pos="284"/>
        </w:tabs>
        <w:suppressAutoHyphens/>
        <w:autoSpaceDE w:val="0"/>
        <w:jc w:val="both"/>
        <w:rPr>
          <w:kern w:val="1"/>
          <w:sz w:val="22"/>
          <w:szCs w:val="22"/>
          <w:lang w:eastAsia="hi-IN"/>
        </w:rPr>
      </w:pPr>
      <w:r>
        <w:rPr>
          <w:kern w:val="1"/>
          <w:sz w:val="22"/>
          <w:szCs w:val="22"/>
          <w:lang w:eastAsia="hi-IN"/>
        </w:rPr>
        <w:t>W sprawach nieuregulowanych niniejszą umową mają zastosowanie przepisy Kodeksu cywilnego oraz ustawy Prawo zamówień publicznych wraz z przepisami wykonawczymi do tych ustaw.</w:t>
      </w:r>
    </w:p>
    <w:p w:rsidR="000B142C" w:rsidRDefault="000B142C" w:rsidP="000B142C">
      <w:pPr>
        <w:widowControl w:val="0"/>
        <w:autoSpaceDE w:val="0"/>
        <w:jc w:val="center"/>
        <w:rPr>
          <w:b/>
          <w:bCs/>
          <w:color w:val="000000"/>
          <w:sz w:val="22"/>
          <w:szCs w:val="22"/>
        </w:rPr>
      </w:pPr>
    </w:p>
    <w:p w:rsidR="00592A37" w:rsidRDefault="00DD51AA" w:rsidP="000B142C">
      <w:pPr>
        <w:widowControl w:val="0"/>
        <w:autoSpaceDE w:val="0"/>
        <w:jc w:val="center"/>
        <w:rPr>
          <w:b/>
          <w:bCs/>
          <w:color w:val="000000"/>
          <w:sz w:val="22"/>
          <w:szCs w:val="22"/>
        </w:rPr>
      </w:pPr>
      <w:r>
        <w:rPr>
          <w:b/>
          <w:bCs/>
          <w:color w:val="000000"/>
          <w:sz w:val="22"/>
          <w:szCs w:val="22"/>
        </w:rPr>
        <w:t xml:space="preserve">§ </w:t>
      </w:r>
      <w:r w:rsidR="00606ED9">
        <w:rPr>
          <w:b/>
          <w:bCs/>
          <w:color w:val="000000"/>
          <w:sz w:val="22"/>
          <w:szCs w:val="22"/>
        </w:rPr>
        <w:t>14</w:t>
      </w:r>
    </w:p>
    <w:p w:rsidR="00592A37" w:rsidRDefault="00592A37" w:rsidP="00423790">
      <w:pPr>
        <w:widowControl w:val="0"/>
        <w:tabs>
          <w:tab w:val="left" w:pos="0"/>
          <w:tab w:val="left" w:pos="284"/>
        </w:tabs>
        <w:suppressAutoHyphens/>
        <w:autoSpaceDE w:val="0"/>
        <w:jc w:val="both"/>
        <w:rPr>
          <w:kern w:val="1"/>
          <w:sz w:val="22"/>
          <w:szCs w:val="22"/>
          <w:lang w:eastAsia="hi-IN"/>
        </w:rPr>
      </w:pPr>
      <w:r>
        <w:rPr>
          <w:sz w:val="22"/>
          <w:szCs w:val="22"/>
        </w:rPr>
        <w:t>Ewentualne spory wynikające z niniejszej umowy podlegać</w:t>
      </w:r>
      <w:r w:rsidR="007212FA">
        <w:rPr>
          <w:sz w:val="22"/>
          <w:szCs w:val="22"/>
        </w:rPr>
        <w:t xml:space="preserve"> będą rozstrzygnięciu przez sąd p</w:t>
      </w:r>
      <w:r>
        <w:rPr>
          <w:sz w:val="22"/>
          <w:szCs w:val="22"/>
        </w:rPr>
        <w:t>owszechny właściwy dla siedziby Zamawiającego.</w:t>
      </w:r>
    </w:p>
    <w:p w:rsidR="000B142C" w:rsidRDefault="000B142C">
      <w:pPr>
        <w:widowControl w:val="0"/>
        <w:autoSpaceDE w:val="0"/>
        <w:jc w:val="center"/>
        <w:rPr>
          <w:b/>
          <w:bCs/>
          <w:color w:val="000000"/>
          <w:sz w:val="22"/>
          <w:szCs w:val="22"/>
        </w:rPr>
      </w:pPr>
    </w:p>
    <w:p w:rsidR="00C436D4" w:rsidRPr="00621716" w:rsidRDefault="00DD51AA" w:rsidP="00E17E81">
      <w:pPr>
        <w:widowControl w:val="0"/>
        <w:autoSpaceDE w:val="0"/>
        <w:jc w:val="center"/>
        <w:rPr>
          <w:b/>
          <w:bCs/>
          <w:sz w:val="22"/>
          <w:szCs w:val="22"/>
        </w:rPr>
      </w:pPr>
      <w:r w:rsidRPr="00621716">
        <w:rPr>
          <w:b/>
          <w:bCs/>
          <w:color w:val="000000"/>
          <w:sz w:val="22"/>
          <w:szCs w:val="22"/>
        </w:rPr>
        <w:t xml:space="preserve">§ </w:t>
      </w:r>
      <w:r w:rsidR="00056F0A" w:rsidRPr="00621716">
        <w:rPr>
          <w:b/>
          <w:bCs/>
          <w:color w:val="000000"/>
          <w:sz w:val="22"/>
          <w:szCs w:val="22"/>
        </w:rPr>
        <w:t>1</w:t>
      </w:r>
      <w:r w:rsidR="00606ED9" w:rsidRPr="00621716">
        <w:rPr>
          <w:b/>
          <w:bCs/>
          <w:color w:val="000000"/>
          <w:sz w:val="22"/>
          <w:szCs w:val="22"/>
        </w:rPr>
        <w:t>5</w:t>
      </w:r>
      <w:r w:rsidR="00423790">
        <w:rPr>
          <w:b/>
          <w:bCs/>
          <w:color w:val="000000"/>
          <w:sz w:val="22"/>
          <w:szCs w:val="22"/>
        </w:rPr>
        <w:t xml:space="preserve"> </w:t>
      </w:r>
      <w:r w:rsidR="00C436D4" w:rsidRPr="00621716">
        <w:rPr>
          <w:b/>
          <w:bCs/>
          <w:sz w:val="22"/>
          <w:szCs w:val="22"/>
        </w:rPr>
        <w:t>Status przedsiębiorcy</w:t>
      </w:r>
    </w:p>
    <w:p w:rsidR="00C436D4" w:rsidRPr="00621716" w:rsidRDefault="00C436D4" w:rsidP="00E17E81">
      <w:pPr>
        <w:numPr>
          <w:ilvl w:val="0"/>
          <w:numId w:val="23"/>
        </w:numPr>
        <w:suppressAutoHyphens/>
        <w:ind w:left="284" w:hanging="284"/>
        <w:contextualSpacing/>
        <w:jc w:val="both"/>
        <w:rPr>
          <w:sz w:val="22"/>
          <w:szCs w:val="22"/>
        </w:rPr>
      </w:pPr>
      <w:r w:rsidRPr="00621716">
        <w:rPr>
          <w:sz w:val="22"/>
          <w:szCs w:val="22"/>
        </w:rPr>
        <w:t>Zamawiający oświadcza, że posiada status dużego przedsiębiorcy w rozumieniu art. 4 pkt. 6 ustawy z dnia 8 marca 2013r. o przeciwdziałaniu nadmiernym opóźnieniom w transakcjach handlowych (Dz. U. z 2021r. poz. 424).</w:t>
      </w:r>
    </w:p>
    <w:p w:rsidR="00C436D4" w:rsidRPr="00621716" w:rsidRDefault="00C436D4" w:rsidP="00E17E81">
      <w:pPr>
        <w:numPr>
          <w:ilvl w:val="0"/>
          <w:numId w:val="23"/>
        </w:numPr>
        <w:suppressAutoHyphens/>
        <w:ind w:left="284" w:hanging="284"/>
        <w:contextualSpacing/>
        <w:jc w:val="both"/>
        <w:rPr>
          <w:b/>
          <w:sz w:val="22"/>
          <w:szCs w:val="22"/>
        </w:rPr>
      </w:pPr>
      <w:r w:rsidRPr="00621716">
        <w:rPr>
          <w:sz w:val="22"/>
          <w:szCs w:val="22"/>
        </w:rPr>
        <w:t>Wykonawca oświadcza, że posiada status: mikro/ małego/ średniego przedsiębiorcy w rozumieniu art. 4 pkt. 5 ustawy z dnia 8 marca 2013r. o przeciwdziałaniu nadmiernym opóźnieniom w transakcjach handlowych (Dz. U. z 2019r. poz. 118 z późn. zm.), dużego</w:t>
      </w:r>
      <w:r w:rsidRPr="00621716">
        <w:rPr>
          <w:strike/>
          <w:sz w:val="22"/>
          <w:szCs w:val="22"/>
        </w:rPr>
        <w:t xml:space="preserve"> </w:t>
      </w:r>
      <w:r w:rsidRPr="00621716">
        <w:rPr>
          <w:sz w:val="22"/>
          <w:szCs w:val="22"/>
        </w:rPr>
        <w:t>przedsiębiorcy w rozumieniu art. 4 pkt. 6 ustawy z dnia 8 marca 2013r. o przeciwdziałaniu nadmiernym opóźnieniom w transakcjach handlowych (Dz. U. z 2019r. poz. 118 z późn. zm.).</w:t>
      </w:r>
    </w:p>
    <w:p w:rsidR="00F44F22" w:rsidRDefault="00F44F22" w:rsidP="00C436D4">
      <w:pPr>
        <w:jc w:val="center"/>
        <w:rPr>
          <w:b/>
          <w:sz w:val="22"/>
          <w:szCs w:val="22"/>
        </w:rPr>
      </w:pPr>
    </w:p>
    <w:p w:rsidR="00C436D4" w:rsidRPr="00F44F22" w:rsidRDefault="00C436D4" w:rsidP="00E17E81">
      <w:pPr>
        <w:jc w:val="center"/>
        <w:rPr>
          <w:b/>
          <w:bCs/>
          <w:spacing w:val="-3"/>
          <w:sz w:val="22"/>
          <w:szCs w:val="22"/>
        </w:rPr>
      </w:pPr>
      <w:r w:rsidRPr="00F44F22">
        <w:rPr>
          <w:b/>
          <w:sz w:val="22"/>
          <w:szCs w:val="22"/>
        </w:rPr>
        <w:t>§1</w:t>
      </w:r>
      <w:r w:rsidR="00F44F22" w:rsidRPr="00F44F22">
        <w:rPr>
          <w:b/>
          <w:sz w:val="22"/>
          <w:szCs w:val="22"/>
        </w:rPr>
        <w:t>6</w:t>
      </w:r>
      <w:r w:rsidR="00E17E81">
        <w:rPr>
          <w:b/>
          <w:sz w:val="22"/>
          <w:szCs w:val="22"/>
        </w:rPr>
        <w:t xml:space="preserve"> </w:t>
      </w:r>
      <w:r w:rsidRPr="00F44F22">
        <w:rPr>
          <w:b/>
          <w:bCs/>
          <w:spacing w:val="-3"/>
          <w:sz w:val="22"/>
          <w:szCs w:val="22"/>
        </w:rPr>
        <w:t>Klauzula informacyjna umowy - Osoba prawna</w:t>
      </w:r>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b/>
          <w:sz w:val="22"/>
          <w:szCs w:val="22"/>
        </w:rPr>
        <w:t xml:space="preserve">Zamawiający </w:t>
      </w:r>
      <w:r w:rsidRPr="00F44F2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44F22">
        <w:rPr>
          <w:b/>
          <w:sz w:val="22"/>
          <w:szCs w:val="22"/>
        </w:rPr>
        <w:t>Wykonawcę</w:t>
      </w:r>
      <w:r w:rsidRPr="00F44F22">
        <w:rPr>
          <w:sz w:val="22"/>
          <w:szCs w:val="22"/>
        </w:rPr>
        <w:t xml:space="preserve"> jako osoby do kontaktu/ koordynatorzy/ osoby odpowiedzialne za wykonanie niniejszej Umowy.</w:t>
      </w:r>
    </w:p>
    <w:p w:rsidR="00C436D4" w:rsidRPr="00F44F22" w:rsidRDefault="00C436D4" w:rsidP="00E17E81">
      <w:pPr>
        <w:numPr>
          <w:ilvl w:val="0"/>
          <w:numId w:val="24"/>
        </w:numPr>
        <w:shd w:val="clear" w:color="auto" w:fill="FFFFFF"/>
        <w:tabs>
          <w:tab w:val="clear" w:pos="501"/>
          <w:tab w:val="num" w:pos="284"/>
        </w:tabs>
        <w:ind w:left="284" w:hanging="284"/>
        <w:jc w:val="both"/>
        <w:rPr>
          <w:color w:val="0000FF"/>
          <w:sz w:val="22"/>
          <w:szCs w:val="22"/>
          <w:u w:val="single"/>
        </w:rPr>
      </w:pPr>
      <w:r w:rsidRPr="00F44F22">
        <w:rPr>
          <w:sz w:val="22"/>
          <w:szCs w:val="22"/>
        </w:rPr>
        <w:t>Zamawiający oświadcza, że wyznaczył inspektora ochrony danych, z którym można  kontaktować się w sprawach związanych z przetwarzaniem danych osobowych pod adresem poczty elektronicznej: </w:t>
      </w:r>
      <w:hyperlink r:id="rId9" w:history="1">
        <w:r w:rsidRPr="00F44F22">
          <w:rPr>
            <w:color w:val="0000FF"/>
            <w:sz w:val="22"/>
            <w:szCs w:val="22"/>
            <w:u w:val="single"/>
            <w:lang w:eastAsia="en-US"/>
          </w:rPr>
          <w:t>iod@igbgmazovia.pl</w:t>
        </w:r>
      </w:hyperlink>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sz w:val="22"/>
          <w:szCs w:val="22"/>
        </w:rPr>
        <w:t>Dane osobowe nie będą przekazywane podmiotom trzecim o ile nie będzie się to wiązało z koniecznością wynikającą z realizacji niniejszej umowy i przepisów prawa.</w:t>
      </w:r>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color w:val="000000"/>
          <w:sz w:val="22"/>
          <w:szCs w:val="22"/>
        </w:rPr>
        <w:lastRenderedPageBreak/>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44F22">
        <w:rPr>
          <w:sz w:val="22"/>
          <w:szCs w:val="22"/>
        </w:rPr>
        <w:t>praw, może zostać poproszona przez Administratora o odpowiedź na kilka pytań związanych z jej Danymi Osobowymi, które umożliwią weryfikację jej tożsamości.</w:t>
      </w:r>
    </w:p>
    <w:p w:rsidR="00C436D4" w:rsidRPr="00F44F22"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sz w:val="22"/>
          <w:szCs w:val="22"/>
        </w:rPr>
        <w:t>Osobom, o których mowa w ust. 1, w związku z przetwarzaniem ich danych osobowych przysługuje prawo do wniesienia skargi do organu nadzorczego – Prezesa Urzędu Ochrony Danych Osobowych.</w:t>
      </w:r>
    </w:p>
    <w:p w:rsidR="009E0247" w:rsidRDefault="00C436D4" w:rsidP="00E17E81">
      <w:pPr>
        <w:numPr>
          <w:ilvl w:val="0"/>
          <w:numId w:val="24"/>
        </w:numPr>
        <w:shd w:val="clear" w:color="auto" w:fill="FFFFFF"/>
        <w:tabs>
          <w:tab w:val="clear" w:pos="501"/>
          <w:tab w:val="num" w:pos="284"/>
        </w:tabs>
        <w:ind w:left="284" w:hanging="284"/>
        <w:jc w:val="both"/>
        <w:rPr>
          <w:sz w:val="22"/>
          <w:szCs w:val="22"/>
        </w:rPr>
      </w:pPr>
      <w:r w:rsidRPr="00F44F2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C436D4" w:rsidRPr="009E0247" w:rsidRDefault="00C436D4" w:rsidP="00E17E81">
      <w:pPr>
        <w:numPr>
          <w:ilvl w:val="0"/>
          <w:numId w:val="24"/>
        </w:numPr>
        <w:shd w:val="clear" w:color="auto" w:fill="FFFFFF"/>
        <w:tabs>
          <w:tab w:val="clear" w:pos="501"/>
        </w:tabs>
        <w:ind w:left="284" w:hanging="284"/>
        <w:jc w:val="both"/>
        <w:rPr>
          <w:sz w:val="22"/>
          <w:szCs w:val="22"/>
        </w:rPr>
      </w:pPr>
      <w:r w:rsidRPr="009E0247">
        <w:rPr>
          <w:sz w:val="22"/>
          <w:szCs w:val="22"/>
        </w:rPr>
        <w:t>Wykonawca zobowiązuje się poinformować osoby fizyczne nie podpisujące niniejszej Umowy, o których mowa w ust. 1, o treści niniejszego paragrafu.</w:t>
      </w:r>
    </w:p>
    <w:p w:rsidR="00C436D4" w:rsidRPr="00F44F22" w:rsidRDefault="00C436D4" w:rsidP="00C436D4">
      <w:pPr>
        <w:shd w:val="clear" w:color="auto" w:fill="FFFFFF"/>
        <w:spacing w:line="300" w:lineRule="atLeast"/>
        <w:ind w:hanging="357"/>
        <w:jc w:val="both"/>
        <w:rPr>
          <w:i/>
          <w:iCs/>
          <w:sz w:val="22"/>
          <w:szCs w:val="22"/>
        </w:rPr>
      </w:pPr>
      <w:r w:rsidRPr="00F44F22">
        <w:rPr>
          <w:i/>
          <w:iCs/>
          <w:sz w:val="22"/>
          <w:szCs w:val="22"/>
        </w:rPr>
        <w:t xml:space="preserve">      </w:t>
      </w:r>
    </w:p>
    <w:p w:rsidR="00C436D4" w:rsidRPr="00F44F22" w:rsidRDefault="00C436D4" w:rsidP="00E17E81">
      <w:pPr>
        <w:jc w:val="center"/>
        <w:rPr>
          <w:i/>
          <w:iCs/>
          <w:sz w:val="22"/>
          <w:szCs w:val="22"/>
        </w:rPr>
      </w:pPr>
      <w:r w:rsidRPr="00F44F22">
        <w:rPr>
          <w:b/>
          <w:sz w:val="22"/>
          <w:szCs w:val="22"/>
        </w:rPr>
        <w:t>§1</w:t>
      </w:r>
      <w:r w:rsidR="00FB2D91">
        <w:rPr>
          <w:b/>
          <w:sz w:val="22"/>
          <w:szCs w:val="22"/>
        </w:rPr>
        <w:t>6</w:t>
      </w:r>
      <w:r w:rsidR="00E17E81">
        <w:rPr>
          <w:b/>
          <w:sz w:val="22"/>
          <w:szCs w:val="22"/>
        </w:rPr>
        <w:t xml:space="preserve"> </w:t>
      </w:r>
      <w:r w:rsidRPr="00F44F22">
        <w:rPr>
          <w:b/>
          <w:bCs/>
          <w:i/>
          <w:iCs/>
          <w:spacing w:val="-3"/>
          <w:sz w:val="22"/>
          <w:szCs w:val="22"/>
        </w:rPr>
        <w:t>KLAUZULA INFORMACYJNA UMOWY - DOTYCZY OSOBY FIZYCZNEJ</w:t>
      </w:r>
    </w:p>
    <w:p w:rsidR="00C436D4" w:rsidRPr="00F44F22" w:rsidRDefault="00C436D4" w:rsidP="00E17E81">
      <w:pPr>
        <w:numPr>
          <w:ilvl w:val="0"/>
          <w:numId w:val="25"/>
        </w:numPr>
        <w:shd w:val="clear" w:color="auto" w:fill="FFFFFF"/>
        <w:tabs>
          <w:tab w:val="num" w:pos="284"/>
          <w:tab w:val="num" w:pos="720"/>
        </w:tabs>
        <w:ind w:left="284" w:hanging="284"/>
        <w:jc w:val="both"/>
        <w:rPr>
          <w:bCs/>
          <w:sz w:val="22"/>
          <w:szCs w:val="22"/>
        </w:rPr>
      </w:pPr>
      <w:r w:rsidRPr="00F44F22">
        <w:rPr>
          <w:bCs/>
          <w:sz w:val="22"/>
          <w:szCs w:val="22"/>
        </w:rPr>
        <w:t>Zamawiający</w:t>
      </w:r>
      <w:r w:rsidRPr="00F44F2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44F22">
        <w:rPr>
          <w:bCs/>
          <w:sz w:val="22"/>
          <w:szCs w:val="22"/>
        </w:rPr>
        <w:t>Wykonawcy.</w:t>
      </w:r>
    </w:p>
    <w:p w:rsidR="00C436D4" w:rsidRPr="00F44F22" w:rsidRDefault="00C436D4" w:rsidP="00E17E81">
      <w:pPr>
        <w:numPr>
          <w:ilvl w:val="0"/>
          <w:numId w:val="25"/>
        </w:numPr>
        <w:shd w:val="clear" w:color="auto" w:fill="FFFFFF"/>
        <w:tabs>
          <w:tab w:val="num" w:pos="284"/>
          <w:tab w:val="num" w:pos="720"/>
        </w:tabs>
        <w:ind w:left="284" w:hanging="284"/>
        <w:jc w:val="both"/>
        <w:rPr>
          <w:color w:val="0000FF"/>
          <w:sz w:val="22"/>
          <w:szCs w:val="22"/>
          <w:u w:val="single"/>
        </w:rPr>
      </w:pPr>
      <w:r w:rsidRPr="00F44F22">
        <w:rPr>
          <w:sz w:val="22"/>
          <w:szCs w:val="22"/>
        </w:rPr>
        <w:t>Zamawiający oświadcza, że wyznaczył inspektora ochrony danych, z którym można  kontaktować się w sprawach związanych z przetwarzaniem danych osobowych pod adresem poczty elektronicznej: </w:t>
      </w:r>
      <w:hyperlink r:id="rId10" w:history="1">
        <w:r w:rsidRPr="00F44F22">
          <w:rPr>
            <w:rStyle w:val="Hipercze"/>
            <w:rFonts w:eastAsia="Calibri"/>
            <w:bCs/>
            <w:sz w:val="22"/>
            <w:szCs w:val="22"/>
            <w:lang w:eastAsia="en-US"/>
          </w:rPr>
          <w:t>iod@ibgmazovia.pl</w:t>
        </w:r>
      </w:hyperlink>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Dane osobowe nie będą przekazywane podmiotom trzecim o ile nie będzie się to wiązało z koniecznością wynikającą z realizacji niniejszej umowy i przepisów prawa.</w:t>
      </w:r>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Dane osobowe Wykonawcy, będą przetwarzane przez okres  wykonania Umowy oraz w skazany w jednolitym rzeczowym wykazie akt, w tym z uwzględnieniem obowiązków archiwizacyjnych oraz praw związanych z dochodzeniem roszczeń.</w:t>
      </w:r>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Wykonawcy w związku z przetwarzaniem ich danych osobowych przysługuje prawo do wniesienia skargi do organu nadzorczego – Prezesa Urzędu Ochrony Danych Osobowych.</w:t>
      </w:r>
    </w:p>
    <w:p w:rsidR="00C436D4" w:rsidRPr="00F44F22" w:rsidRDefault="00C436D4" w:rsidP="00E17E81">
      <w:pPr>
        <w:numPr>
          <w:ilvl w:val="0"/>
          <w:numId w:val="25"/>
        </w:numPr>
        <w:shd w:val="clear" w:color="auto" w:fill="FFFFFF"/>
        <w:tabs>
          <w:tab w:val="num" w:pos="284"/>
          <w:tab w:val="num" w:pos="720"/>
        </w:tabs>
        <w:ind w:left="284" w:hanging="284"/>
        <w:jc w:val="both"/>
        <w:rPr>
          <w:sz w:val="22"/>
          <w:szCs w:val="22"/>
        </w:rPr>
      </w:pPr>
      <w:r w:rsidRPr="00F44F2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0B142C" w:rsidRPr="00F44F22" w:rsidRDefault="000B142C">
      <w:pPr>
        <w:jc w:val="center"/>
        <w:rPr>
          <w:b/>
          <w:sz w:val="22"/>
          <w:szCs w:val="22"/>
        </w:rPr>
      </w:pPr>
    </w:p>
    <w:p w:rsidR="00592A37" w:rsidRDefault="00DD51AA" w:rsidP="00E17E81">
      <w:pPr>
        <w:jc w:val="center"/>
        <w:rPr>
          <w:b/>
          <w:sz w:val="22"/>
          <w:szCs w:val="22"/>
        </w:rPr>
      </w:pPr>
      <w:r>
        <w:rPr>
          <w:b/>
          <w:sz w:val="22"/>
          <w:szCs w:val="22"/>
        </w:rPr>
        <w:t>§ 1</w:t>
      </w:r>
      <w:r w:rsidR="00FB2D91">
        <w:rPr>
          <w:b/>
          <w:sz w:val="22"/>
          <w:szCs w:val="22"/>
        </w:rPr>
        <w:t>7</w:t>
      </w:r>
    </w:p>
    <w:p w:rsidR="00592A37" w:rsidRDefault="00592A37" w:rsidP="00E17E81">
      <w:pPr>
        <w:widowControl w:val="0"/>
        <w:tabs>
          <w:tab w:val="left" w:pos="-76"/>
          <w:tab w:val="left" w:pos="284"/>
        </w:tabs>
        <w:suppressAutoHyphens/>
        <w:autoSpaceDE w:val="0"/>
        <w:jc w:val="both"/>
        <w:rPr>
          <w:kern w:val="1"/>
          <w:sz w:val="22"/>
          <w:szCs w:val="22"/>
          <w:lang w:eastAsia="hi-IN"/>
        </w:rPr>
      </w:pPr>
      <w:r>
        <w:rPr>
          <w:color w:val="000000"/>
          <w:sz w:val="22"/>
          <w:szCs w:val="22"/>
        </w:rPr>
        <w:t xml:space="preserve">Umowę sporządzono w </w:t>
      </w:r>
      <w:r w:rsidR="00A72F56">
        <w:rPr>
          <w:color w:val="000000"/>
          <w:sz w:val="22"/>
          <w:szCs w:val="22"/>
        </w:rPr>
        <w:t>trze</w:t>
      </w:r>
      <w:r w:rsidR="009D6644">
        <w:rPr>
          <w:color w:val="000000"/>
          <w:sz w:val="22"/>
          <w:szCs w:val="22"/>
        </w:rPr>
        <w:t>ch</w:t>
      </w:r>
      <w:r>
        <w:rPr>
          <w:color w:val="000000"/>
          <w:sz w:val="22"/>
          <w:szCs w:val="22"/>
        </w:rPr>
        <w:t xml:space="preserve"> jednobrzmiących egzemplarzach </w:t>
      </w:r>
      <w:r w:rsidR="00064F71">
        <w:rPr>
          <w:color w:val="000000"/>
          <w:sz w:val="22"/>
          <w:szCs w:val="22"/>
        </w:rPr>
        <w:t>po jednym</w:t>
      </w:r>
      <w:r w:rsidR="009D6644">
        <w:rPr>
          <w:color w:val="000000"/>
          <w:sz w:val="22"/>
          <w:szCs w:val="22"/>
        </w:rPr>
        <w:t xml:space="preserve"> egzemplarz</w:t>
      </w:r>
      <w:r w:rsidR="00064F71">
        <w:rPr>
          <w:color w:val="000000"/>
          <w:sz w:val="22"/>
          <w:szCs w:val="22"/>
        </w:rPr>
        <w:t>u</w:t>
      </w:r>
      <w:r w:rsidR="009D6644">
        <w:rPr>
          <w:color w:val="000000"/>
          <w:sz w:val="22"/>
          <w:szCs w:val="22"/>
        </w:rPr>
        <w:t xml:space="preserve"> dla Wykonawcy </w:t>
      </w:r>
      <w:r w:rsidR="005E21AB">
        <w:rPr>
          <w:color w:val="000000"/>
          <w:sz w:val="22"/>
          <w:szCs w:val="22"/>
        </w:rPr>
        <w:t>o</w:t>
      </w:r>
      <w:r w:rsidR="009D6644">
        <w:rPr>
          <w:color w:val="000000"/>
          <w:sz w:val="22"/>
          <w:szCs w:val="22"/>
        </w:rPr>
        <w:t>raz Zamawiającego</w:t>
      </w:r>
      <w:r>
        <w:rPr>
          <w:color w:val="000000"/>
          <w:sz w:val="22"/>
          <w:szCs w:val="22"/>
        </w:rPr>
        <w:t>.</w:t>
      </w:r>
    </w:p>
    <w:p w:rsidR="00993559" w:rsidRDefault="00993559">
      <w:pPr>
        <w:jc w:val="center"/>
        <w:rPr>
          <w:b/>
          <w:sz w:val="22"/>
          <w:szCs w:val="22"/>
        </w:rPr>
      </w:pPr>
    </w:p>
    <w:p w:rsidR="00592A37" w:rsidRPr="000B142C" w:rsidRDefault="000B142C">
      <w:pPr>
        <w:jc w:val="both"/>
        <w:rPr>
          <w:b/>
          <w:bCs/>
          <w:i/>
          <w:sz w:val="22"/>
          <w:szCs w:val="22"/>
        </w:rPr>
      </w:pPr>
      <w:r>
        <w:rPr>
          <w:b/>
          <w:bCs/>
          <w:i/>
          <w:sz w:val="22"/>
          <w:szCs w:val="22"/>
        </w:rPr>
        <w:t xml:space="preserve">Integralną część umowy stanowią </w:t>
      </w:r>
      <w:r w:rsidR="00592A37">
        <w:rPr>
          <w:b/>
          <w:i/>
          <w:sz w:val="22"/>
          <w:szCs w:val="22"/>
        </w:rPr>
        <w:t>Załączniki:</w:t>
      </w:r>
    </w:p>
    <w:p w:rsidR="00592A37" w:rsidRDefault="00592A37">
      <w:pPr>
        <w:jc w:val="both"/>
        <w:rPr>
          <w:b/>
          <w:i/>
          <w:sz w:val="22"/>
          <w:szCs w:val="22"/>
        </w:rPr>
      </w:pPr>
      <w:r>
        <w:rPr>
          <w:b/>
          <w:i/>
          <w:sz w:val="22"/>
          <w:szCs w:val="22"/>
        </w:rPr>
        <w:t>1 – oferta Wykonawcy,</w:t>
      </w:r>
    </w:p>
    <w:p w:rsidR="00DD51AA" w:rsidRPr="00D7796B" w:rsidRDefault="00592A37">
      <w:pPr>
        <w:jc w:val="both"/>
        <w:rPr>
          <w:b/>
          <w:i/>
          <w:sz w:val="22"/>
          <w:szCs w:val="22"/>
        </w:rPr>
      </w:pPr>
      <w:r>
        <w:rPr>
          <w:b/>
          <w:i/>
          <w:sz w:val="22"/>
          <w:szCs w:val="22"/>
        </w:rPr>
        <w:t xml:space="preserve">2 – </w:t>
      </w:r>
      <w:r w:rsidR="00DD51AA">
        <w:rPr>
          <w:b/>
          <w:i/>
          <w:sz w:val="22"/>
          <w:szCs w:val="22"/>
        </w:rPr>
        <w:t xml:space="preserve">Wykaz </w:t>
      </w:r>
      <w:r w:rsidR="00DD51AA" w:rsidRPr="00D7796B">
        <w:rPr>
          <w:b/>
          <w:i/>
          <w:sz w:val="22"/>
          <w:szCs w:val="22"/>
        </w:rPr>
        <w:t>stacji paliw, którymi dysponuje Wykonawca</w:t>
      </w:r>
    </w:p>
    <w:p w:rsidR="00D7796B" w:rsidRDefault="00FB2D91">
      <w:pPr>
        <w:jc w:val="both"/>
        <w:rPr>
          <w:b/>
          <w:i/>
          <w:iCs/>
          <w:sz w:val="22"/>
          <w:szCs w:val="22"/>
        </w:rPr>
      </w:pPr>
      <w:r>
        <w:rPr>
          <w:b/>
          <w:i/>
          <w:sz w:val="22"/>
          <w:szCs w:val="22"/>
        </w:rPr>
        <w:t>3</w:t>
      </w:r>
      <w:r w:rsidR="00D7796B" w:rsidRPr="00D7796B">
        <w:rPr>
          <w:b/>
          <w:i/>
          <w:sz w:val="22"/>
          <w:szCs w:val="22"/>
        </w:rPr>
        <w:t xml:space="preserve"> – </w:t>
      </w:r>
      <w:r w:rsidR="00A72F56">
        <w:rPr>
          <w:b/>
          <w:i/>
          <w:iCs/>
          <w:sz w:val="22"/>
          <w:szCs w:val="22"/>
        </w:rPr>
        <w:t>Regulamin</w:t>
      </w:r>
      <w:r w:rsidR="00D7796B" w:rsidRPr="00D7796B">
        <w:rPr>
          <w:b/>
          <w:i/>
          <w:iCs/>
          <w:sz w:val="22"/>
          <w:szCs w:val="22"/>
        </w:rPr>
        <w:t xml:space="preserve"> kart paliwowych</w:t>
      </w:r>
      <w:r w:rsidR="000B142C" w:rsidRPr="000B142C">
        <w:rPr>
          <w:iCs/>
        </w:rPr>
        <w:t xml:space="preserve"> </w:t>
      </w:r>
      <w:r w:rsidR="000B142C" w:rsidRPr="000B142C">
        <w:rPr>
          <w:b/>
          <w:i/>
          <w:iCs/>
          <w:sz w:val="22"/>
          <w:szCs w:val="22"/>
        </w:rPr>
        <w:t>opracowane przez Wykonawcę w zakresie nieuregulowanym w umowie oraz pozostałych załącznikach do niniejszej umowy</w:t>
      </w:r>
    </w:p>
    <w:p w:rsidR="00C20610" w:rsidRPr="009776A6" w:rsidRDefault="00C20610">
      <w:pPr>
        <w:jc w:val="both"/>
        <w:rPr>
          <w:b/>
          <w:i/>
          <w:sz w:val="22"/>
          <w:szCs w:val="22"/>
        </w:rPr>
      </w:pPr>
      <w:r w:rsidRPr="009776A6">
        <w:rPr>
          <w:b/>
          <w:i/>
          <w:iCs/>
          <w:sz w:val="22"/>
          <w:szCs w:val="22"/>
        </w:rPr>
        <w:lastRenderedPageBreak/>
        <w:t>4 – klauzula informacyjna Wykonawcy</w:t>
      </w:r>
    </w:p>
    <w:p w:rsidR="00592A37" w:rsidRDefault="00592A37">
      <w:pPr>
        <w:jc w:val="both"/>
        <w:rPr>
          <w:sz w:val="22"/>
          <w:szCs w:val="22"/>
        </w:rPr>
      </w:pPr>
    </w:p>
    <w:p w:rsidR="008916AB" w:rsidRDefault="00592A37" w:rsidP="00B779EF">
      <w:pPr>
        <w:ind w:firstLine="708"/>
        <w:rPr>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sectPr w:rsidR="008916AB" w:rsidSect="00FD6DB9">
      <w:footerReference w:type="even"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E7" w:rsidRDefault="006E7FE7">
      <w:r>
        <w:separator/>
      </w:r>
    </w:p>
  </w:endnote>
  <w:endnote w:type="continuationSeparator" w:id="0">
    <w:p w:rsidR="006E7FE7" w:rsidRDefault="006E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Bold"/>
    <w:charset w:val="81"/>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0" w:rsidRDefault="00C5507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55070" w:rsidRDefault="00C550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0" w:rsidRDefault="00C5507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763D">
      <w:rPr>
        <w:rStyle w:val="Numerstrony"/>
        <w:noProof/>
      </w:rPr>
      <w:t>1</w:t>
    </w:r>
    <w:r>
      <w:rPr>
        <w:rStyle w:val="Numerstrony"/>
      </w:rPr>
      <w:fldChar w:fldCharType="end"/>
    </w:r>
  </w:p>
  <w:p w:rsidR="00C55070" w:rsidRDefault="00C550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E7" w:rsidRDefault="006E7FE7">
      <w:r>
        <w:separator/>
      </w:r>
    </w:p>
  </w:footnote>
  <w:footnote w:type="continuationSeparator" w:id="0">
    <w:p w:rsidR="006E7FE7" w:rsidRDefault="006E7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3"/>
    <w:multiLevelType w:val="multilevel"/>
    <w:tmpl w:val="00000003"/>
    <w:name w:val="WW8Num3"/>
    <w:lvl w:ilvl="0">
      <w:start w:val="1"/>
      <w:numFmt w:val="decimal"/>
      <w:lvlText w:val="%1."/>
      <w:lvlJc w:val="left"/>
      <w:pPr>
        <w:tabs>
          <w:tab w:val="num" w:pos="0"/>
        </w:tabs>
      </w:pPr>
      <w:rPr>
        <w:rFonts w:ascii="Times New Roman" w:hAnsi="Times New Roman" w:cs="Times New Roman"/>
      </w:rPr>
    </w:lvl>
    <w:lvl w:ilvl="1">
      <w:start w:val="1"/>
      <w:numFmt w:val="decimal"/>
      <w:lvlText w:val="%1.%2."/>
      <w:lvlJc w:val="left"/>
      <w:pPr>
        <w:tabs>
          <w:tab w:val="num" w:pos="0"/>
        </w:tabs>
      </w:pPr>
      <w:rPr>
        <w:rFonts w:ascii="Times New Roman" w:hAnsi="Times New Roman" w:cs="Times New Roman"/>
        <w:b/>
        <w:sz w:val="18"/>
        <w:szCs w:val="18"/>
      </w:rPr>
    </w:lvl>
    <w:lvl w:ilvl="2">
      <w:start w:val="1"/>
      <w:numFmt w:val="decimal"/>
      <w:lvlText w:val="%1.%2.%3."/>
      <w:lvlJc w:val="left"/>
      <w:pPr>
        <w:tabs>
          <w:tab w:val="num" w:pos="0"/>
        </w:tabs>
      </w:pPr>
      <w:rPr>
        <w:rFonts w:ascii="Times New Roman" w:hAnsi="Times New Roman" w:cs="Times New Roman"/>
        <w:b/>
        <w:sz w:val="16"/>
        <w:szCs w:val="16"/>
      </w:rPr>
    </w:lvl>
    <w:lvl w:ilvl="3">
      <w:start w:val="1"/>
      <w:numFmt w:val="decimal"/>
      <w:lvlText w:val="%1.%2.%3.%4."/>
      <w:lvlJc w:val="left"/>
      <w:pPr>
        <w:tabs>
          <w:tab w:val="num" w:pos="0"/>
        </w:tabs>
      </w:pPr>
      <w:rPr>
        <w:rFonts w:ascii="Times New Roman" w:hAnsi="Times New Roman" w:cs="Times New Roman"/>
        <w:b/>
        <w:sz w:val="16"/>
        <w:szCs w:val="16"/>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nsid w:val="0000000B"/>
    <w:multiLevelType w:val="singleLevel"/>
    <w:tmpl w:val="0000000B"/>
    <w:name w:val="WW8Num11"/>
    <w:lvl w:ilvl="0">
      <w:start w:val="1"/>
      <w:numFmt w:val="decimal"/>
      <w:lvlText w:val="%1)"/>
      <w:lvlJc w:val="left"/>
      <w:pPr>
        <w:tabs>
          <w:tab w:val="num" w:pos="417"/>
        </w:tabs>
        <w:ind w:left="644" w:hanging="284"/>
      </w:pPr>
      <w:rPr>
        <w:rFonts w:ascii="Times New Roman" w:hAnsi="Times New Roman" w:cs="Times New Roman"/>
      </w:rPr>
    </w:lvl>
  </w:abstractNum>
  <w:abstractNum w:abstractNumId="4">
    <w:nsid w:val="0000000C"/>
    <w:multiLevelType w:val="multilevel"/>
    <w:tmpl w:val="0000000C"/>
    <w:name w:val="WW8Num12"/>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5">
    <w:nsid w:val="0000000E"/>
    <w:multiLevelType w:val="multilevel"/>
    <w:tmpl w:val="0000000E"/>
    <w:name w:val="WW8Num14"/>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6">
    <w:nsid w:val="00000011"/>
    <w:multiLevelType w:val="singleLevel"/>
    <w:tmpl w:val="00000011"/>
    <w:name w:val="WW8Num18"/>
    <w:lvl w:ilvl="0">
      <w:start w:val="1"/>
      <w:numFmt w:val="decimal"/>
      <w:lvlText w:val="%1)"/>
      <w:lvlJc w:val="left"/>
      <w:pPr>
        <w:tabs>
          <w:tab w:val="num" w:pos="417"/>
        </w:tabs>
        <w:ind w:left="644" w:hanging="284"/>
      </w:pPr>
      <w:rPr>
        <w:rFonts w:ascii="Times New Roman" w:hAnsi="Times New Roman" w:cs="Times New Roman"/>
      </w:rPr>
    </w:lvl>
  </w:abstractNum>
  <w:abstractNum w:abstractNumId="7">
    <w:nsid w:val="00000014"/>
    <w:multiLevelType w:val="singleLevel"/>
    <w:tmpl w:val="00000014"/>
    <w:name w:val="WW8Num22"/>
    <w:lvl w:ilvl="0">
      <w:start w:val="1"/>
      <w:numFmt w:val="decimal"/>
      <w:lvlText w:val="%1)"/>
      <w:lvlJc w:val="left"/>
      <w:pPr>
        <w:tabs>
          <w:tab w:val="num" w:pos="417"/>
        </w:tabs>
        <w:ind w:left="644" w:hanging="284"/>
      </w:pPr>
      <w:rPr>
        <w:rFonts w:ascii="Times New Roman" w:hAnsi="Times New Roman" w:cs="Times New Roman"/>
      </w:rPr>
    </w:lvl>
  </w:abstractNum>
  <w:abstractNum w:abstractNumId="8">
    <w:nsid w:val="00000018"/>
    <w:multiLevelType w:val="singleLevel"/>
    <w:tmpl w:val="00000018"/>
    <w:name w:val="WW8Num27"/>
    <w:lvl w:ilvl="0">
      <w:start w:val="1"/>
      <w:numFmt w:val="decimal"/>
      <w:lvlText w:val="%1)"/>
      <w:lvlJc w:val="left"/>
      <w:pPr>
        <w:tabs>
          <w:tab w:val="num" w:pos="-76"/>
        </w:tabs>
        <w:ind w:left="644" w:hanging="360"/>
      </w:pPr>
      <w:rPr>
        <w:rFonts w:ascii="Times New Roman" w:hAnsi="Times New Roman" w:cs="Times New Roman"/>
        <w:b w:val="0"/>
        <w:sz w:val="22"/>
      </w:rPr>
    </w:lvl>
  </w:abstractNum>
  <w:abstractNum w:abstractNumId="9">
    <w:nsid w:val="0140293C"/>
    <w:multiLevelType w:val="hybridMultilevel"/>
    <w:tmpl w:val="FE72001E"/>
    <w:lvl w:ilvl="0" w:tplc="B502A8DC">
      <w:start w:val="1"/>
      <w:numFmt w:val="lowerLetter"/>
      <w:lvlText w:val="%1)"/>
      <w:lvlJc w:val="left"/>
      <w:pPr>
        <w:ind w:left="1080" w:hanging="360"/>
      </w:pPr>
      <w:rPr>
        <w:rFonts w:hint="default"/>
      </w:rPr>
    </w:lvl>
    <w:lvl w:ilvl="1" w:tplc="8AA2ECAA" w:tentative="1">
      <w:start w:val="1"/>
      <w:numFmt w:val="lowerLetter"/>
      <w:lvlText w:val="%2."/>
      <w:lvlJc w:val="left"/>
      <w:pPr>
        <w:ind w:left="1800" w:hanging="360"/>
      </w:pPr>
    </w:lvl>
    <w:lvl w:ilvl="2" w:tplc="D24C5390" w:tentative="1">
      <w:start w:val="1"/>
      <w:numFmt w:val="lowerRoman"/>
      <w:lvlText w:val="%3."/>
      <w:lvlJc w:val="right"/>
      <w:pPr>
        <w:ind w:left="2520" w:hanging="180"/>
      </w:pPr>
    </w:lvl>
    <w:lvl w:ilvl="3" w:tplc="1F2AFE8E" w:tentative="1">
      <w:start w:val="1"/>
      <w:numFmt w:val="decimal"/>
      <w:lvlText w:val="%4."/>
      <w:lvlJc w:val="left"/>
      <w:pPr>
        <w:ind w:left="3240" w:hanging="360"/>
      </w:pPr>
    </w:lvl>
    <w:lvl w:ilvl="4" w:tplc="49F23126" w:tentative="1">
      <w:start w:val="1"/>
      <w:numFmt w:val="lowerLetter"/>
      <w:lvlText w:val="%5."/>
      <w:lvlJc w:val="left"/>
      <w:pPr>
        <w:ind w:left="3960" w:hanging="360"/>
      </w:pPr>
    </w:lvl>
    <w:lvl w:ilvl="5" w:tplc="F87EC022" w:tentative="1">
      <w:start w:val="1"/>
      <w:numFmt w:val="lowerRoman"/>
      <w:lvlText w:val="%6."/>
      <w:lvlJc w:val="right"/>
      <w:pPr>
        <w:ind w:left="4680" w:hanging="180"/>
      </w:pPr>
    </w:lvl>
    <w:lvl w:ilvl="6" w:tplc="540CC360" w:tentative="1">
      <w:start w:val="1"/>
      <w:numFmt w:val="decimal"/>
      <w:lvlText w:val="%7."/>
      <w:lvlJc w:val="left"/>
      <w:pPr>
        <w:ind w:left="5400" w:hanging="360"/>
      </w:pPr>
    </w:lvl>
    <w:lvl w:ilvl="7" w:tplc="AF5CDD6E" w:tentative="1">
      <w:start w:val="1"/>
      <w:numFmt w:val="lowerLetter"/>
      <w:lvlText w:val="%8."/>
      <w:lvlJc w:val="left"/>
      <w:pPr>
        <w:ind w:left="6120" w:hanging="360"/>
      </w:pPr>
    </w:lvl>
    <w:lvl w:ilvl="8" w:tplc="6898E65C" w:tentative="1">
      <w:start w:val="1"/>
      <w:numFmt w:val="lowerRoman"/>
      <w:lvlText w:val="%9."/>
      <w:lvlJc w:val="right"/>
      <w:pPr>
        <w:ind w:left="6840" w:hanging="180"/>
      </w:pPr>
    </w:lvl>
  </w:abstractNum>
  <w:abstractNum w:abstractNumId="10">
    <w:nsid w:val="081070A0"/>
    <w:multiLevelType w:val="hybridMultilevel"/>
    <w:tmpl w:val="DB68B9C2"/>
    <w:lvl w:ilvl="0" w:tplc="4678F1BA">
      <w:start w:val="1"/>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92F50"/>
    <w:multiLevelType w:val="hybridMultilevel"/>
    <w:tmpl w:val="74D6D800"/>
    <w:lvl w:ilvl="0" w:tplc="00F650BC">
      <w:start w:val="2"/>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D7631F"/>
    <w:multiLevelType w:val="hybridMultilevel"/>
    <w:tmpl w:val="EAD46C6A"/>
    <w:lvl w:ilvl="0" w:tplc="AAD09218">
      <w:start w:val="1"/>
      <w:numFmt w:val="decimal"/>
      <w:lvlText w:val="%1)"/>
      <w:lvlJc w:val="left"/>
      <w:pPr>
        <w:tabs>
          <w:tab w:val="num" w:pos="644"/>
        </w:tabs>
        <w:ind w:left="644" w:hanging="360"/>
      </w:pPr>
      <w:rPr>
        <w:rFonts w:ascii="Times New Roman" w:hAnsi="Times New Roman" w:cs="Times New Roman" w:hint="default"/>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13">
    <w:nsid w:val="0F7B0FB2"/>
    <w:multiLevelType w:val="hybridMultilevel"/>
    <w:tmpl w:val="85884126"/>
    <w:lvl w:ilvl="0" w:tplc="CC6CFCEE">
      <w:start w:val="1"/>
      <w:numFmt w:val="decimal"/>
      <w:lvlText w:val="%1)"/>
      <w:lvlJc w:val="left"/>
      <w:pPr>
        <w:tabs>
          <w:tab w:val="num" w:pos="357"/>
        </w:tabs>
        <w:ind w:left="357" w:hanging="357"/>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C342BF"/>
    <w:multiLevelType w:val="hybridMultilevel"/>
    <w:tmpl w:val="C338C620"/>
    <w:name w:val="Outline2"/>
    <w:lvl w:ilvl="0" w:tplc="872E6026">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3F26C4F"/>
    <w:multiLevelType w:val="hybridMultilevel"/>
    <w:tmpl w:val="B67A0B5E"/>
    <w:lvl w:ilvl="0" w:tplc="4678F1BA">
      <w:start w:val="1"/>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467A82"/>
    <w:multiLevelType w:val="hybridMultilevel"/>
    <w:tmpl w:val="EC8C4E38"/>
    <w:lvl w:ilvl="0" w:tplc="4678F1BA">
      <w:start w:val="1"/>
      <w:numFmt w:val="decimal"/>
      <w:lvlText w:val="%1)"/>
      <w:lvlJc w:val="left"/>
      <w:pPr>
        <w:tabs>
          <w:tab w:val="num" w:pos="794"/>
        </w:tabs>
        <w:ind w:left="794" w:hanging="45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nsid w:val="1CCC64F4"/>
    <w:multiLevelType w:val="hybridMultilevel"/>
    <w:tmpl w:val="BD5607DA"/>
    <w:lvl w:ilvl="0" w:tplc="0415000F">
      <w:start w:val="1"/>
      <w:numFmt w:val="decimal"/>
      <w:lvlText w:val="%1."/>
      <w:lvlJc w:val="left"/>
      <w:pPr>
        <w:ind w:left="644" w:hanging="360"/>
      </w:pPr>
    </w:lvl>
    <w:lvl w:ilvl="1" w:tplc="87A67CDC">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E3E589E"/>
    <w:multiLevelType w:val="hybridMultilevel"/>
    <w:tmpl w:val="78B89B10"/>
    <w:lvl w:ilvl="0" w:tplc="ED243AFA">
      <w:start w:val="1"/>
      <w:numFmt w:val="lowerLetter"/>
      <w:lvlText w:val="%1)"/>
      <w:lvlJc w:val="left"/>
      <w:pPr>
        <w:ind w:left="1080" w:hanging="360"/>
      </w:pPr>
      <w:rPr>
        <w:rFonts w:hint="default"/>
      </w:rPr>
    </w:lvl>
    <w:lvl w:ilvl="1" w:tplc="0DD63B82" w:tentative="1">
      <w:start w:val="1"/>
      <w:numFmt w:val="lowerLetter"/>
      <w:lvlText w:val="%2."/>
      <w:lvlJc w:val="left"/>
      <w:pPr>
        <w:ind w:left="1800" w:hanging="360"/>
      </w:pPr>
    </w:lvl>
    <w:lvl w:ilvl="2" w:tplc="5AF86BF0" w:tentative="1">
      <w:start w:val="1"/>
      <w:numFmt w:val="lowerRoman"/>
      <w:lvlText w:val="%3."/>
      <w:lvlJc w:val="right"/>
      <w:pPr>
        <w:ind w:left="2520" w:hanging="180"/>
      </w:pPr>
    </w:lvl>
    <w:lvl w:ilvl="3" w:tplc="479A59BC" w:tentative="1">
      <w:start w:val="1"/>
      <w:numFmt w:val="decimal"/>
      <w:lvlText w:val="%4."/>
      <w:lvlJc w:val="left"/>
      <w:pPr>
        <w:ind w:left="3240" w:hanging="360"/>
      </w:pPr>
    </w:lvl>
    <w:lvl w:ilvl="4" w:tplc="E272DDD8" w:tentative="1">
      <w:start w:val="1"/>
      <w:numFmt w:val="lowerLetter"/>
      <w:lvlText w:val="%5."/>
      <w:lvlJc w:val="left"/>
      <w:pPr>
        <w:ind w:left="3960" w:hanging="360"/>
      </w:pPr>
    </w:lvl>
    <w:lvl w:ilvl="5" w:tplc="5DD2A362" w:tentative="1">
      <w:start w:val="1"/>
      <w:numFmt w:val="lowerRoman"/>
      <w:lvlText w:val="%6."/>
      <w:lvlJc w:val="right"/>
      <w:pPr>
        <w:ind w:left="4680" w:hanging="180"/>
      </w:pPr>
    </w:lvl>
    <w:lvl w:ilvl="6" w:tplc="77902AF2" w:tentative="1">
      <w:start w:val="1"/>
      <w:numFmt w:val="decimal"/>
      <w:lvlText w:val="%7."/>
      <w:lvlJc w:val="left"/>
      <w:pPr>
        <w:ind w:left="5400" w:hanging="360"/>
      </w:pPr>
    </w:lvl>
    <w:lvl w:ilvl="7" w:tplc="0DF27352" w:tentative="1">
      <w:start w:val="1"/>
      <w:numFmt w:val="lowerLetter"/>
      <w:lvlText w:val="%8."/>
      <w:lvlJc w:val="left"/>
      <w:pPr>
        <w:ind w:left="6120" w:hanging="360"/>
      </w:pPr>
    </w:lvl>
    <w:lvl w:ilvl="8" w:tplc="95C88334" w:tentative="1">
      <w:start w:val="1"/>
      <w:numFmt w:val="lowerRoman"/>
      <w:lvlText w:val="%9."/>
      <w:lvlJc w:val="right"/>
      <w:pPr>
        <w:ind w:left="6840" w:hanging="180"/>
      </w:pPr>
    </w:lvl>
  </w:abstractNum>
  <w:abstractNum w:abstractNumId="20">
    <w:nsid w:val="358267F5"/>
    <w:multiLevelType w:val="hybridMultilevel"/>
    <w:tmpl w:val="E6EED182"/>
    <w:lvl w:ilvl="0" w:tplc="00F650BC">
      <w:start w:val="2"/>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7575DF"/>
    <w:multiLevelType w:val="hybridMultilevel"/>
    <w:tmpl w:val="5A9C9FFE"/>
    <w:lvl w:ilvl="0" w:tplc="251873B6">
      <w:start w:val="2"/>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90018A"/>
    <w:multiLevelType w:val="hybridMultilevel"/>
    <w:tmpl w:val="2AB4A514"/>
    <w:lvl w:ilvl="0" w:tplc="A9D82CFA">
      <w:start w:val="1"/>
      <w:numFmt w:val="decimal"/>
      <w:lvlText w:val="%1."/>
      <w:lvlJc w:val="left"/>
      <w:pPr>
        <w:ind w:left="720" w:hanging="360"/>
      </w:pPr>
      <w:rPr>
        <w:rFonts w:hint="default"/>
      </w:rPr>
    </w:lvl>
    <w:lvl w:ilvl="1" w:tplc="E5F68C9E" w:tentative="1">
      <w:start w:val="1"/>
      <w:numFmt w:val="lowerLetter"/>
      <w:lvlText w:val="%2."/>
      <w:lvlJc w:val="left"/>
      <w:pPr>
        <w:ind w:left="1440" w:hanging="360"/>
      </w:pPr>
    </w:lvl>
    <w:lvl w:ilvl="2" w:tplc="18C0DD2C" w:tentative="1">
      <w:start w:val="1"/>
      <w:numFmt w:val="lowerRoman"/>
      <w:lvlText w:val="%3."/>
      <w:lvlJc w:val="right"/>
      <w:pPr>
        <w:ind w:left="2160" w:hanging="180"/>
      </w:pPr>
    </w:lvl>
    <w:lvl w:ilvl="3" w:tplc="5D1C7446" w:tentative="1">
      <w:start w:val="1"/>
      <w:numFmt w:val="decimal"/>
      <w:lvlText w:val="%4."/>
      <w:lvlJc w:val="left"/>
      <w:pPr>
        <w:ind w:left="2880" w:hanging="360"/>
      </w:pPr>
    </w:lvl>
    <w:lvl w:ilvl="4" w:tplc="11D44800" w:tentative="1">
      <w:start w:val="1"/>
      <w:numFmt w:val="lowerLetter"/>
      <w:lvlText w:val="%5."/>
      <w:lvlJc w:val="left"/>
      <w:pPr>
        <w:ind w:left="3600" w:hanging="360"/>
      </w:pPr>
    </w:lvl>
    <w:lvl w:ilvl="5" w:tplc="7C4AB0F6" w:tentative="1">
      <w:start w:val="1"/>
      <w:numFmt w:val="lowerRoman"/>
      <w:lvlText w:val="%6."/>
      <w:lvlJc w:val="right"/>
      <w:pPr>
        <w:ind w:left="4320" w:hanging="180"/>
      </w:pPr>
    </w:lvl>
    <w:lvl w:ilvl="6" w:tplc="512A4904" w:tentative="1">
      <w:start w:val="1"/>
      <w:numFmt w:val="decimal"/>
      <w:lvlText w:val="%7."/>
      <w:lvlJc w:val="left"/>
      <w:pPr>
        <w:ind w:left="5040" w:hanging="360"/>
      </w:pPr>
    </w:lvl>
    <w:lvl w:ilvl="7" w:tplc="9B849EE6" w:tentative="1">
      <w:start w:val="1"/>
      <w:numFmt w:val="lowerLetter"/>
      <w:lvlText w:val="%8."/>
      <w:lvlJc w:val="left"/>
      <w:pPr>
        <w:ind w:left="5760" w:hanging="360"/>
      </w:pPr>
    </w:lvl>
    <w:lvl w:ilvl="8" w:tplc="47EA6B1E" w:tentative="1">
      <w:start w:val="1"/>
      <w:numFmt w:val="lowerRoman"/>
      <w:lvlText w:val="%9."/>
      <w:lvlJc w:val="right"/>
      <w:pPr>
        <w:ind w:left="6480" w:hanging="180"/>
      </w:pPr>
    </w:lvl>
  </w:abstractNum>
  <w:abstractNum w:abstractNumId="23">
    <w:nsid w:val="37DE02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A70DF9"/>
    <w:multiLevelType w:val="hybridMultilevel"/>
    <w:tmpl w:val="79B2FCBC"/>
    <w:lvl w:ilvl="0" w:tplc="8E0289E4">
      <w:start w:val="1"/>
      <w:numFmt w:val="lowerLetter"/>
      <w:lvlText w:val="%1)"/>
      <w:lvlJc w:val="left"/>
      <w:pPr>
        <w:ind w:left="266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3A21F9"/>
    <w:multiLevelType w:val="hybridMultilevel"/>
    <w:tmpl w:val="32486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54C8A"/>
    <w:multiLevelType w:val="hybridMultilevel"/>
    <w:tmpl w:val="412807DE"/>
    <w:lvl w:ilvl="0" w:tplc="112ABF9E">
      <w:start w:val="4"/>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0435D"/>
    <w:multiLevelType w:val="hybridMultilevel"/>
    <w:tmpl w:val="11DC60D2"/>
    <w:lvl w:ilvl="0" w:tplc="E1A2A1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1755B1E"/>
    <w:multiLevelType w:val="hybridMultilevel"/>
    <w:tmpl w:val="17DCC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4A4BE4"/>
    <w:multiLevelType w:val="hybridMultilevel"/>
    <w:tmpl w:val="7F8ED6C4"/>
    <w:lvl w:ilvl="0" w:tplc="0415000F">
      <w:start w:val="1"/>
      <w:numFmt w:val="decimal"/>
      <w:lvlText w:val="%1."/>
      <w:lvlJc w:val="left"/>
      <w:pPr>
        <w:tabs>
          <w:tab w:val="num" w:pos="5040"/>
        </w:tabs>
        <w:ind w:left="504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D306A2"/>
    <w:multiLevelType w:val="hybridMultilevel"/>
    <w:tmpl w:val="26B0718C"/>
    <w:lvl w:ilvl="0" w:tplc="4678F1BA">
      <w:start w:val="1"/>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453C36"/>
    <w:multiLevelType w:val="hybridMultilevel"/>
    <w:tmpl w:val="55948AAA"/>
    <w:lvl w:ilvl="0" w:tplc="8CECCA34">
      <w:start w:val="1"/>
      <w:numFmt w:val="decimal"/>
      <w:lvlText w:val="%1."/>
      <w:lvlJc w:val="left"/>
      <w:rPr>
        <w:rFonts w:ascii="Times New Roman" w:hAnsi="Times New Roman" w:cs="Times New Roman"/>
        <w:color w:val="000000"/>
      </w:rPr>
    </w:lvl>
    <w:lvl w:ilvl="1" w:tplc="5814788E">
      <w:start w:val="1"/>
      <w:numFmt w:val="decimal"/>
      <w:lvlText w:val="%2."/>
      <w:lvlJc w:val="left"/>
      <w:pPr>
        <w:tabs>
          <w:tab w:val="num" w:pos="1222"/>
        </w:tabs>
        <w:ind w:left="1222" w:hanging="360"/>
      </w:pPr>
      <w:rPr>
        <w:rFonts w:ascii="Times New Roman" w:hAnsi="Times New Roman" w:cs="Times New Roman" w:hint="default"/>
      </w:rPr>
    </w:lvl>
    <w:lvl w:ilvl="2" w:tplc="0415001B">
      <w:start w:val="1"/>
      <w:numFmt w:val="lowerRoman"/>
      <w:lvlText w:val="%3."/>
      <w:lvlJc w:val="right"/>
      <w:pPr>
        <w:tabs>
          <w:tab w:val="num" w:pos="1942"/>
        </w:tabs>
        <w:ind w:left="1942" w:hanging="180"/>
      </w:pPr>
      <w:rPr>
        <w:rFonts w:ascii="Times New Roman" w:hAnsi="Times New Roman" w:cs="Times New Roman"/>
      </w:rPr>
    </w:lvl>
    <w:lvl w:ilvl="3" w:tplc="8E0289E4">
      <w:start w:val="1"/>
      <w:numFmt w:val="lowerLetter"/>
      <w:lvlText w:val="%4)"/>
      <w:lvlJc w:val="left"/>
      <w:pPr>
        <w:ind w:left="2662" w:hanging="360"/>
      </w:pPr>
      <w:rPr>
        <w:rFonts w:ascii="Times New Roman" w:hAnsi="Times New Roman" w:cs="Times New Roman" w:hint="default"/>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34">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B7971C6"/>
    <w:multiLevelType w:val="hybridMultilevel"/>
    <w:tmpl w:val="145EC04E"/>
    <w:lvl w:ilvl="0" w:tplc="112ABF9E">
      <w:start w:val="4"/>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DB82675"/>
    <w:multiLevelType w:val="hybridMultilevel"/>
    <w:tmpl w:val="378A0EC4"/>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8">
    <w:nsid w:val="609A2DF7"/>
    <w:multiLevelType w:val="multilevel"/>
    <w:tmpl w:val="47F02EAC"/>
    <w:lvl w:ilvl="0">
      <w:start w:val="1"/>
      <w:numFmt w:val="decimal"/>
      <w:lvlText w:val="%1."/>
      <w:lvlJc w:val="left"/>
      <w:pPr>
        <w:tabs>
          <w:tab w:val="num" w:pos="360"/>
        </w:tabs>
        <w:ind w:left="360" w:hanging="360"/>
      </w:pPr>
      <w:rPr>
        <w:rFonts w:ascii="Times New Roman" w:hAnsi="Times New Roman" w:cs="Times New Roman"/>
        <w:strike w:val="0"/>
      </w:rPr>
    </w:lvl>
    <w:lvl w:ilvl="1">
      <w:start w:val="1"/>
      <w:numFmt w:val="decimal"/>
      <w:pStyle w:val="Normalny"/>
      <w:isLgl/>
      <w:lvlText w:val="%1.%2."/>
      <w:lvlJc w:val="left"/>
      <w:pPr>
        <w:ind w:left="744" w:hanging="384"/>
      </w:pPr>
      <w:rPr>
        <w:rFonts w:hint="default"/>
      </w:rPr>
    </w:lvl>
    <w:lvl w:ilvl="2">
      <w:start w:val="1"/>
      <w:numFmt w:val="decimal"/>
      <w:pStyle w:val="Normalny"/>
      <w:isLgl/>
      <w:lvlText w:val="%1.%2.%3."/>
      <w:lvlJc w:val="left"/>
      <w:pPr>
        <w:ind w:left="1440" w:hanging="720"/>
      </w:pPr>
      <w:rPr>
        <w:rFonts w:hint="default"/>
      </w:rPr>
    </w:lvl>
    <w:lvl w:ilvl="3">
      <w:start w:val="1"/>
      <w:numFmt w:val="decimal"/>
      <w:pStyle w:val="Normalny"/>
      <w:isLgl/>
      <w:lvlText w:val="%1.%2.%3.%4."/>
      <w:lvlJc w:val="left"/>
      <w:pPr>
        <w:ind w:left="1800" w:hanging="720"/>
      </w:pPr>
      <w:rPr>
        <w:rFonts w:hint="default"/>
      </w:rPr>
    </w:lvl>
    <w:lvl w:ilvl="4">
      <w:start w:val="1"/>
      <w:numFmt w:val="decimal"/>
      <w:pStyle w:val="Normalny"/>
      <w:isLgl/>
      <w:lvlText w:val="%1.%2.%3.%4.%5."/>
      <w:lvlJc w:val="left"/>
      <w:pPr>
        <w:ind w:left="2520" w:hanging="1080"/>
      </w:pPr>
      <w:rPr>
        <w:rFonts w:hint="default"/>
      </w:rPr>
    </w:lvl>
    <w:lvl w:ilvl="5">
      <w:start w:val="1"/>
      <w:numFmt w:val="decimal"/>
      <w:pStyle w:val="Normalny"/>
      <w:isLgl/>
      <w:lvlText w:val="%1.%2.%3.%4.%5.%6."/>
      <w:lvlJc w:val="left"/>
      <w:pPr>
        <w:ind w:left="2880" w:hanging="1080"/>
      </w:pPr>
      <w:rPr>
        <w:rFonts w:hint="default"/>
      </w:rPr>
    </w:lvl>
    <w:lvl w:ilvl="6">
      <w:start w:val="1"/>
      <w:numFmt w:val="decimal"/>
      <w:pStyle w:val="Normalny"/>
      <w:isLgl/>
      <w:lvlText w:val="%1.%2.%3.%4.%5.%6.%7."/>
      <w:lvlJc w:val="left"/>
      <w:pPr>
        <w:ind w:left="3600" w:hanging="1440"/>
      </w:pPr>
      <w:rPr>
        <w:rFonts w:hint="default"/>
      </w:rPr>
    </w:lvl>
    <w:lvl w:ilvl="7">
      <w:start w:val="1"/>
      <w:numFmt w:val="decimal"/>
      <w:pStyle w:val="Normalny"/>
      <w:isLgl/>
      <w:lvlText w:val="%1.%2.%3.%4.%5.%6.%7.%8."/>
      <w:lvlJc w:val="left"/>
      <w:pPr>
        <w:ind w:left="3960" w:hanging="1440"/>
      </w:pPr>
      <w:rPr>
        <w:rFonts w:hint="default"/>
      </w:rPr>
    </w:lvl>
    <w:lvl w:ilvl="8">
      <w:start w:val="1"/>
      <w:numFmt w:val="decimal"/>
      <w:pStyle w:val="Normalny"/>
      <w:isLgl/>
      <w:lvlText w:val="%1.%2.%3.%4.%5.%6.%7.%8.%9."/>
      <w:lvlJc w:val="left"/>
      <w:pPr>
        <w:ind w:left="4680" w:hanging="1800"/>
      </w:pPr>
      <w:rPr>
        <w:rFonts w:hint="default"/>
      </w:rPr>
    </w:lvl>
  </w:abstractNum>
  <w:abstractNum w:abstractNumId="39">
    <w:nsid w:val="63724C2A"/>
    <w:multiLevelType w:val="hybridMultilevel"/>
    <w:tmpl w:val="DE2E3582"/>
    <w:lvl w:ilvl="0" w:tplc="00F650BC">
      <w:start w:val="2"/>
      <w:numFmt w:val="decimal"/>
      <w:lvlText w:val="%1."/>
      <w:lvlJc w:val="left"/>
      <w:pPr>
        <w:tabs>
          <w:tab w:val="num" w:pos="794"/>
        </w:tabs>
        <w:ind w:left="794" w:hanging="45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67696D52"/>
    <w:multiLevelType w:val="hybridMultilevel"/>
    <w:tmpl w:val="56402F7C"/>
    <w:lvl w:ilvl="0" w:tplc="C8D4FA78">
      <w:start w:val="1"/>
      <w:numFmt w:val="decimal"/>
      <w:lvlText w:val="%1."/>
      <w:lvlJc w:val="left"/>
      <w:pPr>
        <w:tabs>
          <w:tab w:val="num" w:pos="360"/>
        </w:tabs>
        <w:ind w:left="357" w:hanging="357"/>
      </w:pPr>
      <w:rPr>
        <w:rFonts w:ascii="Times New Roman" w:hAnsi="Times New Roman" w:cs="Times New Roman" w:hint="default"/>
      </w:rPr>
    </w:lvl>
    <w:lvl w:ilvl="1" w:tplc="7F5A425E">
      <w:start w:val="1"/>
      <w:numFmt w:val="decimal"/>
      <w:lvlText w:val="%2)"/>
      <w:lvlJc w:val="left"/>
      <w:pPr>
        <w:tabs>
          <w:tab w:val="num" w:pos="794"/>
        </w:tabs>
        <w:ind w:left="794" w:hanging="454"/>
      </w:pPr>
      <w:rPr>
        <w:rFonts w:ascii="Times New Roman" w:hAnsi="Times New Roman" w:cs="Times New Roman" w:hint="default"/>
        <w:b w:val="0"/>
        <w:i w:val="0"/>
      </w:rPr>
    </w:lvl>
    <w:lvl w:ilvl="2" w:tplc="0415000F">
      <w:start w:val="1"/>
      <w:numFmt w:val="decimal"/>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BC65E37"/>
    <w:multiLevelType w:val="hybridMultilevel"/>
    <w:tmpl w:val="5730536C"/>
    <w:lvl w:ilvl="0" w:tplc="A606E5BC">
      <w:start w:val="1"/>
      <w:numFmt w:val="decimal"/>
      <w:lvlText w:val="%1)"/>
      <w:lvlJc w:val="left"/>
      <w:pPr>
        <w:tabs>
          <w:tab w:val="num" w:pos="357"/>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B2D3095"/>
    <w:multiLevelType w:val="hybridMultilevel"/>
    <w:tmpl w:val="FCAAA714"/>
    <w:lvl w:ilvl="0" w:tplc="00F650BC">
      <w:start w:val="2"/>
      <w:numFmt w:val="decimal"/>
      <w:lvlText w:val="%1."/>
      <w:lvlJc w:val="left"/>
      <w:pPr>
        <w:tabs>
          <w:tab w:val="num" w:pos="794"/>
        </w:tabs>
        <w:ind w:left="794"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abstractNumId w:val="38"/>
  </w:num>
  <w:num w:numId="2">
    <w:abstractNumId w:val="17"/>
  </w:num>
  <w:num w:numId="3">
    <w:abstractNumId w:val="40"/>
  </w:num>
  <w:num w:numId="4">
    <w:abstractNumId w:val="36"/>
  </w:num>
  <w:num w:numId="5">
    <w:abstractNumId w:val="34"/>
  </w:num>
  <w:num w:numId="6">
    <w:abstractNumId w:val="33"/>
  </w:num>
  <w:num w:numId="7">
    <w:abstractNumId w:val="0"/>
  </w:num>
  <w:num w:numId="8">
    <w:abstractNumId w:val="16"/>
  </w:num>
  <w:num w:numId="9">
    <w:abstractNumId w:val="12"/>
  </w:num>
  <w:num w:numId="10">
    <w:abstractNumId w:val="39"/>
  </w:num>
  <w:num w:numId="11">
    <w:abstractNumId w:val="37"/>
  </w:num>
  <w:num w:numId="12">
    <w:abstractNumId w:val="18"/>
  </w:num>
  <w:num w:numId="13">
    <w:abstractNumId w:val="21"/>
  </w:num>
  <w:num w:numId="14">
    <w:abstractNumId w:val="4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9"/>
  </w:num>
  <w:num w:numId="20">
    <w:abstractNumId w:val="19"/>
  </w:num>
  <w:num w:numId="21">
    <w:abstractNumId w:val="2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32"/>
  </w:num>
  <w:num w:numId="29">
    <w:abstractNumId w:val="30"/>
  </w:num>
  <w:num w:numId="30">
    <w:abstractNumId w:val="11"/>
  </w:num>
  <w:num w:numId="31">
    <w:abstractNumId w:val="24"/>
  </w:num>
  <w:num w:numId="32">
    <w:abstractNumId w:val="20"/>
  </w:num>
  <w:num w:numId="33">
    <w:abstractNumId w:val="42"/>
  </w:num>
  <w:num w:numId="34">
    <w:abstractNumId w:val="25"/>
  </w:num>
  <w:num w:numId="35">
    <w:abstractNumId w:val="35"/>
  </w:num>
  <w:num w:numId="36">
    <w:abstractNumId w:val="26"/>
  </w:num>
  <w:num w:numId="3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91"/>
    <w:rsid w:val="00000FC7"/>
    <w:rsid w:val="0000198D"/>
    <w:rsid w:val="00002AE0"/>
    <w:rsid w:val="00005DD9"/>
    <w:rsid w:val="00010F2B"/>
    <w:rsid w:val="00013DF3"/>
    <w:rsid w:val="00020A9F"/>
    <w:rsid w:val="0002470D"/>
    <w:rsid w:val="00030406"/>
    <w:rsid w:val="00041105"/>
    <w:rsid w:val="00042E7E"/>
    <w:rsid w:val="00056F0A"/>
    <w:rsid w:val="00062165"/>
    <w:rsid w:val="000630BD"/>
    <w:rsid w:val="00064F71"/>
    <w:rsid w:val="0006656B"/>
    <w:rsid w:val="00066D50"/>
    <w:rsid w:val="00067C66"/>
    <w:rsid w:val="00070B6C"/>
    <w:rsid w:val="00072DC8"/>
    <w:rsid w:val="00082BE5"/>
    <w:rsid w:val="00087599"/>
    <w:rsid w:val="0009008E"/>
    <w:rsid w:val="00093115"/>
    <w:rsid w:val="00097511"/>
    <w:rsid w:val="000A172C"/>
    <w:rsid w:val="000A2155"/>
    <w:rsid w:val="000B1157"/>
    <w:rsid w:val="000B142C"/>
    <w:rsid w:val="000B35F3"/>
    <w:rsid w:val="000B5BA1"/>
    <w:rsid w:val="000C0014"/>
    <w:rsid w:val="000C235D"/>
    <w:rsid w:val="000C2B60"/>
    <w:rsid w:val="000C3942"/>
    <w:rsid w:val="000D030A"/>
    <w:rsid w:val="000D1F60"/>
    <w:rsid w:val="000D4D4A"/>
    <w:rsid w:val="000D7FA6"/>
    <w:rsid w:val="000E4BAB"/>
    <w:rsid w:val="000E52D3"/>
    <w:rsid w:val="000E6DD3"/>
    <w:rsid w:val="000F0D38"/>
    <w:rsid w:val="000F5320"/>
    <w:rsid w:val="00106F9F"/>
    <w:rsid w:val="00112243"/>
    <w:rsid w:val="0011224E"/>
    <w:rsid w:val="00113035"/>
    <w:rsid w:val="0011476D"/>
    <w:rsid w:val="001177AC"/>
    <w:rsid w:val="00117D16"/>
    <w:rsid w:val="00124611"/>
    <w:rsid w:val="00130A13"/>
    <w:rsid w:val="00130EB8"/>
    <w:rsid w:val="00134F11"/>
    <w:rsid w:val="00144B5E"/>
    <w:rsid w:val="001537F2"/>
    <w:rsid w:val="00155BA4"/>
    <w:rsid w:val="00156584"/>
    <w:rsid w:val="001723A9"/>
    <w:rsid w:val="00172EE5"/>
    <w:rsid w:val="00173664"/>
    <w:rsid w:val="00176A30"/>
    <w:rsid w:val="001812C0"/>
    <w:rsid w:val="00182C16"/>
    <w:rsid w:val="00185DA6"/>
    <w:rsid w:val="00187723"/>
    <w:rsid w:val="0019204A"/>
    <w:rsid w:val="00194697"/>
    <w:rsid w:val="001A4C31"/>
    <w:rsid w:val="001B0B21"/>
    <w:rsid w:val="001B1075"/>
    <w:rsid w:val="001B1857"/>
    <w:rsid w:val="001B398A"/>
    <w:rsid w:val="001B6673"/>
    <w:rsid w:val="001C31DD"/>
    <w:rsid w:val="001D37B1"/>
    <w:rsid w:val="001E5611"/>
    <w:rsid w:val="001F268F"/>
    <w:rsid w:val="001F68E2"/>
    <w:rsid w:val="002074F8"/>
    <w:rsid w:val="002100D8"/>
    <w:rsid w:val="00220A98"/>
    <w:rsid w:val="002243CE"/>
    <w:rsid w:val="00225678"/>
    <w:rsid w:val="00230E12"/>
    <w:rsid w:val="00241E2C"/>
    <w:rsid w:val="00245669"/>
    <w:rsid w:val="00255A9E"/>
    <w:rsid w:val="002650FE"/>
    <w:rsid w:val="00281C9A"/>
    <w:rsid w:val="00282647"/>
    <w:rsid w:val="00286AE5"/>
    <w:rsid w:val="0029119B"/>
    <w:rsid w:val="0029785A"/>
    <w:rsid w:val="002A15A9"/>
    <w:rsid w:val="002A65B0"/>
    <w:rsid w:val="002B1EA8"/>
    <w:rsid w:val="002B4F80"/>
    <w:rsid w:val="002C52B3"/>
    <w:rsid w:val="002C7B4B"/>
    <w:rsid w:val="002D1D88"/>
    <w:rsid w:val="002D441A"/>
    <w:rsid w:val="002E4B3D"/>
    <w:rsid w:val="002E7B53"/>
    <w:rsid w:val="002F2B3D"/>
    <w:rsid w:val="002F5A0A"/>
    <w:rsid w:val="002F7557"/>
    <w:rsid w:val="00300BE2"/>
    <w:rsid w:val="00313191"/>
    <w:rsid w:val="00321D1D"/>
    <w:rsid w:val="0032325B"/>
    <w:rsid w:val="00325260"/>
    <w:rsid w:val="00325D4B"/>
    <w:rsid w:val="00330759"/>
    <w:rsid w:val="00336B80"/>
    <w:rsid w:val="00343A08"/>
    <w:rsid w:val="00347D72"/>
    <w:rsid w:val="00354B92"/>
    <w:rsid w:val="00366654"/>
    <w:rsid w:val="0037153D"/>
    <w:rsid w:val="0037322A"/>
    <w:rsid w:val="0037332D"/>
    <w:rsid w:val="00377124"/>
    <w:rsid w:val="00377F7F"/>
    <w:rsid w:val="00382FF3"/>
    <w:rsid w:val="0038641F"/>
    <w:rsid w:val="00387A93"/>
    <w:rsid w:val="00396EDD"/>
    <w:rsid w:val="003B21F8"/>
    <w:rsid w:val="003B2A98"/>
    <w:rsid w:val="003B6300"/>
    <w:rsid w:val="003B6985"/>
    <w:rsid w:val="003C018B"/>
    <w:rsid w:val="003C417E"/>
    <w:rsid w:val="003C5F1B"/>
    <w:rsid w:val="003D63F6"/>
    <w:rsid w:val="003D76FA"/>
    <w:rsid w:val="003E1290"/>
    <w:rsid w:val="0040141E"/>
    <w:rsid w:val="00404C5E"/>
    <w:rsid w:val="0040795B"/>
    <w:rsid w:val="00413905"/>
    <w:rsid w:val="00414BB3"/>
    <w:rsid w:val="00420703"/>
    <w:rsid w:val="00423790"/>
    <w:rsid w:val="0042763B"/>
    <w:rsid w:val="00430311"/>
    <w:rsid w:val="004311DA"/>
    <w:rsid w:val="00431555"/>
    <w:rsid w:val="00431A7D"/>
    <w:rsid w:val="004427D0"/>
    <w:rsid w:val="00450DEA"/>
    <w:rsid w:val="00464854"/>
    <w:rsid w:val="004719CC"/>
    <w:rsid w:val="00474CB8"/>
    <w:rsid w:val="0048202F"/>
    <w:rsid w:val="004850EF"/>
    <w:rsid w:val="004861B6"/>
    <w:rsid w:val="00491200"/>
    <w:rsid w:val="00493EF7"/>
    <w:rsid w:val="004A0AB7"/>
    <w:rsid w:val="004A1AC5"/>
    <w:rsid w:val="004B1692"/>
    <w:rsid w:val="004B2FD9"/>
    <w:rsid w:val="004B3A9C"/>
    <w:rsid w:val="004C11B7"/>
    <w:rsid w:val="004C1B5F"/>
    <w:rsid w:val="004C1B66"/>
    <w:rsid w:val="004C32AB"/>
    <w:rsid w:val="004C55E8"/>
    <w:rsid w:val="004D1F36"/>
    <w:rsid w:val="004E00B0"/>
    <w:rsid w:val="004E48D6"/>
    <w:rsid w:val="004E7643"/>
    <w:rsid w:val="004F021C"/>
    <w:rsid w:val="004F23F3"/>
    <w:rsid w:val="00503671"/>
    <w:rsid w:val="00505F73"/>
    <w:rsid w:val="00520632"/>
    <w:rsid w:val="00526EC8"/>
    <w:rsid w:val="00534ABD"/>
    <w:rsid w:val="00535457"/>
    <w:rsid w:val="00541D67"/>
    <w:rsid w:val="0055124A"/>
    <w:rsid w:val="0055682F"/>
    <w:rsid w:val="005610E1"/>
    <w:rsid w:val="005655B8"/>
    <w:rsid w:val="00567F8B"/>
    <w:rsid w:val="00571C82"/>
    <w:rsid w:val="00572308"/>
    <w:rsid w:val="00577117"/>
    <w:rsid w:val="005776E0"/>
    <w:rsid w:val="00581E8A"/>
    <w:rsid w:val="00582280"/>
    <w:rsid w:val="00591AC1"/>
    <w:rsid w:val="00592A37"/>
    <w:rsid w:val="00592E1A"/>
    <w:rsid w:val="00595FF8"/>
    <w:rsid w:val="005A0876"/>
    <w:rsid w:val="005A384B"/>
    <w:rsid w:val="005A5AE3"/>
    <w:rsid w:val="005B295A"/>
    <w:rsid w:val="005C0D95"/>
    <w:rsid w:val="005C501E"/>
    <w:rsid w:val="005D010C"/>
    <w:rsid w:val="005D299C"/>
    <w:rsid w:val="005D7EA5"/>
    <w:rsid w:val="005E21AB"/>
    <w:rsid w:val="005E7E2D"/>
    <w:rsid w:val="005F4FC3"/>
    <w:rsid w:val="00600D1E"/>
    <w:rsid w:val="00606ED9"/>
    <w:rsid w:val="00615326"/>
    <w:rsid w:val="006170AE"/>
    <w:rsid w:val="00621716"/>
    <w:rsid w:val="00633C73"/>
    <w:rsid w:val="00637567"/>
    <w:rsid w:val="006423E5"/>
    <w:rsid w:val="00643459"/>
    <w:rsid w:val="0065762F"/>
    <w:rsid w:val="0067062D"/>
    <w:rsid w:val="00673241"/>
    <w:rsid w:val="00674580"/>
    <w:rsid w:val="00677668"/>
    <w:rsid w:val="00697C4B"/>
    <w:rsid w:val="006A1294"/>
    <w:rsid w:val="006A2619"/>
    <w:rsid w:val="006A7A94"/>
    <w:rsid w:val="006B74A9"/>
    <w:rsid w:val="006C12A1"/>
    <w:rsid w:val="006C1DA3"/>
    <w:rsid w:val="006C22E9"/>
    <w:rsid w:val="006C537B"/>
    <w:rsid w:val="006C591D"/>
    <w:rsid w:val="006D43B2"/>
    <w:rsid w:val="006D4969"/>
    <w:rsid w:val="006D6C48"/>
    <w:rsid w:val="006E4B9C"/>
    <w:rsid w:val="006E761E"/>
    <w:rsid w:val="006E7786"/>
    <w:rsid w:val="006E7FE7"/>
    <w:rsid w:val="0070273B"/>
    <w:rsid w:val="00704E26"/>
    <w:rsid w:val="0070725A"/>
    <w:rsid w:val="00715EA2"/>
    <w:rsid w:val="007212FA"/>
    <w:rsid w:val="007244D3"/>
    <w:rsid w:val="007264AC"/>
    <w:rsid w:val="00731620"/>
    <w:rsid w:val="0073243D"/>
    <w:rsid w:val="00734383"/>
    <w:rsid w:val="00734BF5"/>
    <w:rsid w:val="00743113"/>
    <w:rsid w:val="007442FD"/>
    <w:rsid w:val="007517E1"/>
    <w:rsid w:val="007563AD"/>
    <w:rsid w:val="0075680D"/>
    <w:rsid w:val="00762397"/>
    <w:rsid w:val="00765F93"/>
    <w:rsid w:val="00766E20"/>
    <w:rsid w:val="0077059B"/>
    <w:rsid w:val="00774437"/>
    <w:rsid w:val="00774564"/>
    <w:rsid w:val="00775126"/>
    <w:rsid w:val="00781F50"/>
    <w:rsid w:val="0078640A"/>
    <w:rsid w:val="00792353"/>
    <w:rsid w:val="007938D4"/>
    <w:rsid w:val="0079538D"/>
    <w:rsid w:val="007B205A"/>
    <w:rsid w:val="007B551F"/>
    <w:rsid w:val="007C3725"/>
    <w:rsid w:val="007D54B0"/>
    <w:rsid w:val="007D6C61"/>
    <w:rsid w:val="007E1281"/>
    <w:rsid w:val="007E1F23"/>
    <w:rsid w:val="007F2BEE"/>
    <w:rsid w:val="007F4421"/>
    <w:rsid w:val="008032A3"/>
    <w:rsid w:val="00804B0A"/>
    <w:rsid w:val="008070AF"/>
    <w:rsid w:val="0081089E"/>
    <w:rsid w:val="00814831"/>
    <w:rsid w:val="0082091E"/>
    <w:rsid w:val="00820CF5"/>
    <w:rsid w:val="00821E89"/>
    <w:rsid w:val="00824C87"/>
    <w:rsid w:val="008307F8"/>
    <w:rsid w:val="00837B92"/>
    <w:rsid w:val="00844C7B"/>
    <w:rsid w:val="00861341"/>
    <w:rsid w:val="00863B9C"/>
    <w:rsid w:val="008803C2"/>
    <w:rsid w:val="008916AB"/>
    <w:rsid w:val="00892F4C"/>
    <w:rsid w:val="008932E5"/>
    <w:rsid w:val="00895E1B"/>
    <w:rsid w:val="008970F1"/>
    <w:rsid w:val="0089763D"/>
    <w:rsid w:val="008A6EEF"/>
    <w:rsid w:val="008B5937"/>
    <w:rsid w:val="008C0E32"/>
    <w:rsid w:val="008C103A"/>
    <w:rsid w:val="008D2E66"/>
    <w:rsid w:val="008D344D"/>
    <w:rsid w:val="008D3F1A"/>
    <w:rsid w:val="008D5CF0"/>
    <w:rsid w:val="008E43E6"/>
    <w:rsid w:val="008E50D8"/>
    <w:rsid w:val="008E7DDF"/>
    <w:rsid w:val="008F5E13"/>
    <w:rsid w:val="00900188"/>
    <w:rsid w:val="00910A4E"/>
    <w:rsid w:val="009156C6"/>
    <w:rsid w:val="00917FB3"/>
    <w:rsid w:val="00920B46"/>
    <w:rsid w:val="00921B8B"/>
    <w:rsid w:val="009265FF"/>
    <w:rsid w:val="00932819"/>
    <w:rsid w:val="00936D02"/>
    <w:rsid w:val="00937868"/>
    <w:rsid w:val="009444D6"/>
    <w:rsid w:val="009512D9"/>
    <w:rsid w:val="009648CD"/>
    <w:rsid w:val="00966A67"/>
    <w:rsid w:val="00971AFE"/>
    <w:rsid w:val="00974057"/>
    <w:rsid w:val="0097757F"/>
    <w:rsid w:val="009776A6"/>
    <w:rsid w:val="0098637B"/>
    <w:rsid w:val="00993559"/>
    <w:rsid w:val="009A1C09"/>
    <w:rsid w:val="009A3317"/>
    <w:rsid w:val="009A3C51"/>
    <w:rsid w:val="009A55EF"/>
    <w:rsid w:val="009B0681"/>
    <w:rsid w:val="009B06E6"/>
    <w:rsid w:val="009C1973"/>
    <w:rsid w:val="009C4D32"/>
    <w:rsid w:val="009C6198"/>
    <w:rsid w:val="009D249F"/>
    <w:rsid w:val="009D6644"/>
    <w:rsid w:val="009E0247"/>
    <w:rsid w:val="009E0555"/>
    <w:rsid w:val="009E2535"/>
    <w:rsid w:val="009E40BE"/>
    <w:rsid w:val="009E68B4"/>
    <w:rsid w:val="009F1BFD"/>
    <w:rsid w:val="009F5230"/>
    <w:rsid w:val="009F60F1"/>
    <w:rsid w:val="00A03260"/>
    <w:rsid w:val="00A03BBA"/>
    <w:rsid w:val="00A145EF"/>
    <w:rsid w:val="00A14B2F"/>
    <w:rsid w:val="00A21D53"/>
    <w:rsid w:val="00A256D9"/>
    <w:rsid w:val="00A27884"/>
    <w:rsid w:val="00A27B29"/>
    <w:rsid w:val="00A3195C"/>
    <w:rsid w:val="00A32456"/>
    <w:rsid w:val="00A329B5"/>
    <w:rsid w:val="00A3388E"/>
    <w:rsid w:val="00A378DD"/>
    <w:rsid w:val="00A41E14"/>
    <w:rsid w:val="00A42A3B"/>
    <w:rsid w:val="00A44217"/>
    <w:rsid w:val="00A47673"/>
    <w:rsid w:val="00A5073E"/>
    <w:rsid w:val="00A51209"/>
    <w:rsid w:val="00A5268E"/>
    <w:rsid w:val="00A6158E"/>
    <w:rsid w:val="00A65D82"/>
    <w:rsid w:val="00A66261"/>
    <w:rsid w:val="00A72F56"/>
    <w:rsid w:val="00A75CDC"/>
    <w:rsid w:val="00A7630B"/>
    <w:rsid w:val="00A777CD"/>
    <w:rsid w:val="00A80C8E"/>
    <w:rsid w:val="00A858C2"/>
    <w:rsid w:val="00A86491"/>
    <w:rsid w:val="00A90FA7"/>
    <w:rsid w:val="00A963BA"/>
    <w:rsid w:val="00A965D5"/>
    <w:rsid w:val="00AA705E"/>
    <w:rsid w:val="00AB064E"/>
    <w:rsid w:val="00AB602E"/>
    <w:rsid w:val="00AB7F81"/>
    <w:rsid w:val="00AC1AFB"/>
    <w:rsid w:val="00AD00FC"/>
    <w:rsid w:val="00AE2E2B"/>
    <w:rsid w:val="00AE3D95"/>
    <w:rsid w:val="00AE6C00"/>
    <w:rsid w:val="00AF046E"/>
    <w:rsid w:val="00AF2176"/>
    <w:rsid w:val="00B05681"/>
    <w:rsid w:val="00B056F7"/>
    <w:rsid w:val="00B15030"/>
    <w:rsid w:val="00B152B5"/>
    <w:rsid w:val="00B2095F"/>
    <w:rsid w:val="00B20C10"/>
    <w:rsid w:val="00B22D64"/>
    <w:rsid w:val="00B321E3"/>
    <w:rsid w:val="00B34E51"/>
    <w:rsid w:val="00B35369"/>
    <w:rsid w:val="00B42DC3"/>
    <w:rsid w:val="00B4493B"/>
    <w:rsid w:val="00B449BE"/>
    <w:rsid w:val="00B50EF2"/>
    <w:rsid w:val="00B57360"/>
    <w:rsid w:val="00B621A8"/>
    <w:rsid w:val="00B70C84"/>
    <w:rsid w:val="00B779EF"/>
    <w:rsid w:val="00B8049F"/>
    <w:rsid w:val="00B85CB8"/>
    <w:rsid w:val="00B86FC4"/>
    <w:rsid w:val="00B91DD2"/>
    <w:rsid w:val="00B920FD"/>
    <w:rsid w:val="00B94FA7"/>
    <w:rsid w:val="00B960B0"/>
    <w:rsid w:val="00B96260"/>
    <w:rsid w:val="00BA0480"/>
    <w:rsid w:val="00BA0523"/>
    <w:rsid w:val="00BA55BC"/>
    <w:rsid w:val="00BB1836"/>
    <w:rsid w:val="00BB2D91"/>
    <w:rsid w:val="00BB3030"/>
    <w:rsid w:val="00BB5C8A"/>
    <w:rsid w:val="00BB7D78"/>
    <w:rsid w:val="00BC6D30"/>
    <w:rsid w:val="00BD0CF0"/>
    <w:rsid w:val="00BD261C"/>
    <w:rsid w:val="00BD50F3"/>
    <w:rsid w:val="00BE1CA0"/>
    <w:rsid w:val="00BE1F22"/>
    <w:rsid w:val="00BE3151"/>
    <w:rsid w:val="00BE47D8"/>
    <w:rsid w:val="00BF08FE"/>
    <w:rsid w:val="00BF43E8"/>
    <w:rsid w:val="00BF52DA"/>
    <w:rsid w:val="00C02FCA"/>
    <w:rsid w:val="00C03FAA"/>
    <w:rsid w:val="00C12106"/>
    <w:rsid w:val="00C154F1"/>
    <w:rsid w:val="00C17EEA"/>
    <w:rsid w:val="00C20610"/>
    <w:rsid w:val="00C31D38"/>
    <w:rsid w:val="00C36176"/>
    <w:rsid w:val="00C36F1C"/>
    <w:rsid w:val="00C40D7A"/>
    <w:rsid w:val="00C436D4"/>
    <w:rsid w:val="00C525E3"/>
    <w:rsid w:val="00C525E8"/>
    <w:rsid w:val="00C52CCB"/>
    <w:rsid w:val="00C55070"/>
    <w:rsid w:val="00C74A5B"/>
    <w:rsid w:val="00C8203B"/>
    <w:rsid w:val="00C878F3"/>
    <w:rsid w:val="00C948A6"/>
    <w:rsid w:val="00C9644B"/>
    <w:rsid w:val="00CA0855"/>
    <w:rsid w:val="00CA1836"/>
    <w:rsid w:val="00CA3CF2"/>
    <w:rsid w:val="00CA6451"/>
    <w:rsid w:val="00CB3F5E"/>
    <w:rsid w:val="00CB40DF"/>
    <w:rsid w:val="00CD274A"/>
    <w:rsid w:val="00CD4850"/>
    <w:rsid w:val="00CD7FC1"/>
    <w:rsid w:val="00D033E0"/>
    <w:rsid w:val="00D068E9"/>
    <w:rsid w:val="00D148A9"/>
    <w:rsid w:val="00D1494F"/>
    <w:rsid w:val="00D16E38"/>
    <w:rsid w:val="00D17363"/>
    <w:rsid w:val="00D2285A"/>
    <w:rsid w:val="00D25D92"/>
    <w:rsid w:val="00D30157"/>
    <w:rsid w:val="00D30F01"/>
    <w:rsid w:val="00D37B2C"/>
    <w:rsid w:val="00D41DAC"/>
    <w:rsid w:val="00D4271E"/>
    <w:rsid w:val="00D45256"/>
    <w:rsid w:val="00D453F2"/>
    <w:rsid w:val="00D461B6"/>
    <w:rsid w:val="00D464B1"/>
    <w:rsid w:val="00D47C87"/>
    <w:rsid w:val="00D62364"/>
    <w:rsid w:val="00D632B2"/>
    <w:rsid w:val="00D71A72"/>
    <w:rsid w:val="00D73183"/>
    <w:rsid w:val="00D7796B"/>
    <w:rsid w:val="00D87D20"/>
    <w:rsid w:val="00D927EE"/>
    <w:rsid w:val="00D97CB0"/>
    <w:rsid w:val="00DA5042"/>
    <w:rsid w:val="00DA6860"/>
    <w:rsid w:val="00DA6B77"/>
    <w:rsid w:val="00DB2731"/>
    <w:rsid w:val="00DC17C1"/>
    <w:rsid w:val="00DD05E5"/>
    <w:rsid w:val="00DD51AA"/>
    <w:rsid w:val="00DD63C1"/>
    <w:rsid w:val="00DE2C99"/>
    <w:rsid w:val="00DF11B2"/>
    <w:rsid w:val="00DF6AAD"/>
    <w:rsid w:val="00E03A1C"/>
    <w:rsid w:val="00E14225"/>
    <w:rsid w:val="00E17E81"/>
    <w:rsid w:val="00E2227C"/>
    <w:rsid w:val="00E229FD"/>
    <w:rsid w:val="00E25214"/>
    <w:rsid w:val="00E259BB"/>
    <w:rsid w:val="00E27EB8"/>
    <w:rsid w:val="00E34614"/>
    <w:rsid w:val="00E400D5"/>
    <w:rsid w:val="00E41A6C"/>
    <w:rsid w:val="00E41B4A"/>
    <w:rsid w:val="00E41D82"/>
    <w:rsid w:val="00E43793"/>
    <w:rsid w:val="00E507BE"/>
    <w:rsid w:val="00E53BA9"/>
    <w:rsid w:val="00E6733B"/>
    <w:rsid w:val="00E70CC5"/>
    <w:rsid w:val="00E71E65"/>
    <w:rsid w:val="00E72B1F"/>
    <w:rsid w:val="00E807FF"/>
    <w:rsid w:val="00E94805"/>
    <w:rsid w:val="00E95827"/>
    <w:rsid w:val="00EA6F34"/>
    <w:rsid w:val="00EA7BD1"/>
    <w:rsid w:val="00EB2122"/>
    <w:rsid w:val="00EC04BD"/>
    <w:rsid w:val="00EC1BE1"/>
    <w:rsid w:val="00ED2698"/>
    <w:rsid w:val="00ED2AEA"/>
    <w:rsid w:val="00ED5947"/>
    <w:rsid w:val="00EE0D64"/>
    <w:rsid w:val="00EE1604"/>
    <w:rsid w:val="00EE18B5"/>
    <w:rsid w:val="00EE3F9D"/>
    <w:rsid w:val="00EE7052"/>
    <w:rsid w:val="00EE7B50"/>
    <w:rsid w:val="00EF2329"/>
    <w:rsid w:val="00EF37E0"/>
    <w:rsid w:val="00EF5A81"/>
    <w:rsid w:val="00F00280"/>
    <w:rsid w:val="00F03C21"/>
    <w:rsid w:val="00F04DDB"/>
    <w:rsid w:val="00F073A0"/>
    <w:rsid w:val="00F108E4"/>
    <w:rsid w:val="00F128ED"/>
    <w:rsid w:val="00F151D2"/>
    <w:rsid w:val="00F32433"/>
    <w:rsid w:val="00F3305C"/>
    <w:rsid w:val="00F35FDE"/>
    <w:rsid w:val="00F360F1"/>
    <w:rsid w:val="00F41A43"/>
    <w:rsid w:val="00F44F22"/>
    <w:rsid w:val="00F504EE"/>
    <w:rsid w:val="00F50F26"/>
    <w:rsid w:val="00F54622"/>
    <w:rsid w:val="00F5719E"/>
    <w:rsid w:val="00F629D6"/>
    <w:rsid w:val="00F7176C"/>
    <w:rsid w:val="00F72944"/>
    <w:rsid w:val="00F732F3"/>
    <w:rsid w:val="00F7453D"/>
    <w:rsid w:val="00F80033"/>
    <w:rsid w:val="00F82F32"/>
    <w:rsid w:val="00FA2C1A"/>
    <w:rsid w:val="00FA2C51"/>
    <w:rsid w:val="00FA4191"/>
    <w:rsid w:val="00FA5E37"/>
    <w:rsid w:val="00FB0F47"/>
    <w:rsid w:val="00FB2D91"/>
    <w:rsid w:val="00FC0DC3"/>
    <w:rsid w:val="00FC2096"/>
    <w:rsid w:val="00FC21E1"/>
    <w:rsid w:val="00FC2797"/>
    <w:rsid w:val="00FD1DB0"/>
    <w:rsid w:val="00FD3F8D"/>
    <w:rsid w:val="00FD5B2D"/>
    <w:rsid w:val="00FD6306"/>
    <w:rsid w:val="00FD6DB9"/>
    <w:rsid w:val="00FE0267"/>
    <w:rsid w:val="00FE0F5D"/>
    <w:rsid w:val="00FE4176"/>
    <w:rsid w:val="00FF0BBC"/>
    <w:rsid w:val="00FF2222"/>
    <w:rsid w:val="00FF25A9"/>
    <w:rsid w:val="00FF2FD6"/>
    <w:rsid w:val="00FF3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qFormat/>
    <w:pPr>
      <w:keepNext/>
      <w:spacing w:before="120"/>
      <w:ind w:firstLine="5812"/>
      <w:jc w:val="both"/>
      <w:outlineLvl w:val="1"/>
    </w:pPr>
    <w:rPr>
      <w:b/>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rPr>
      <w:rFonts w:ascii="Times New Roman" w:hAnsi="Times New Roman" w:cs="Times New Roman"/>
      <w:b/>
      <w:sz w:val="20"/>
      <w:szCs w:val="20"/>
      <w:lang w:val="x-none" w:eastAsia="pl-PL"/>
    </w:rPr>
  </w:style>
  <w:style w:type="paragraph" w:styleId="Tekstpodstawowy">
    <w:name w:val="Body Text"/>
    <w:basedOn w:val="Normalny"/>
    <w:semiHidden/>
    <w:pPr>
      <w:spacing w:before="120"/>
      <w:jc w:val="both"/>
    </w:pPr>
    <w:rPr>
      <w:sz w:val="24"/>
    </w:rPr>
  </w:style>
  <w:style w:type="character" w:customStyle="1" w:styleId="BodyTextChar">
    <w:name w:val="Body Text Char"/>
    <w:rPr>
      <w:rFonts w:ascii="Times New Roman" w:hAnsi="Times New Roman" w:cs="Times New Roman"/>
      <w:sz w:val="20"/>
      <w:szCs w:val="20"/>
      <w:lang w:val="x-none" w:eastAsia="pl-PL"/>
    </w:rPr>
  </w:style>
  <w:style w:type="paragraph" w:styleId="Stopka">
    <w:name w:val="footer"/>
    <w:basedOn w:val="Normalny"/>
    <w:semiHidden/>
    <w:pPr>
      <w:tabs>
        <w:tab w:val="center" w:pos="4536"/>
        <w:tab w:val="right" w:pos="9072"/>
      </w:tabs>
    </w:pPr>
  </w:style>
  <w:style w:type="character" w:customStyle="1" w:styleId="FooterChar">
    <w:name w:val="Footer Char"/>
    <w:rPr>
      <w:rFonts w:ascii="Times New Roman" w:hAnsi="Times New Roman" w:cs="Times New Roman"/>
      <w:sz w:val="20"/>
      <w:szCs w:val="20"/>
      <w:lang w:val="x-none" w:eastAsia="pl-PL"/>
    </w:rPr>
  </w:style>
  <w:style w:type="character" w:styleId="Numerstrony">
    <w:name w:val="page number"/>
    <w:semiHidden/>
    <w:rPr>
      <w:rFonts w:ascii="Times New Roman" w:hAnsi="Times New Roman" w:cs="Times New Roman"/>
    </w:rPr>
  </w:style>
  <w:style w:type="paragraph" w:customStyle="1" w:styleId="BodyTextIndent">
    <w:name w:val="Body Text Indent"/>
    <w:basedOn w:val="Normalny"/>
    <w:pPr>
      <w:spacing w:before="120"/>
      <w:ind w:left="360"/>
      <w:jc w:val="both"/>
    </w:pPr>
    <w:rPr>
      <w:color w:val="FF0000"/>
      <w:sz w:val="24"/>
    </w:rPr>
  </w:style>
  <w:style w:type="character" w:customStyle="1" w:styleId="BodyTextIndentChar">
    <w:name w:val="Body Text Indent Char"/>
    <w:rPr>
      <w:rFonts w:ascii="Times New Roman" w:hAnsi="Times New Roman" w:cs="Times New Roman"/>
      <w:color w:val="FF0000"/>
      <w:sz w:val="20"/>
      <w:szCs w:val="20"/>
      <w:lang w:val="x-none" w:eastAsia="pl-PL"/>
    </w:rPr>
  </w:style>
  <w:style w:type="paragraph" w:customStyle="1" w:styleId="WW-Tekstpodstawowy2">
    <w:name w:val="WW-Tekst podstawowy 2"/>
    <w:basedOn w:val="Normalny"/>
    <w:pPr>
      <w:suppressAutoHyphens/>
      <w:spacing w:line="160" w:lineRule="atLeast"/>
      <w:jc w:val="center"/>
    </w:pPr>
    <w:rPr>
      <w:b/>
      <w:sz w:val="24"/>
    </w:rPr>
  </w:style>
  <w:style w:type="paragraph" w:styleId="NormalnyWeb">
    <w:name w:val="Normal (Web)"/>
    <w:basedOn w:val="Normalny"/>
    <w:semiHidden/>
    <w:pPr>
      <w:spacing w:before="100" w:beforeAutospacing="1" w:after="100" w:afterAutospacing="1"/>
    </w:pPr>
    <w:rPr>
      <w:sz w:val="24"/>
      <w:szCs w:val="24"/>
    </w:rPr>
  </w:style>
  <w:style w:type="paragraph" w:customStyle="1" w:styleId="ListParagraph">
    <w:name w:val="List Paragraph"/>
    <w:basedOn w:val="Normalny"/>
    <w:pPr>
      <w:suppressAutoHyphens/>
      <w:spacing w:after="200" w:line="276" w:lineRule="auto"/>
      <w:ind w:left="720" w:hanging="357"/>
      <w:jc w:val="both"/>
    </w:pPr>
    <w:rPr>
      <w:rFonts w:ascii="Calibri" w:hAnsi="Calibri"/>
      <w:sz w:val="22"/>
      <w:lang w:eastAsia="ar-SA"/>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Tekstprzypisukocowego">
    <w:name w:val="endnote text"/>
    <w:basedOn w:val="Normalny"/>
    <w:link w:val="TekstprzypisukocowegoZnak"/>
    <w:uiPriority w:val="99"/>
    <w:semiHidden/>
    <w:unhideWhenUsed/>
    <w:rsid w:val="00AA705E"/>
  </w:style>
  <w:style w:type="character" w:customStyle="1" w:styleId="TekstprzypisukocowegoZnak">
    <w:name w:val="Tekst przypisu końcowego Znak"/>
    <w:basedOn w:val="Domylnaczcionkaakapitu"/>
    <w:link w:val="Tekstprzypisukocowego"/>
    <w:uiPriority w:val="99"/>
    <w:semiHidden/>
    <w:rsid w:val="00AA705E"/>
  </w:style>
  <w:style w:type="character" w:styleId="Odwoanieprzypisukocowego">
    <w:name w:val="endnote reference"/>
    <w:uiPriority w:val="99"/>
    <w:semiHidden/>
    <w:unhideWhenUsed/>
    <w:rsid w:val="00AA705E"/>
    <w:rPr>
      <w:vertAlign w:val="superscript"/>
    </w:rPr>
  </w:style>
  <w:style w:type="character" w:customStyle="1" w:styleId="FontStyle28">
    <w:name w:val="Font Style28"/>
    <w:rsid w:val="00A42A3B"/>
    <w:rPr>
      <w:rFonts w:ascii="Century Gothic" w:hAnsi="Century Gothic" w:cs="Century Gothic"/>
      <w:sz w:val="16"/>
      <w:szCs w:val="16"/>
    </w:rPr>
  </w:style>
  <w:style w:type="paragraph" w:customStyle="1" w:styleId="Style16">
    <w:name w:val="Style16"/>
    <w:basedOn w:val="Normalny"/>
    <w:uiPriority w:val="99"/>
    <w:rsid w:val="00A42A3B"/>
    <w:pPr>
      <w:autoSpaceDE w:val="0"/>
      <w:autoSpaceDN w:val="0"/>
      <w:spacing w:line="216" w:lineRule="exact"/>
      <w:jc w:val="both"/>
    </w:pPr>
    <w:rPr>
      <w:rFonts w:ascii="Tahoma" w:eastAsia="Calibri" w:hAnsi="Tahoma" w:cs="Tahoma"/>
      <w:sz w:val="24"/>
      <w:szCs w:val="24"/>
    </w:rPr>
  </w:style>
  <w:style w:type="paragraph" w:styleId="Tekstdymka">
    <w:name w:val="Balloon Text"/>
    <w:basedOn w:val="Normalny"/>
    <w:link w:val="TekstdymkaZnak"/>
    <w:uiPriority w:val="99"/>
    <w:semiHidden/>
    <w:unhideWhenUsed/>
    <w:rsid w:val="00A42A3B"/>
    <w:rPr>
      <w:rFonts w:ascii="Tahoma" w:hAnsi="Tahoma" w:cs="Tahoma"/>
      <w:sz w:val="16"/>
      <w:szCs w:val="16"/>
    </w:rPr>
  </w:style>
  <w:style w:type="character" w:customStyle="1" w:styleId="TekstdymkaZnak">
    <w:name w:val="Tekst dymka Znak"/>
    <w:link w:val="Tekstdymka"/>
    <w:uiPriority w:val="99"/>
    <w:semiHidden/>
    <w:rsid w:val="00A42A3B"/>
    <w:rPr>
      <w:rFonts w:ascii="Tahoma" w:hAnsi="Tahoma" w:cs="Tahoma"/>
      <w:sz w:val="16"/>
      <w:szCs w:val="16"/>
    </w:rPr>
  </w:style>
  <w:style w:type="character" w:styleId="Odwoaniedokomentarza">
    <w:name w:val="annotation reference"/>
    <w:uiPriority w:val="99"/>
    <w:semiHidden/>
    <w:unhideWhenUsed/>
    <w:rsid w:val="00A90FA7"/>
    <w:rPr>
      <w:sz w:val="16"/>
      <w:szCs w:val="16"/>
    </w:rPr>
  </w:style>
  <w:style w:type="paragraph" w:styleId="Tekstkomentarza">
    <w:name w:val="annotation text"/>
    <w:basedOn w:val="Normalny"/>
    <w:link w:val="TekstkomentarzaZnak"/>
    <w:uiPriority w:val="99"/>
    <w:semiHidden/>
    <w:unhideWhenUsed/>
    <w:rsid w:val="00A90FA7"/>
  </w:style>
  <w:style w:type="character" w:customStyle="1" w:styleId="TekstkomentarzaZnak">
    <w:name w:val="Tekst komentarza Znak"/>
    <w:basedOn w:val="Domylnaczcionkaakapitu"/>
    <w:link w:val="Tekstkomentarza"/>
    <w:uiPriority w:val="99"/>
    <w:semiHidden/>
    <w:rsid w:val="00A90FA7"/>
  </w:style>
  <w:style w:type="paragraph" w:styleId="Tematkomentarza">
    <w:name w:val="annotation subject"/>
    <w:basedOn w:val="Tekstkomentarza"/>
    <w:next w:val="Tekstkomentarza"/>
    <w:link w:val="TematkomentarzaZnak"/>
    <w:uiPriority w:val="99"/>
    <w:semiHidden/>
    <w:unhideWhenUsed/>
    <w:rsid w:val="00A90FA7"/>
    <w:rPr>
      <w:b/>
      <w:bCs/>
    </w:rPr>
  </w:style>
  <w:style w:type="character" w:customStyle="1" w:styleId="TematkomentarzaZnak">
    <w:name w:val="Temat komentarza Znak"/>
    <w:link w:val="Tematkomentarza"/>
    <w:uiPriority w:val="99"/>
    <w:semiHidden/>
    <w:rsid w:val="00A90FA7"/>
    <w:rPr>
      <w:b/>
      <w:bCs/>
    </w:rPr>
  </w:style>
  <w:style w:type="character" w:styleId="Hipercze">
    <w:name w:val="Hyperlink"/>
    <w:uiPriority w:val="99"/>
    <w:semiHidden/>
    <w:unhideWhenUsed/>
    <w:rsid w:val="00C436D4"/>
    <w:rPr>
      <w:color w:val="0000FF"/>
      <w:u w:val="single"/>
    </w:rPr>
  </w:style>
  <w:style w:type="paragraph" w:styleId="Poprawka">
    <w:name w:val="Revision"/>
    <w:hidden/>
    <w:uiPriority w:val="99"/>
    <w:semiHidden/>
    <w:rsid w:val="00373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qFormat/>
    <w:pPr>
      <w:keepNext/>
      <w:spacing w:before="120"/>
      <w:ind w:firstLine="5812"/>
      <w:jc w:val="both"/>
      <w:outlineLvl w:val="1"/>
    </w:pPr>
    <w:rPr>
      <w:b/>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rPr>
      <w:rFonts w:ascii="Times New Roman" w:hAnsi="Times New Roman" w:cs="Times New Roman"/>
      <w:b/>
      <w:sz w:val="20"/>
      <w:szCs w:val="20"/>
      <w:lang w:val="x-none" w:eastAsia="pl-PL"/>
    </w:rPr>
  </w:style>
  <w:style w:type="paragraph" w:styleId="Tekstpodstawowy">
    <w:name w:val="Body Text"/>
    <w:basedOn w:val="Normalny"/>
    <w:semiHidden/>
    <w:pPr>
      <w:spacing w:before="120"/>
      <w:jc w:val="both"/>
    </w:pPr>
    <w:rPr>
      <w:sz w:val="24"/>
    </w:rPr>
  </w:style>
  <w:style w:type="character" w:customStyle="1" w:styleId="BodyTextChar">
    <w:name w:val="Body Text Char"/>
    <w:rPr>
      <w:rFonts w:ascii="Times New Roman" w:hAnsi="Times New Roman" w:cs="Times New Roman"/>
      <w:sz w:val="20"/>
      <w:szCs w:val="20"/>
      <w:lang w:val="x-none" w:eastAsia="pl-PL"/>
    </w:rPr>
  </w:style>
  <w:style w:type="paragraph" w:styleId="Stopka">
    <w:name w:val="footer"/>
    <w:basedOn w:val="Normalny"/>
    <w:semiHidden/>
    <w:pPr>
      <w:tabs>
        <w:tab w:val="center" w:pos="4536"/>
        <w:tab w:val="right" w:pos="9072"/>
      </w:tabs>
    </w:pPr>
  </w:style>
  <w:style w:type="character" w:customStyle="1" w:styleId="FooterChar">
    <w:name w:val="Footer Char"/>
    <w:rPr>
      <w:rFonts w:ascii="Times New Roman" w:hAnsi="Times New Roman" w:cs="Times New Roman"/>
      <w:sz w:val="20"/>
      <w:szCs w:val="20"/>
      <w:lang w:val="x-none" w:eastAsia="pl-PL"/>
    </w:rPr>
  </w:style>
  <w:style w:type="character" w:styleId="Numerstrony">
    <w:name w:val="page number"/>
    <w:semiHidden/>
    <w:rPr>
      <w:rFonts w:ascii="Times New Roman" w:hAnsi="Times New Roman" w:cs="Times New Roman"/>
    </w:rPr>
  </w:style>
  <w:style w:type="paragraph" w:customStyle="1" w:styleId="BodyTextIndent">
    <w:name w:val="Body Text Indent"/>
    <w:basedOn w:val="Normalny"/>
    <w:pPr>
      <w:spacing w:before="120"/>
      <w:ind w:left="360"/>
      <w:jc w:val="both"/>
    </w:pPr>
    <w:rPr>
      <w:color w:val="FF0000"/>
      <w:sz w:val="24"/>
    </w:rPr>
  </w:style>
  <w:style w:type="character" w:customStyle="1" w:styleId="BodyTextIndentChar">
    <w:name w:val="Body Text Indent Char"/>
    <w:rPr>
      <w:rFonts w:ascii="Times New Roman" w:hAnsi="Times New Roman" w:cs="Times New Roman"/>
      <w:color w:val="FF0000"/>
      <w:sz w:val="20"/>
      <w:szCs w:val="20"/>
      <w:lang w:val="x-none" w:eastAsia="pl-PL"/>
    </w:rPr>
  </w:style>
  <w:style w:type="paragraph" w:customStyle="1" w:styleId="WW-Tekstpodstawowy2">
    <w:name w:val="WW-Tekst podstawowy 2"/>
    <w:basedOn w:val="Normalny"/>
    <w:pPr>
      <w:suppressAutoHyphens/>
      <w:spacing w:line="160" w:lineRule="atLeast"/>
      <w:jc w:val="center"/>
    </w:pPr>
    <w:rPr>
      <w:b/>
      <w:sz w:val="24"/>
    </w:rPr>
  </w:style>
  <w:style w:type="paragraph" w:styleId="NormalnyWeb">
    <w:name w:val="Normal (Web)"/>
    <w:basedOn w:val="Normalny"/>
    <w:semiHidden/>
    <w:pPr>
      <w:spacing w:before="100" w:beforeAutospacing="1" w:after="100" w:afterAutospacing="1"/>
    </w:pPr>
    <w:rPr>
      <w:sz w:val="24"/>
      <w:szCs w:val="24"/>
    </w:rPr>
  </w:style>
  <w:style w:type="paragraph" w:customStyle="1" w:styleId="ListParagraph">
    <w:name w:val="List Paragraph"/>
    <w:basedOn w:val="Normalny"/>
    <w:pPr>
      <w:suppressAutoHyphens/>
      <w:spacing w:after="200" w:line="276" w:lineRule="auto"/>
      <w:ind w:left="720" w:hanging="357"/>
      <w:jc w:val="both"/>
    </w:pPr>
    <w:rPr>
      <w:rFonts w:ascii="Calibri" w:hAnsi="Calibri"/>
      <w:sz w:val="22"/>
      <w:lang w:eastAsia="ar-SA"/>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Tekstprzypisukocowego">
    <w:name w:val="endnote text"/>
    <w:basedOn w:val="Normalny"/>
    <w:link w:val="TekstprzypisukocowegoZnak"/>
    <w:uiPriority w:val="99"/>
    <w:semiHidden/>
    <w:unhideWhenUsed/>
    <w:rsid w:val="00AA705E"/>
  </w:style>
  <w:style w:type="character" w:customStyle="1" w:styleId="TekstprzypisukocowegoZnak">
    <w:name w:val="Tekst przypisu końcowego Znak"/>
    <w:basedOn w:val="Domylnaczcionkaakapitu"/>
    <w:link w:val="Tekstprzypisukocowego"/>
    <w:uiPriority w:val="99"/>
    <w:semiHidden/>
    <w:rsid w:val="00AA705E"/>
  </w:style>
  <w:style w:type="character" w:styleId="Odwoanieprzypisukocowego">
    <w:name w:val="endnote reference"/>
    <w:uiPriority w:val="99"/>
    <w:semiHidden/>
    <w:unhideWhenUsed/>
    <w:rsid w:val="00AA705E"/>
    <w:rPr>
      <w:vertAlign w:val="superscript"/>
    </w:rPr>
  </w:style>
  <w:style w:type="character" w:customStyle="1" w:styleId="FontStyle28">
    <w:name w:val="Font Style28"/>
    <w:rsid w:val="00A42A3B"/>
    <w:rPr>
      <w:rFonts w:ascii="Century Gothic" w:hAnsi="Century Gothic" w:cs="Century Gothic"/>
      <w:sz w:val="16"/>
      <w:szCs w:val="16"/>
    </w:rPr>
  </w:style>
  <w:style w:type="paragraph" w:customStyle="1" w:styleId="Style16">
    <w:name w:val="Style16"/>
    <w:basedOn w:val="Normalny"/>
    <w:uiPriority w:val="99"/>
    <w:rsid w:val="00A42A3B"/>
    <w:pPr>
      <w:autoSpaceDE w:val="0"/>
      <w:autoSpaceDN w:val="0"/>
      <w:spacing w:line="216" w:lineRule="exact"/>
      <w:jc w:val="both"/>
    </w:pPr>
    <w:rPr>
      <w:rFonts w:ascii="Tahoma" w:eastAsia="Calibri" w:hAnsi="Tahoma" w:cs="Tahoma"/>
      <w:sz w:val="24"/>
      <w:szCs w:val="24"/>
    </w:rPr>
  </w:style>
  <w:style w:type="paragraph" w:styleId="Tekstdymka">
    <w:name w:val="Balloon Text"/>
    <w:basedOn w:val="Normalny"/>
    <w:link w:val="TekstdymkaZnak"/>
    <w:uiPriority w:val="99"/>
    <w:semiHidden/>
    <w:unhideWhenUsed/>
    <w:rsid w:val="00A42A3B"/>
    <w:rPr>
      <w:rFonts w:ascii="Tahoma" w:hAnsi="Tahoma" w:cs="Tahoma"/>
      <w:sz w:val="16"/>
      <w:szCs w:val="16"/>
    </w:rPr>
  </w:style>
  <w:style w:type="character" w:customStyle="1" w:styleId="TekstdymkaZnak">
    <w:name w:val="Tekst dymka Znak"/>
    <w:link w:val="Tekstdymka"/>
    <w:uiPriority w:val="99"/>
    <w:semiHidden/>
    <w:rsid w:val="00A42A3B"/>
    <w:rPr>
      <w:rFonts w:ascii="Tahoma" w:hAnsi="Tahoma" w:cs="Tahoma"/>
      <w:sz w:val="16"/>
      <w:szCs w:val="16"/>
    </w:rPr>
  </w:style>
  <w:style w:type="character" w:styleId="Odwoaniedokomentarza">
    <w:name w:val="annotation reference"/>
    <w:uiPriority w:val="99"/>
    <w:semiHidden/>
    <w:unhideWhenUsed/>
    <w:rsid w:val="00A90FA7"/>
    <w:rPr>
      <w:sz w:val="16"/>
      <w:szCs w:val="16"/>
    </w:rPr>
  </w:style>
  <w:style w:type="paragraph" w:styleId="Tekstkomentarza">
    <w:name w:val="annotation text"/>
    <w:basedOn w:val="Normalny"/>
    <w:link w:val="TekstkomentarzaZnak"/>
    <w:uiPriority w:val="99"/>
    <w:semiHidden/>
    <w:unhideWhenUsed/>
    <w:rsid w:val="00A90FA7"/>
  </w:style>
  <w:style w:type="character" w:customStyle="1" w:styleId="TekstkomentarzaZnak">
    <w:name w:val="Tekst komentarza Znak"/>
    <w:basedOn w:val="Domylnaczcionkaakapitu"/>
    <w:link w:val="Tekstkomentarza"/>
    <w:uiPriority w:val="99"/>
    <w:semiHidden/>
    <w:rsid w:val="00A90FA7"/>
  </w:style>
  <w:style w:type="paragraph" w:styleId="Tematkomentarza">
    <w:name w:val="annotation subject"/>
    <w:basedOn w:val="Tekstkomentarza"/>
    <w:next w:val="Tekstkomentarza"/>
    <w:link w:val="TematkomentarzaZnak"/>
    <w:uiPriority w:val="99"/>
    <w:semiHidden/>
    <w:unhideWhenUsed/>
    <w:rsid w:val="00A90FA7"/>
    <w:rPr>
      <w:b/>
      <w:bCs/>
    </w:rPr>
  </w:style>
  <w:style w:type="character" w:customStyle="1" w:styleId="TematkomentarzaZnak">
    <w:name w:val="Temat komentarza Znak"/>
    <w:link w:val="Tematkomentarza"/>
    <w:uiPriority w:val="99"/>
    <w:semiHidden/>
    <w:rsid w:val="00A90FA7"/>
    <w:rPr>
      <w:b/>
      <w:bCs/>
    </w:rPr>
  </w:style>
  <w:style w:type="character" w:styleId="Hipercze">
    <w:name w:val="Hyperlink"/>
    <w:uiPriority w:val="99"/>
    <w:semiHidden/>
    <w:unhideWhenUsed/>
    <w:rsid w:val="00C436D4"/>
    <w:rPr>
      <w:color w:val="0000FF"/>
      <w:u w:val="single"/>
    </w:rPr>
  </w:style>
  <w:style w:type="paragraph" w:styleId="Poprawka">
    <w:name w:val="Revision"/>
    <w:hidden/>
    <w:uiPriority w:val="99"/>
    <w:semiHidden/>
    <w:rsid w:val="0037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3277">
      <w:bodyDiv w:val="1"/>
      <w:marLeft w:val="0"/>
      <w:marRight w:val="0"/>
      <w:marTop w:val="0"/>
      <w:marBottom w:val="0"/>
      <w:divBdr>
        <w:top w:val="none" w:sz="0" w:space="0" w:color="auto"/>
        <w:left w:val="none" w:sz="0" w:space="0" w:color="auto"/>
        <w:bottom w:val="none" w:sz="0" w:space="0" w:color="auto"/>
        <w:right w:val="none" w:sz="0" w:space="0" w:color="auto"/>
      </w:divBdr>
    </w:div>
    <w:div w:id="951474642">
      <w:bodyDiv w:val="1"/>
      <w:marLeft w:val="0"/>
      <w:marRight w:val="0"/>
      <w:marTop w:val="0"/>
      <w:marBottom w:val="0"/>
      <w:divBdr>
        <w:top w:val="none" w:sz="0" w:space="0" w:color="auto"/>
        <w:left w:val="none" w:sz="0" w:space="0" w:color="auto"/>
        <w:bottom w:val="none" w:sz="0" w:space="0" w:color="auto"/>
        <w:right w:val="none" w:sz="0" w:space="0" w:color="auto"/>
      </w:divBdr>
    </w:div>
    <w:div w:id="1334335678">
      <w:bodyDiv w:val="1"/>
      <w:marLeft w:val="0"/>
      <w:marRight w:val="0"/>
      <w:marTop w:val="0"/>
      <w:marBottom w:val="0"/>
      <w:divBdr>
        <w:top w:val="none" w:sz="0" w:space="0" w:color="auto"/>
        <w:left w:val="none" w:sz="0" w:space="0" w:color="auto"/>
        <w:bottom w:val="none" w:sz="0" w:space="0" w:color="auto"/>
        <w:right w:val="none" w:sz="0" w:space="0" w:color="auto"/>
      </w:divBdr>
    </w:div>
    <w:div w:id="1440949059">
      <w:bodyDiv w:val="1"/>
      <w:marLeft w:val="0"/>
      <w:marRight w:val="0"/>
      <w:marTop w:val="0"/>
      <w:marBottom w:val="0"/>
      <w:divBdr>
        <w:top w:val="none" w:sz="0" w:space="0" w:color="auto"/>
        <w:left w:val="none" w:sz="0" w:space="0" w:color="auto"/>
        <w:bottom w:val="none" w:sz="0" w:space="0" w:color="auto"/>
        <w:right w:val="none" w:sz="0" w:space="0" w:color="auto"/>
      </w:divBdr>
    </w:div>
    <w:div w:id="19784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mailto:iod@ig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22AF-F4DF-4C37-864D-93279EF5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4422</Words>
  <Characters>26536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DOM</Company>
  <LinksUpToDate>false</LinksUpToDate>
  <CharactersWithSpaces>30897</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1310764</vt:i4>
      </vt:variant>
      <vt:variant>
        <vt:i4>0</vt:i4>
      </vt:variant>
      <vt:variant>
        <vt:i4>0</vt:i4>
      </vt:variant>
      <vt:variant>
        <vt:i4>5</vt:i4>
      </vt:variant>
      <vt:variant>
        <vt:lpwstr>mailto:iod@igbgmazovia.pl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Grażyna Oźga</dc:creator>
  <cp:lastModifiedBy>Marta Kocot</cp:lastModifiedBy>
  <cp:revision>2</cp:revision>
  <cp:lastPrinted>2012-04-13T12:15:00Z</cp:lastPrinted>
  <dcterms:created xsi:type="dcterms:W3CDTF">2022-02-02T06:12:00Z</dcterms:created>
  <dcterms:modified xsi:type="dcterms:W3CDTF">2022-02-02T06:12:00Z</dcterms:modified>
</cp:coreProperties>
</file>