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Mazowiecka Instytucja Gospodarki Budżetowej Mazovia                   </w:t>
      </w:r>
      <w:r w:rsidR="00301D70">
        <w:rPr>
          <w:rFonts w:ascii="Times New Roman" w:hAnsi="Times New Roman"/>
          <w:i/>
        </w:rPr>
        <w:t xml:space="preserve">                         Rawicz, 08.08.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E63532">
        <w:rPr>
          <w:rFonts w:ascii="Times New Roman" w:hAnsi="Times New Roman"/>
          <w:b/>
        </w:rPr>
        <w:t>YTANIE OFERTOWE Nr sprawy RZP/58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zaprasza do złożenia oferty na jednorazową dostawę:</w:t>
      </w:r>
    </w:p>
    <w:p w:rsidR="00EA599F" w:rsidRDefault="00EA599F" w:rsidP="00E63532">
      <w:pPr>
        <w:spacing w:after="0" w:line="360" w:lineRule="auto"/>
        <w:jc w:val="both"/>
        <w:rPr>
          <w:rFonts w:ascii="Times New Roman" w:hAnsi="Times New Roman"/>
        </w:rPr>
      </w:pPr>
      <w:r w:rsidRPr="00EA599F">
        <w:rPr>
          <w:rFonts w:ascii="Times New Roman" w:hAnsi="Times New Roman"/>
        </w:rPr>
        <w:t xml:space="preserve"> 1) fotel </w:t>
      </w:r>
      <w:r w:rsidR="00E63532">
        <w:rPr>
          <w:rFonts w:ascii="Times New Roman" w:hAnsi="Times New Roman"/>
        </w:rPr>
        <w:t>gabinetowy Sonata LUX HRUA R15-CR-LE01 ES CS-ESHH, kolor skóry –LE06 – 4</w:t>
      </w:r>
      <w:r w:rsidRPr="00EA599F">
        <w:rPr>
          <w:rFonts w:ascii="Times New Roman" w:hAnsi="Times New Roman"/>
        </w:rPr>
        <w:t xml:space="preserve"> szt.</w:t>
      </w:r>
    </w:p>
    <w:p w:rsidR="006B4896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 znajduje się w załączniku do zapytania ofertowego.</w:t>
      </w:r>
    </w:p>
    <w:p w:rsidR="006B4896" w:rsidRPr="00EA599F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ofertę Wykonawca udziela na wszystkie fotele 24 miesięcznej gwarancji.</w:t>
      </w:r>
    </w:p>
    <w:p w:rsidR="00EA599F" w:rsidRPr="00E26615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 w:rsidRPr="00E26615">
        <w:rPr>
          <w:rFonts w:ascii="Times New Roman" w:hAnsi="Times New Roman"/>
          <w:b/>
        </w:rPr>
        <w:t>1.</w:t>
      </w:r>
      <w:r w:rsidR="00E63532">
        <w:rPr>
          <w:rFonts w:ascii="Times New Roman" w:hAnsi="Times New Roman"/>
          <w:b/>
        </w:rPr>
        <w:t>Termin realizacji zamówienia: 16.09</w:t>
      </w:r>
      <w:r w:rsidRPr="00E26615">
        <w:rPr>
          <w:rFonts w:ascii="Times New Roman" w:hAnsi="Times New Roman"/>
          <w:b/>
        </w:rPr>
        <w:t>.2022r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jednorazowe. Dostawa </w:t>
      </w:r>
      <w:r w:rsidR="00A7125E">
        <w:rPr>
          <w:rFonts w:ascii="Times New Roman" w:hAnsi="Times New Roman"/>
        </w:rPr>
        <w:t>zakładu w Rawiczu</w:t>
      </w:r>
      <w:r w:rsidR="00E164E5">
        <w:rPr>
          <w:rFonts w:ascii="Times New Roman" w:hAnsi="Times New Roman"/>
        </w:rPr>
        <w:t>. W razie potrzeby ustalenia szczegółów dostawy 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tel.  65/ 545 21 08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 - faktura przelew  - minimum 14 dni.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 - 30 dni, licząc od dnia wyznaczonego na termin składania ofert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301D70">
        <w:rPr>
          <w:rFonts w:ascii="Times New Roman" w:hAnsi="Times New Roman"/>
          <w:b/>
        </w:rPr>
        <w:t>10.08.2022</w:t>
      </w:r>
      <w:r>
        <w:rPr>
          <w:rFonts w:ascii="Times New Roman" w:hAnsi="Times New Roman"/>
          <w:b/>
        </w:rPr>
        <w:t xml:space="preserve"> roku do godziny </w:t>
      </w:r>
      <w:r w:rsidR="00301D70">
        <w:rPr>
          <w:rFonts w:ascii="Times New Roman" w:hAnsi="Times New Roman"/>
          <w:b/>
        </w:rPr>
        <w:t>10.00</w:t>
      </w:r>
      <w:bookmarkStart w:id="0" w:name="_GoBack"/>
      <w:bookmarkEnd w:id="0"/>
      <w:r w:rsidR="00751878">
        <w:rPr>
          <w:rFonts w:ascii="Times New Roman" w:hAnsi="Times New Roman"/>
          <w:b/>
        </w:rPr>
        <w:t xml:space="preserve"> 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4F610B" w:rsidRPr="00EA599F" w:rsidRDefault="004F610B" w:rsidP="00EA599F"/>
    <w:sectPr w:rsidR="004F610B" w:rsidRPr="00EA599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049EF"/>
    <w:rsid w:val="00186378"/>
    <w:rsid w:val="001C6176"/>
    <w:rsid w:val="00207016"/>
    <w:rsid w:val="00251BFA"/>
    <w:rsid w:val="002A5E9D"/>
    <w:rsid w:val="00301D70"/>
    <w:rsid w:val="00325B03"/>
    <w:rsid w:val="00405B11"/>
    <w:rsid w:val="004F610B"/>
    <w:rsid w:val="005D61DB"/>
    <w:rsid w:val="006025E3"/>
    <w:rsid w:val="006123B3"/>
    <w:rsid w:val="0061691F"/>
    <w:rsid w:val="00631608"/>
    <w:rsid w:val="006821E1"/>
    <w:rsid w:val="00684B0D"/>
    <w:rsid w:val="00687A57"/>
    <w:rsid w:val="006B4896"/>
    <w:rsid w:val="006C390B"/>
    <w:rsid w:val="00737C30"/>
    <w:rsid w:val="00751878"/>
    <w:rsid w:val="00787AC5"/>
    <w:rsid w:val="007A06F1"/>
    <w:rsid w:val="007C62C3"/>
    <w:rsid w:val="007F6DFD"/>
    <w:rsid w:val="00881860"/>
    <w:rsid w:val="008B348E"/>
    <w:rsid w:val="0093602F"/>
    <w:rsid w:val="00957F2F"/>
    <w:rsid w:val="00A664AC"/>
    <w:rsid w:val="00A7125E"/>
    <w:rsid w:val="00B14852"/>
    <w:rsid w:val="00BC111A"/>
    <w:rsid w:val="00C51D97"/>
    <w:rsid w:val="00E11C1B"/>
    <w:rsid w:val="00E164E5"/>
    <w:rsid w:val="00E26615"/>
    <w:rsid w:val="00E42DF3"/>
    <w:rsid w:val="00E470ED"/>
    <w:rsid w:val="00E63532"/>
    <w:rsid w:val="00EA599F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81</cp:revision>
  <cp:lastPrinted>2020-06-15T12:15:00Z</cp:lastPrinted>
  <dcterms:created xsi:type="dcterms:W3CDTF">2020-01-24T06:20:00Z</dcterms:created>
  <dcterms:modified xsi:type="dcterms:W3CDTF">2022-08-08T09:52:00Z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