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Mazowiecka Instytucja Gospodarki Budżetowej Mazovia                                            Rawicz,09.02.2022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Ul. Kocjana 3, 01-473 Warszawa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NIP 522 29 67 596, REGON 142732693,KRS 0000373652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Tel. 22/328 60 01</w:t>
      </w:r>
      <w:r>
        <w:rPr>
          <w:rFonts w:ascii="Times New Roman" w:hAnsi="Times New Roman"/>
          <w:i/>
        </w:rPr>
        <w:tab/>
        <w:t xml:space="preserve"> 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…..…………………………………...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Zamawiający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:rsidR="00EA599F" w:rsidRDefault="00EA599F" w:rsidP="00EA599F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</w:t>
      </w:r>
      <w:r w:rsidR="004A6B92">
        <w:rPr>
          <w:rFonts w:ascii="Times New Roman" w:hAnsi="Times New Roman"/>
          <w:b/>
        </w:rPr>
        <w:t>YTANIE OFERTOWE Nr sprawy RZP/18</w:t>
      </w:r>
      <w:r>
        <w:rPr>
          <w:rFonts w:ascii="Times New Roman" w:hAnsi="Times New Roman"/>
          <w:b/>
        </w:rPr>
        <w:t>/R/2022</w:t>
      </w:r>
    </w:p>
    <w:p w:rsidR="00EA599F" w:rsidRDefault="00EA599F" w:rsidP="00EA599F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Jednostka organizacyjna: </w:t>
      </w:r>
      <w:r>
        <w:rPr>
          <w:rFonts w:ascii="Times New Roman" w:hAnsi="Times New Roman"/>
          <w:b/>
        </w:rPr>
        <w:t>IGB Mazovia – Zakład w Rawiczu,</w:t>
      </w:r>
      <w:r>
        <w:rPr>
          <w:rFonts w:ascii="Times New Roman" w:hAnsi="Times New Roman"/>
        </w:rPr>
        <w:t xml:space="preserve"> ul. 17 stycznia 28, 63-900 Rawicz , tel.: 65/545 21 08, www.igbmazovia.pl, rawicz@igbmazovia.pl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zaprasza do złożenia oferty na jednorazową dostawę:</w:t>
      </w:r>
    </w:p>
    <w:p w:rsidR="00EA599F" w:rsidRP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 w:rsidRPr="00EA599F">
        <w:rPr>
          <w:rFonts w:ascii="Times New Roman" w:hAnsi="Times New Roman"/>
        </w:rPr>
        <w:t xml:space="preserve"> 1) fotel </w:t>
      </w:r>
      <w:r w:rsidR="004A6B92">
        <w:rPr>
          <w:rFonts w:ascii="Times New Roman" w:hAnsi="Times New Roman"/>
        </w:rPr>
        <w:t>na kółkach MATE MT 103 – 20</w:t>
      </w:r>
      <w:r w:rsidRPr="00EA599F">
        <w:rPr>
          <w:rFonts w:ascii="Times New Roman" w:hAnsi="Times New Roman"/>
        </w:rPr>
        <w:t xml:space="preserve"> szt.</w:t>
      </w:r>
    </w:p>
    <w:p w:rsidR="00EA599F" w:rsidRP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 w:rsidRPr="00EA599F">
        <w:rPr>
          <w:rFonts w:ascii="Times New Roman" w:hAnsi="Times New Roman"/>
        </w:rPr>
        <w:t xml:space="preserve"> 2)  </w:t>
      </w:r>
      <w:r w:rsidR="004A6B92">
        <w:rPr>
          <w:rFonts w:ascii="Times New Roman" w:hAnsi="Times New Roman"/>
        </w:rPr>
        <w:t>krzesło VECTOR VT 220 – 18</w:t>
      </w:r>
      <w:r w:rsidRPr="00EA599F">
        <w:rPr>
          <w:rFonts w:ascii="Times New Roman" w:hAnsi="Times New Roman"/>
        </w:rPr>
        <w:t xml:space="preserve"> szt.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 w:rsidRPr="00EA599F">
        <w:rPr>
          <w:rFonts w:ascii="Times New Roman" w:hAnsi="Times New Roman"/>
        </w:rPr>
        <w:t xml:space="preserve"> 3) Fotel </w:t>
      </w:r>
      <w:r w:rsidR="004A6B92">
        <w:rPr>
          <w:rFonts w:ascii="Times New Roman" w:hAnsi="Times New Roman"/>
        </w:rPr>
        <w:t>MATE MT 102 – 30</w:t>
      </w:r>
      <w:r w:rsidRPr="00EA599F">
        <w:rPr>
          <w:rFonts w:ascii="Times New Roman" w:hAnsi="Times New Roman"/>
        </w:rPr>
        <w:t xml:space="preserve"> szt.</w:t>
      </w:r>
    </w:p>
    <w:p w:rsidR="004A6B92" w:rsidRDefault="004A6B92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krzesło RUMBA- S CPF - CR V14N – 20szt.</w:t>
      </w:r>
    </w:p>
    <w:p w:rsidR="006B4896" w:rsidRDefault="006B4896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Szczegółowy opis przedmiotu zamówienia znajduje się w załączniku do zapytania ofertowego.</w:t>
      </w:r>
    </w:p>
    <w:p w:rsidR="006B4896" w:rsidRPr="00EA599F" w:rsidRDefault="006B4896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Składając ofertę Wykonawc</w:t>
      </w:r>
      <w:r w:rsidR="004A6B92">
        <w:rPr>
          <w:rFonts w:ascii="Times New Roman" w:hAnsi="Times New Roman"/>
        </w:rPr>
        <w:t>a udziela na wszystkie fotele 36</w:t>
      </w:r>
      <w:r>
        <w:rPr>
          <w:rFonts w:ascii="Times New Roman" w:hAnsi="Times New Roman"/>
        </w:rPr>
        <w:t xml:space="preserve"> miesięcznej gwarancji.</w:t>
      </w:r>
    </w:p>
    <w:p w:rsidR="00EA599F" w:rsidRPr="00E26615" w:rsidRDefault="00EA599F" w:rsidP="00EA599F">
      <w:pPr>
        <w:spacing w:after="0" w:line="360" w:lineRule="auto"/>
        <w:jc w:val="both"/>
        <w:rPr>
          <w:rFonts w:ascii="Times New Roman" w:hAnsi="Times New Roman"/>
          <w:b/>
        </w:rPr>
      </w:pPr>
      <w:r w:rsidRPr="00E26615">
        <w:rPr>
          <w:rFonts w:ascii="Times New Roman" w:hAnsi="Times New Roman"/>
          <w:b/>
        </w:rPr>
        <w:t>1.</w:t>
      </w:r>
      <w:r w:rsidR="004A6B92">
        <w:rPr>
          <w:rFonts w:ascii="Times New Roman" w:hAnsi="Times New Roman"/>
          <w:b/>
        </w:rPr>
        <w:t>Termin realizacji zamówienia: 09.05</w:t>
      </w:r>
      <w:r w:rsidRPr="00E26615">
        <w:rPr>
          <w:rFonts w:ascii="Times New Roman" w:hAnsi="Times New Roman"/>
          <w:b/>
        </w:rPr>
        <w:t>.2022r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Zamówienie jednorazowe. Dostawa </w:t>
      </w:r>
      <w:r w:rsidR="004A6B92">
        <w:rPr>
          <w:rFonts w:ascii="Times New Roman" w:hAnsi="Times New Roman"/>
        </w:rPr>
        <w:t>zakładu w Rawiczu</w:t>
      </w:r>
      <w:r w:rsidR="00E164E5">
        <w:rPr>
          <w:rFonts w:ascii="Times New Roman" w:hAnsi="Times New Roman"/>
        </w:rPr>
        <w:t>. W razie potrzeby ustalenia szczegółów dostawy z uwagi na miejsce przeznaczenia –  informacje Maciej Jarus tel. 506 113 194.</w:t>
      </w:r>
    </w:p>
    <w:p w:rsidR="00EA599F" w:rsidRDefault="00EA599F" w:rsidP="00EA599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2.Miejsce lub sposób uzyskania informacji o zamówieniu: </w:t>
      </w:r>
    </w:p>
    <w:p w:rsidR="00EA599F" w:rsidRDefault="00EA599F" w:rsidP="00EA599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Osoby upoważnione  do kontaktu: e-mail: </w:t>
      </w:r>
      <w:hyperlink r:id="rId5" w:history="1">
        <w:r>
          <w:rPr>
            <w:rStyle w:val="Hipercze"/>
            <w:rFonts w:ascii="Times New Roman" w:hAnsi="Times New Roman"/>
          </w:rPr>
          <w:t>w.sobiegraj@igbmazovia.pl</w:t>
        </w:r>
      </w:hyperlink>
      <w:r>
        <w:rPr>
          <w:rFonts w:ascii="Times New Roman" w:hAnsi="Times New Roman"/>
        </w:rPr>
        <w:t xml:space="preserve">,  tel. 59/ 833 36 79 w. 36 </w:t>
      </w:r>
      <w:r w:rsidR="00B30BDD">
        <w:rPr>
          <w:rFonts w:ascii="Times New Roman" w:hAnsi="Times New Roman"/>
        </w:rPr>
        <w:t xml:space="preserve">( w sprawach procedury) </w:t>
      </w:r>
      <w:r>
        <w:rPr>
          <w:rFonts w:ascii="Times New Roman" w:hAnsi="Times New Roman"/>
        </w:rPr>
        <w:t xml:space="preserve">lub </w:t>
      </w:r>
      <w:hyperlink r:id="rId6" w:history="1">
        <w:r w:rsidRPr="00624F7C">
          <w:rPr>
            <w:rStyle w:val="Hipercze"/>
            <w:rFonts w:ascii="Times New Roman" w:hAnsi="Times New Roman"/>
          </w:rPr>
          <w:t>a.hedrych@igbmazovia.pl</w:t>
        </w:r>
      </w:hyperlink>
      <w:r>
        <w:rPr>
          <w:rFonts w:ascii="Times New Roman" w:hAnsi="Times New Roman"/>
        </w:rPr>
        <w:t xml:space="preserve"> </w:t>
      </w:r>
      <w:r w:rsidR="004F088B">
        <w:rPr>
          <w:rFonts w:ascii="Times New Roman" w:hAnsi="Times New Roman"/>
        </w:rPr>
        <w:t xml:space="preserve"> i </w:t>
      </w:r>
      <w:hyperlink r:id="rId7" w:history="1">
        <w:r w:rsidR="004F088B" w:rsidRPr="00F95C5E">
          <w:rPr>
            <w:rStyle w:val="Hipercze"/>
            <w:rFonts w:ascii="Times New Roman" w:hAnsi="Times New Roman"/>
          </w:rPr>
          <w:t>m.jarus@igbmazovia.pl</w:t>
        </w:r>
      </w:hyperlink>
      <w:r w:rsidR="004F088B">
        <w:rPr>
          <w:rFonts w:ascii="Times New Roman" w:hAnsi="Times New Roman"/>
        </w:rPr>
        <w:t xml:space="preserve">   </w:t>
      </w:r>
      <w:r w:rsidR="00B30BDD">
        <w:rPr>
          <w:rFonts w:ascii="Times New Roman" w:hAnsi="Times New Roman"/>
        </w:rPr>
        <w:t>tel.  65/ 545 21 08 ( w sprawach przedmiotu zamówienia).</w:t>
      </w:r>
    </w:p>
    <w:p w:rsidR="004A6B92" w:rsidRDefault="004A6B92" w:rsidP="00EA599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Szczegóły realizacji  zamówienia wraz z dokładnym opisem znajdują się w załącznikach do zapytania ofertowego. 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3.Kryteria oceny 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   = Cena minimalna brutto spośród ofert /Cena oferty badanej brutto x 100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Ceną oferty jest wartość brutto za całość zamówienia.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udzieli zamówienia wykonawcy, który zaoferuje najkorzystniejsza ofertę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4.Sposób przygotowania oferty: ofertę można sporządzić wg wzoru - na formularzu ofertowym – 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 załącznik nr 1)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 Warunki płatności  - fa</w:t>
      </w:r>
      <w:r w:rsidR="004A6B92">
        <w:rPr>
          <w:rFonts w:ascii="Times New Roman" w:hAnsi="Times New Roman"/>
        </w:rPr>
        <w:t>ktura przelew  -– określone we wzorze umowy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Termin związania ofertą  - 30 dni, licząc od dnia wyznaczonego na termin składania ofert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Miejsce i termin złożenia ofert: ofertę należy przesłać pocztą elektroniczna na adres: </w:t>
      </w:r>
      <w:r>
        <w:rPr>
          <w:rFonts w:ascii="Times New Roman" w:hAnsi="Times New Roman"/>
          <w:b/>
        </w:rPr>
        <w:t xml:space="preserve">w.sobiegraj@igbmazovia.pl do dnia </w:t>
      </w:r>
      <w:r w:rsidR="00731E9B">
        <w:rPr>
          <w:rFonts w:ascii="Times New Roman" w:hAnsi="Times New Roman"/>
          <w:b/>
        </w:rPr>
        <w:t>11</w:t>
      </w:r>
      <w:r w:rsidR="00E164E5">
        <w:rPr>
          <w:rFonts w:ascii="Times New Roman" w:hAnsi="Times New Roman"/>
          <w:b/>
        </w:rPr>
        <w:t>.</w:t>
      </w:r>
      <w:r w:rsidR="00731E9B">
        <w:rPr>
          <w:rFonts w:ascii="Times New Roman" w:hAnsi="Times New Roman"/>
          <w:b/>
        </w:rPr>
        <w:t>03.2022r</w:t>
      </w:r>
      <w:r>
        <w:rPr>
          <w:rFonts w:ascii="Times New Roman" w:hAnsi="Times New Roman"/>
          <w:b/>
        </w:rPr>
        <w:t xml:space="preserve"> roku do godziny </w:t>
      </w:r>
      <w:r w:rsidR="00731E9B">
        <w:rPr>
          <w:rFonts w:ascii="Times New Roman" w:hAnsi="Times New Roman"/>
          <w:b/>
        </w:rPr>
        <w:t>12.00</w:t>
      </w:r>
      <w:bookmarkStart w:id="0" w:name="_GoBack"/>
      <w:bookmarkEnd w:id="0"/>
      <w:r w:rsidR="00751878">
        <w:rPr>
          <w:rFonts w:ascii="Times New Roman" w:hAnsi="Times New Roman"/>
          <w:b/>
        </w:rPr>
        <w:t xml:space="preserve"> .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</w:p>
    <w:p w:rsidR="00EA599F" w:rsidRDefault="00EA599F" w:rsidP="00EA599F"/>
    <w:p w:rsidR="004F610B" w:rsidRPr="00EA599F" w:rsidRDefault="004F610B" w:rsidP="00EA599F"/>
    <w:sectPr w:rsidR="004F610B" w:rsidRPr="00EA599F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740F1"/>
    <w:multiLevelType w:val="multilevel"/>
    <w:tmpl w:val="250224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3376779"/>
    <w:multiLevelType w:val="multilevel"/>
    <w:tmpl w:val="98EC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0B"/>
    <w:rsid w:val="00086CCE"/>
    <w:rsid w:val="00102C26"/>
    <w:rsid w:val="00186378"/>
    <w:rsid w:val="001C6176"/>
    <w:rsid w:val="00207016"/>
    <w:rsid w:val="00251BFA"/>
    <w:rsid w:val="002A5E9D"/>
    <w:rsid w:val="00325B03"/>
    <w:rsid w:val="00405B11"/>
    <w:rsid w:val="004A6B92"/>
    <w:rsid w:val="004F088B"/>
    <w:rsid w:val="004F610B"/>
    <w:rsid w:val="005D61DB"/>
    <w:rsid w:val="006123B3"/>
    <w:rsid w:val="0061691F"/>
    <w:rsid w:val="00631608"/>
    <w:rsid w:val="006821E1"/>
    <w:rsid w:val="00684B0D"/>
    <w:rsid w:val="00687A57"/>
    <w:rsid w:val="006B4896"/>
    <w:rsid w:val="006C390B"/>
    <w:rsid w:val="00731E9B"/>
    <w:rsid w:val="00737C30"/>
    <w:rsid w:val="00751878"/>
    <w:rsid w:val="00787AC5"/>
    <w:rsid w:val="007A06F1"/>
    <w:rsid w:val="007C62C3"/>
    <w:rsid w:val="007F6DFD"/>
    <w:rsid w:val="00881860"/>
    <w:rsid w:val="008B348E"/>
    <w:rsid w:val="0093602F"/>
    <w:rsid w:val="00957F2F"/>
    <w:rsid w:val="00A664AC"/>
    <w:rsid w:val="00B14852"/>
    <w:rsid w:val="00B30BDD"/>
    <w:rsid w:val="00BC111A"/>
    <w:rsid w:val="00E11C1B"/>
    <w:rsid w:val="00E164E5"/>
    <w:rsid w:val="00E26615"/>
    <w:rsid w:val="00E42DF3"/>
    <w:rsid w:val="00E470ED"/>
    <w:rsid w:val="00EA599F"/>
    <w:rsid w:val="00F55D08"/>
    <w:rsid w:val="00F74262"/>
    <w:rsid w:val="00FE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A2D24-6F5C-4621-A5B3-64399D9B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  <w:rPr>
      <w:rFonts w:cstheme="minorHAnsi"/>
      <w:b/>
      <w:bCs/>
      <w:color w:val="000000" w:themeColor="text1"/>
    </w:rPr>
  </w:style>
  <w:style w:type="character" w:customStyle="1" w:styleId="ListLabel11">
    <w:name w:val="ListLabel 11"/>
    <w:qFormat/>
    <w:rPr>
      <w:rFonts w:ascii="Calibri" w:eastAsia="Calibri" w:hAnsi="Calibri" w:cs="Calibri"/>
      <w:i w:val="0"/>
    </w:rPr>
  </w:style>
  <w:style w:type="character" w:customStyle="1" w:styleId="ListLabel12">
    <w:name w:val="ListLabel 12"/>
    <w:qFormat/>
    <w:rPr>
      <w:rFonts w:cstheme="minorHAnsi"/>
      <w:b/>
      <w:bCs/>
      <w:color w:val="000000" w:themeColor="text1"/>
    </w:rPr>
  </w:style>
  <w:style w:type="character" w:customStyle="1" w:styleId="ListLabel13">
    <w:name w:val="ListLabel 13"/>
    <w:qFormat/>
    <w:rPr>
      <w:rFonts w:ascii="Calibri" w:eastAsia="Calibri" w:hAnsi="Calibri" w:cs="Calibri"/>
      <w:i w:val="0"/>
    </w:rPr>
  </w:style>
  <w:style w:type="character" w:customStyle="1" w:styleId="ListLabel14">
    <w:name w:val="ListLabel 14"/>
    <w:qFormat/>
    <w:rPr>
      <w:rFonts w:cstheme="minorHAnsi"/>
      <w:b/>
      <w:bCs/>
      <w:color w:val="000000" w:themeColor="text1"/>
    </w:rPr>
  </w:style>
  <w:style w:type="character" w:customStyle="1" w:styleId="ListLabel15">
    <w:name w:val="ListLabel 15"/>
    <w:qFormat/>
    <w:rPr>
      <w:rFonts w:ascii="Calibri" w:eastAsia="Calibri" w:hAnsi="Calibri" w:cs="Calibri"/>
      <w:i w:val="0"/>
    </w:rPr>
  </w:style>
  <w:style w:type="character" w:customStyle="1" w:styleId="ListLabel16">
    <w:name w:val="ListLabel 16"/>
    <w:qFormat/>
    <w:rPr>
      <w:rFonts w:cstheme="minorHAnsi"/>
      <w:b/>
      <w:bCs/>
      <w:color w:val="000000" w:themeColor="text1"/>
    </w:rPr>
  </w:style>
  <w:style w:type="character" w:customStyle="1" w:styleId="ListLabel17">
    <w:name w:val="ListLabel 17"/>
    <w:qFormat/>
    <w:rPr>
      <w:rFonts w:ascii="Calibri" w:eastAsia="Calibri" w:hAnsi="Calibri" w:cs="Calibri"/>
      <w:i w:val="0"/>
    </w:rPr>
  </w:style>
  <w:style w:type="character" w:customStyle="1" w:styleId="ListLabel18">
    <w:name w:val="ListLabel 18"/>
    <w:qFormat/>
    <w:rPr>
      <w:rFonts w:cstheme="minorHAnsi"/>
      <w:b/>
      <w:bCs/>
      <w:color w:val="000000" w:themeColor="text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1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jarus@igb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hedrych@igbmazovia.pl" TargetMode="External"/><Relationship Id="rId5" Type="http://schemas.openxmlformats.org/officeDocument/2006/relationships/hyperlink" Target="mailto:w.sobiegraj@igbmazov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80</cp:revision>
  <cp:lastPrinted>2020-06-15T12:15:00Z</cp:lastPrinted>
  <dcterms:created xsi:type="dcterms:W3CDTF">2020-01-24T06:20:00Z</dcterms:created>
  <dcterms:modified xsi:type="dcterms:W3CDTF">2022-03-09T09:39:00Z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