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3F52B4" w:rsidRDefault="00225883" w:rsidP="00D46DCC">
      <w:pPr>
        <w:widowControl w:val="0"/>
        <w:spacing w:after="1120" w:line="324" w:lineRule="auto"/>
        <w:jc w:val="center"/>
        <w:rPr>
          <w:rFonts w:eastAsia="Tahoma"/>
          <w:sz w:val="24"/>
          <w:szCs w:val="24"/>
          <w:lang w:bidi="pl-PL"/>
        </w:rPr>
      </w:pPr>
      <w:r w:rsidRPr="003F52B4">
        <w:rPr>
          <w:rFonts w:eastAsia="Tahoma"/>
          <w:sz w:val="24"/>
          <w:szCs w:val="24"/>
          <w:lang w:bidi="pl-PL"/>
        </w:rPr>
        <w:t xml:space="preserve"> (</w:t>
      </w:r>
      <w:r w:rsidR="001612DB" w:rsidRPr="003F52B4">
        <w:rPr>
          <w:rFonts w:eastAsia="Tahoma"/>
          <w:sz w:val="24"/>
          <w:szCs w:val="24"/>
          <w:lang w:bidi="pl-PL"/>
        </w:rPr>
        <w:t>Dz. U z 2021 roku poz. 1129</w:t>
      </w:r>
      <w:r w:rsidRPr="003F52B4">
        <w:rPr>
          <w:rFonts w:eastAsia="Tahoma"/>
          <w:sz w:val="24"/>
          <w:szCs w:val="24"/>
          <w:lang w:bidi="pl-PL"/>
        </w:rPr>
        <w:t xml:space="preserve"> z póżn.zm.) </w:t>
      </w:r>
      <w:bookmarkEnd w:id="3"/>
      <w:r w:rsidRPr="003F52B4">
        <w:rPr>
          <w:rFonts w:eastAsia="Tahoma"/>
          <w:sz w:val="24"/>
          <w:szCs w:val="24"/>
          <w:lang w:bidi="pl-PL"/>
        </w:rPr>
        <w:t xml:space="preserve">zwaną dalej </w:t>
      </w:r>
      <w:proofErr w:type="spellStart"/>
      <w:r w:rsidRPr="003F52B4">
        <w:rPr>
          <w:rFonts w:eastAsia="Tahoma"/>
          <w:sz w:val="24"/>
          <w:szCs w:val="24"/>
          <w:lang w:bidi="pl-PL"/>
        </w:rPr>
        <w:t>Pzp</w:t>
      </w:r>
      <w:proofErr w:type="spellEnd"/>
      <w:r w:rsidR="00D46DCC" w:rsidRPr="003F52B4">
        <w:rPr>
          <w:rFonts w:eastAsia="Tahoma"/>
          <w:sz w:val="24"/>
          <w:szCs w:val="24"/>
          <w:lang w:bidi="pl-PL"/>
        </w:rPr>
        <w:t xml:space="preserve"> </w:t>
      </w:r>
    </w:p>
    <w:p w14:paraId="2D8AFF03" w14:textId="7463B616" w:rsidR="00F734FF" w:rsidRPr="003F52B4" w:rsidRDefault="00F734FF" w:rsidP="00F734FF">
      <w:pPr>
        <w:ind w:left="360"/>
        <w:jc w:val="center"/>
        <w:rPr>
          <w:rFonts w:eastAsia="Tahoma"/>
          <w:sz w:val="24"/>
          <w:szCs w:val="24"/>
          <w:lang w:bidi="pl-PL"/>
        </w:rPr>
      </w:pPr>
      <w:r w:rsidRPr="003F52B4">
        <w:rPr>
          <w:rFonts w:eastAsia="Tahoma"/>
          <w:sz w:val="24"/>
          <w:szCs w:val="24"/>
          <w:lang w:bidi="pl-PL"/>
        </w:rPr>
        <w:t>na</w:t>
      </w:r>
    </w:p>
    <w:p w14:paraId="64A0C35E" w14:textId="77777777" w:rsidR="00F734FF" w:rsidRPr="003F52B4" w:rsidRDefault="00F734FF" w:rsidP="00F734FF">
      <w:pPr>
        <w:ind w:left="360"/>
        <w:jc w:val="center"/>
        <w:rPr>
          <w:rFonts w:eastAsia="Tahoma"/>
          <w:sz w:val="24"/>
          <w:szCs w:val="24"/>
          <w:lang w:bidi="pl-PL"/>
        </w:rPr>
      </w:pPr>
    </w:p>
    <w:p w14:paraId="49434F7E" w14:textId="0263E888" w:rsidR="00B64271" w:rsidRPr="003F52B4" w:rsidRDefault="00D46DCC" w:rsidP="00F734FF">
      <w:pPr>
        <w:ind w:left="360"/>
        <w:jc w:val="center"/>
        <w:rPr>
          <w:rFonts w:eastAsia="Tahoma"/>
          <w:b/>
          <w:bCs/>
          <w:i/>
          <w:iCs/>
          <w:sz w:val="24"/>
          <w:szCs w:val="24"/>
          <w:lang w:bidi="pl-PL"/>
        </w:rPr>
      </w:pPr>
      <w:bookmarkStart w:id="4" w:name="_Hlk68688302"/>
      <w:r w:rsidRPr="003F52B4">
        <w:rPr>
          <w:rFonts w:eastAsia="Arial"/>
          <w:b/>
          <w:bCs/>
          <w:i/>
          <w:iCs/>
          <w:sz w:val="24"/>
          <w:szCs w:val="24"/>
          <w:lang w:bidi="pl-PL"/>
        </w:rPr>
        <w:t>„</w:t>
      </w:r>
      <w:bookmarkEnd w:id="4"/>
      <w:r w:rsidR="005A20E9" w:rsidRPr="003F52B4">
        <w:rPr>
          <w:b/>
          <w:bCs/>
          <w:i/>
          <w:iCs/>
          <w:sz w:val="24"/>
          <w:szCs w:val="24"/>
        </w:rPr>
        <w:t>Świadczenie usług pocztowych oraz</w:t>
      </w:r>
      <w:r w:rsidR="003546A3" w:rsidRPr="003F52B4">
        <w:rPr>
          <w:b/>
          <w:bCs/>
          <w:i/>
          <w:iCs/>
          <w:sz w:val="24"/>
          <w:szCs w:val="24"/>
        </w:rPr>
        <w:t xml:space="preserve"> kurierskich w obrocie krajowym</w:t>
      </w:r>
      <w:r w:rsidR="005612C9" w:rsidRPr="003F52B4">
        <w:rPr>
          <w:b/>
          <w:bCs/>
          <w:i/>
          <w:iCs/>
          <w:sz w:val="24"/>
          <w:szCs w:val="24"/>
        </w:rPr>
        <w:t xml:space="preserve"> w zakresie przyjmowania, przemieszczania, doręczenia, </w:t>
      </w:r>
      <w:r w:rsidR="001A01C9" w:rsidRPr="003F52B4">
        <w:rPr>
          <w:b/>
          <w:bCs/>
          <w:i/>
          <w:iCs/>
          <w:sz w:val="24"/>
          <w:szCs w:val="24"/>
        </w:rPr>
        <w:t>zwrotu przesyłek</w:t>
      </w:r>
      <w:r w:rsidR="00A50530" w:rsidRPr="003F52B4">
        <w:rPr>
          <w:b/>
          <w:bCs/>
          <w:i/>
          <w:iCs/>
          <w:sz w:val="24"/>
          <w:szCs w:val="24"/>
        </w:rPr>
        <w:t xml:space="preserve"> w podziale na 2 Części</w:t>
      </w:r>
      <w:r w:rsidR="00B93DC5" w:rsidRPr="003F52B4">
        <w:rPr>
          <w:b/>
          <w:bCs/>
          <w:i/>
          <w:iCs/>
          <w:sz w:val="24"/>
          <w:szCs w:val="24"/>
        </w:rPr>
        <w:t>”</w:t>
      </w:r>
    </w:p>
    <w:p w14:paraId="15AD97B3" w14:textId="77777777" w:rsidR="00F734FF" w:rsidRPr="003F52B4" w:rsidRDefault="00F734FF" w:rsidP="00D46DCC">
      <w:pPr>
        <w:widowControl w:val="0"/>
        <w:spacing w:after="1560"/>
        <w:jc w:val="center"/>
        <w:rPr>
          <w:rFonts w:eastAsia="Tahoma"/>
          <w:sz w:val="24"/>
          <w:szCs w:val="24"/>
          <w:lang w:bidi="pl-PL"/>
        </w:rPr>
      </w:pPr>
    </w:p>
    <w:p w14:paraId="060ABCE0" w14:textId="1A6321BD" w:rsidR="00D46DCC" w:rsidRPr="003F52B4" w:rsidRDefault="00F734FF" w:rsidP="00D77B92">
      <w:pPr>
        <w:widowControl w:val="0"/>
        <w:spacing w:after="720"/>
        <w:jc w:val="center"/>
        <w:rPr>
          <w:rFonts w:eastAsia="Tahoma"/>
          <w:sz w:val="24"/>
          <w:szCs w:val="24"/>
          <w:lang w:bidi="pl-PL"/>
        </w:rPr>
      </w:pPr>
      <w:r w:rsidRPr="003F52B4">
        <w:rPr>
          <w:rFonts w:eastAsia="Tahoma"/>
          <w:b/>
          <w:bCs/>
          <w:sz w:val="24"/>
          <w:szCs w:val="24"/>
          <w:lang w:bidi="pl-PL"/>
        </w:rPr>
        <w:t>N</w:t>
      </w:r>
      <w:r w:rsidR="00D46DCC" w:rsidRPr="003F52B4">
        <w:rPr>
          <w:rFonts w:eastAsia="Tahoma"/>
          <w:b/>
          <w:bCs/>
          <w:sz w:val="24"/>
          <w:szCs w:val="24"/>
          <w:lang w:bidi="pl-PL"/>
        </w:rPr>
        <w:t>umer postępowania:</w:t>
      </w:r>
      <w:r w:rsidR="00D46DCC" w:rsidRPr="003F52B4">
        <w:rPr>
          <w:rFonts w:eastAsia="Tahoma"/>
          <w:sz w:val="24"/>
          <w:szCs w:val="24"/>
          <w:lang w:bidi="pl-PL"/>
        </w:rPr>
        <w:t xml:space="preserve"> </w:t>
      </w:r>
      <w:r w:rsidR="003D6C84" w:rsidRPr="003F52B4">
        <w:rPr>
          <w:rFonts w:eastAsia="Tahoma"/>
          <w:b/>
          <w:bCs/>
          <w:sz w:val="24"/>
          <w:szCs w:val="24"/>
          <w:lang w:bidi="pl-PL"/>
        </w:rPr>
        <w:t xml:space="preserve"> </w:t>
      </w:r>
      <w:r w:rsidR="00062304" w:rsidRPr="003F52B4">
        <w:rPr>
          <w:rFonts w:eastAsia="Tahoma"/>
          <w:b/>
          <w:bCs/>
          <w:sz w:val="24"/>
          <w:szCs w:val="24"/>
          <w:lang w:bidi="pl-PL"/>
        </w:rPr>
        <w:t>3</w:t>
      </w:r>
      <w:r w:rsidR="004069AC" w:rsidRPr="003F52B4">
        <w:rPr>
          <w:rFonts w:eastAsia="Tahoma"/>
          <w:b/>
          <w:bCs/>
          <w:sz w:val="24"/>
          <w:szCs w:val="24"/>
          <w:lang w:bidi="pl-PL"/>
        </w:rPr>
        <w:t>/02/</w:t>
      </w:r>
      <w:r w:rsidR="00B36A1C" w:rsidRPr="003F52B4">
        <w:rPr>
          <w:rFonts w:eastAsia="Tahoma"/>
          <w:b/>
          <w:bCs/>
          <w:sz w:val="24"/>
          <w:szCs w:val="24"/>
          <w:lang w:bidi="pl-PL"/>
        </w:rPr>
        <w:t>20</w:t>
      </w:r>
      <w:r w:rsidR="00911F1A" w:rsidRPr="003F52B4">
        <w:rPr>
          <w:rFonts w:eastAsia="Tahoma"/>
          <w:b/>
          <w:bCs/>
          <w:sz w:val="24"/>
          <w:szCs w:val="24"/>
          <w:lang w:bidi="pl-PL"/>
        </w:rPr>
        <w:t>22/</w:t>
      </w:r>
      <w:r w:rsidR="009E4E40" w:rsidRPr="003F52B4">
        <w:rPr>
          <w:rFonts w:eastAsia="Tahoma"/>
          <w:b/>
          <w:bCs/>
          <w:sz w:val="24"/>
          <w:szCs w:val="24"/>
          <w:lang w:bidi="pl-PL"/>
        </w:rPr>
        <w:t>U</w:t>
      </w:r>
    </w:p>
    <w:p w14:paraId="3A8B0BAF" w14:textId="325D2648" w:rsidR="00D46DCC" w:rsidRPr="009E4E40" w:rsidRDefault="00B64271" w:rsidP="00D77B92">
      <w:pPr>
        <w:widowControl w:val="0"/>
        <w:spacing w:after="720"/>
        <w:jc w:val="center"/>
        <w:rPr>
          <w:rFonts w:eastAsia="Tahoma"/>
          <w:b/>
          <w:bCs/>
          <w:color w:val="FF0000"/>
          <w:sz w:val="24"/>
          <w:szCs w:val="24"/>
          <w:lang w:bidi="pl-PL"/>
        </w:rPr>
      </w:pPr>
      <w:r w:rsidRPr="009E4E40">
        <w:rPr>
          <w:rFonts w:eastAsia="Tahoma"/>
          <w:b/>
          <w:bCs/>
          <w:color w:val="FF0000"/>
          <w:sz w:val="24"/>
          <w:szCs w:val="24"/>
          <w:lang w:bidi="pl-PL"/>
        </w:rPr>
        <w:t xml:space="preserve">Identyfikator postępowania (ID) </w:t>
      </w:r>
    </w:p>
    <w:p w14:paraId="29101FBC" w14:textId="1789DA85" w:rsidR="009362F7" w:rsidRDefault="00A76168" w:rsidP="00A76168">
      <w:pPr>
        <w:jc w:val="center"/>
        <w:rPr>
          <w:sz w:val="28"/>
          <w:szCs w:val="28"/>
        </w:rPr>
      </w:pPr>
      <w:r w:rsidRPr="00A76168">
        <w:rPr>
          <w:sz w:val="28"/>
          <w:szCs w:val="28"/>
        </w:rPr>
        <w:t>7a56a8fe-2c22-40da-991c-e2198a01dda2</w:t>
      </w:r>
    </w:p>
    <w:p w14:paraId="1E90D60B" w14:textId="3570208A" w:rsidR="00A76168" w:rsidRDefault="00A76168" w:rsidP="00A76168">
      <w:pPr>
        <w:jc w:val="center"/>
        <w:rPr>
          <w:sz w:val="28"/>
          <w:szCs w:val="28"/>
        </w:rPr>
      </w:pPr>
    </w:p>
    <w:p w14:paraId="299D1EFB" w14:textId="0BBA5CA7" w:rsidR="00A76168" w:rsidRDefault="00A76168" w:rsidP="00A76168">
      <w:pPr>
        <w:jc w:val="center"/>
        <w:rPr>
          <w:sz w:val="28"/>
          <w:szCs w:val="28"/>
        </w:rPr>
      </w:pPr>
    </w:p>
    <w:p w14:paraId="07812180" w14:textId="77777777" w:rsidR="00A76168" w:rsidRPr="00A76168" w:rsidRDefault="00A76168" w:rsidP="00A76168">
      <w:pPr>
        <w:jc w:val="center"/>
        <w:rPr>
          <w:b/>
          <w:sz w:val="28"/>
          <w:szCs w:val="28"/>
        </w:rPr>
      </w:pPr>
    </w:p>
    <w:p w14:paraId="7CA7BCB7" w14:textId="77777777" w:rsidR="00FB4F67" w:rsidRDefault="00FB4F67" w:rsidP="00297E9E">
      <w:pPr>
        <w:rPr>
          <w:b/>
          <w:sz w:val="22"/>
          <w:szCs w:val="22"/>
        </w:rPr>
      </w:pPr>
    </w:p>
    <w:p w14:paraId="493F9D23" w14:textId="18C29A57" w:rsidR="006854A7" w:rsidRPr="00224148" w:rsidRDefault="0048109A" w:rsidP="006854A7">
      <w:pPr>
        <w:jc w:val="center"/>
        <w:rPr>
          <w:b/>
          <w:sz w:val="22"/>
          <w:szCs w:val="22"/>
          <w:u w:val="single"/>
        </w:rPr>
      </w:pPr>
      <w:r w:rsidRPr="00224148">
        <w:rPr>
          <w:b/>
          <w:sz w:val="22"/>
          <w:szCs w:val="22"/>
          <w:u w:val="single"/>
        </w:rPr>
        <w:lastRenderedPageBreak/>
        <w:t>SPECYFIKACJA WARUNKÓW ZAMÓWIENIA</w:t>
      </w:r>
    </w:p>
    <w:p w14:paraId="6F4E6DBF" w14:textId="77777777" w:rsidR="00687020" w:rsidRPr="00224148" w:rsidRDefault="00687020" w:rsidP="00393E89">
      <w:pPr>
        <w:widowControl w:val="0"/>
        <w:rPr>
          <w:rFonts w:eastAsia="Arial"/>
          <w:b/>
          <w:bCs/>
          <w:sz w:val="22"/>
          <w:szCs w:val="22"/>
          <w:lang w:bidi="pl-PL"/>
        </w:rPr>
      </w:pPr>
    </w:p>
    <w:p w14:paraId="2BFF25D4" w14:textId="718DFDCC" w:rsidR="00D46DCC" w:rsidRPr="00224148" w:rsidRDefault="00D46DCC" w:rsidP="00687020">
      <w:pPr>
        <w:widowControl w:val="0"/>
        <w:jc w:val="center"/>
        <w:rPr>
          <w:rFonts w:eastAsia="Arial"/>
          <w:b/>
          <w:bCs/>
          <w:sz w:val="22"/>
          <w:szCs w:val="22"/>
          <w:lang w:bidi="pl-PL"/>
        </w:rPr>
      </w:pPr>
      <w:r w:rsidRPr="00224148">
        <w:rPr>
          <w:rFonts w:eastAsia="Arial"/>
          <w:b/>
          <w:bCs/>
          <w:sz w:val="22"/>
          <w:szCs w:val="22"/>
          <w:lang w:bidi="pl-PL"/>
        </w:rPr>
        <w:t>Rozdział I.</w:t>
      </w:r>
    </w:p>
    <w:p w14:paraId="765AF554" w14:textId="790534C3" w:rsidR="00D46DCC" w:rsidRPr="00224148" w:rsidRDefault="00D46DCC" w:rsidP="00687020">
      <w:pPr>
        <w:widowControl w:val="0"/>
        <w:jc w:val="center"/>
        <w:rPr>
          <w:rFonts w:eastAsia="Arial"/>
          <w:b/>
          <w:bCs/>
          <w:sz w:val="22"/>
          <w:szCs w:val="22"/>
          <w:lang w:bidi="pl-PL"/>
        </w:rPr>
      </w:pPr>
      <w:r w:rsidRPr="00224148">
        <w:rPr>
          <w:rFonts w:eastAsia="Arial"/>
          <w:b/>
          <w:bCs/>
          <w:sz w:val="22"/>
          <w:szCs w:val="22"/>
          <w:lang w:bidi="pl-PL"/>
        </w:rPr>
        <w:t>DANE ZAMAWIAJĄCEGO</w:t>
      </w:r>
    </w:p>
    <w:p w14:paraId="57C605AA" w14:textId="77777777" w:rsidR="00E21BCF" w:rsidRPr="00224148" w:rsidRDefault="00E21BCF" w:rsidP="00687020">
      <w:pPr>
        <w:widowControl w:val="0"/>
        <w:jc w:val="center"/>
        <w:rPr>
          <w:rFonts w:eastAsia="Arial"/>
          <w:b/>
          <w:bCs/>
          <w:sz w:val="22"/>
          <w:szCs w:val="22"/>
          <w:lang w:bidi="pl-PL"/>
        </w:rPr>
      </w:pPr>
    </w:p>
    <w:p w14:paraId="0326E4A9" w14:textId="77777777" w:rsidR="0048109A" w:rsidRPr="00224148" w:rsidRDefault="0048109A" w:rsidP="0048109A">
      <w:pPr>
        <w:jc w:val="both"/>
        <w:rPr>
          <w:b/>
          <w:sz w:val="22"/>
          <w:szCs w:val="22"/>
        </w:rPr>
      </w:pPr>
      <w:r w:rsidRPr="00224148">
        <w:rPr>
          <w:b/>
          <w:sz w:val="22"/>
          <w:szCs w:val="22"/>
        </w:rPr>
        <w:t>I. Nazwa (firma) oraz adres Zamawiającego</w:t>
      </w:r>
    </w:p>
    <w:p w14:paraId="061ECEF6" w14:textId="77777777" w:rsidR="0048109A" w:rsidRPr="00224148" w:rsidRDefault="0048109A" w:rsidP="0048109A">
      <w:pPr>
        <w:rPr>
          <w:sz w:val="22"/>
          <w:szCs w:val="22"/>
        </w:rPr>
      </w:pPr>
      <w:r w:rsidRPr="00224148">
        <w:rPr>
          <w:sz w:val="22"/>
          <w:szCs w:val="22"/>
        </w:rPr>
        <w:t xml:space="preserve">Mazowiecka Instytucja Gospodarki Budżetowej MAZOVIA </w:t>
      </w:r>
    </w:p>
    <w:p w14:paraId="66F67A3E" w14:textId="77777777" w:rsidR="0048109A" w:rsidRPr="00224148" w:rsidRDefault="0048109A" w:rsidP="0048109A">
      <w:pPr>
        <w:jc w:val="both"/>
        <w:rPr>
          <w:sz w:val="22"/>
          <w:szCs w:val="22"/>
        </w:rPr>
      </w:pPr>
      <w:r w:rsidRPr="00224148">
        <w:rPr>
          <w:sz w:val="22"/>
          <w:szCs w:val="22"/>
        </w:rPr>
        <w:t>ul. Kocjana 3, 01-473 Warszawa</w:t>
      </w:r>
    </w:p>
    <w:p w14:paraId="18BC8EA8" w14:textId="77777777" w:rsidR="0048109A" w:rsidRPr="00224148" w:rsidRDefault="0048109A" w:rsidP="0048109A">
      <w:pPr>
        <w:rPr>
          <w:sz w:val="22"/>
          <w:szCs w:val="22"/>
          <w:lang w:val="en-US"/>
        </w:rPr>
      </w:pPr>
      <w:r w:rsidRPr="00224148">
        <w:rPr>
          <w:sz w:val="22"/>
          <w:szCs w:val="22"/>
          <w:lang w:val="en-US"/>
        </w:rPr>
        <w:t>tel. (22) 328 60 01; fax. (22) 328 60 5</w:t>
      </w:r>
      <w:r w:rsidR="000A6FAD" w:rsidRPr="00224148">
        <w:rPr>
          <w:sz w:val="22"/>
          <w:szCs w:val="22"/>
          <w:lang w:val="en-US"/>
        </w:rPr>
        <w:t>0</w:t>
      </w:r>
      <w:r w:rsidRPr="00224148">
        <w:rPr>
          <w:sz w:val="22"/>
          <w:szCs w:val="22"/>
          <w:lang w:val="en-US"/>
        </w:rPr>
        <w:br/>
      </w:r>
      <w:hyperlink r:id="rId10" w:history="1">
        <w:r w:rsidRPr="00224148">
          <w:rPr>
            <w:rStyle w:val="Hipercze"/>
            <w:color w:val="auto"/>
            <w:sz w:val="22"/>
            <w:szCs w:val="22"/>
            <w:u w:val="none"/>
            <w:lang w:val="en-US"/>
          </w:rPr>
          <w:t>www.igbmazovia.pl</w:t>
        </w:r>
      </w:hyperlink>
      <w:r w:rsidRPr="00224148">
        <w:rPr>
          <w:sz w:val="22"/>
          <w:szCs w:val="22"/>
          <w:lang w:val="en-US"/>
        </w:rPr>
        <w:t>, sekretariat@igbmazovia.pl</w:t>
      </w:r>
    </w:p>
    <w:p w14:paraId="2B5D1B62" w14:textId="3C1916DB" w:rsidR="0048109A" w:rsidRPr="00224148" w:rsidRDefault="0048109A" w:rsidP="00E46137">
      <w:pPr>
        <w:ind w:left="360" w:hanging="360"/>
        <w:jc w:val="both"/>
        <w:rPr>
          <w:sz w:val="22"/>
          <w:szCs w:val="22"/>
        </w:rPr>
      </w:pPr>
      <w:r w:rsidRPr="00224148">
        <w:rPr>
          <w:sz w:val="22"/>
          <w:szCs w:val="22"/>
        </w:rPr>
        <w:t>8.00</w:t>
      </w:r>
      <w:r w:rsidRPr="00224148">
        <w:rPr>
          <w:b/>
          <w:sz w:val="22"/>
          <w:szCs w:val="22"/>
        </w:rPr>
        <w:t xml:space="preserve"> – </w:t>
      </w:r>
      <w:r w:rsidR="00E46137" w:rsidRPr="00224148">
        <w:rPr>
          <w:sz w:val="22"/>
          <w:szCs w:val="22"/>
        </w:rPr>
        <w:t>16.00 od poniedziałku do piątku</w:t>
      </w:r>
    </w:p>
    <w:p w14:paraId="4CACB095" w14:textId="62D42917" w:rsidR="00B64271" w:rsidRPr="00224148"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00394B80" w14:textId="77777777" w:rsidR="00E21BCF" w:rsidRPr="00224148" w:rsidRDefault="00E21BCF" w:rsidP="00D46DCC">
      <w:pPr>
        <w:keepNext/>
        <w:keepLines/>
        <w:widowControl w:val="0"/>
        <w:jc w:val="center"/>
        <w:outlineLvl w:val="2"/>
        <w:rPr>
          <w:rFonts w:eastAsia="Calibri"/>
          <w:b/>
          <w:bCs/>
          <w:sz w:val="22"/>
          <w:szCs w:val="22"/>
          <w:lang w:bidi="pl-PL"/>
        </w:rPr>
      </w:pPr>
    </w:p>
    <w:p w14:paraId="5E1FF097" w14:textId="77777777" w:rsidR="00D46DCC" w:rsidRPr="00224148" w:rsidRDefault="00D46DCC" w:rsidP="00687020">
      <w:pPr>
        <w:keepNext/>
        <w:keepLines/>
        <w:widowControl w:val="0"/>
        <w:jc w:val="center"/>
        <w:outlineLvl w:val="2"/>
        <w:rPr>
          <w:rFonts w:eastAsia="Calibri"/>
          <w:b/>
          <w:bCs/>
          <w:sz w:val="22"/>
          <w:szCs w:val="22"/>
          <w:lang w:bidi="pl-PL"/>
        </w:rPr>
      </w:pPr>
      <w:r w:rsidRPr="00224148">
        <w:rPr>
          <w:rFonts w:eastAsia="Calibri"/>
          <w:b/>
          <w:bCs/>
          <w:sz w:val="22"/>
          <w:szCs w:val="22"/>
          <w:lang w:bidi="pl-PL"/>
        </w:rPr>
        <w:t>Rozdział II.</w:t>
      </w:r>
      <w:bookmarkEnd w:id="5"/>
      <w:bookmarkEnd w:id="6"/>
      <w:bookmarkEnd w:id="7"/>
    </w:p>
    <w:p w14:paraId="298EA2E1" w14:textId="56206A13" w:rsidR="003D64C8" w:rsidRPr="00224148" w:rsidRDefault="00D46DCC" w:rsidP="00687020">
      <w:pPr>
        <w:widowControl w:val="0"/>
        <w:jc w:val="center"/>
        <w:rPr>
          <w:rFonts w:eastAsia="Arial"/>
          <w:b/>
          <w:bCs/>
          <w:sz w:val="22"/>
          <w:szCs w:val="22"/>
          <w:lang w:bidi="pl-PL"/>
        </w:rPr>
      </w:pPr>
      <w:r w:rsidRPr="00224148">
        <w:rPr>
          <w:rFonts w:eastAsia="Arial"/>
          <w:b/>
          <w:bCs/>
          <w:sz w:val="22"/>
          <w:szCs w:val="22"/>
          <w:lang w:bidi="pl-PL"/>
        </w:rPr>
        <w:t>INFORMACJA O</w:t>
      </w:r>
      <w:r w:rsidR="00B64271" w:rsidRPr="00224148">
        <w:rPr>
          <w:rFonts w:eastAsia="Arial"/>
          <w:b/>
          <w:bCs/>
          <w:sz w:val="22"/>
          <w:szCs w:val="22"/>
          <w:lang w:bidi="pl-PL"/>
        </w:rPr>
        <w:t xml:space="preserve"> PRZETWARZANIU DANYCH OSOBOWYCH</w:t>
      </w:r>
    </w:p>
    <w:p w14:paraId="34924E38" w14:textId="77777777" w:rsidR="00792529" w:rsidRPr="00F34164" w:rsidRDefault="00792529" w:rsidP="00687020">
      <w:pPr>
        <w:widowControl w:val="0"/>
        <w:jc w:val="center"/>
        <w:rPr>
          <w:rFonts w:eastAsia="Arial"/>
          <w:b/>
          <w:bCs/>
          <w:color w:val="00B0F0"/>
          <w:sz w:val="22"/>
          <w:szCs w:val="22"/>
          <w:lang w:bidi="pl-PL"/>
        </w:rPr>
      </w:pP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4E73D9" w:rsidRDefault="00CD3C8B" w:rsidP="004C2263">
      <w:pPr>
        <w:pStyle w:val="Akapitzlist"/>
        <w:numPr>
          <w:ilvl w:val="0"/>
          <w:numId w:val="4"/>
        </w:numPr>
        <w:ind w:left="284" w:hanging="284"/>
        <w:jc w:val="both"/>
        <w:rPr>
          <w:sz w:val="22"/>
          <w:szCs w:val="22"/>
          <w:lang w:eastAsia="en-US"/>
        </w:rPr>
      </w:pPr>
      <w:r w:rsidRPr="004E73D9">
        <w:rPr>
          <w:bCs/>
          <w:sz w:val="22"/>
          <w:szCs w:val="22"/>
          <w:lang w:eastAsia="en-US"/>
        </w:rPr>
        <w:t>Dane osobowe przetwarzane są w następujących celach:</w:t>
      </w:r>
    </w:p>
    <w:p w14:paraId="2EA7E045" w14:textId="17E0E971" w:rsidR="00CD3C8B" w:rsidRPr="004E73D9" w:rsidRDefault="00CD3C8B" w:rsidP="004C2263">
      <w:pPr>
        <w:pStyle w:val="Akapitzlist"/>
        <w:numPr>
          <w:ilvl w:val="0"/>
          <w:numId w:val="7"/>
        </w:numPr>
        <w:ind w:left="284" w:hanging="284"/>
        <w:jc w:val="both"/>
        <w:rPr>
          <w:sz w:val="22"/>
          <w:szCs w:val="22"/>
          <w:lang w:eastAsia="en-US"/>
        </w:rPr>
      </w:pPr>
      <w:r w:rsidRPr="004E73D9">
        <w:rPr>
          <w:sz w:val="22"/>
          <w:szCs w:val="22"/>
        </w:rPr>
        <w:t>prowadzenia postępowania o udzielenie zamówienia publicznego oznaczonego</w:t>
      </w:r>
      <w:r w:rsidR="00BF0655" w:rsidRPr="004E73D9">
        <w:rPr>
          <w:sz w:val="22"/>
          <w:szCs w:val="22"/>
          <w:lang w:val="pl-PL"/>
        </w:rPr>
        <w:t xml:space="preserve"> </w:t>
      </w:r>
      <w:r w:rsidR="004B5A69" w:rsidRPr="004E73D9">
        <w:rPr>
          <w:b/>
          <w:bCs/>
          <w:sz w:val="22"/>
          <w:szCs w:val="22"/>
        </w:rPr>
        <w:t>N</w:t>
      </w:r>
      <w:r w:rsidRPr="004E73D9">
        <w:rPr>
          <w:b/>
          <w:bCs/>
          <w:sz w:val="22"/>
          <w:szCs w:val="22"/>
        </w:rPr>
        <w:t xml:space="preserve">r </w:t>
      </w:r>
      <w:r w:rsidR="004B5A69" w:rsidRPr="004E73D9">
        <w:rPr>
          <w:b/>
          <w:bCs/>
          <w:sz w:val="22"/>
          <w:szCs w:val="22"/>
          <w:lang w:val="pl-PL"/>
        </w:rPr>
        <w:t>Postępowania</w:t>
      </w:r>
      <w:r w:rsidR="001A468D" w:rsidRPr="004E73D9">
        <w:rPr>
          <w:b/>
          <w:bCs/>
          <w:sz w:val="22"/>
          <w:szCs w:val="22"/>
          <w:lang w:val="pl-PL"/>
        </w:rPr>
        <w:t xml:space="preserve"> </w:t>
      </w:r>
      <w:r w:rsidR="00062304" w:rsidRPr="004E73D9">
        <w:rPr>
          <w:b/>
          <w:bCs/>
          <w:sz w:val="22"/>
          <w:szCs w:val="22"/>
          <w:lang w:val="pl-PL"/>
        </w:rPr>
        <w:t>3</w:t>
      </w:r>
      <w:r w:rsidR="004069AC" w:rsidRPr="004E73D9">
        <w:rPr>
          <w:b/>
          <w:bCs/>
          <w:sz w:val="22"/>
          <w:szCs w:val="22"/>
          <w:lang w:val="pl-PL"/>
        </w:rPr>
        <w:t>/02</w:t>
      </w:r>
      <w:r w:rsidR="00911F1A" w:rsidRPr="004E73D9">
        <w:rPr>
          <w:b/>
          <w:bCs/>
          <w:sz w:val="22"/>
          <w:szCs w:val="22"/>
          <w:lang w:val="pl-PL"/>
        </w:rPr>
        <w:t>/</w:t>
      </w:r>
      <w:r w:rsidR="00B36A1C" w:rsidRPr="004E73D9">
        <w:rPr>
          <w:b/>
          <w:bCs/>
          <w:sz w:val="22"/>
          <w:szCs w:val="22"/>
          <w:lang w:val="pl-PL"/>
        </w:rPr>
        <w:t>20</w:t>
      </w:r>
      <w:r w:rsidR="00911F1A" w:rsidRPr="004E73D9">
        <w:rPr>
          <w:b/>
          <w:bCs/>
          <w:sz w:val="22"/>
          <w:szCs w:val="22"/>
          <w:lang w:val="pl-PL"/>
        </w:rPr>
        <w:t>22</w:t>
      </w:r>
      <w:r w:rsidRPr="004E73D9">
        <w:rPr>
          <w:b/>
          <w:bCs/>
          <w:sz w:val="22"/>
          <w:szCs w:val="22"/>
          <w:lang w:val="pl-PL"/>
        </w:rPr>
        <w:t>/</w:t>
      </w:r>
      <w:r w:rsidR="00E557D0" w:rsidRPr="004E73D9">
        <w:rPr>
          <w:b/>
          <w:bCs/>
          <w:sz w:val="22"/>
          <w:szCs w:val="22"/>
          <w:lang w:val="pl-PL"/>
        </w:rPr>
        <w:t>U</w:t>
      </w:r>
      <w:r w:rsidRPr="004E73D9">
        <w:rPr>
          <w:sz w:val="22"/>
          <w:szCs w:val="22"/>
        </w:rPr>
        <w:t xml:space="preserve">, </w:t>
      </w:r>
    </w:p>
    <w:p w14:paraId="795393E6" w14:textId="1DEE4249" w:rsidR="00CD3C8B" w:rsidRPr="004E73D9" w:rsidRDefault="00CD3C8B" w:rsidP="004C2263">
      <w:pPr>
        <w:pStyle w:val="Akapitzlist"/>
        <w:numPr>
          <w:ilvl w:val="0"/>
          <w:numId w:val="7"/>
        </w:numPr>
        <w:ind w:left="284" w:hanging="284"/>
        <w:jc w:val="both"/>
        <w:rPr>
          <w:sz w:val="22"/>
          <w:szCs w:val="22"/>
          <w:lang w:eastAsia="en-US"/>
        </w:rPr>
      </w:pPr>
      <w:r w:rsidRPr="004E73D9">
        <w:rPr>
          <w:bCs/>
          <w:sz w:val="22"/>
          <w:szCs w:val="22"/>
          <w:lang w:eastAsia="en-US"/>
        </w:rPr>
        <w:t>archiwizacyjnych.</w:t>
      </w:r>
    </w:p>
    <w:p w14:paraId="165DE0C8" w14:textId="77777777" w:rsidR="00CD3C8B" w:rsidRPr="004E73D9" w:rsidRDefault="00CD3C8B" w:rsidP="004C2263">
      <w:pPr>
        <w:pStyle w:val="Akapitzlist"/>
        <w:numPr>
          <w:ilvl w:val="0"/>
          <w:numId w:val="4"/>
        </w:numPr>
        <w:ind w:left="284" w:hanging="284"/>
        <w:jc w:val="both"/>
        <w:rPr>
          <w:sz w:val="22"/>
          <w:szCs w:val="22"/>
          <w:lang w:eastAsia="en-US"/>
        </w:rPr>
      </w:pPr>
      <w:r w:rsidRPr="004E73D9">
        <w:rPr>
          <w:bCs/>
          <w:sz w:val="22"/>
          <w:szCs w:val="22"/>
          <w:lang w:eastAsia="en-US"/>
        </w:rPr>
        <w:t xml:space="preserve">Przesłanką legalizująca przetwarzanie danych osobowych w każdym ze wskazanych powyżej celów jest </w:t>
      </w:r>
      <w:r w:rsidRPr="004E73D9">
        <w:rPr>
          <w:sz w:val="22"/>
          <w:szCs w:val="22"/>
        </w:rPr>
        <w:t>art. 6 ust. 1 lit. c) RODO, tj.</w:t>
      </w:r>
    </w:p>
    <w:p w14:paraId="2A8526CF" w14:textId="436A9839" w:rsidR="00CD3C8B" w:rsidRPr="004E73D9" w:rsidRDefault="00CD3C8B" w:rsidP="004C2263">
      <w:pPr>
        <w:pStyle w:val="Akapitzlist"/>
        <w:numPr>
          <w:ilvl w:val="0"/>
          <w:numId w:val="8"/>
        </w:numPr>
        <w:ind w:left="284" w:hanging="284"/>
        <w:jc w:val="both"/>
        <w:rPr>
          <w:sz w:val="22"/>
          <w:szCs w:val="22"/>
          <w:lang w:eastAsia="en-US"/>
        </w:rPr>
      </w:pPr>
      <w:r w:rsidRPr="004E73D9">
        <w:rPr>
          <w:sz w:val="22"/>
          <w:szCs w:val="22"/>
        </w:rPr>
        <w:t xml:space="preserve">w przypadku celu określonego w pkt 3a przetwarzanie jest niezbędne do wypełnienia obowiązku prawnego ciążącego na administratorze wynikającego z przepisów ustawy z dnia </w:t>
      </w:r>
      <w:r w:rsidR="00902C2B" w:rsidRPr="004E73D9">
        <w:rPr>
          <w:sz w:val="22"/>
          <w:szCs w:val="22"/>
          <w:lang w:val="pl-PL"/>
        </w:rPr>
        <w:t>11</w:t>
      </w:r>
      <w:r w:rsidRPr="004E73D9">
        <w:rPr>
          <w:sz w:val="22"/>
          <w:szCs w:val="22"/>
        </w:rPr>
        <w:t xml:space="preserve"> </w:t>
      </w:r>
      <w:r w:rsidR="00902C2B" w:rsidRPr="004E73D9">
        <w:rPr>
          <w:sz w:val="22"/>
          <w:szCs w:val="22"/>
          <w:lang w:val="pl-PL"/>
        </w:rPr>
        <w:t>września</w:t>
      </w:r>
      <w:r w:rsidRPr="004E73D9">
        <w:rPr>
          <w:sz w:val="22"/>
          <w:szCs w:val="22"/>
        </w:rPr>
        <w:t xml:space="preserve"> 20</w:t>
      </w:r>
      <w:r w:rsidR="00902C2B" w:rsidRPr="004E73D9">
        <w:rPr>
          <w:sz w:val="22"/>
          <w:szCs w:val="22"/>
          <w:lang w:val="pl-PL"/>
        </w:rPr>
        <w:t xml:space="preserve">19 </w:t>
      </w:r>
      <w:r w:rsidRPr="004E73D9">
        <w:rPr>
          <w:sz w:val="22"/>
          <w:szCs w:val="22"/>
        </w:rPr>
        <w:t xml:space="preserve">r. </w:t>
      </w:r>
      <w:r w:rsidR="00902C2B" w:rsidRPr="004E73D9">
        <w:rPr>
          <w:sz w:val="22"/>
          <w:szCs w:val="22"/>
          <w:lang w:val="pl-PL"/>
        </w:rPr>
        <w:t>P</w:t>
      </w:r>
      <w:proofErr w:type="spellStart"/>
      <w:r w:rsidRPr="004E73D9">
        <w:rPr>
          <w:sz w:val="22"/>
          <w:szCs w:val="22"/>
        </w:rPr>
        <w:t>rawo</w:t>
      </w:r>
      <w:proofErr w:type="spellEnd"/>
      <w:r w:rsidRPr="004E73D9">
        <w:rPr>
          <w:sz w:val="22"/>
          <w:szCs w:val="22"/>
        </w:rPr>
        <w:t xml:space="preserve"> zamówień publicznych</w:t>
      </w:r>
      <w:r w:rsidR="00E03ED4" w:rsidRPr="004E73D9">
        <w:rPr>
          <w:sz w:val="22"/>
          <w:szCs w:val="22"/>
          <w:lang w:val="pl-PL"/>
        </w:rPr>
        <w:t xml:space="preserve"> </w:t>
      </w:r>
      <w:r w:rsidR="000134A0" w:rsidRPr="004E73D9">
        <w:rPr>
          <w:sz w:val="22"/>
          <w:szCs w:val="22"/>
        </w:rPr>
        <w:t>(tj. Dz.U. z 20</w:t>
      </w:r>
      <w:r w:rsidR="00943D74" w:rsidRPr="004E73D9">
        <w:rPr>
          <w:sz w:val="22"/>
          <w:szCs w:val="22"/>
          <w:lang w:val="pl-PL"/>
        </w:rPr>
        <w:t>20</w:t>
      </w:r>
      <w:r w:rsidR="000134A0" w:rsidRPr="004E73D9">
        <w:rPr>
          <w:sz w:val="22"/>
          <w:szCs w:val="22"/>
        </w:rPr>
        <w:t xml:space="preserve"> r, poz. </w:t>
      </w:r>
      <w:r w:rsidR="00943D74" w:rsidRPr="004E73D9">
        <w:rPr>
          <w:sz w:val="22"/>
          <w:szCs w:val="22"/>
          <w:lang w:val="pl-PL"/>
        </w:rPr>
        <w:t>1129</w:t>
      </w:r>
      <w:r w:rsidR="00B0169C" w:rsidRPr="004E73D9">
        <w:rPr>
          <w:sz w:val="22"/>
          <w:szCs w:val="22"/>
          <w:lang w:val="pl-PL"/>
        </w:rPr>
        <w:t xml:space="preserve"> ze zm.</w:t>
      </w:r>
      <w:r w:rsidR="000134A0" w:rsidRPr="004E73D9">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4E73D9">
        <w:rPr>
          <w:sz w:val="22"/>
          <w:szCs w:val="22"/>
        </w:rPr>
        <w:t xml:space="preserve">w przypadku celu określonego w pkt 3b przetwarzanie jest niezbędne do wypełnienia obowiązku prawnego wynikającego z ustawy z dnia 14 lipca 1983r. o narodowym zasobie archiwalnym i </w:t>
      </w:r>
      <w:r w:rsidRPr="00B64271">
        <w:rPr>
          <w:sz w:val="22"/>
          <w:szCs w:val="22"/>
        </w:rPr>
        <w:t>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lastRenderedPageBreak/>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4E73D9"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4E73D9"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4E73D9">
        <w:rPr>
          <w:rFonts w:eastAsia="Calibri"/>
          <w:b/>
          <w:bCs/>
          <w:sz w:val="22"/>
          <w:szCs w:val="22"/>
          <w:lang w:bidi="pl-PL"/>
        </w:rPr>
        <w:t>Rozdział III.</w:t>
      </w:r>
      <w:bookmarkEnd w:id="8"/>
      <w:bookmarkEnd w:id="9"/>
      <w:bookmarkEnd w:id="10"/>
    </w:p>
    <w:p w14:paraId="2BF05C9F" w14:textId="0DBC1A34" w:rsidR="00B64271" w:rsidRPr="004E73D9" w:rsidRDefault="00B64271" w:rsidP="00687020">
      <w:pPr>
        <w:widowControl w:val="0"/>
        <w:jc w:val="center"/>
        <w:rPr>
          <w:rFonts w:eastAsia="Arial"/>
          <w:b/>
          <w:bCs/>
          <w:sz w:val="22"/>
          <w:szCs w:val="22"/>
          <w:lang w:bidi="pl-PL"/>
        </w:rPr>
      </w:pPr>
      <w:r w:rsidRPr="004E73D9">
        <w:rPr>
          <w:rFonts w:eastAsia="Arial"/>
          <w:b/>
          <w:bCs/>
          <w:sz w:val="22"/>
          <w:szCs w:val="22"/>
          <w:lang w:bidi="pl-PL"/>
        </w:rPr>
        <w:t>SPOSÓB KOMUNIKACJI</w:t>
      </w:r>
    </w:p>
    <w:p w14:paraId="604DEB43" w14:textId="55B604BB" w:rsidR="00B64271" w:rsidRPr="004E73D9"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4E73D9">
        <w:rPr>
          <w:rFonts w:eastAsia="Arial"/>
          <w:b/>
          <w:bCs/>
          <w:sz w:val="22"/>
          <w:szCs w:val="22"/>
          <w:lang w:bidi="pl-PL"/>
        </w:rPr>
        <w:t>Informacje ogólne</w:t>
      </w:r>
      <w:bookmarkEnd w:id="11"/>
    </w:p>
    <w:p w14:paraId="42E05EB6" w14:textId="77777777" w:rsidR="005A5317" w:rsidRPr="00B64271" w:rsidRDefault="005A5317" w:rsidP="005A5317">
      <w:pPr>
        <w:keepNext/>
        <w:keepLines/>
        <w:widowControl w:val="0"/>
        <w:tabs>
          <w:tab w:val="left" w:pos="284"/>
        </w:tabs>
        <w:jc w:val="both"/>
        <w:outlineLvl w:val="0"/>
        <w:rPr>
          <w:rFonts w:eastAsia="Arial"/>
          <w:b/>
          <w:bCs/>
          <w:sz w:val="22"/>
          <w:szCs w:val="22"/>
          <w:lang w:bidi="pl-PL"/>
        </w:rPr>
      </w:pPr>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Regulaminie korzystania z systemu miniPortal</w:t>
      </w:r>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4EA921EE" w14:textId="349E51B9" w:rsidR="0024105C"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38B1E55F" w14:textId="77777777" w:rsidR="005A5317" w:rsidRPr="00B64271" w:rsidRDefault="005A5317" w:rsidP="00315977">
      <w:pPr>
        <w:widowControl w:val="0"/>
        <w:tabs>
          <w:tab w:val="left" w:pos="284"/>
          <w:tab w:val="left" w:pos="773"/>
        </w:tabs>
        <w:jc w:val="both"/>
        <w:rPr>
          <w:rFonts w:eastAsia="Arial"/>
          <w:sz w:val="22"/>
          <w:szCs w:val="22"/>
          <w:lang w:bidi="pl-PL"/>
        </w:rPr>
      </w:pPr>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miniPortal. We wszelkiej korespondencji związanej z niniejszym postępowaniem Zamawiający i Wykonawcy posługują się numerem ogłoszenia (TED lub ID postępowania).</w:t>
      </w:r>
    </w:p>
    <w:p w14:paraId="277FBFD1" w14:textId="539859D2"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8D18A9" w:rsidRPr="002D38A5">
          <w:rPr>
            <w:rStyle w:val="Hipercze"/>
            <w:rFonts w:eastAsia="Arial"/>
            <w:sz w:val="22"/>
            <w:szCs w:val="22"/>
            <w:lang w:bidi="pl-PL"/>
          </w:rPr>
          <w:t>u.grzeszczak@igbmazovia.pl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6"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8"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7D9F5A98" w:rsidR="005A5F35" w:rsidRPr="005A5F35" w:rsidRDefault="00E91753" w:rsidP="000216B5">
      <w:pPr>
        <w:pStyle w:val="Akapitzlist"/>
        <w:numPr>
          <w:ilvl w:val="0"/>
          <w:numId w:val="53"/>
        </w:numPr>
        <w:ind w:left="284" w:hanging="284"/>
        <w:jc w:val="both"/>
        <w:rPr>
          <w:sz w:val="22"/>
          <w:szCs w:val="22"/>
        </w:rPr>
      </w:pPr>
      <w:r>
        <w:rPr>
          <w:sz w:val="22"/>
          <w:szCs w:val="22"/>
          <w:lang w:val="pl-PL"/>
        </w:rPr>
        <w:t>Urszula Grzeszczak</w:t>
      </w:r>
      <w:r w:rsidR="003562DE">
        <w:rPr>
          <w:sz w:val="22"/>
          <w:szCs w:val="22"/>
          <w:lang w:val="pl-PL"/>
        </w:rPr>
        <w:t xml:space="preserve">, </w:t>
      </w:r>
      <w:r w:rsidR="005A5F35" w:rsidRPr="005A5F35">
        <w:rPr>
          <w:sz w:val="22"/>
          <w:szCs w:val="22"/>
        </w:rPr>
        <w:t xml:space="preserve">e mail: </w:t>
      </w:r>
      <w:hyperlink r:id="rId19" w:history="1">
        <w:r w:rsidRPr="002D38A5">
          <w:rPr>
            <w:rStyle w:val="Hipercze"/>
            <w:sz w:val="22"/>
            <w:szCs w:val="22"/>
            <w:lang w:val="pl-PL"/>
          </w:rPr>
          <w:t>u.grzeszczak</w:t>
        </w:r>
        <w:r w:rsidRPr="002D38A5">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765717BD" w:rsidR="00B93DC5" w:rsidRDefault="00911F1A" w:rsidP="000216B5">
      <w:pPr>
        <w:pStyle w:val="Akapitzlist"/>
        <w:numPr>
          <w:ilvl w:val="0"/>
          <w:numId w:val="53"/>
        </w:numPr>
        <w:ind w:left="284" w:hanging="284"/>
        <w:jc w:val="both"/>
        <w:rPr>
          <w:sz w:val="22"/>
          <w:szCs w:val="22"/>
        </w:rPr>
      </w:pPr>
      <w:r>
        <w:rPr>
          <w:sz w:val="22"/>
          <w:szCs w:val="22"/>
          <w:lang w:val="pl-PL"/>
        </w:rPr>
        <w:t>Magdalena Osińska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0" w:history="1">
        <w:r w:rsidRPr="00F811D9">
          <w:rPr>
            <w:rStyle w:val="Hipercze"/>
            <w:sz w:val="22"/>
            <w:szCs w:val="22"/>
            <w:lang w:val="pl-PL"/>
          </w:rPr>
          <w:t>m.osinska</w:t>
        </w:r>
        <w:r w:rsidRPr="00F811D9">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1BB94C13" w:rsidR="00402446" w:rsidRDefault="00402446" w:rsidP="00B36A1C">
      <w:pPr>
        <w:jc w:val="both"/>
        <w:rPr>
          <w:sz w:val="22"/>
          <w:szCs w:val="22"/>
        </w:rPr>
      </w:pPr>
    </w:p>
    <w:p w14:paraId="2EA83139" w14:textId="77777777" w:rsidR="005A5317" w:rsidRPr="00B36A1C" w:rsidRDefault="005A5317"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lastRenderedPageBreak/>
        <w:t>Rozdział IV.</w:t>
      </w:r>
      <w:bookmarkEnd w:id="21"/>
      <w:bookmarkEnd w:id="22"/>
      <w:bookmarkEnd w:id="23"/>
    </w:p>
    <w:p w14:paraId="0777C387" w14:textId="6BCF82B9" w:rsidR="00B64271"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2D6DEE2" w14:textId="77777777" w:rsidR="00792529" w:rsidRPr="00CD31C3" w:rsidRDefault="00792529" w:rsidP="008C14EB">
      <w:pPr>
        <w:widowControl w:val="0"/>
        <w:jc w:val="center"/>
        <w:rPr>
          <w:rFonts w:eastAsia="Arial"/>
          <w:b/>
          <w:bCs/>
          <w:sz w:val="22"/>
          <w:szCs w:val="22"/>
          <w:lang w:bidi="pl-PL"/>
        </w:rPr>
      </w:pPr>
    </w:p>
    <w:p w14:paraId="1894B99C" w14:textId="7F8F6090" w:rsidR="00B64271" w:rsidRPr="00CD31C3" w:rsidRDefault="00B64271" w:rsidP="000216B5">
      <w:pPr>
        <w:widowControl w:val="0"/>
        <w:numPr>
          <w:ilvl w:val="0"/>
          <w:numId w:val="51"/>
        </w:numPr>
        <w:ind w:left="284" w:hanging="284"/>
        <w:jc w:val="both"/>
        <w:rPr>
          <w:rFonts w:eastAsia="Tahoma"/>
          <w:sz w:val="22"/>
          <w:szCs w:val="22"/>
          <w:lang w:bidi="pl-PL"/>
        </w:rPr>
      </w:pPr>
      <w:r w:rsidRPr="00CD31C3">
        <w:rPr>
          <w:rFonts w:eastAsia="Tahoma"/>
          <w:sz w:val="22"/>
          <w:szCs w:val="22"/>
          <w:lang w:bidi="pl-PL"/>
        </w:rPr>
        <w:t xml:space="preserve">Postępowanie o udzielenie zamówienia publicznego na </w:t>
      </w:r>
      <w:r w:rsidR="00F734FF" w:rsidRPr="00CD31C3">
        <w:rPr>
          <w:rFonts w:eastAsia="Tahoma"/>
          <w:b/>
          <w:bCs/>
          <w:sz w:val="22"/>
          <w:szCs w:val="22"/>
          <w:lang w:bidi="pl-PL"/>
        </w:rPr>
        <w:t>„</w:t>
      </w:r>
      <w:r w:rsidR="00D24B89" w:rsidRPr="00CD31C3">
        <w:rPr>
          <w:b/>
          <w:bCs/>
          <w:i/>
          <w:iCs/>
          <w:sz w:val="22"/>
          <w:szCs w:val="22"/>
        </w:rPr>
        <w:t>Świadczenie usług pocztowych oraz kurierskich w obrocie krajowym w zakresie przyjmowania, przemieszczania, doręczania, zwrotu przesyłek w podziale na 2 Części</w:t>
      </w:r>
      <w:r w:rsidR="00F734FF" w:rsidRPr="00CD31C3">
        <w:rPr>
          <w:b/>
          <w:bCs/>
          <w:sz w:val="22"/>
          <w:szCs w:val="22"/>
        </w:rPr>
        <w:t>”</w:t>
      </w:r>
      <w:r w:rsidR="0024105C" w:rsidRPr="00CD31C3">
        <w:rPr>
          <w:rFonts w:eastAsia="Tahoma"/>
          <w:b/>
          <w:bCs/>
          <w:sz w:val="22"/>
          <w:szCs w:val="22"/>
          <w:lang w:bidi="pl-PL"/>
        </w:rPr>
        <w:t xml:space="preserve"> </w:t>
      </w:r>
      <w:r w:rsidR="00F734FF" w:rsidRPr="00CD31C3">
        <w:rPr>
          <w:rFonts w:eastAsia="Tahoma"/>
          <w:sz w:val="22"/>
          <w:szCs w:val="22"/>
          <w:lang w:bidi="pl-PL"/>
        </w:rPr>
        <w:t>N</w:t>
      </w:r>
      <w:r w:rsidRPr="00CD31C3">
        <w:rPr>
          <w:rFonts w:eastAsia="Tahoma"/>
          <w:sz w:val="22"/>
          <w:szCs w:val="22"/>
          <w:lang w:bidi="pl-PL"/>
        </w:rPr>
        <w:t>r postępowania</w:t>
      </w:r>
      <w:r w:rsidR="0024105C" w:rsidRPr="00CD31C3">
        <w:rPr>
          <w:rFonts w:eastAsia="Tahoma"/>
          <w:sz w:val="22"/>
          <w:szCs w:val="22"/>
          <w:lang w:bidi="pl-PL"/>
        </w:rPr>
        <w:t xml:space="preserve"> </w:t>
      </w:r>
      <w:r w:rsidR="00062304" w:rsidRPr="00CD31C3">
        <w:rPr>
          <w:rFonts w:eastAsia="Tahoma"/>
          <w:b/>
          <w:bCs/>
          <w:sz w:val="22"/>
          <w:szCs w:val="22"/>
          <w:lang w:bidi="pl-PL"/>
        </w:rPr>
        <w:t>3</w:t>
      </w:r>
      <w:r w:rsidR="00715798" w:rsidRPr="00CD31C3">
        <w:rPr>
          <w:rFonts w:eastAsia="Tahoma"/>
          <w:b/>
          <w:bCs/>
          <w:sz w:val="22"/>
          <w:szCs w:val="22"/>
          <w:lang w:bidi="pl-PL"/>
        </w:rPr>
        <w:t>/02</w:t>
      </w:r>
      <w:r w:rsidR="00946FA6" w:rsidRPr="00CD31C3">
        <w:rPr>
          <w:rFonts w:eastAsia="Tahoma"/>
          <w:b/>
          <w:bCs/>
          <w:sz w:val="22"/>
          <w:szCs w:val="22"/>
          <w:lang w:bidi="pl-PL"/>
        </w:rPr>
        <w:t>/2022</w:t>
      </w:r>
      <w:r w:rsidR="00F734FF" w:rsidRPr="00CD31C3">
        <w:rPr>
          <w:rFonts w:eastAsia="Tahoma"/>
          <w:b/>
          <w:bCs/>
          <w:sz w:val="22"/>
          <w:szCs w:val="22"/>
          <w:lang w:bidi="pl-PL"/>
        </w:rPr>
        <w:t>/</w:t>
      </w:r>
      <w:r w:rsidR="00297E9E" w:rsidRPr="00CD31C3">
        <w:rPr>
          <w:rFonts w:eastAsia="Tahoma"/>
          <w:b/>
          <w:bCs/>
          <w:sz w:val="22"/>
          <w:szCs w:val="22"/>
          <w:lang w:bidi="pl-PL"/>
        </w:rPr>
        <w:t>U</w:t>
      </w:r>
      <w:r w:rsidRPr="00CD31C3">
        <w:rPr>
          <w:rFonts w:eastAsia="Tahoma"/>
          <w:sz w:val="22"/>
          <w:szCs w:val="22"/>
          <w:lang w:bidi="pl-PL"/>
        </w:rPr>
        <w:t>, prowadzone jest w trybie przetargu nieograniczonego, zgodnie z</w:t>
      </w:r>
      <w:r w:rsidR="00225883" w:rsidRPr="00CD31C3">
        <w:rPr>
          <w:rFonts w:eastAsia="Tahoma"/>
          <w:sz w:val="22"/>
          <w:szCs w:val="22"/>
          <w:lang w:bidi="pl-PL"/>
        </w:rPr>
        <w:t xml:space="preserve">  art. 132 Ustawy</w:t>
      </w:r>
      <w:r w:rsidRPr="00CD31C3">
        <w:rPr>
          <w:rFonts w:eastAsia="Tahoma"/>
          <w:sz w:val="22"/>
          <w:szCs w:val="22"/>
          <w:lang w:bidi="pl-PL"/>
        </w:rPr>
        <w:t xml:space="preserve"> </w:t>
      </w:r>
      <w:proofErr w:type="spellStart"/>
      <w:r w:rsidRPr="00CD31C3">
        <w:rPr>
          <w:rFonts w:eastAsia="Tahoma"/>
          <w:sz w:val="22"/>
          <w:szCs w:val="22"/>
          <w:lang w:bidi="pl-PL"/>
        </w:rPr>
        <w:t>Pzp</w:t>
      </w:r>
      <w:proofErr w:type="spellEnd"/>
      <w:r w:rsidRPr="00CD31C3">
        <w:rPr>
          <w:rFonts w:eastAsia="Tahoma"/>
          <w:sz w:val="22"/>
          <w:szCs w:val="22"/>
          <w:lang w:bidi="pl-PL"/>
        </w:rPr>
        <w:t xml:space="preserve"> oraz wydanych na jej podstawie aktów wykonawczych.</w:t>
      </w:r>
    </w:p>
    <w:p w14:paraId="4A7E8AA0" w14:textId="77777777" w:rsidR="00B93DC5" w:rsidRPr="00CD31C3"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58313853" w:rsid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734AB924" w14:textId="77777777" w:rsidR="00792529" w:rsidRPr="00B64271" w:rsidRDefault="00792529" w:rsidP="008C14EB">
      <w:pPr>
        <w:widowControl w:val="0"/>
        <w:jc w:val="center"/>
        <w:rPr>
          <w:rFonts w:eastAsia="Arial"/>
          <w:b/>
          <w:bCs/>
          <w:sz w:val="22"/>
          <w:szCs w:val="22"/>
          <w:lang w:bidi="pl-PL"/>
        </w:rPr>
      </w:pP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14AD96FD"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62861397" w14:textId="77777777" w:rsidR="00792529" w:rsidRDefault="00792529" w:rsidP="007E5946">
      <w:pPr>
        <w:widowControl w:val="0"/>
        <w:jc w:val="center"/>
        <w:rPr>
          <w:rFonts w:eastAsia="Arial"/>
          <w:b/>
          <w:bCs/>
          <w:sz w:val="22"/>
          <w:szCs w:val="22"/>
          <w:lang w:bidi="pl-PL"/>
        </w:rPr>
      </w:pPr>
    </w:p>
    <w:p w14:paraId="43D9316B" w14:textId="77777777" w:rsidR="00B64271" w:rsidRPr="00170ADD"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170ADD">
        <w:rPr>
          <w:rFonts w:eastAsia="Tahoma"/>
          <w:b/>
          <w:bCs/>
          <w:sz w:val="22"/>
          <w:szCs w:val="22"/>
          <w:lang w:bidi="pl-PL"/>
        </w:rPr>
        <w:t>OPIS PRZEDMIOTU ZAMÓWIENIA</w:t>
      </w:r>
    </w:p>
    <w:p w14:paraId="6662D50F" w14:textId="77777777" w:rsidR="00946FA6" w:rsidRPr="00170ADD" w:rsidRDefault="00946FA6" w:rsidP="00946FA6">
      <w:pPr>
        <w:widowControl w:val="0"/>
        <w:jc w:val="both"/>
        <w:rPr>
          <w:rFonts w:eastAsia="Tahoma"/>
          <w:sz w:val="22"/>
          <w:szCs w:val="22"/>
          <w:lang w:bidi="pl-PL"/>
        </w:rPr>
      </w:pPr>
      <w:bookmarkStart w:id="36" w:name="bookmark53"/>
      <w:bookmarkEnd w:id="36"/>
    </w:p>
    <w:p w14:paraId="5457D1F7" w14:textId="58C1B8F3" w:rsidR="00946FA6" w:rsidRPr="00170ADD" w:rsidRDefault="00946FA6" w:rsidP="009F343D">
      <w:pPr>
        <w:pStyle w:val="Akapitzlist"/>
        <w:numPr>
          <w:ilvl w:val="0"/>
          <w:numId w:val="67"/>
        </w:numPr>
        <w:suppressAutoHyphens/>
        <w:ind w:left="284" w:hanging="284"/>
        <w:jc w:val="both"/>
        <w:rPr>
          <w:sz w:val="22"/>
          <w:szCs w:val="22"/>
          <w:lang w:eastAsia="ar-SA"/>
        </w:rPr>
      </w:pPr>
      <w:r w:rsidRPr="00170ADD">
        <w:rPr>
          <w:sz w:val="22"/>
          <w:szCs w:val="22"/>
        </w:rPr>
        <w:t>Przedmiotem zamówienia</w:t>
      </w:r>
      <w:r w:rsidR="00A84F54" w:rsidRPr="00170ADD">
        <w:rPr>
          <w:sz w:val="22"/>
          <w:szCs w:val="22"/>
          <w:lang w:val="pl-PL"/>
        </w:rPr>
        <w:t xml:space="preserve"> jest</w:t>
      </w:r>
      <w:r w:rsidR="004470B7" w:rsidRPr="00170ADD">
        <w:rPr>
          <w:sz w:val="22"/>
          <w:szCs w:val="22"/>
          <w:lang w:val="pl-PL"/>
        </w:rPr>
        <w:t>:</w:t>
      </w:r>
      <w:r w:rsidRPr="00170ADD">
        <w:rPr>
          <w:sz w:val="22"/>
          <w:szCs w:val="22"/>
        </w:rPr>
        <w:t xml:space="preserve"> </w:t>
      </w:r>
      <w:r w:rsidR="00A84F54" w:rsidRPr="00170ADD">
        <w:rPr>
          <w:rFonts w:eastAsia="Tahoma"/>
          <w:sz w:val="22"/>
          <w:szCs w:val="22"/>
          <w:lang w:bidi="pl-PL"/>
        </w:rPr>
        <w:t>„</w:t>
      </w:r>
      <w:r w:rsidR="00A84F54" w:rsidRPr="00170ADD">
        <w:rPr>
          <w:sz w:val="22"/>
          <w:szCs w:val="22"/>
        </w:rPr>
        <w:t>Świadczenie usług pocztowych oraz kurierskich w obrocie krajowym w zakresie przyjmowania, przemieszczania, doręczania, zwrotu przesyłek</w:t>
      </w:r>
      <w:r w:rsidR="00A84F54" w:rsidRPr="00170ADD">
        <w:rPr>
          <w:i/>
          <w:iCs/>
          <w:sz w:val="22"/>
          <w:szCs w:val="22"/>
        </w:rPr>
        <w:t xml:space="preserve"> </w:t>
      </w:r>
      <w:r w:rsidR="00A84F54" w:rsidRPr="00170ADD">
        <w:rPr>
          <w:sz w:val="22"/>
          <w:szCs w:val="22"/>
        </w:rPr>
        <w:t>w podziale na 2 Części”</w:t>
      </w:r>
      <w:r w:rsidR="00A84F54" w:rsidRPr="00170ADD">
        <w:rPr>
          <w:rFonts w:eastAsia="Tahoma"/>
          <w:b/>
          <w:bCs/>
          <w:sz w:val="22"/>
          <w:szCs w:val="22"/>
          <w:lang w:bidi="pl-PL"/>
        </w:rPr>
        <w:t xml:space="preserve"> </w:t>
      </w:r>
      <w:r w:rsidR="004B1A7B" w:rsidRPr="00170ADD">
        <w:rPr>
          <w:sz w:val="22"/>
          <w:szCs w:val="22"/>
          <w:lang w:val="pl-PL"/>
        </w:rPr>
        <w:t>odpowiednio</w:t>
      </w:r>
      <w:r w:rsidRPr="00170ADD">
        <w:rPr>
          <w:sz w:val="22"/>
          <w:szCs w:val="22"/>
        </w:rPr>
        <w:t>:</w:t>
      </w:r>
    </w:p>
    <w:p w14:paraId="15C299A2" w14:textId="77777777" w:rsidR="00946FA6" w:rsidRPr="00170ADD" w:rsidRDefault="00946FA6" w:rsidP="00946FA6">
      <w:pPr>
        <w:widowControl w:val="0"/>
        <w:jc w:val="both"/>
        <w:rPr>
          <w:rFonts w:eastAsia="Tahoma"/>
          <w:sz w:val="22"/>
          <w:szCs w:val="22"/>
          <w:lang w:bidi="pl-PL"/>
        </w:rPr>
      </w:pPr>
    </w:p>
    <w:p w14:paraId="4A3F8A22" w14:textId="30731D30" w:rsidR="00EA3913" w:rsidRPr="00170ADD" w:rsidRDefault="00946FA6" w:rsidP="00EA0BBB">
      <w:pPr>
        <w:suppressAutoHyphens/>
        <w:jc w:val="both"/>
        <w:rPr>
          <w:b/>
          <w:iCs/>
          <w:sz w:val="22"/>
          <w:szCs w:val="22"/>
          <w:u w:val="single"/>
          <w:lang w:eastAsia="ar-SA"/>
        </w:rPr>
      </w:pPr>
      <w:bookmarkStart w:id="37" w:name="OLE_LINK3"/>
      <w:bookmarkStart w:id="38" w:name="OLE_LINK4"/>
      <w:r w:rsidRPr="00170ADD">
        <w:rPr>
          <w:b/>
          <w:iCs/>
          <w:sz w:val="22"/>
          <w:szCs w:val="22"/>
          <w:u w:val="single"/>
          <w:lang w:eastAsia="ar-SA"/>
        </w:rPr>
        <w:t>Część 1</w:t>
      </w:r>
      <w:bookmarkEnd w:id="37"/>
      <w:bookmarkEnd w:id="38"/>
    </w:p>
    <w:p w14:paraId="02A30522" w14:textId="569A2D96" w:rsidR="00EA3913" w:rsidRPr="00170ADD" w:rsidRDefault="00EA3913" w:rsidP="00EA3913">
      <w:pPr>
        <w:pStyle w:val="Nagwek12"/>
        <w:keepNext/>
        <w:keepLines/>
        <w:shd w:val="clear" w:color="auto" w:fill="auto"/>
        <w:spacing w:line="220" w:lineRule="exact"/>
        <w:ind w:firstLine="0"/>
        <w:jc w:val="left"/>
      </w:pPr>
      <w:r w:rsidRPr="00170ADD">
        <w:t>Świadczenie usług pocztowych</w:t>
      </w:r>
    </w:p>
    <w:p w14:paraId="4308A778" w14:textId="49128858" w:rsidR="00EA3913" w:rsidRPr="00170ADD" w:rsidRDefault="00EA3913" w:rsidP="009F343D">
      <w:pPr>
        <w:numPr>
          <w:ilvl w:val="0"/>
          <w:numId w:val="68"/>
        </w:numPr>
        <w:ind w:left="426" w:hanging="426"/>
        <w:contextualSpacing/>
        <w:jc w:val="both"/>
        <w:rPr>
          <w:rFonts w:eastAsiaTheme="minorHAnsi"/>
          <w:b/>
          <w:bCs/>
          <w:sz w:val="22"/>
          <w:szCs w:val="22"/>
          <w:lang w:eastAsia="en-US"/>
        </w:rPr>
      </w:pPr>
      <w:bookmarkStart w:id="39" w:name="_Hlk19520012"/>
      <w:r w:rsidRPr="00170ADD">
        <w:rPr>
          <w:rFonts w:eastAsiaTheme="minorHAnsi"/>
          <w:sz w:val="22"/>
          <w:szCs w:val="22"/>
          <w:lang w:eastAsia="en-US"/>
        </w:rPr>
        <w:t xml:space="preserve">Przedmiotem zamówienia jest świadczenie usług pocztowych w obrocie krajowym w zakresie przyjmowania, przemieszczania, doręczania, zwrotu przesyłek pocztowych  dla Mazowieckiej Instytucji Gospodarki Budżetowej. Szczegółowy opis przedmiotu zamówienia stanowi formularz cenowy stanowiący </w:t>
      </w:r>
      <w:r w:rsidRPr="00170ADD">
        <w:rPr>
          <w:rFonts w:eastAsiaTheme="minorHAnsi"/>
          <w:b/>
          <w:i/>
          <w:sz w:val="22"/>
          <w:szCs w:val="22"/>
          <w:lang w:eastAsia="en-US"/>
        </w:rPr>
        <w:t xml:space="preserve">Załącznik Nr </w:t>
      </w:r>
      <w:r w:rsidR="007559A5" w:rsidRPr="00170ADD">
        <w:rPr>
          <w:rFonts w:eastAsiaTheme="minorHAnsi"/>
          <w:b/>
          <w:i/>
          <w:sz w:val="22"/>
          <w:szCs w:val="22"/>
          <w:lang w:eastAsia="en-US"/>
        </w:rPr>
        <w:t>2</w:t>
      </w:r>
      <w:r w:rsidR="002A6D90" w:rsidRPr="00170ADD">
        <w:rPr>
          <w:rFonts w:eastAsiaTheme="minorHAnsi"/>
          <w:b/>
          <w:i/>
          <w:sz w:val="22"/>
          <w:szCs w:val="22"/>
          <w:lang w:eastAsia="en-US"/>
        </w:rPr>
        <w:t>.1.</w:t>
      </w:r>
      <w:r w:rsidRPr="00170ADD">
        <w:rPr>
          <w:rFonts w:eastAsiaTheme="minorHAnsi"/>
          <w:sz w:val="22"/>
          <w:szCs w:val="22"/>
          <w:lang w:eastAsia="en-US"/>
        </w:rPr>
        <w:t>,</w:t>
      </w:r>
    </w:p>
    <w:bookmarkEnd w:id="39"/>
    <w:p w14:paraId="3E0D7053" w14:textId="37D7A013" w:rsidR="00EA3913" w:rsidRPr="00170ADD" w:rsidRDefault="00EA3913" w:rsidP="009F343D">
      <w:pPr>
        <w:numPr>
          <w:ilvl w:val="0"/>
          <w:numId w:val="68"/>
        </w:numPr>
        <w:ind w:left="426" w:hanging="426"/>
        <w:contextualSpacing/>
        <w:jc w:val="both"/>
        <w:rPr>
          <w:rFonts w:eastAsiaTheme="minorHAnsi"/>
          <w:sz w:val="22"/>
          <w:szCs w:val="22"/>
          <w:lang w:eastAsia="en-US"/>
        </w:rPr>
      </w:pPr>
      <w:r w:rsidRPr="00170ADD">
        <w:rPr>
          <w:rFonts w:eastAsiaTheme="minorHAnsi"/>
          <w:sz w:val="22"/>
          <w:szCs w:val="22"/>
          <w:lang w:eastAsia="en-US"/>
        </w:rPr>
        <w:t>Miejscem nadania oraz odbierania przesyłek będą placówki Zamawiając</w:t>
      </w:r>
      <w:r w:rsidR="002A6D90" w:rsidRPr="00170ADD">
        <w:rPr>
          <w:rFonts w:eastAsiaTheme="minorHAnsi"/>
          <w:sz w:val="22"/>
          <w:szCs w:val="22"/>
          <w:lang w:eastAsia="en-US"/>
        </w:rPr>
        <w:t>ego</w:t>
      </w:r>
      <w:r w:rsidRPr="00170ADD">
        <w:rPr>
          <w:rFonts w:eastAsiaTheme="minorHAnsi"/>
          <w:sz w:val="22"/>
          <w:szCs w:val="22"/>
          <w:lang w:eastAsia="en-US"/>
        </w:rPr>
        <w:t xml:space="preserve">. Szczegółowy wykaz miejsc </w:t>
      </w:r>
      <w:r w:rsidR="00973FD5" w:rsidRPr="00170ADD">
        <w:rPr>
          <w:rFonts w:eastAsiaTheme="minorHAnsi"/>
          <w:sz w:val="22"/>
          <w:szCs w:val="22"/>
          <w:lang w:eastAsia="en-US"/>
        </w:rPr>
        <w:t xml:space="preserve">oraz częstotliwość odbioru poczty </w:t>
      </w:r>
      <w:r w:rsidRPr="00170ADD">
        <w:rPr>
          <w:rFonts w:eastAsiaTheme="minorHAnsi"/>
          <w:sz w:val="22"/>
          <w:szCs w:val="22"/>
          <w:lang w:eastAsia="en-US"/>
        </w:rPr>
        <w:t xml:space="preserve">stanowi </w:t>
      </w:r>
      <w:r w:rsidRPr="00170ADD">
        <w:rPr>
          <w:rFonts w:eastAsiaTheme="minorHAnsi"/>
          <w:b/>
          <w:i/>
          <w:sz w:val="22"/>
          <w:szCs w:val="22"/>
          <w:lang w:eastAsia="en-US"/>
        </w:rPr>
        <w:t xml:space="preserve">Załącznik Nr </w:t>
      </w:r>
      <w:r w:rsidR="00741C05" w:rsidRPr="00170ADD">
        <w:rPr>
          <w:rFonts w:eastAsiaTheme="minorHAnsi"/>
          <w:b/>
          <w:i/>
          <w:sz w:val="22"/>
          <w:szCs w:val="22"/>
          <w:lang w:eastAsia="en-US"/>
        </w:rPr>
        <w:t>3</w:t>
      </w:r>
    </w:p>
    <w:p w14:paraId="249B06CE" w14:textId="77777777" w:rsidR="00EA3913" w:rsidRPr="00170ADD" w:rsidRDefault="00EA3913" w:rsidP="009F343D">
      <w:pPr>
        <w:numPr>
          <w:ilvl w:val="0"/>
          <w:numId w:val="68"/>
        </w:numPr>
        <w:ind w:left="426" w:hanging="426"/>
        <w:contextualSpacing/>
        <w:jc w:val="both"/>
        <w:rPr>
          <w:rFonts w:eastAsiaTheme="minorHAnsi"/>
          <w:b/>
          <w:bCs/>
          <w:sz w:val="22"/>
          <w:szCs w:val="22"/>
          <w:lang w:eastAsia="en-US"/>
        </w:rPr>
      </w:pPr>
      <w:r w:rsidRPr="00170ADD">
        <w:rPr>
          <w:rFonts w:eastAsiaTheme="minorHAnsi"/>
          <w:sz w:val="22"/>
          <w:szCs w:val="22"/>
          <w:lang w:eastAsia="en-US"/>
        </w:rPr>
        <w:t xml:space="preserve">Miejscem dostarczania przesyłek będzie siedziba oraz punkty wskazane przez Zamawiającego </w:t>
      </w:r>
    </w:p>
    <w:p w14:paraId="6A60E0D4"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bookmarkStart w:id="40" w:name="_Hlk19520481"/>
      <w:r w:rsidRPr="00537DC7">
        <w:rPr>
          <w:rFonts w:eastAsiaTheme="minorHAnsi"/>
          <w:sz w:val="22"/>
          <w:szCs w:val="22"/>
          <w:lang w:eastAsia="en-US"/>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40"/>
    <w:p w14:paraId="219E169C" w14:textId="77777777" w:rsidR="00EA3913" w:rsidRPr="00C21131" w:rsidRDefault="00EA3913" w:rsidP="009F343D">
      <w:pPr>
        <w:numPr>
          <w:ilvl w:val="0"/>
          <w:numId w:val="68"/>
        </w:numPr>
        <w:ind w:left="426" w:hanging="426"/>
        <w:contextualSpacing/>
        <w:jc w:val="both"/>
        <w:rPr>
          <w:rFonts w:eastAsiaTheme="minorHAnsi"/>
          <w:sz w:val="22"/>
          <w:szCs w:val="22"/>
          <w:lang w:eastAsia="en-US"/>
        </w:rPr>
      </w:pPr>
      <w:r w:rsidRPr="00C21131">
        <w:rPr>
          <w:rFonts w:eastAsiaTheme="minorHAnsi"/>
          <w:sz w:val="22"/>
          <w:szCs w:val="22"/>
          <w:lang w:eastAsia="en-US"/>
        </w:rPr>
        <w:t xml:space="preserve">Usługi pocztowe objęte przedmiotem zamówienia realizowane będą z uwzględnieniem: aktualnie obowiązujących przepisów prawa regulujących wykonywanie usług pocztowych. </w:t>
      </w:r>
    </w:p>
    <w:p w14:paraId="48D6203C"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 xml:space="preserve">Nadanie przesyłek następować będzie w dniu ich odebrania przez Wykonawcę pod wskazany adres.                                                                                                                                                                                                  </w:t>
      </w:r>
    </w:p>
    <w:p w14:paraId="599F7529"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lastRenderedPageBreak/>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Pr>
          <w:rFonts w:eastAsiaTheme="minorHAnsi"/>
          <w:sz w:val="22"/>
          <w:szCs w:val="22"/>
          <w:lang w:eastAsia="en-US"/>
        </w:rPr>
        <w:t xml:space="preserve"> oraz Dz. U. z 2019 r. poz. 650</w:t>
      </w:r>
      <w:r w:rsidRPr="00537DC7">
        <w:rPr>
          <w:rFonts w:eastAsiaTheme="minorHAnsi"/>
          <w:sz w:val="22"/>
          <w:szCs w:val="22"/>
          <w:lang w:eastAsia="en-US"/>
        </w:rPr>
        <w:t>).</w:t>
      </w:r>
    </w:p>
    <w:p w14:paraId="555E9E27"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29E62C77"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7E449317"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27CBCC99" w14:textId="77777777" w:rsidR="00EA3913" w:rsidRPr="00537DC7"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Zamawiający nie dopuszcza sytuacji, w której część przesyłek zostanie nadana przez inny podmiot na rzecz i w imieniu Zamawiającego, w wyniku czego na dowodzie nadania przesyłki będzie figurować inny podmiot niż Zamawiający.</w:t>
      </w:r>
    </w:p>
    <w:p w14:paraId="5074CB25" w14:textId="77777777" w:rsidR="00EA3913" w:rsidRPr="009C2F95" w:rsidRDefault="00EA3913" w:rsidP="009F343D">
      <w:pPr>
        <w:numPr>
          <w:ilvl w:val="0"/>
          <w:numId w:val="68"/>
        </w:numPr>
        <w:ind w:left="426" w:hanging="426"/>
        <w:contextualSpacing/>
        <w:jc w:val="both"/>
        <w:rPr>
          <w:rFonts w:eastAsiaTheme="minorHAnsi"/>
          <w:sz w:val="22"/>
          <w:szCs w:val="22"/>
          <w:lang w:eastAsia="en-US"/>
        </w:rPr>
      </w:pPr>
      <w:r w:rsidRPr="00537DC7">
        <w:rPr>
          <w:rFonts w:eastAsiaTheme="minorHAnsi"/>
          <w:sz w:val="22"/>
          <w:szCs w:val="22"/>
          <w:lang w:eastAsia="en-US"/>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2BA221CF" w14:textId="1C401E05" w:rsidR="00EA3913" w:rsidRPr="009C2F95" w:rsidRDefault="00EA3913" w:rsidP="009F343D">
      <w:pPr>
        <w:numPr>
          <w:ilvl w:val="0"/>
          <w:numId w:val="68"/>
        </w:numPr>
        <w:ind w:left="426" w:hanging="426"/>
        <w:contextualSpacing/>
        <w:jc w:val="both"/>
        <w:rPr>
          <w:rFonts w:eastAsiaTheme="minorHAnsi"/>
          <w:sz w:val="22"/>
          <w:szCs w:val="22"/>
          <w:lang w:eastAsia="en-US"/>
        </w:rPr>
      </w:pPr>
      <w:r w:rsidRPr="009C2F95">
        <w:rPr>
          <w:rFonts w:eastAsiaTheme="minorHAnsi"/>
          <w:sz w:val="22"/>
          <w:szCs w:val="22"/>
          <w:lang w:eastAsia="en-US"/>
        </w:rPr>
        <w:t>Wykonawca jest zobowiązany do dostarczania przesyłek zgodnie z przepisami Ustawy z dnia 14 czerwca 1960 r. – Kodeks postępowania administracyjnego (Dz.U. z 20</w:t>
      </w:r>
      <w:r w:rsidR="00C72D4F" w:rsidRPr="009C2F95">
        <w:rPr>
          <w:rFonts w:eastAsiaTheme="minorHAnsi"/>
          <w:sz w:val="22"/>
          <w:szCs w:val="22"/>
          <w:lang w:eastAsia="en-US"/>
        </w:rPr>
        <w:t>21</w:t>
      </w:r>
      <w:r w:rsidRPr="009C2F95">
        <w:rPr>
          <w:rFonts w:eastAsiaTheme="minorHAnsi"/>
          <w:sz w:val="22"/>
          <w:szCs w:val="22"/>
          <w:lang w:eastAsia="en-US"/>
        </w:rPr>
        <w:t xml:space="preserve"> r. poz. </w:t>
      </w:r>
      <w:r w:rsidR="00C72D4F" w:rsidRPr="009C2F95">
        <w:rPr>
          <w:rFonts w:eastAsiaTheme="minorHAnsi"/>
          <w:sz w:val="22"/>
          <w:szCs w:val="22"/>
          <w:lang w:eastAsia="en-US"/>
        </w:rPr>
        <w:t>735, 1491, 2052</w:t>
      </w:r>
      <w:r w:rsidRPr="009C2F95">
        <w:rPr>
          <w:rFonts w:eastAsiaTheme="minorHAnsi"/>
          <w:sz w:val="22"/>
          <w:szCs w:val="22"/>
          <w:lang w:eastAsia="en-US"/>
        </w:rPr>
        <w:t>).</w:t>
      </w:r>
    </w:p>
    <w:p w14:paraId="05F7D41A" w14:textId="77777777" w:rsidR="00EA3913" w:rsidRPr="009C2F95" w:rsidRDefault="00EA3913" w:rsidP="009F343D">
      <w:pPr>
        <w:numPr>
          <w:ilvl w:val="0"/>
          <w:numId w:val="68"/>
        </w:numPr>
        <w:ind w:left="426" w:hanging="426"/>
        <w:contextualSpacing/>
        <w:jc w:val="both"/>
        <w:rPr>
          <w:rFonts w:eastAsiaTheme="minorHAnsi"/>
          <w:sz w:val="22"/>
          <w:szCs w:val="22"/>
          <w:lang w:eastAsia="en-US"/>
        </w:rPr>
      </w:pPr>
      <w:r w:rsidRPr="009C2F95">
        <w:rPr>
          <w:rFonts w:eastAsiaTheme="minorHAnsi"/>
          <w:sz w:val="22"/>
          <w:szCs w:val="22"/>
          <w:lang w:eastAsia="en-US"/>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1794D232" w14:textId="77777777" w:rsidR="00792FAA" w:rsidRPr="009C2F95" w:rsidRDefault="00792FAA" w:rsidP="00946FA6">
      <w:pPr>
        <w:suppressAutoHyphens/>
        <w:jc w:val="both"/>
        <w:rPr>
          <w:b/>
          <w:iCs/>
          <w:sz w:val="22"/>
          <w:szCs w:val="22"/>
          <w:u w:val="single"/>
          <w:lang w:eastAsia="ar-SA"/>
        </w:rPr>
      </w:pPr>
    </w:p>
    <w:p w14:paraId="579B249A" w14:textId="5A234ED9" w:rsidR="00946FA6" w:rsidRPr="009C2F95" w:rsidRDefault="00946FA6" w:rsidP="00946FA6">
      <w:pPr>
        <w:suppressAutoHyphens/>
        <w:jc w:val="both"/>
        <w:rPr>
          <w:b/>
          <w:iCs/>
          <w:sz w:val="22"/>
          <w:szCs w:val="22"/>
          <w:u w:val="single"/>
          <w:lang w:eastAsia="ar-SA"/>
        </w:rPr>
      </w:pPr>
      <w:r w:rsidRPr="009C2F95">
        <w:rPr>
          <w:b/>
          <w:iCs/>
          <w:sz w:val="22"/>
          <w:szCs w:val="22"/>
          <w:u w:val="single"/>
          <w:lang w:eastAsia="ar-SA"/>
        </w:rPr>
        <w:t>Część 2</w:t>
      </w:r>
    </w:p>
    <w:p w14:paraId="79590BBD" w14:textId="699F282A" w:rsidR="006D7121" w:rsidRPr="009C2F95" w:rsidRDefault="006D7121" w:rsidP="006D7121">
      <w:pPr>
        <w:pStyle w:val="Nagwek12"/>
        <w:keepNext/>
        <w:keepLines/>
        <w:shd w:val="clear" w:color="auto" w:fill="auto"/>
        <w:spacing w:line="240" w:lineRule="auto"/>
        <w:ind w:firstLine="0"/>
      </w:pPr>
      <w:r w:rsidRPr="009C2F95">
        <w:t>Świadczenie usług kurierskich</w:t>
      </w:r>
    </w:p>
    <w:p w14:paraId="682444AC" w14:textId="11800DEF" w:rsidR="006D7121" w:rsidRPr="009C2F95" w:rsidRDefault="006D7121" w:rsidP="009F343D">
      <w:pPr>
        <w:numPr>
          <w:ilvl w:val="0"/>
          <w:numId w:val="69"/>
        </w:numPr>
        <w:ind w:left="426" w:hanging="426"/>
        <w:contextualSpacing/>
        <w:jc w:val="both"/>
        <w:rPr>
          <w:rFonts w:eastAsiaTheme="minorHAnsi"/>
          <w:b/>
          <w:bCs/>
          <w:sz w:val="22"/>
          <w:szCs w:val="22"/>
          <w:lang w:eastAsia="en-US"/>
        </w:rPr>
      </w:pPr>
      <w:r w:rsidRPr="009C2F95">
        <w:rPr>
          <w:rFonts w:eastAsiaTheme="minorHAnsi"/>
          <w:sz w:val="22"/>
          <w:szCs w:val="22"/>
          <w:lang w:eastAsia="en-US"/>
        </w:rPr>
        <w:t>Przedmiotem zamówienia jest świadczenie usług kurierskich w obrocie krajowym w zakresie przyjmowania, przemieszczania, doręczania, zwrotu przesyłek kurierskich  dla Mazowieckiej Instytucji Gospodarki Budżetowej</w:t>
      </w:r>
      <w:r w:rsidR="002A6D90" w:rsidRPr="009C2F95">
        <w:rPr>
          <w:rFonts w:eastAsiaTheme="minorHAnsi"/>
          <w:sz w:val="22"/>
          <w:szCs w:val="22"/>
          <w:lang w:eastAsia="en-US"/>
        </w:rPr>
        <w:t>.</w:t>
      </w:r>
      <w:r w:rsidRPr="009C2F95">
        <w:rPr>
          <w:rFonts w:eastAsiaTheme="minorHAnsi"/>
          <w:sz w:val="22"/>
          <w:szCs w:val="22"/>
          <w:lang w:eastAsia="en-US"/>
        </w:rPr>
        <w:t xml:space="preserve"> Szczegółowy opis przedmiotu zamówienia stanowi formularz cenowy </w:t>
      </w:r>
      <w:r w:rsidRPr="009C2F95">
        <w:rPr>
          <w:rFonts w:eastAsiaTheme="minorHAnsi"/>
          <w:b/>
          <w:i/>
          <w:sz w:val="22"/>
          <w:szCs w:val="22"/>
          <w:lang w:eastAsia="en-US"/>
        </w:rPr>
        <w:t xml:space="preserve">Załącznik Nr </w:t>
      </w:r>
      <w:r w:rsidR="00741C05" w:rsidRPr="009C2F95">
        <w:rPr>
          <w:rFonts w:eastAsiaTheme="minorHAnsi"/>
          <w:b/>
          <w:i/>
          <w:sz w:val="22"/>
          <w:szCs w:val="22"/>
          <w:lang w:eastAsia="en-US"/>
        </w:rPr>
        <w:t>2</w:t>
      </w:r>
      <w:r w:rsidR="002A6D90" w:rsidRPr="009C2F95">
        <w:rPr>
          <w:rFonts w:eastAsiaTheme="minorHAnsi"/>
          <w:b/>
          <w:i/>
          <w:sz w:val="22"/>
          <w:szCs w:val="22"/>
          <w:lang w:eastAsia="en-US"/>
        </w:rPr>
        <w:t>.2.</w:t>
      </w:r>
      <w:r w:rsidRPr="009C2F95">
        <w:rPr>
          <w:rFonts w:eastAsiaTheme="minorHAnsi"/>
          <w:sz w:val="22"/>
          <w:szCs w:val="22"/>
          <w:lang w:eastAsia="en-US"/>
        </w:rPr>
        <w:t>,</w:t>
      </w:r>
    </w:p>
    <w:p w14:paraId="526B73CB" w14:textId="54D81911" w:rsidR="006D7121" w:rsidRPr="009C2F95" w:rsidRDefault="006D7121" w:rsidP="009F343D">
      <w:pPr>
        <w:numPr>
          <w:ilvl w:val="0"/>
          <w:numId w:val="69"/>
        </w:numPr>
        <w:ind w:left="426" w:hanging="426"/>
        <w:contextualSpacing/>
        <w:jc w:val="both"/>
        <w:rPr>
          <w:rFonts w:eastAsiaTheme="minorHAnsi"/>
          <w:sz w:val="22"/>
          <w:szCs w:val="22"/>
          <w:lang w:eastAsia="en-US"/>
        </w:rPr>
      </w:pPr>
      <w:r w:rsidRPr="009C2F95">
        <w:rPr>
          <w:rFonts w:eastAsiaTheme="minorHAnsi"/>
          <w:sz w:val="22"/>
          <w:szCs w:val="22"/>
          <w:lang w:eastAsia="en-US"/>
        </w:rPr>
        <w:t xml:space="preserve">Miejscem nadania oraz odbierania przesyłek będą placówki Zamawiającego. Szczegółowy wykaz miejsc </w:t>
      </w:r>
      <w:r w:rsidR="004A0BC9" w:rsidRPr="009C2F95">
        <w:rPr>
          <w:rFonts w:eastAsiaTheme="minorHAnsi"/>
          <w:sz w:val="22"/>
          <w:szCs w:val="22"/>
          <w:lang w:eastAsia="en-US"/>
        </w:rPr>
        <w:t xml:space="preserve">oraz częstotliwość odbioru poczty </w:t>
      </w:r>
      <w:r w:rsidRPr="009C2F95">
        <w:rPr>
          <w:rFonts w:eastAsiaTheme="minorHAnsi"/>
          <w:sz w:val="22"/>
          <w:szCs w:val="22"/>
          <w:lang w:eastAsia="en-US"/>
        </w:rPr>
        <w:t xml:space="preserve">stanowi </w:t>
      </w:r>
      <w:r w:rsidRPr="009C2F95">
        <w:rPr>
          <w:rFonts w:eastAsiaTheme="minorHAnsi"/>
          <w:b/>
          <w:i/>
          <w:sz w:val="22"/>
          <w:szCs w:val="22"/>
          <w:lang w:eastAsia="en-US"/>
        </w:rPr>
        <w:t xml:space="preserve">Załącznik Nr </w:t>
      </w:r>
      <w:r w:rsidR="00741C05" w:rsidRPr="009C2F95">
        <w:rPr>
          <w:rFonts w:eastAsiaTheme="minorHAnsi"/>
          <w:b/>
          <w:i/>
          <w:sz w:val="22"/>
          <w:szCs w:val="22"/>
          <w:lang w:eastAsia="en-US"/>
        </w:rPr>
        <w:t>3</w:t>
      </w:r>
    </w:p>
    <w:p w14:paraId="7F460F81" w14:textId="2EAC858A" w:rsidR="006D7121" w:rsidRPr="00C616EF" w:rsidRDefault="006D7121" w:rsidP="009F343D">
      <w:pPr>
        <w:numPr>
          <w:ilvl w:val="0"/>
          <w:numId w:val="70"/>
        </w:numPr>
        <w:ind w:left="426" w:hanging="426"/>
        <w:contextualSpacing/>
        <w:jc w:val="both"/>
        <w:rPr>
          <w:rFonts w:eastAsiaTheme="minorHAnsi"/>
          <w:sz w:val="22"/>
          <w:szCs w:val="22"/>
          <w:lang w:eastAsia="en-US"/>
        </w:rPr>
      </w:pPr>
      <w:r w:rsidRPr="009C2F95">
        <w:rPr>
          <w:rFonts w:eastAsiaTheme="minorHAnsi"/>
          <w:sz w:val="22"/>
          <w:szCs w:val="22"/>
          <w:lang w:eastAsia="en-US"/>
        </w:rPr>
        <w:t>Miejscem dostarczania przesyłek będzie siedziba oraz punkty wskazane przez Zamawiającego</w:t>
      </w:r>
      <w:r w:rsidR="00464926">
        <w:rPr>
          <w:rFonts w:eastAsiaTheme="minorHAnsi"/>
          <w:sz w:val="22"/>
          <w:szCs w:val="22"/>
          <w:lang w:eastAsia="en-US"/>
        </w:rPr>
        <w:t>.</w:t>
      </w:r>
      <w:r w:rsidRPr="00C616EF">
        <w:rPr>
          <w:rFonts w:eastAsiaTheme="minorHAnsi"/>
          <w:sz w:val="22"/>
          <w:szCs w:val="22"/>
          <w:lang w:eastAsia="en-US"/>
        </w:rPr>
        <w:t xml:space="preserve"> </w:t>
      </w:r>
    </w:p>
    <w:p w14:paraId="3DCDC31F" w14:textId="4646DE0D" w:rsidR="006D7121" w:rsidRPr="00524428" w:rsidRDefault="006D7121" w:rsidP="009F343D">
      <w:pPr>
        <w:numPr>
          <w:ilvl w:val="0"/>
          <w:numId w:val="70"/>
        </w:numPr>
        <w:ind w:left="425" w:hanging="425"/>
        <w:contextualSpacing/>
        <w:jc w:val="both"/>
        <w:rPr>
          <w:rFonts w:eastAsiaTheme="minorHAnsi"/>
          <w:color w:val="00B050"/>
          <w:sz w:val="22"/>
          <w:szCs w:val="22"/>
          <w:lang w:eastAsia="en-US"/>
        </w:rPr>
      </w:pPr>
      <w:r w:rsidRPr="00C616EF">
        <w:rPr>
          <w:rFonts w:eastAsiaTheme="minorHAnsi"/>
          <w:sz w:val="22"/>
          <w:szCs w:val="22"/>
          <w:lang w:eastAsia="en-US"/>
        </w:rPr>
        <w:t>Określone w formularzu cenowym rodzaje i ilości przesyłek w ramach świadczonych usług są szacunkowe i mogą ulec zmianie w zależności od potrzeb Zamawiającego. Wykonawcy nie przysługuje roszczenie o wykonanie przedmiotu zamówienia w ilościach określonych</w:t>
      </w:r>
      <w:r w:rsidR="00464926">
        <w:rPr>
          <w:rFonts w:eastAsiaTheme="minorHAnsi"/>
          <w:sz w:val="22"/>
          <w:szCs w:val="22"/>
          <w:lang w:eastAsia="en-US"/>
        </w:rPr>
        <w:t xml:space="preserve"> </w:t>
      </w:r>
      <w:r w:rsidRPr="00C616EF">
        <w:rPr>
          <w:rFonts w:eastAsiaTheme="minorHAnsi"/>
          <w:sz w:val="22"/>
          <w:szCs w:val="22"/>
          <w:lang w:eastAsia="en-US"/>
        </w:rPr>
        <w:t xml:space="preserve">w </w:t>
      </w:r>
      <w:r w:rsidRPr="00105631">
        <w:rPr>
          <w:rFonts w:eastAsiaTheme="minorHAnsi"/>
          <w:sz w:val="22"/>
          <w:szCs w:val="22"/>
          <w:lang w:eastAsia="en-US"/>
        </w:rPr>
        <w:t>przedmiocie zamówienia</w:t>
      </w:r>
      <w:r w:rsidRPr="00524428">
        <w:rPr>
          <w:rFonts w:eastAsiaTheme="minorHAnsi"/>
          <w:color w:val="00B050"/>
          <w:sz w:val="22"/>
          <w:szCs w:val="22"/>
          <w:lang w:eastAsia="en-US"/>
        </w:rPr>
        <w:t>.</w:t>
      </w:r>
    </w:p>
    <w:p w14:paraId="19C34E76" w14:textId="77777777" w:rsidR="006D7121" w:rsidRPr="00C616EF" w:rsidRDefault="006D7121" w:rsidP="009F343D">
      <w:pPr>
        <w:numPr>
          <w:ilvl w:val="0"/>
          <w:numId w:val="70"/>
        </w:numPr>
        <w:ind w:left="425" w:hanging="425"/>
        <w:contextualSpacing/>
        <w:jc w:val="both"/>
        <w:rPr>
          <w:rFonts w:eastAsiaTheme="minorHAnsi"/>
          <w:sz w:val="22"/>
          <w:szCs w:val="22"/>
          <w:lang w:eastAsia="en-US"/>
        </w:rPr>
      </w:pPr>
      <w:r w:rsidRPr="00C616EF">
        <w:rPr>
          <w:rFonts w:eastAsiaTheme="minorHAnsi"/>
          <w:sz w:val="22"/>
          <w:szCs w:val="22"/>
          <w:lang w:eastAsia="en-US"/>
        </w:rPr>
        <w:lastRenderedPageBreak/>
        <w:t>Usługi kurierskie objęte przedmiotem zamówienia realizowane będą z uwzględnieniem: aktualnie obowiązujących przepisów prawa regulujących wykonywanie usług kurierskich</w:t>
      </w:r>
      <w:r w:rsidRPr="00C21131">
        <w:rPr>
          <w:rFonts w:eastAsiaTheme="minorHAnsi"/>
          <w:sz w:val="22"/>
          <w:szCs w:val="22"/>
          <w:lang w:eastAsia="en-US"/>
        </w:rPr>
        <w:t>.</w:t>
      </w:r>
      <w:r w:rsidRPr="00C616EF">
        <w:rPr>
          <w:rFonts w:eastAsiaTheme="minorHAnsi"/>
          <w:sz w:val="22"/>
          <w:szCs w:val="22"/>
          <w:lang w:eastAsia="en-US"/>
        </w:rPr>
        <w:t xml:space="preserve"> </w:t>
      </w:r>
    </w:p>
    <w:p w14:paraId="74A5C24E" w14:textId="77777777" w:rsidR="006D7121" w:rsidRPr="00C616EF" w:rsidRDefault="006D7121" w:rsidP="009F343D">
      <w:pPr>
        <w:numPr>
          <w:ilvl w:val="0"/>
          <w:numId w:val="70"/>
        </w:numPr>
        <w:ind w:left="425" w:hanging="425"/>
        <w:contextualSpacing/>
        <w:jc w:val="both"/>
        <w:rPr>
          <w:rFonts w:eastAsiaTheme="minorHAnsi"/>
          <w:sz w:val="22"/>
          <w:szCs w:val="22"/>
          <w:lang w:eastAsia="en-US"/>
        </w:rPr>
      </w:pPr>
      <w:r w:rsidRPr="00C616EF">
        <w:rPr>
          <w:rFonts w:eastAsiaTheme="minorHAnsi"/>
          <w:sz w:val="22"/>
          <w:szCs w:val="22"/>
          <w:lang w:eastAsia="en-US"/>
        </w:rPr>
        <w:t xml:space="preserve">Nadanie przesyłek następować będzie w dniu ich odebrania przez Wykonawcę pod wskazany adres.                                                                                                                                                                                                  </w:t>
      </w:r>
    </w:p>
    <w:p w14:paraId="161C2871" w14:textId="77777777" w:rsidR="006D7121" w:rsidRPr="00C616EF" w:rsidRDefault="006D7121" w:rsidP="009F343D">
      <w:pPr>
        <w:numPr>
          <w:ilvl w:val="0"/>
          <w:numId w:val="70"/>
        </w:numPr>
        <w:ind w:left="425" w:hanging="425"/>
        <w:contextualSpacing/>
        <w:jc w:val="both"/>
        <w:rPr>
          <w:rFonts w:eastAsiaTheme="minorHAnsi"/>
          <w:sz w:val="22"/>
          <w:szCs w:val="22"/>
          <w:lang w:eastAsia="en-US"/>
        </w:rPr>
      </w:pPr>
      <w:r w:rsidRPr="00C616EF">
        <w:rPr>
          <w:rFonts w:eastAsiaTheme="minorHAnsi"/>
          <w:sz w:val="22"/>
          <w:szCs w:val="22"/>
          <w:lang w:eastAsia="en-US"/>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51484580" w14:textId="77777777" w:rsidR="006D7121" w:rsidRPr="00C616EF" w:rsidRDefault="006D7121" w:rsidP="009F343D">
      <w:pPr>
        <w:numPr>
          <w:ilvl w:val="0"/>
          <w:numId w:val="70"/>
        </w:numPr>
        <w:ind w:left="426" w:hanging="426"/>
        <w:contextualSpacing/>
        <w:jc w:val="both"/>
        <w:rPr>
          <w:rFonts w:eastAsiaTheme="minorHAnsi"/>
          <w:sz w:val="22"/>
          <w:szCs w:val="22"/>
          <w:lang w:eastAsia="en-US"/>
        </w:rPr>
      </w:pPr>
      <w:r w:rsidRPr="00C616EF">
        <w:rPr>
          <w:rFonts w:eastAsiaTheme="minorHAnsi"/>
          <w:sz w:val="22"/>
          <w:szCs w:val="22"/>
          <w:lang w:eastAsia="en-US"/>
        </w:rPr>
        <w:t>Zamawiający nie dopuszcza sytuacji, w której część przesyłek zostanie nadana przez inny podmiot na rzecz i w imieniu Zamawiającego, w wyniku czego na dowodzie nadania przesyłki będzie figurować inny podmiot niż Zamawiający.</w:t>
      </w:r>
    </w:p>
    <w:p w14:paraId="52B99E72" w14:textId="77777777" w:rsidR="00946FA6" w:rsidRPr="00402A4A" w:rsidRDefault="00946FA6" w:rsidP="00946FA6">
      <w:pPr>
        <w:suppressAutoHyphens/>
        <w:jc w:val="both"/>
        <w:rPr>
          <w:sz w:val="22"/>
          <w:szCs w:val="22"/>
          <w:lang w:eastAsia="ar-SA"/>
        </w:rPr>
      </w:pPr>
    </w:p>
    <w:p w14:paraId="7490F2FD" w14:textId="67255D11" w:rsidR="00D3189C" w:rsidRPr="00402A4A" w:rsidRDefault="00946FA6" w:rsidP="009F343D">
      <w:pPr>
        <w:pStyle w:val="Akapitzlist"/>
        <w:numPr>
          <w:ilvl w:val="0"/>
          <w:numId w:val="67"/>
        </w:numPr>
        <w:suppressAutoHyphens/>
        <w:ind w:left="284" w:hanging="284"/>
        <w:jc w:val="both"/>
        <w:rPr>
          <w:sz w:val="22"/>
          <w:szCs w:val="22"/>
          <w:lang w:eastAsia="ar-SA"/>
        </w:rPr>
      </w:pPr>
      <w:r w:rsidRPr="00402A4A">
        <w:rPr>
          <w:rFonts w:eastAsia="Tahoma"/>
          <w:b/>
          <w:sz w:val="22"/>
          <w:szCs w:val="22"/>
          <w:lang w:eastAsia="ar-SA"/>
        </w:rPr>
        <w:t>Wym</w:t>
      </w:r>
      <w:r w:rsidR="00491CC5" w:rsidRPr="00402A4A">
        <w:rPr>
          <w:rFonts w:eastAsia="Tahoma"/>
          <w:b/>
          <w:sz w:val="22"/>
          <w:szCs w:val="22"/>
          <w:lang w:val="pl-PL" w:eastAsia="ar-SA"/>
        </w:rPr>
        <w:t>óg zatrudnienia na umowę o pracę</w:t>
      </w:r>
      <w:r w:rsidR="00F51BAE" w:rsidRPr="00402A4A">
        <w:rPr>
          <w:rFonts w:eastAsia="Tahoma"/>
          <w:b/>
          <w:sz w:val="22"/>
          <w:szCs w:val="22"/>
          <w:lang w:val="pl-PL" w:eastAsia="ar-SA"/>
        </w:rPr>
        <w:t xml:space="preserve"> – dotyczy Części 1 i 2</w:t>
      </w:r>
      <w:r w:rsidR="004B4C2E" w:rsidRPr="00402A4A">
        <w:rPr>
          <w:sz w:val="22"/>
          <w:szCs w:val="22"/>
          <w:lang w:val="pl-PL" w:eastAsia="ar-SA"/>
        </w:rPr>
        <w:t>.</w:t>
      </w:r>
    </w:p>
    <w:p w14:paraId="22E68126" w14:textId="1F269645" w:rsidR="00D3189C" w:rsidRPr="00402A4A" w:rsidRDefault="00D3189C" w:rsidP="009F343D">
      <w:pPr>
        <w:pStyle w:val="Akapitzlist"/>
        <w:numPr>
          <w:ilvl w:val="0"/>
          <w:numId w:val="71"/>
        </w:numPr>
        <w:shd w:val="clear" w:color="auto" w:fill="FFFFFF"/>
        <w:autoSpaceDE w:val="0"/>
        <w:jc w:val="both"/>
        <w:rPr>
          <w:sz w:val="22"/>
          <w:szCs w:val="22"/>
        </w:rPr>
      </w:pPr>
      <w:r w:rsidRPr="00402A4A">
        <w:rPr>
          <w:rFonts w:eastAsia="Calibri"/>
          <w:sz w:val="22"/>
          <w:szCs w:val="22"/>
          <w:lang w:eastAsia="en-US"/>
        </w:rPr>
        <w:t xml:space="preserve">Zamawiający na podstawie art. 438, w związku z art. 95 ust. 1 ustawy </w:t>
      </w:r>
      <w:proofErr w:type="spellStart"/>
      <w:r w:rsidRPr="00402A4A">
        <w:rPr>
          <w:rFonts w:eastAsia="Calibri"/>
          <w:sz w:val="22"/>
          <w:szCs w:val="22"/>
          <w:lang w:eastAsia="en-US"/>
        </w:rPr>
        <w:t>Pzp</w:t>
      </w:r>
      <w:proofErr w:type="spellEnd"/>
      <w:r w:rsidRPr="00402A4A">
        <w:rPr>
          <w:rFonts w:eastAsia="Calibri"/>
          <w:sz w:val="22"/>
          <w:szCs w:val="22"/>
          <w:lang w:eastAsia="en-US"/>
        </w:rPr>
        <w:t xml:space="preserve"> </w:t>
      </w:r>
      <w:r w:rsidRPr="00402A4A">
        <w:rPr>
          <w:sz w:val="22"/>
          <w:szCs w:val="22"/>
          <w:shd w:val="clear" w:color="auto" w:fill="FFFFFF"/>
        </w:rPr>
        <w:t>wymaga dysponowania lub zatrudnienia osób fizycznych </w:t>
      </w:r>
      <w:r w:rsidRPr="00402A4A">
        <w:rPr>
          <w:sz w:val="22"/>
          <w:szCs w:val="22"/>
        </w:rPr>
        <w:t xml:space="preserve">(minimum 1 pracownika) na podstawie umowy o pracę przez Wykonawcę – wyznaczonych do wykonania niezbędnych czynności w trakcie realizacji umowy, tj. jeden pracownik np.: kurier/ listonosz, polegających na wykonywaniu pracy w rozumieniu art. 22 § 1  ustawy z dnia 26 czerwca 1974 r. Kodeks Pracy (tj. </w:t>
      </w:r>
      <w:r w:rsidRPr="00402A4A">
        <w:rPr>
          <w:rStyle w:val="markedcontent"/>
          <w:sz w:val="22"/>
          <w:szCs w:val="22"/>
        </w:rPr>
        <w:t>Dz. U. z 2020 r. poz. 1320, z 2021 r. poz. 1162.z późn.zm.</w:t>
      </w:r>
      <w:r w:rsidRPr="00402A4A">
        <w:rPr>
          <w:sz w:val="22"/>
          <w:szCs w:val="22"/>
        </w:rPr>
        <w:t>). Wykonawca przy realizacji umowy zapewni zatrudnienie ww. osób na cały okres realizacji umowy.</w:t>
      </w:r>
    </w:p>
    <w:p w14:paraId="7FCB8C83" w14:textId="623DE969" w:rsidR="00D3189C" w:rsidRPr="00402A4A" w:rsidRDefault="00D3189C" w:rsidP="009F343D">
      <w:pPr>
        <w:pStyle w:val="Akapitzlist"/>
        <w:numPr>
          <w:ilvl w:val="0"/>
          <w:numId w:val="71"/>
        </w:numPr>
        <w:ind w:left="425" w:hanging="425"/>
        <w:jc w:val="both"/>
        <w:rPr>
          <w:sz w:val="22"/>
          <w:szCs w:val="22"/>
        </w:rPr>
      </w:pPr>
      <w:r w:rsidRPr="00402A4A">
        <w:rPr>
          <w:sz w:val="22"/>
          <w:szCs w:val="22"/>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2D7EFC85" w14:textId="4EB2A4AC" w:rsidR="00D3189C" w:rsidRPr="00402A4A" w:rsidRDefault="00D3189C" w:rsidP="009F343D">
      <w:pPr>
        <w:pStyle w:val="Akapitzlist"/>
        <w:numPr>
          <w:ilvl w:val="0"/>
          <w:numId w:val="71"/>
        </w:numPr>
        <w:ind w:left="425" w:hanging="425"/>
        <w:jc w:val="both"/>
        <w:rPr>
          <w:sz w:val="22"/>
          <w:szCs w:val="22"/>
        </w:rPr>
      </w:pPr>
      <w:r w:rsidRPr="00402A4A">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w:t>
      </w:r>
      <w:r w:rsidR="00B77E45" w:rsidRPr="00402A4A">
        <w:rPr>
          <w:sz w:val="22"/>
          <w:szCs w:val="22"/>
          <w:lang w:val="pl-PL"/>
        </w:rPr>
        <w:t>5</w:t>
      </w:r>
      <w:r w:rsidRPr="00402A4A">
        <w:rPr>
          <w:sz w:val="22"/>
          <w:szCs w:val="22"/>
        </w:rPr>
        <w:t xml:space="preserve"> ust.1 </w:t>
      </w:r>
      <w:r w:rsidR="00CC7724" w:rsidRPr="00402A4A">
        <w:rPr>
          <w:sz w:val="22"/>
          <w:szCs w:val="22"/>
          <w:lang w:val="pl-PL"/>
        </w:rPr>
        <w:t>pkt.4)</w:t>
      </w:r>
      <w:r w:rsidRPr="00402A4A">
        <w:rPr>
          <w:sz w:val="22"/>
          <w:szCs w:val="22"/>
        </w:rPr>
        <w:t xml:space="preserve"> umowy</w:t>
      </w:r>
      <w:r w:rsidR="003315D3" w:rsidRPr="00402A4A">
        <w:rPr>
          <w:sz w:val="22"/>
          <w:szCs w:val="22"/>
          <w:lang w:val="pl-PL"/>
        </w:rPr>
        <w:t xml:space="preserve"> – dotyczy Części 1 oraz określonej w</w:t>
      </w:r>
      <w:r w:rsidR="003315D3" w:rsidRPr="00402A4A">
        <w:rPr>
          <w:sz w:val="22"/>
          <w:szCs w:val="22"/>
        </w:rPr>
        <w:t xml:space="preserve"> § </w:t>
      </w:r>
      <w:r w:rsidR="009178DD" w:rsidRPr="00402A4A">
        <w:rPr>
          <w:sz w:val="22"/>
          <w:szCs w:val="22"/>
          <w:lang w:val="pl-PL"/>
        </w:rPr>
        <w:t>6</w:t>
      </w:r>
      <w:r w:rsidR="003315D3" w:rsidRPr="00402A4A">
        <w:rPr>
          <w:sz w:val="22"/>
          <w:szCs w:val="22"/>
        </w:rPr>
        <w:t xml:space="preserve"> ust.</w:t>
      </w:r>
      <w:r w:rsidR="009178DD" w:rsidRPr="00402A4A">
        <w:rPr>
          <w:sz w:val="22"/>
          <w:szCs w:val="22"/>
          <w:lang w:val="pl-PL"/>
        </w:rPr>
        <w:t xml:space="preserve"> 4</w:t>
      </w:r>
      <w:r w:rsidR="003315D3" w:rsidRPr="00402A4A">
        <w:rPr>
          <w:sz w:val="22"/>
          <w:szCs w:val="22"/>
        </w:rPr>
        <w:t xml:space="preserve"> umowy</w:t>
      </w:r>
      <w:r w:rsidR="003315D3" w:rsidRPr="00402A4A">
        <w:rPr>
          <w:sz w:val="22"/>
          <w:szCs w:val="22"/>
          <w:lang w:val="pl-PL"/>
        </w:rPr>
        <w:t xml:space="preserve"> – dotyczy Części 2</w:t>
      </w:r>
      <w:r w:rsidRPr="00402A4A">
        <w:rPr>
          <w:sz w:val="22"/>
          <w:szCs w:val="22"/>
        </w:rPr>
        <w:t>.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1B137118" w14:textId="72A21F11" w:rsidR="00946FA6" w:rsidRPr="00402A4A" w:rsidRDefault="00946FA6" w:rsidP="009F343D">
      <w:pPr>
        <w:pStyle w:val="Akapitzlist"/>
        <w:numPr>
          <w:ilvl w:val="0"/>
          <w:numId w:val="67"/>
        </w:numPr>
        <w:suppressAutoHyphens/>
        <w:jc w:val="both"/>
        <w:rPr>
          <w:b/>
          <w:sz w:val="22"/>
          <w:szCs w:val="22"/>
          <w:u w:val="single"/>
          <w:lang w:eastAsia="ar-SA"/>
        </w:rPr>
      </w:pPr>
      <w:r w:rsidRPr="00402A4A">
        <w:rPr>
          <w:sz w:val="22"/>
          <w:szCs w:val="22"/>
          <w:lang w:eastAsia="ar-SA"/>
        </w:rPr>
        <w:t xml:space="preserve">Wykonawca ma możliwość  wystawienia i przesłania faktury VAT z wyszczególnieniem produktów, ich ilości, ceny jednostkowej, kwoty vat, netto i brutto na </w:t>
      </w:r>
      <w:r w:rsidRPr="00402A4A">
        <w:rPr>
          <w:b/>
          <w:bCs/>
          <w:sz w:val="22"/>
          <w:szCs w:val="22"/>
          <w:lang w:eastAsia="ar-SA"/>
        </w:rPr>
        <w:t>Platformę Elektronicznego Fakturowania</w:t>
      </w:r>
      <w:r w:rsidRPr="00402A4A">
        <w:rPr>
          <w:sz w:val="22"/>
          <w:szCs w:val="22"/>
          <w:lang w:eastAsia="ar-SA"/>
        </w:rPr>
        <w:t>, na której Zamawiający posiada konto:</w:t>
      </w:r>
    </w:p>
    <w:p w14:paraId="53E6530D" w14:textId="77777777" w:rsidR="00946FA6" w:rsidRPr="00402A4A" w:rsidRDefault="00946FA6" w:rsidP="00946FA6">
      <w:pPr>
        <w:suppressAutoHyphens/>
        <w:ind w:left="993" w:hanging="284"/>
        <w:contextualSpacing/>
        <w:rPr>
          <w:sz w:val="22"/>
          <w:szCs w:val="22"/>
          <w:lang w:eastAsia="ar-SA"/>
        </w:rPr>
      </w:pPr>
      <w:r w:rsidRPr="00402A4A">
        <w:rPr>
          <w:b/>
          <w:bCs/>
          <w:sz w:val="22"/>
          <w:szCs w:val="22"/>
          <w:lang w:eastAsia="ar-SA"/>
        </w:rPr>
        <w:t>Rodzaj adresu PEF</w:t>
      </w:r>
      <w:r w:rsidRPr="00402A4A">
        <w:rPr>
          <w:sz w:val="22"/>
          <w:szCs w:val="22"/>
          <w:lang w:eastAsia="ar-SA"/>
        </w:rPr>
        <w:t xml:space="preserve"> –NIP 5222967596</w:t>
      </w:r>
    </w:p>
    <w:p w14:paraId="460CEF71" w14:textId="77777777" w:rsidR="00946FA6" w:rsidRPr="00402A4A" w:rsidRDefault="00946FA6" w:rsidP="00946FA6">
      <w:pPr>
        <w:suppressAutoHyphens/>
        <w:ind w:left="993" w:hanging="284"/>
        <w:contextualSpacing/>
        <w:rPr>
          <w:sz w:val="22"/>
          <w:szCs w:val="22"/>
          <w:lang w:eastAsia="ar-SA"/>
        </w:rPr>
      </w:pPr>
      <w:r w:rsidRPr="00402A4A">
        <w:rPr>
          <w:b/>
          <w:bCs/>
          <w:sz w:val="22"/>
          <w:szCs w:val="22"/>
          <w:lang w:eastAsia="ar-SA"/>
        </w:rPr>
        <w:t>Numer Adresu PEF</w:t>
      </w:r>
      <w:r w:rsidRPr="00402A4A">
        <w:rPr>
          <w:sz w:val="22"/>
          <w:szCs w:val="22"/>
          <w:lang w:eastAsia="ar-SA"/>
        </w:rPr>
        <w:t xml:space="preserve"> – 5222967596</w:t>
      </w:r>
    </w:p>
    <w:p w14:paraId="181572E9"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 xml:space="preserve">Zamawiający nie przewiduje udzielania zamówień, o których mowa w art. 214 ust. 1 pkt. </w:t>
      </w:r>
      <w:r w:rsidR="00D579F2" w:rsidRPr="00402A4A">
        <w:rPr>
          <w:rFonts w:eastAsia="Tahoma"/>
          <w:sz w:val="22"/>
          <w:szCs w:val="22"/>
          <w:lang w:bidi="pl-PL"/>
        </w:rPr>
        <w:t>8</w:t>
      </w:r>
      <w:r w:rsidRPr="00402A4A">
        <w:rPr>
          <w:rFonts w:eastAsia="Tahoma"/>
          <w:sz w:val="22"/>
          <w:szCs w:val="22"/>
          <w:lang w:bidi="pl-PL"/>
        </w:rPr>
        <w:t xml:space="preserve"> ustawy </w:t>
      </w:r>
      <w:proofErr w:type="spellStart"/>
      <w:r w:rsidRPr="00402A4A">
        <w:rPr>
          <w:rFonts w:eastAsia="Tahoma"/>
          <w:sz w:val="22"/>
          <w:szCs w:val="22"/>
          <w:lang w:bidi="pl-PL"/>
        </w:rPr>
        <w:t>Pzp</w:t>
      </w:r>
      <w:proofErr w:type="spellEnd"/>
      <w:r w:rsidRPr="00402A4A">
        <w:rPr>
          <w:rFonts w:eastAsia="Tahoma"/>
          <w:sz w:val="22"/>
          <w:szCs w:val="22"/>
          <w:lang w:bidi="pl-PL"/>
        </w:rPr>
        <w:t>.</w:t>
      </w:r>
      <w:bookmarkStart w:id="41" w:name="bookmark61"/>
      <w:bookmarkEnd w:id="41"/>
    </w:p>
    <w:p w14:paraId="69F57828"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Zamawiający nie przewiduje przeprowadzenia aukcji elektronicznej.</w:t>
      </w:r>
      <w:bookmarkStart w:id="42" w:name="bookmark62"/>
      <w:bookmarkEnd w:id="42"/>
    </w:p>
    <w:p w14:paraId="3C141050"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 xml:space="preserve">Zamawiający nie dopuszcza składania ofert wariantowych w rozumieniu art. 92 pkt. 1 ustawy </w:t>
      </w:r>
      <w:proofErr w:type="spellStart"/>
      <w:r w:rsidRPr="00402A4A">
        <w:rPr>
          <w:rFonts w:eastAsia="Tahoma"/>
          <w:sz w:val="22"/>
          <w:szCs w:val="22"/>
          <w:lang w:bidi="pl-PL"/>
        </w:rPr>
        <w:t>Pzp</w:t>
      </w:r>
      <w:proofErr w:type="spellEnd"/>
      <w:r w:rsidRPr="00402A4A">
        <w:rPr>
          <w:rFonts w:eastAsia="Tahoma"/>
          <w:sz w:val="22"/>
          <w:szCs w:val="22"/>
          <w:lang w:bidi="pl-PL"/>
        </w:rPr>
        <w:t>.</w:t>
      </w:r>
      <w:bookmarkStart w:id="43" w:name="bookmark63"/>
      <w:bookmarkEnd w:id="43"/>
    </w:p>
    <w:p w14:paraId="7288536F" w14:textId="77777777" w:rsidR="00842216" w:rsidRPr="00402A4A" w:rsidRDefault="00AE2833"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Zamawiający</w:t>
      </w:r>
      <w:r w:rsidR="00B64271" w:rsidRPr="00402A4A">
        <w:rPr>
          <w:rFonts w:eastAsia="Tahoma"/>
          <w:sz w:val="22"/>
          <w:szCs w:val="22"/>
          <w:lang w:bidi="pl-PL"/>
        </w:rPr>
        <w:t xml:space="preserve"> </w:t>
      </w:r>
      <w:r w:rsidR="00B64271" w:rsidRPr="00402A4A">
        <w:rPr>
          <w:rFonts w:eastAsia="Tahoma"/>
          <w:b/>
          <w:sz w:val="22"/>
          <w:szCs w:val="22"/>
          <w:lang w:bidi="pl-PL"/>
        </w:rPr>
        <w:t xml:space="preserve">dopuszcza </w:t>
      </w:r>
      <w:r w:rsidR="00B64271" w:rsidRPr="00402A4A">
        <w:rPr>
          <w:rFonts w:eastAsia="Tahoma"/>
          <w:b/>
          <w:bCs/>
          <w:sz w:val="22"/>
          <w:szCs w:val="22"/>
          <w:lang w:bidi="pl-PL"/>
        </w:rPr>
        <w:t>składani</w:t>
      </w:r>
      <w:r w:rsidR="001A468D" w:rsidRPr="00402A4A">
        <w:rPr>
          <w:rFonts w:eastAsia="Tahoma"/>
          <w:b/>
          <w:bCs/>
          <w:sz w:val="22"/>
          <w:szCs w:val="22"/>
          <w:lang w:bidi="pl-PL"/>
        </w:rPr>
        <w:t>e</w:t>
      </w:r>
      <w:r w:rsidR="00B64271" w:rsidRPr="00402A4A">
        <w:rPr>
          <w:rFonts w:eastAsia="Tahoma"/>
          <w:b/>
          <w:bCs/>
          <w:sz w:val="22"/>
          <w:szCs w:val="22"/>
          <w:lang w:bidi="pl-PL"/>
        </w:rPr>
        <w:t xml:space="preserve"> ofert częściowych</w:t>
      </w:r>
      <w:r w:rsidR="00B64271" w:rsidRPr="00402A4A">
        <w:rPr>
          <w:rFonts w:eastAsia="Tahoma"/>
          <w:sz w:val="22"/>
          <w:szCs w:val="22"/>
          <w:lang w:bidi="pl-PL"/>
        </w:rPr>
        <w:t>.</w:t>
      </w:r>
      <w:bookmarkStart w:id="44" w:name="bookmark64"/>
      <w:bookmarkEnd w:id="44"/>
    </w:p>
    <w:p w14:paraId="1D9E2963"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Zamawiający nie przewiduje zawarcia umowy ramowej</w:t>
      </w:r>
      <w:bookmarkStart w:id="45" w:name="bookmark65"/>
      <w:bookmarkEnd w:id="45"/>
      <w:r w:rsidR="0054343B" w:rsidRPr="00402A4A">
        <w:rPr>
          <w:rFonts w:eastAsia="Tahoma"/>
          <w:sz w:val="22"/>
          <w:szCs w:val="22"/>
          <w:lang w:bidi="pl-PL"/>
        </w:rPr>
        <w:t>.</w:t>
      </w:r>
    </w:p>
    <w:p w14:paraId="136BE169"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 xml:space="preserve">Zamawiający przewiduje zastosowanie procedury, o której mowa w art. 139 ust. 1 Ustawy </w:t>
      </w:r>
      <w:proofErr w:type="spellStart"/>
      <w:r w:rsidRPr="00402A4A">
        <w:rPr>
          <w:rFonts w:eastAsia="Tahoma"/>
          <w:sz w:val="22"/>
          <w:szCs w:val="22"/>
          <w:lang w:bidi="pl-PL"/>
        </w:rPr>
        <w:t>Pzp</w:t>
      </w:r>
      <w:proofErr w:type="spellEnd"/>
      <w:r w:rsidRPr="00402A4A">
        <w:rPr>
          <w:rFonts w:eastAsia="Tahoma"/>
          <w:sz w:val="22"/>
          <w:szCs w:val="22"/>
          <w:lang w:bidi="pl-PL"/>
        </w:rPr>
        <w:t>.</w:t>
      </w:r>
      <w:bookmarkStart w:id="46" w:name="bookmark66"/>
      <w:bookmarkEnd w:id="46"/>
    </w:p>
    <w:p w14:paraId="6FD75809" w14:textId="77777777"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Zamawiający nie przewiduje zwrotu kosztów udziału w postępowaniu.</w:t>
      </w:r>
      <w:bookmarkStart w:id="47" w:name="bookmark67"/>
      <w:bookmarkEnd w:id="47"/>
    </w:p>
    <w:p w14:paraId="16F2725C" w14:textId="1972D3C5" w:rsidR="00842216" w:rsidRPr="00402A4A" w:rsidRDefault="00B64271" w:rsidP="009F343D">
      <w:pPr>
        <w:pStyle w:val="Akapitzlist"/>
        <w:widowControl w:val="0"/>
        <w:numPr>
          <w:ilvl w:val="0"/>
          <w:numId w:val="67"/>
        </w:numPr>
        <w:ind w:left="284" w:hanging="284"/>
        <w:jc w:val="both"/>
        <w:rPr>
          <w:rFonts w:eastAsia="Tahoma"/>
          <w:sz w:val="22"/>
          <w:szCs w:val="22"/>
          <w:lang w:bidi="pl-PL"/>
        </w:rPr>
      </w:pPr>
      <w:r w:rsidRPr="00402A4A">
        <w:rPr>
          <w:rFonts w:eastAsia="Tahoma"/>
          <w:sz w:val="22"/>
          <w:szCs w:val="22"/>
          <w:lang w:bidi="pl-PL"/>
        </w:rPr>
        <w:t>Zamawiający nie dopuszcza złożenia ofert w postaci katalogów elektronicznych lub dołączenia kata</w:t>
      </w:r>
      <w:r w:rsidR="00842216" w:rsidRPr="00402A4A">
        <w:rPr>
          <w:rFonts w:eastAsia="Tahoma"/>
          <w:sz w:val="22"/>
          <w:szCs w:val="22"/>
          <w:lang w:bidi="pl-PL"/>
        </w:rPr>
        <w:t>logów elektronicznych do oferty</w:t>
      </w:r>
    </w:p>
    <w:p w14:paraId="6532D999" w14:textId="77777777" w:rsidR="003919D9" w:rsidRPr="00402A4A" w:rsidRDefault="003919D9" w:rsidP="003919D9">
      <w:pPr>
        <w:pStyle w:val="Akapitzlist"/>
        <w:widowControl w:val="0"/>
        <w:ind w:left="284"/>
        <w:jc w:val="both"/>
        <w:rPr>
          <w:rFonts w:eastAsia="Tahoma"/>
          <w:sz w:val="22"/>
          <w:szCs w:val="22"/>
          <w:lang w:bidi="pl-PL"/>
        </w:rPr>
      </w:pPr>
    </w:p>
    <w:p w14:paraId="50D8026A" w14:textId="6E19FDD3" w:rsidR="00911F1A" w:rsidRPr="00402A4A" w:rsidRDefault="00DF3CDA" w:rsidP="009F343D">
      <w:pPr>
        <w:pStyle w:val="Akapitzlist"/>
        <w:widowControl w:val="0"/>
        <w:numPr>
          <w:ilvl w:val="0"/>
          <w:numId w:val="67"/>
        </w:numPr>
        <w:ind w:left="284" w:hanging="284"/>
        <w:jc w:val="both"/>
        <w:rPr>
          <w:rFonts w:eastAsia="Tahoma"/>
          <w:sz w:val="22"/>
          <w:szCs w:val="22"/>
          <w:lang w:bidi="pl-PL"/>
        </w:rPr>
      </w:pPr>
      <w:r w:rsidRPr="00402A4A">
        <w:rPr>
          <w:b/>
          <w:sz w:val="22"/>
          <w:szCs w:val="22"/>
          <w:u w:val="single"/>
          <w:lang w:eastAsia="ar-SA"/>
        </w:rPr>
        <w:t>Określenia przedmiotu zamówienia ze Wspólnym słownikiem zamówień</w:t>
      </w:r>
    </w:p>
    <w:p w14:paraId="72D2FBCF" w14:textId="4CAA8416" w:rsidR="00182240" w:rsidRPr="00402A4A" w:rsidRDefault="003919D9" w:rsidP="00792529">
      <w:pPr>
        <w:ind w:left="284"/>
        <w:rPr>
          <w:b/>
          <w:sz w:val="22"/>
          <w:szCs w:val="22"/>
        </w:rPr>
      </w:pPr>
      <w:r w:rsidRPr="00402A4A">
        <w:rPr>
          <w:b/>
          <w:sz w:val="22"/>
          <w:szCs w:val="22"/>
        </w:rPr>
        <w:t xml:space="preserve">Kod CPV 6410000-7 </w:t>
      </w:r>
      <w:r w:rsidRPr="00402A4A">
        <w:rPr>
          <w:bCs/>
          <w:i/>
          <w:iCs/>
          <w:sz w:val="22"/>
          <w:szCs w:val="22"/>
        </w:rPr>
        <w:t>Usługi pocztowe i kurierskie</w:t>
      </w:r>
    </w:p>
    <w:p w14:paraId="75231D10" w14:textId="77777777" w:rsidR="00B64271" w:rsidRPr="00402A4A" w:rsidRDefault="00B64271" w:rsidP="004C2263">
      <w:pPr>
        <w:widowControl w:val="0"/>
        <w:numPr>
          <w:ilvl w:val="0"/>
          <w:numId w:val="16"/>
        </w:numPr>
        <w:tabs>
          <w:tab w:val="left" w:pos="284"/>
        </w:tabs>
        <w:jc w:val="both"/>
        <w:rPr>
          <w:rFonts w:eastAsia="Tahoma"/>
          <w:sz w:val="22"/>
          <w:szCs w:val="22"/>
          <w:lang w:bidi="pl-PL"/>
        </w:rPr>
      </w:pPr>
      <w:bookmarkStart w:id="48" w:name="bookmark68"/>
      <w:bookmarkEnd w:id="48"/>
      <w:r w:rsidRPr="00402A4A">
        <w:rPr>
          <w:rFonts w:eastAsia="Tahoma"/>
          <w:b/>
          <w:bCs/>
          <w:sz w:val="22"/>
          <w:szCs w:val="22"/>
          <w:lang w:bidi="pl-PL"/>
        </w:rPr>
        <w:lastRenderedPageBreak/>
        <w:t>TERMIN WYKONANIA UMOWY</w:t>
      </w:r>
    </w:p>
    <w:p w14:paraId="365961B6" w14:textId="2EC3181F" w:rsidR="0000397A" w:rsidRPr="00402A4A" w:rsidRDefault="0054343B" w:rsidP="009F343D">
      <w:pPr>
        <w:pStyle w:val="Akapitzlist"/>
        <w:widowControl w:val="0"/>
        <w:numPr>
          <w:ilvl w:val="0"/>
          <w:numId w:val="63"/>
        </w:numPr>
        <w:tabs>
          <w:tab w:val="left" w:pos="284"/>
          <w:tab w:val="left" w:pos="9651"/>
        </w:tabs>
        <w:ind w:hanging="720"/>
        <w:jc w:val="both"/>
        <w:rPr>
          <w:rFonts w:eastAsia="Tahoma"/>
          <w:b/>
          <w:bCs/>
          <w:sz w:val="22"/>
          <w:szCs w:val="22"/>
          <w:lang w:bidi="pl-PL"/>
        </w:rPr>
      </w:pPr>
      <w:bookmarkStart w:id="49" w:name="bookmark69"/>
      <w:bookmarkEnd w:id="49"/>
      <w:r w:rsidRPr="00402A4A">
        <w:rPr>
          <w:rFonts w:eastAsia="Tahoma"/>
          <w:sz w:val="22"/>
          <w:szCs w:val="22"/>
          <w:lang w:bidi="pl-PL"/>
        </w:rPr>
        <w:t xml:space="preserve">Termin </w:t>
      </w:r>
      <w:r w:rsidR="00E7248D" w:rsidRPr="00402A4A">
        <w:rPr>
          <w:rFonts w:eastAsia="Tahoma"/>
          <w:sz w:val="22"/>
          <w:szCs w:val="22"/>
          <w:lang w:val="pl-PL" w:bidi="pl-PL"/>
        </w:rPr>
        <w:t xml:space="preserve">realizacji usługi dla Części 1 i 2 - </w:t>
      </w:r>
      <w:r w:rsidR="00E7248D" w:rsidRPr="00402A4A">
        <w:rPr>
          <w:rFonts w:eastAsia="Tahoma"/>
          <w:b/>
          <w:bCs/>
          <w:sz w:val="22"/>
          <w:szCs w:val="22"/>
          <w:lang w:val="pl-PL" w:bidi="pl-PL"/>
        </w:rPr>
        <w:t>24</w:t>
      </w:r>
      <w:r w:rsidR="0026278F" w:rsidRPr="00402A4A">
        <w:rPr>
          <w:rFonts w:eastAsia="Tahoma"/>
          <w:b/>
          <w:bCs/>
          <w:sz w:val="22"/>
          <w:szCs w:val="22"/>
          <w:lang w:bidi="pl-PL"/>
        </w:rPr>
        <w:t xml:space="preserve"> miesi</w:t>
      </w:r>
      <w:r w:rsidR="00E7248D" w:rsidRPr="00402A4A">
        <w:rPr>
          <w:rFonts w:eastAsia="Tahoma"/>
          <w:b/>
          <w:bCs/>
          <w:sz w:val="22"/>
          <w:szCs w:val="22"/>
          <w:lang w:val="pl-PL" w:bidi="pl-PL"/>
        </w:rPr>
        <w:t>ące</w:t>
      </w:r>
      <w:r w:rsidR="0026278F" w:rsidRPr="00402A4A">
        <w:rPr>
          <w:rFonts w:eastAsia="Tahoma"/>
          <w:b/>
          <w:bCs/>
          <w:sz w:val="22"/>
          <w:szCs w:val="22"/>
          <w:lang w:bidi="pl-PL"/>
        </w:rPr>
        <w:t xml:space="preserve"> od dnia podpisania umowy</w:t>
      </w:r>
      <w:r w:rsidR="00911F1A" w:rsidRPr="00402A4A">
        <w:rPr>
          <w:rFonts w:eastAsia="Tahoma"/>
          <w:b/>
          <w:bCs/>
          <w:sz w:val="22"/>
          <w:szCs w:val="22"/>
          <w:lang w:val="pl-PL" w:bidi="pl-PL"/>
        </w:rPr>
        <w:t xml:space="preserve">. </w:t>
      </w:r>
    </w:p>
    <w:p w14:paraId="48FA3574" w14:textId="77777777" w:rsidR="00B93DC5" w:rsidRPr="00402A4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402A4A" w:rsidRDefault="00B64271" w:rsidP="007E5946">
      <w:pPr>
        <w:keepNext/>
        <w:keepLines/>
        <w:widowControl w:val="0"/>
        <w:jc w:val="center"/>
        <w:outlineLvl w:val="2"/>
        <w:rPr>
          <w:rFonts w:eastAsia="Calibri"/>
          <w:b/>
          <w:bCs/>
          <w:sz w:val="22"/>
          <w:szCs w:val="22"/>
          <w:lang w:bidi="pl-PL"/>
        </w:rPr>
      </w:pPr>
      <w:bookmarkStart w:id="50" w:name="bookmark71"/>
      <w:bookmarkStart w:id="51" w:name="bookmark72"/>
      <w:bookmarkStart w:id="52" w:name="bookmark73"/>
      <w:r w:rsidRPr="00402A4A">
        <w:rPr>
          <w:rFonts w:eastAsia="Calibri"/>
          <w:b/>
          <w:bCs/>
          <w:sz w:val="22"/>
          <w:szCs w:val="22"/>
          <w:shd w:val="clear" w:color="auto" w:fill="FFFFFF"/>
          <w:lang w:bidi="pl-PL"/>
        </w:rPr>
        <w:t>Rozdział VII.</w:t>
      </w:r>
      <w:bookmarkEnd w:id="50"/>
      <w:bookmarkEnd w:id="51"/>
      <w:bookmarkEnd w:id="52"/>
    </w:p>
    <w:p w14:paraId="0DCE0BE8" w14:textId="178C15E1" w:rsidR="00B64271" w:rsidRPr="00402A4A" w:rsidRDefault="00B64271" w:rsidP="007E5946">
      <w:pPr>
        <w:widowControl w:val="0"/>
        <w:jc w:val="center"/>
        <w:rPr>
          <w:rFonts w:eastAsia="Arial"/>
          <w:b/>
          <w:bCs/>
          <w:sz w:val="22"/>
          <w:szCs w:val="22"/>
          <w:lang w:bidi="pl-PL"/>
        </w:rPr>
      </w:pPr>
      <w:r w:rsidRPr="00402A4A">
        <w:rPr>
          <w:rFonts w:eastAsia="Arial"/>
          <w:b/>
          <w:bCs/>
          <w:sz w:val="22"/>
          <w:szCs w:val="22"/>
          <w:lang w:bidi="pl-PL"/>
        </w:rPr>
        <w:t>WYSOKOŚĆ I ZASADY WNIESIENIA WADIUM</w:t>
      </w:r>
    </w:p>
    <w:p w14:paraId="74302816" w14:textId="77777777" w:rsidR="00D60AC4" w:rsidRPr="00402A4A" w:rsidRDefault="00D60AC4" w:rsidP="007E5946">
      <w:pPr>
        <w:widowControl w:val="0"/>
        <w:jc w:val="center"/>
        <w:rPr>
          <w:rFonts w:eastAsia="Arial"/>
          <w:b/>
          <w:bCs/>
          <w:sz w:val="22"/>
          <w:szCs w:val="22"/>
          <w:lang w:bidi="pl-PL"/>
        </w:rPr>
      </w:pPr>
    </w:p>
    <w:p w14:paraId="3859286B" w14:textId="77777777" w:rsidR="000D5740" w:rsidRPr="00402A4A" w:rsidRDefault="00B64271" w:rsidP="000216B5">
      <w:pPr>
        <w:widowControl w:val="0"/>
        <w:numPr>
          <w:ilvl w:val="0"/>
          <w:numId w:val="17"/>
        </w:numPr>
        <w:tabs>
          <w:tab w:val="left" w:pos="284"/>
        </w:tabs>
        <w:ind w:left="284" w:hanging="284"/>
        <w:jc w:val="both"/>
        <w:rPr>
          <w:rFonts w:eastAsia="Tahoma"/>
          <w:sz w:val="22"/>
          <w:szCs w:val="22"/>
          <w:lang w:bidi="pl-PL"/>
        </w:rPr>
      </w:pPr>
      <w:bookmarkStart w:id="53" w:name="bookmark74"/>
      <w:bookmarkEnd w:id="53"/>
      <w:r w:rsidRPr="00402A4A">
        <w:rPr>
          <w:rFonts w:eastAsia="Tahoma"/>
          <w:sz w:val="22"/>
          <w:szCs w:val="22"/>
          <w:lang w:bidi="pl-PL"/>
        </w:rPr>
        <w:t>Wykonawca przystępujący do postępowania jest zobowiązany w</w:t>
      </w:r>
      <w:r w:rsidR="0054343B" w:rsidRPr="00402A4A">
        <w:rPr>
          <w:rFonts w:eastAsia="Tahoma"/>
          <w:sz w:val="22"/>
          <w:szCs w:val="22"/>
          <w:lang w:bidi="pl-PL"/>
        </w:rPr>
        <w:t>nieść wadium w kwocie:</w:t>
      </w:r>
    </w:p>
    <w:p w14:paraId="0636A3FA" w14:textId="77777777" w:rsidR="00911F1A" w:rsidRPr="00402A4A" w:rsidRDefault="00911F1A" w:rsidP="00911F1A">
      <w:pPr>
        <w:widowControl w:val="0"/>
        <w:tabs>
          <w:tab w:val="left" w:pos="284"/>
        </w:tabs>
        <w:jc w:val="both"/>
        <w:rPr>
          <w:rFonts w:eastAsia="Tahoma"/>
          <w:sz w:val="22"/>
          <w:szCs w:val="22"/>
          <w:lang w:bidi="pl-PL"/>
        </w:rPr>
      </w:pPr>
    </w:p>
    <w:p w14:paraId="78F8E5FE" w14:textId="4618F0F1" w:rsidR="00911F1A" w:rsidRPr="00402A4A" w:rsidRDefault="00911F1A" w:rsidP="00911F1A">
      <w:pPr>
        <w:pStyle w:val="Akapitzlist"/>
        <w:tabs>
          <w:tab w:val="left" w:pos="353"/>
        </w:tabs>
        <w:ind w:left="70"/>
        <w:jc w:val="both"/>
        <w:rPr>
          <w:sz w:val="22"/>
          <w:szCs w:val="22"/>
        </w:rPr>
      </w:pPr>
      <w:r w:rsidRPr="00402A4A">
        <w:rPr>
          <w:sz w:val="22"/>
          <w:szCs w:val="22"/>
        </w:rPr>
        <w:t xml:space="preserve">-  część </w:t>
      </w:r>
      <w:r w:rsidRPr="00402A4A">
        <w:rPr>
          <w:sz w:val="22"/>
          <w:szCs w:val="22"/>
          <w:lang w:val="pl-PL"/>
        </w:rPr>
        <w:t>1</w:t>
      </w:r>
      <w:r w:rsidRPr="00402A4A">
        <w:rPr>
          <w:sz w:val="22"/>
          <w:szCs w:val="22"/>
        </w:rPr>
        <w:t xml:space="preserve">     – </w:t>
      </w:r>
      <w:r w:rsidR="00CB77EA" w:rsidRPr="00402A4A">
        <w:rPr>
          <w:sz w:val="22"/>
          <w:szCs w:val="22"/>
        </w:rPr>
        <w:t xml:space="preserve">   </w:t>
      </w:r>
      <w:r w:rsidR="007F0F1F" w:rsidRPr="00402A4A">
        <w:rPr>
          <w:sz w:val="22"/>
          <w:szCs w:val="22"/>
          <w:lang w:val="pl-PL"/>
        </w:rPr>
        <w:t>30.4</w:t>
      </w:r>
      <w:r w:rsidR="003079E2" w:rsidRPr="00402A4A">
        <w:rPr>
          <w:sz w:val="22"/>
          <w:szCs w:val="22"/>
          <w:lang w:val="pl-PL"/>
        </w:rPr>
        <w:t>00</w:t>
      </w:r>
      <w:r w:rsidR="007F0F1F" w:rsidRPr="00402A4A">
        <w:rPr>
          <w:sz w:val="22"/>
          <w:szCs w:val="22"/>
          <w:lang w:val="pl-PL"/>
        </w:rPr>
        <w:t>,00</w:t>
      </w:r>
      <w:r w:rsidRPr="00402A4A">
        <w:rPr>
          <w:sz w:val="22"/>
          <w:szCs w:val="22"/>
        </w:rPr>
        <w:t xml:space="preserve"> PLN</w:t>
      </w:r>
    </w:p>
    <w:p w14:paraId="41B67EB2" w14:textId="274C4B7C" w:rsidR="00911F1A" w:rsidRPr="00402A4A" w:rsidRDefault="00911F1A" w:rsidP="004F1926">
      <w:pPr>
        <w:pStyle w:val="Akapitzlist"/>
        <w:tabs>
          <w:tab w:val="left" w:pos="353"/>
        </w:tabs>
        <w:ind w:left="70"/>
        <w:jc w:val="both"/>
        <w:rPr>
          <w:sz w:val="22"/>
          <w:szCs w:val="22"/>
        </w:rPr>
      </w:pPr>
      <w:r w:rsidRPr="00402A4A">
        <w:rPr>
          <w:sz w:val="22"/>
          <w:szCs w:val="22"/>
        </w:rPr>
        <w:t xml:space="preserve">-  część </w:t>
      </w:r>
      <w:r w:rsidRPr="00402A4A">
        <w:rPr>
          <w:sz w:val="22"/>
          <w:szCs w:val="22"/>
          <w:lang w:val="pl-PL"/>
        </w:rPr>
        <w:t>2</w:t>
      </w:r>
      <w:r w:rsidRPr="00402A4A">
        <w:rPr>
          <w:sz w:val="22"/>
          <w:szCs w:val="22"/>
        </w:rPr>
        <w:t xml:space="preserve">     –    </w:t>
      </w:r>
      <w:r w:rsidR="007F0F1F" w:rsidRPr="00402A4A">
        <w:rPr>
          <w:sz w:val="22"/>
          <w:szCs w:val="22"/>
          <w:lang w:val="pl-PL"/>
        </w:rPr>
        <w:t>31.</w:t>
      </w:r>
      <w:r w:rsidR="003079E2" w:rsidRPr="00402A4A">
        <w:rPr>
          <w:sz w:val="22"/>
          <w:szCs w:val="22"/>
          <w:lang w:val="pl-PL"/>
        </w:rPr>
        <w:t>150</w:t>
      </w:r>
      <w:r w:rsidR="007F0F1F" w:rsidRPr="00402A4A">
        <w:rPr>
          <w:sz w:val="22"/>
          <w:szCs w:val="22"/>
          <w:lang w:val="pl-PL"/>
        </w:rPr>
        <w:t>,00</w:t>
      </w:r>
      <w:r w:rsidRPr="00402A4A">
        <w:rPr>
          <w:sz w:val="22"/>
          <w:szCs w:val="22"/>
        </w:rPr>
        <w:t xml:space="preserve"> PLN</w:t>
      </w:r>
    </w:p>
    <w:p w14:paraId="50BD6A5A" w14:textId="77777777" w:rsidR="0076427A" w:rsidRPr="00402A4A" w:rsidRDefault="0076427A" w:rsidP="00911F1A">
      <w:pPr>
        <w:widowControl w:val="0"/>
        <w:tabs>
          <w:tab w:val="left" w:pos="284"/>
        </w:tabs>
        <w:jc w:val="both"/>
        <w:rPr>
          <w:rFonts w:eastAsia="Tahoma"/>
          <w:sz w:val="22"/>
          <w:szCs w:val="22"/>
          <w:lang w:bidi="pl-PL"/>
        </w:rPr>
      </w:pPr>
    </w:p>
    <w:p w14:paraId="33AF79DB" w14:textId="501F6BDF" w:rsidR="00B64271" w:rsidRPr="00402A4A" w:rsidRDefault="00B64271" w:rsidP="000216B5">
      <w:pPr>
        <w:widowControl w:val="0"/>
        <w:numPr>
          <w:ilvl w:val="0"/>
          <w:numId w:val="17"/>
        </w:numPr>
        <w:tabs>
          <w:tab w:val="left" w:pos="284"/>
        </w:tabs>
        <w:ind w:left="284" w:hanging="284"/>
        <w:jc w:val="both"/>
        <w:rPr>
          <w:rFonts w:eastAsia="Tahoma"/>
          <w:sz w:val="22"/>
          <w:szCs w:val="22"/>
          <w:lang w:bidi="pl-PL"/>
        </w:rPr>
      </w:pPr>
      <w:r w:rsidRPr="00402A4A">
        <w:rPr>
          <w:rFonts w:eastAsia="Tahoma"/>
          <w:sz w:val="22"/>
          <w:szCs w:val="22"/>
          <w:lang w:bidi="pl-PL"/>
        </w:rPr>
        <w:t>Wadium może być wniesione w jednej lub kilku z poniższych form:</w:t>
      </w:r>
    </w:p>
    <w:p w14:paraId="46CDED75" w14:textId="77777777" w:rsidR="00D472F7" w:rsidRPr="00402A4A" w:rsidRDefault="00B64271" w:rsidP="000216B5">
      <w:pPr>
        <w:widowControl w:val="0"/>
        <w:numPr>
          <w:ilvl w:val="0"/>
          <w:numId w:val="18"/>
        </w:numPr>
        <w:tabs>
          <w:tab w:val="left" w:pos="284"/>
        </w:tabs>
        <w:ind w:left="284" w:hanging="284"/>
        <w:jc w:val="both"/>
        <w:rPr>
          <w:rFonts w:eastAsia="Tahoma"/>
          <w:sz w:val="22"/>
          <w:szCs w:val="22"/>
          <w:lang w:bidi="pl-PL"/>
        </w:rPr>
      </w:pPr>
      <w:bookmarkStart w:id="54" w:name="bookmark76"/>
      <w:bookmarkEnd w:id="54"/>
      <w:r w:rsidRPr="00402A4A">
        <w:rPr>
          <w:rFonts w:eastAsia="Tahoma"/>
          <w:sz w:val="22"/>
          <w:szCs w:val="22"/>
          <w:lang w:bidi="pl-PL"/>
        </w:rPr>
        <w:t>pieniądzu na konto bankowe wskazane w ust. 4,</w:t>
      </w:r>
      <w:bookmarkStart w:id="55" w:name="bookmark77"/>
      <w:bookmarkEnd w:id="55"/>
    </w:p>
    <w:p w14:paraId="7C8989C2" w14:textId="77777777" w:rsidR="00D472F7" w:rsidRPr="00402A4A" w:rsidRDefault="00B64271" w:rsidP="000216B5">
      <w:pPr>
        <w:widowControl w:val="0"/>
        <w:numPr>
          <w:ilvl w:val="0"/>
          <w:numId w:val="18"/>
        </w:numPr>
        <w:tabs>
          <w:tab w:val="left" w:pos="284"/>
        </w:tabs>
        <w:ind w:left="284" w:hanging="284"/>
        <w:jc w:val="both"/>
        <w:rPr>
          <w:rFonts w:eastAsia="Tahoma"/>
          <w:sz w:val="22"/>
          <w:szCs w:val="22"/>
          <w:lang w:bidi="pl-PL"/>
        </w:rPr>
      </w:pPr>
      <w:r w:rsidRPr="00402A4A">
        <w:rPr>
          <w:rFonts w:eastAsia="Tahoma"/>
          <w:sz w:val="22"/>
          <w:szCs w:val="22"/>
          <w:lang w:bidi="pl-PL"/>
        </w:rPr>
        <w:t>gwarancjach bankowych,</w:t>
      </w:r>
      <w:bookmarkStart w:id="56" w:name="bookmark78"/>
      <w:bookmarkEnd w:id="56"/>
    </w:p>
    <w:p w14:paraId="4E3ED061" w14:textId="77777777" w:rsidR="00D472F7" w:rsidRPr="00402A4A" w:rsidRDefault="00B64271" w:rsidP="000216B5">
      <w:pPr>
        <w:widowControl w:val="0"/>
        <w:numPr>
          <w:ilvl w:val="0"/>
          <w:numId w:val="18"/>
        </w:numPr>
        <w:tabs>
          <w:tab w:val="left" w:pos="284"/>
        </w:tabs>
        <w:ind w:left="284" w:hanging="284"/>
        <w:jc w:val="both"/>
        <w:rPr>
          <w:rFonts w:eastAsia="Tahoma"/>
          <w:sz w:val="22"/>
          <w:szCs w:val="22"/>
          <w:lang w:bidi="pl-PL"/>
        </w:rPr>
      </w:pPr>
      <w:r w:rsidRPr="00402A4A">
        <w:rPr>
          <w:rFonts w:eastAsia="Tahoma"/>
          <w:sz w:val="22"/>
          <w:szCs w:val="22"/>
          <w:lang w:bidi="pl-PL"/>
        </w:rPr>
        <w:t>gwarancjach ubezpieczeniowych,</w:t>
      </w:r>
      <w:bookmarkStart w:id="57" w:name="bookmark79"/>
      <w:bookmarkEnd w:id="57"/>
    </w:p>
    <w:p w14:paraId="68BBC41D" w14:textId="5ACD0309" w:rsidR="00B64271" w:rsidRPr="00402A4A" w:rsidRDefault="00B64271" w:rsidP="000216B5">
      <w:pPr>
        <w:widowControl w:val="0"/>
        <w:numPr>
          <w:ilvl w:val="0"/>
          <w:numId w:val="18"/>
        </w:numPr>
        <w:tabs>
          <w:tab w:val="left" w:pos="284"/>
        </w:tabs>
        <w:ind w:left="284" w:hanging="284"/>
        <w:jc w:val="both"/>
        <w:rPr>
          <w:rFonts w:eastAsia="Tahoma"/>
          <w:sz w:val="22"/>
          <w:szCs w:val="22"/>
          <w:lang w:bidi="pl-PL"/>
        </w:rPr>
      </w:pPr>
      <w:r w:rsidRPr="00402A4A">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402A4A" w:rsidRDefault="00B64271" w:rsidP="000216B5">
      <w:pPr>
        <w:widowControl w:val="0"/>
        <w:numPr>
          <w:ilvl w:val="0"/>
          <w:numId w:val="17"/>
        </w:numPr>
        <w:tabs>
          <w:tab w:val="left" w:pos="284"/>
        </w:tabs>
        <w:ind w:left="284" w:hanging="284"/>
        <w:jc w:val="both"/>
        <w:rPr>
          <w:rFonts w:eastAsia="Tahoma"/>
          <w:sz w:val="22"/>
          <w:szCs w:val="22"/>
          <w:lang w:bidi="pl-PL"/>
        </w:rPr>
      </w:pPr>
      <w:bookmarkStart w:id="58" w:name="bookmark80"/>
      <w:bookmarkEnd w:id="58"/>
      <w:r w:rsidRPr="00402A4A">
        <w:rPr>
          <w:rFonts w:eastAsia="Tahoma"/>
          <w:sz w:val="22"/>
          <w:szCs w:val="22"/>
          <w:lang w:bidi="pl-PL"/>
        </w:rPr>
        <w:t>Wadium należy wnieść przed upływem terminu składania ofert.</w:t>
      </w:r>
    </w:p>
    <w:p w14:paraId="17E59E1D" w14:textId="77777777" w:rsidR="00D472F7" w:rsidRPr="00402A4A" w:rsidRDefault="00B64271" w:rsidP="000216B5">
      <w:pPr>
        <w:widowControl w:val="0"/>
        <w:numPr>
          <w:ilvl w:val="0"/>
          <w:numId w:val="17"/>
        </w:numPr>
        <w:tabs>
          <w:tab w:val="left" w:pos="284"/>
        </w:tabs>
        <w:ind w:left="284" w:hanging="284"/>
        <w:jc w:val="both"/>
        <w:rPr>
          <w:rFonts w:eastAsia="Tahoma"/>
          <w:sz w:val="22"/>
          <w:szCs w:val="22"/>
          <w:lang w:bidi="pl-PL"/>
        </w:rPr>
      </w:pPr>
      <w:bookmarkStart w:id="59" w:name="bookmark81"/>
      <w:bookmarkEnd w:id="59"/>
      <w:r w:rsidRPr="00402A4A">
        <w:rPr>
          <w:rFonts w:eastAsia="Tahoma"/>
          <w:sz w:val="22"/>
          <w:szCs w:val="22"/>
          <w:lang w:bidi="pl-PL"/>
        </w:rPr>
        <w:t xml:space="preserve">W przypadku wnoszenia wadium w pieniądzu, ustaloną kwotę należy wnieść przelewem na rachunek bankowy </w:t>
      </w:r>
      <w:r w:rsidR="0054343B" w:rsidRPr="00402A4A">
        <w:rPr>
          <w:sz w:val="22"/>
          <w:szCs w:val="22"/>
        </w:rPr>
        <w:t xml:space="preserve">Zamawiającego Bank Gospodarstwa Krajowego </w:t>
      </w:r>
      <w:r w:rsidR="0054343B" w:rsidRPr="00402A4A">
        <w:rPr>
          <w:b/>
          <w:sz w:val="22"/>
          <w:szCs w:val="22"/>
        </w:rPr>
        <w:t>Nr rachunku: 20 1130 1017 0020 1458 9320 0002.</w:t>
      </w:r>
      <w:r w:rsidR="0054343B" w:rsidRPr="00402A4A">
        <w:rPr>
          <w:rFonts w:eastAsia="Tahoma"/>
          <w:sz w:val="22"/>
          <w:szCs w:val="22"/>
          <w:lang w:bidi="pl-PL"/>
        </w:rPr>
        <w:t xml:space="preserve"> </w:t>
      </w:r>
      <w:r w:rsidRPr="00402A4A">
        <w:rPr>
          <w:rFonts w:eastAsia="Tahoma"/>
          <w:sz w:val="22"/>
          <w:szCs w:val="22"/>
          <w:lang w:bidi="pl-PL"/>
        </w:rPr>
        <w:t xml:space="preserve">Za termin wniesienia wadium w formie pieniężnej przyjmuje się termin uznania rachunku </w:t>
      </w:r>
      <w:r w:rsidR="0054343B" w:rsidRPr="00402A4A">
        <w:rPr>
          <w:rFonts w:eastAsia="Tahoma"/>
          <w:sz w:val="22"/>
          <w:szCs w:val="22"/>
          <w:lang w:bidi="pl-PL"/>
        </w:rPr>
        <w:t xml:space="preserve">Mazowieckiej Instytucji Gospodarki Budżetowej Mazovia. </w:t>
      </w:r>
      <w:bookmarkStart w:id="60" w:name="bookmark82"/>
      <w:bookmarkEnd w:id="60"/>
    </w:p>
    <w:p w14:paraId="634E83D2" w14:textId="510A3513" w:rsidR="00D472F7" w:rsidRPr="00402A4A" w:rsidRDefault="00B64271" w:rsidP="000216B5">
      <w:pPr>
        <w:widowControl w:val="0"/>
        <w:numPr>
          <w:ilvl w:val="0"/>
          <w:numId w:val="17"/>
        </w:numPr>
        <w:tabs>
          <w:tab w:val="left" w:pos="284"/>
        </w:tabs>
        <w:ind w:left="284" w:hanging="284"/>
        <w:jc w:val="both"/>
        <w:rPr>
          <w:rFonts w:eastAsia="Tahoma"/>
          <w:sz w:val="22"/>
          <w:szCs w:val="22"/>
          <w:lang w:bidi="pl-PL"/>
        </w:rPr>
      </w:pPr>
      <w:r w:rsidRPr="00402A4A">
        <w:rPr>
          <w:rFonts w:eastAsia="Tahoma"/>
          <w:sz w:val="22"/>
          <w:szCs w:val="22"/>
          <w:lang w:bidi="pl-PL"/>
        </w:rPr>
        <w:t>Wadium w formie innej niż pieniężna Wykonawca wnosi w formie elekt</w:t>
      </w:r>
      <w:r w:rsidR="00CC0D13" w:rsidRPr="00402A4A">
        <w:rPr>
          <w:rFonts w:eastAsia="Tahoma"/>
          <w:sz w:val="22"/>
          <w:szCs w:val="22"/>
          <w:lang w:bidi="pl-PL"/>
        </w:rPr>
        <w:t xml:space="preserve">ronicznej poprzez załączenie do oferty </w:t>
      </w:r>
      <w:r w:rsidRPr="00402A4A">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402A4A">
        <w:rPr>
          <w:rFonts w:eastAsia="Tahoma"/>
          <w:sz w:val="22"/>
          <w:szCs w:val="22"/>
          <w:lang w:bidi="pl-PL"/>
        </w:rPr>
        <w:t xml:space="preserve"> Mazowieckiej Instytucji Gospodarki Budżetowej Mazovia</w:t>
      </w:r>
      <w:r w:rsidRPr="00402A4A">
        <w:rPr>
          <w:rFonts w:eastAsia="Tahoma"/>
          <w:sz w:val="22"/>
          <w:szCs w:val="22"/>
          <w:lang w:bidi="pl-PL"/>
        </w:rPr>
        <w:t>.</w:t>
      </w:r>
      <w:bookmarkStart w:id="61" w:name="bookmark83"/>
      <w:bookmarkEnd w:id="61"/>
    </w:p>
    <w:p w14:paraId="64C0C675" w14:textId="7FE7801B" w:rsidR="00D472F7" w:rsidRPr="00402A4A" w:rsidRDefault="00B64271" w:rsidP="000216B5">
      <w:pPr>
        <w:widowControl w:val="0"/>
        <w:numPr>
          <w:ilvl w:val="0"/>
          <w:numId w:val="17"/>
        </w:numPr>
        <w:tabs>
          <w:tab w:val="left" w:pos="284"/>
        </w:tabs>
        <w:ind w:left="284" w:hanging="284"/>
        <w:jc w:val="both"/>
        <w:rPr>
          <w:rFonts w:eastAsia="Tahoma"/>
          <w:sz w:val="22"/>
          <w:szCs w:val="22"/>
          <w:lang w:bidi="pl-PL"/>
        </w:rPr>
      </w:pPr>
      <w:r w:rsidRPr="00402A4A">
        <w:rPr>
          <w:rFonts w:eastAsia="Tahoma"/>
          <w:sz w:val="22"/>
          <w:szCs w:val="22"/>
          <w:lang w:bidi="pl-PL"/>
        </w:rPr>
        <w:t xml:space="preserve">Wadium powinno być oznaczone w następujący sposób: </w:t>
      </w:r>
      <w:r w:rsidRPr="00402A4A">
        <w:rPr>
          <w:rFonts w:eastAsia="Tahoma"/>
          <w:b/>
          <w:bCs/>
          <w:sz w:val="22"/>
          <w:szCs w:val="22"/>
          <w:lang w:bidi="pl-PL"/>
        </w:rPr>
        <w:t xml:space="preserve">WADIUM </w:t>
      </w:r>
      <w:r w:rsidR="004B5A69" w:rsidRPr="00402A4A">
        <w:rPr>
          <w:rFonts w:eastAsia="Tahoma"/>
          <w:b/>
          <w:bCs/>
          <w:sz w:val="22"/>
          <w:szCs w:val="22"/>
          <w:lang w:bidi="pl-PL"/>
        </w:rPr>
        <w:t>–</w:t>
      </w:r>
      <w:r w:rsidRPr="00402A4A">
        <w:rPr>
          <w:rFonts w:eastAsia="Tahoma"/>
          <w:b/>
          <w:bCs/>
          <w:sz w:val="22"/>
          <w:szCs w:val="22"/>
          <w:lang w:bidi="pl-PL"/>
        </w:rPr>
        <w:t xml:space="preserve"> </w:t>
      </w:r>
      <w:r w:rsidR="004B5A69" w:rsidRPr="00402A4A">
        <w:rPr>
          <w:rFonts w:eastAsia="Tahoma"/>
          <w:b/>
          <w:bCs/>
          <w:sz w:val="22"/>
          <w:szCs w:val="22"/>
          <w:lang w:bidi="pl-PL"/>
        </w:rPr>
        <w:t xml:space="preserve">Nr </w:t>
      </w:r>
      <w:r w:rsidR="00776741" w:rsidRPr="00402A4A">
        <w:rPr>
          <w:rFonts w:eastAsia="Tahoma"/>
          <w:b/>
          <w:bCs/>
          <w:sz w:val="22"/>
          <w:szCs w:val="22"/>
          <w:lang w:bidi="pl-PL"/>
        </w:rPr>
        <w:t>Postępowania</w:t>
      </w:r>
      <w:r w:rsidR="00DE510E" w:rsidRPr="00402A4A">
        <w:rPr>
          <w:rFonts w:eastAsia="Tahoma"/>
          <w:b/>
          <w:bCs/>
          <w:sz w:val="22"/>
          <w:szCs w:val="22"/>
          <w:lang w:bidi="pl-PL"/>
        </w:rPr>
        <w:t xml:space="preserve"> </w:t>
      </w:r>
      <w:r w:rsidR="002B6D72" w:rsidRPr="00402A4A">
        <w:rPr>
          <w:rFonts w:eastAsia="Tahoma"/>
          <w:b/>
          <w:bCs/>
          <w:sz w:val="22"/>
          <w:szCs w:val="22"/>
          <w:lang w:bidi="pl-PL"/>
        </w:rPr>
        <w:t>3</w:t>
      </w:r>
      <w:r w:rsidR="002F0D26" w:rsidRPr="00402A4A">
        <w:rPr>
          <w:rFonts w:eastAsia="Tahoma"/>
          <w:b/>
          <w:bCs/>
          <w:sz w:val="22"/>
          <w:szCs w:val="22"/>
          <w:lang w:bidi="pl-PL"/>
        </w:rPr>
        <w:t>/02</w:t>
      </w:r>
      <w:r w:rsidR="00DE510E" w:rsidRPr="00402A4A">
        <w:rPr>
          <w:rFonts w:eastAsia="Tahoma"/>
          <w:b/>
          <w:bCs/>
          <w:sz w:val="22"/>
          <w:szCs w:val="22"/>
          <w:lang w:bidi="pl-PL"/>
        </w:rPr>
        <w:t>/</w:t>
      </w:r>
      <w:r w:rsidR="00B36A1C" w:rsidRPr="00402A4A">
        <w:rPr>
          <w:rFonts w:eastAsia="Tahoma"/>
          <w:b/>
          <w:bCs/>
          <w:sz w:val="22"/>
          <w:szCs w:val="22"/>
          <w:lang w:bidi="pl-PL"/>
        </w:rPr>
        <w:t>20</w:t>
      </w:r>
      <w:r w:rsidR="00DE510E" w:rsidRPr="00402A4A">
        <w:rPr>
          <w:rFonts w:eastAsia="Tahoma"/>
          <w:b/>
          <w:bCs/>
          <w:sz w:val="22"/>
          <w:szCs w:val="22"/>
          <w:lang w:bidi="pl-PL"/>
        </w:rPr>
        <w:t>22/</w:t>
      </w:r>
      <w:r w:rsidR="00F6004F" w:rsidRPr="00402A4A">
        <w:rPr>
          <w:rFonts w:eastAsia="Tahoma"/>
          <w:b/>
          <w:bCs/>
          <w:sz w:val="22"/>
          <w:szCs w:val="22"/>
          <w:lang w:bidi="pl-PL"/>
        </w:rPr>
        <w:t>U</w:t>
      </w:r>
      <w:r w:rsidR="000D5740" w:rsidRPr="00402A4A">
        <w:rPr>
          <w:rFonts w:eastAsia="Tahoma"/>
          <w:b/>
          <w:bCs/>
          <w:sz w:val="22"/>
          <w:szCs w:val="22"/>
          <w:lang w:bidi="pl-PL"/>
        </w:rPr>
        <w:t>, Część .</w:t>
      </w:r>
      <w:r w:rsidR="00AE5AF9" w:rsidRPr="00402A4A">
        <w:rPr>
          <w:rFonts w:eastAsia="Tahoma"/>
          <w:b/>
          <w:bCs/>
          <w:sz w:val="22"/>
          <w:szCs w:val="22"/>
          <w:lang w:bidi="pl-PL"/>
        </w:rPr>
        <w:t>.</w:t>
      </w:r>
      <w:r w:rsidR="000D5740" w:rsidRPr="00402A4A">
        <w:rPr>
          <w:rFonts w:eastAsia="Tahoma"/>
          <w:b/>
          <w:bCs/>
          <w:sz w:val="22"/>
          <w:szCs w:val="22"/>
          <w:lang w:bidi="pl-PL"/>
        </w:rPr>
        <w:t>.</w:t>
      </w:r>
      <w:r w:rsidR="0054343B" w:rsidRPr="00402A4A">
        <w:rPr>
          <w:rFonts w:eastAsia="Tahoma"/>
          <w:b/>
          <w:bCs/>
          <w:sz w:val="22"/>
          <w:szCs w:val="22"/>
          <w:lang w:bidi="pl-PL"/>
        </w:rPr>
        <w:t xml:space="preserve"> </w:t>
      </w:r>
      <w:r w:rsidRPr="00402A4A">
        <w:rPr>
          <w:rFonts w:eastAsia="Tahoma"/>
          <w:sz w:val="22"/>
          <w:szCs w:val="22"/>
          <w:lang w:bidi="pl-PL"/>
        </w:rPr>
        <w:t>lub inny sposób umożliwiający identyfikację postępowania, którego dotyczy.</w:t>
      </w:r>
      <w:bookmarkStart w:id="62" w:name="bookmark84"/>
      <w:bookmarkEnd w:id="62"/>
    </w:p>
    <w:p w14:paraId="040C4BFB" w14:textId="753DC38B" w:rsidR="0054343B" w:rsidRPr="00402A4A" w:rsidRDefault="00B64271" w:rsidP="000216B5">
      <w:pPr>
        <w:widowControl w:val="0"/>
        <w:numPr>
          <w:ilvl w:val="0"/>
          <w:numId w:val="17"/>
        </w:numPr>
        <w:tabs>
          <w:tab w:val="left" w:pos="284"/>
        </w:tabs>
        <w:ind w:left="284" w:hanging="284"/>
        <w:jc w:val="both"/>
        <w:rPr>
          <w:rFonts w:eastAsia="Tahoma"/>
          <w:sz w:val="22"/>
          <w:szCs w:val="22"/>
          <w:lang w:bidi="pl-PL"/>
        </w:rPr>
      </w:pPr>
      <w:r w:rsidRPr="00402A4A">
        <w:rPr>
          <w:rFonts w:eastAsia="Tahoma"/>
          <w:sz w:val="22"/>
          <w:szCs w:val="22"/>
          <w:lang w:bidi="pl-PL"/>
        </w:rPr>
        <w:t>Dokument wadium wniesiony w formie gwarancji/poręczenia powinien zawierać klauzulę</w:t>
      </w:r>
      <w:r w:rsidR="005B33F1" w:rsidRPr="00402A4A">
        <w:rPr>
          <w:rFonts w:eastAsia="Tahoma"/>
          <w:sz w:val="22"/>
          <w:szCs w:val="22"/>
          <w:lang w:bidi="pl-PL"/>
        </w:rPr>
        <w:t xml:space="preserve"> </w:t>
      </w:r>
      <w:r w:rsidRPr="00402A4A">
        <w:rPr>
          <w:rFonts w:eastAsia="Tahoma"/>
          <w:sz w:val="22"/>
          <w:szCs w:val="22"/>
          <w:lang w:bidi="pl-PL"/>
        </w:rPr>
        <w:t xml:space="preserve">o gwarantowaniu wypłaty należności w sposób nieodwołalny, bezwarunkowy i </w:t>
      </w:r>
      <w:r w:rsidR="00D472F7" w:rsidRPr="00402A4A">
        <w:rPr>
          <w:rFonts w:eastAsia="Tahoma"/>
          <w:sz w:val="22"/>
          <w:szCs w:val="22"/>
          <w:lang w:bidi="pl-PL"/>
        </w:rPr>
        <w:t>na pierwsze pisemne żądanie</w:t>
      </w:r>
      <w:r w:rsidRPr="00402A4A">
        <w:rPr>
          <w:rFonts w:eastAsia="Tahoma"/>
          <w:sz w:val="22"/>
          <w:szCs w:val="22"/>
          <w:lang w:bidi="pl-PL"/>
        </w:rPr>
        <w:t xml:space="preserve">. Tak wnoszone wadium powinno zabezpieczać złożoną ofertę na cały okres związania ofertą, poczynając od dnia składania </w:t>
      </w:r>
      <w:r w:rsidR="00D472F7" w:rsidRPr="00402A4A">
        <w:rPr>
          <w:rFonts w:eastAsia="Tahoma"/>
          <w:sz w:val="22"/>
          <w:szCs w:val="22"/>
          <w:lang w:bidi="pl-PL"/>
        </w:rPr>
        <w:t>ofert. Spory pomiędzy Zamawiającym</w:t>
      </w:r>
      <w:r w:rsidRPr="00402A4A">
        <w:rPr>
          <w:rFonts w:eastAsia="Tahoma"/>
          <w:sz w:val="22"/>
          <w:szCs w:val="22"/>
          <w:lang w:bidi="pl-PL"/>
        </w:rPr>
        <w:t xml:space="preserve"> a wystawcą gwarancji/ poręczenia wynikające z udzielonej gwarancji/poręczenia rozstrzygane będą p</w:t>
      </w:r>
      <w:r w:rsidR="00D472F7" w:rsidRPr="00402A4A">
        <w:rPr>
          <w:rFonts w:eastAsia="Tahoma"/>
          <w:sz w:val="22"/>
          <w:szCs w:val="22"/>
          <w:lang w:bidi="pl-PL"/>
        </w:rPr>
        <w:t xml:space="preserve">rzez sąd właściwy dla siedziby </w:t>
      </w:r>
      <w:r w:rsidR="00CC0D13" w:rsidRPr="00402A4A">
        <w:rPr>
          <w:rFonts w:eastAsia="Tahoma"/>
          <w:sz w:val="22"/>
          <w:szCs w:val="22"/>
          <w:lang w:bidi="pl-PL"/>
        </w:rPr>
        <w:t>Zamawiającego</w:t>
      </w:r>
      <w:r w:rsidRPr="00402A4A">
        <w:rPr>
          <w:rFonts w:eastAsia="Tahoma"/>
          <w:sz w:val="22"/>
          <w:szCs w:val="22"/>
          <w:lang w:bidi="pl-PL"/>
        </w:rPr>
        <w:t>.</w:t>
      </w:r>
    </w:p>
    <w:p w14:paraId="1B2F1F70" w14:textId="77777777" w:rsidR="00A85932" w:rsidRPr="00402A4A" w:rsidRDefault="00A85932" w:rsidP="007E5946">
      <w:pPr>
        <w:keepNext/>
        <w:keepLines/>
        <w:widowControl w:val="0"/>
        <w:jc w:val="center"/>
        <w:outlineLvl w:val="2"/>
        <w:rPr>
          <w:rFonts w:eastAsia="Calibri"/>
          <w:b/>
          <w:bCs/>
          <w:sz w:val="22"/>
          <w:szCs w:val="22"/>
          <w:lang w:bidi="pl-PL"/>
        </w:rPr>
      </w:pPr>
      <w:bookmarkStart w:id="63" w:name="bookmark85"/>
      <w:bookmarkStart w:id="64" w:name="bookmark86"/>
      <w:bookmarkStart w:id="65"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3"/>
      <w:bookmarkEnd w:id="64"/>
      <w:bookmarkEnd w:id="65"/>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4DA71BB2" w:rsidR="00B64271" w:rsidRPr="00AC13FF" w:rsidRDefault="00B64271" w:rsidP="000216B5">
      <w:pPr>
        <w:widowControl w:val="0"/>
        <w:numPr>
          <w:ilvl w:val="0"/>
          <w:numId w:val="19"/>
        </w:numPr>
        <w:tabs>
          <w:tab w:val="left" w:pos="0"/>
          <w:tab w:val="left" w:pos="284"/>
        </w:tabs>
        <w:jc w:val="both"/>
        <w:rPr>
          <w:rFonts w:eastAsia="Tahoma"/>
          <w:sz w:val="22"/>
          <w:szCs w:val="22"/>
          <w:lang w:bidi="pl-PL"/>
        </w:rPr>
      </w:pPr>
      <w:bookmarkStart w:id="66" w:name="bookmark88"/>
      <w:bookmarkEnd w:id="66"/>
      <w:r w:rsidRPr="00B64271">
        <w:rPr>
          <w:rFonts w:eastAsia="Tahoma"/>
          <w:b/>
          <w:bCs/>
          <w:sz w:val="22"/>
          <w:szCs w:val="22"/>
          <w:lang w:bidi="pl-PL"/>
        </w:rPr>
        <w:t>WARUNKI UDZIAŁU W POSTĘPOWANIU ORAZ OPIS SPOSOBU OCENY ICH SPEŁNIENIA</w:t>
      </w:r>
    </w:p>
    <w:p w14:paraId="1EDE6265" w14:textId="77777777" w:rsidR="00AC13FF" w:rsidRPr="007E5946" w:rsidRDefault="00AC13FF" w:rsidP="00AC13FF">
      <w:pPr>
        <w:widowControl w:val="0"/>
        <w:tabs>
          <w:tab w:val="left" w:pos="0"/>
          <w:tab w:val="left" w:pos="284"/>
        </w:tabs>
        <w:jc w:val="both"/>
        <w:rPr>
          <w:rFonts w:eastAsia="Tahoma"/>
          <w:sz w:val="22"/>
          <w:szCs w:val="22"/>
          <w:lang w:bidi="pl-PL"/>
        </w:rPr>
      </w:pPr>
    </w:p>
    <w:p w14:paraId="3F226C9C" w14:textId="15901140" w:rsidR="00B64271" w:rsidRPr="007E5946" w:rsidRDefault="00B64271" w:rsidP="000216B5">
      <w:pPr>
        <w:pStyle w:val="Akapitzlist"/>
        <w:widowControl w:val="0"/>
        <w:numPr>
          <w:ilvl w:val="0"/>
          <w:numId w:val="45"/>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7" w:name="bookmark89"/>
      <w:bookmarkEnd w:id="67"/>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8" w:name="bookmark90"/>
      <w:bookmarkEnd w:id="68"/>
    </w:p>
    <w:p w14:paraId="76D26B8C" w14:textId="1E8A2B71" w:rsidR="00B64271" w:rsidRPr="00B426A8"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xml:space="preserve">, </w:t>
      </w:r>
      <w:r w:rsidRPr="00B426A8">
        <w:rPr>
          <w:rFonts w:eastAsia="Tahoma"/>
          <w:sz w:val="22"/>
          <w:szCs w:val="22"/>
          <w:lang w:bidi="pl-PL"/>
        </w:rPr>
        <w:t>dotyczące:</w:t>
      </w:r>
    </w:p>
    <w:p w14:paraId="0174C623" w14:textId="77777777" w:rsidR="00B64271" w:rsidRPr="00B426A8" w:rsidRDefault="00B64271" w:rsidP="000216B5">
      <w:pPr>
        <w:widowControl w:val="0"/>
        <w:numPr>
          <w:ilvl w:val="0"/>
          <w:numId w:val="21"/>
        </w:numPr>
        <w:tabs>
          <w:tab w:val="left" w:pos="1418"/>
        </w:tabs>
        <w:ind w:left="284" w:hanging="284"/>
        <w:jc w:val="both"/>
        <w:rPr>
          <w:rFonts w:eastAsia="Tahoma"/>
          <w:sz w:val="22"/>
          <w:szCs w:val="22"/>
          <w:lang w:bidi="pl-PL"/>
        </w:rPr>
      </w:pPr>
      <w:bookmarkStart w:id="69" w:name="bookmark91"/>
      <w:bookmarkEnd w:id="69"/>
      <w:r w:rsidRPr="00B426A8">
        <w:rPr>
          <w:rFonts w:eastAsia="Tahoma"/>
          <w:b/>
          <w:bCs/>
          <w:sz w:val="22"/>
          <w:szCs w:val="22"/>
          <w:lang w:bidi="pl-PL"/>
        </w:rPr>
        <w:t>zdolności do występowania w obrocie gospodarczym.</w:t>
      </w:r>
    </w:p>
    <w:p w14:paraId="77E1CBF5" w14:textId="0511B971" w:rsidR="00B64271" w:rsidRPr="00B426A8" w:rsidRDefault="00B64271" w:rsidP="007E5946">
      <w:pPr>
        <w:widowControl w:val="0"/>
        <w:jc w:val="both"/>
        <w:rPr>
          <w:rFonts w:eastAsia="Tahoma"/>
          <w:sz w:val="22"/>
          <w:szCs w:val="22"/>
          <w:lang w:bidi="pl-PL"/>
        </w:rPr>
      </w:pPr>
      <w:bookmarkStart w:id="70" w:name="_Hlk96347012"/>
      <w:r w:rsidRPr="00B426A8">
        <w:rPr>
          <w:rFonts w:eastAsia="Tahoma"/>
          <w:sz w:val="22"/>
          <w:szCs w:val="22"/>
          <w:lang w:bidi="pl-PL"/>
        </w:rPr>
        <w:t>Zamawiający nie wyznacza szczegółowego warunku w tym zakresie.</w:t>
      </w:r>
    </w:p>
    <w:p w14:paraId="5E399BEC" w14:textId="3EF84C69" w:rsidR="00BD3C8D" w:rsidRPr="00B426A8" w:rsidRDefault="00B64271" w:rsidP="00BD3C8D">
      <w:pPr>
        <w:widowControl w:val="0"/>
        <w:numPr>
          <w:ilvl w:val="0"/>
          <w:numId w:val="21"/>
        </w:numPr>
        <w:tabs>
          <w:tab w:val="left" w:pos="709"/>
        </w:tabs>
        <w:ind w:left="284" w:hanging="284"/>
        <w:jc w:val="both"/>
        <w:rPr>
          <w:rFonts w:eastAsia="Tahoma"/>
          <w:sz w:val="22"/>
          <w:szCs w:val="22"/>
          <w:lang w:bidi="pl-PL"/>
        </w:rPr>
      </w:pPr>
      <w:bookmarkStart w:id="71" w:name="bookmark92"/>
      <w:bookmarkEnd w:id="70"/>
      <w:bookmarkEnd w:id="71"/>
      <w:r w:rsidRPr="00B426A8">
        <w:rPr>
          <w:rFonts w:eastAsia="Tahoma"/>
          <w:b/>
          <w:bCs/>
          <w:sz w:val="22"/>
          <w:szCs w:val="22"/>
          <w:lang w:bidi="pl-PL"/>
        </w:rPr>
        <w:t xml:space="preserve">posiadania kompetencji lub uprawnień do prowadzenia określonej działalności </w:t>
      </w:r>
      <w:r w:rsidR="00F311BE" w:rsidRPr="00B426A8">
        <w:rPr>
          <w:rFonts w:eastAsia="Tahoma"/>
          <w:b/>
          <w:bCs/>
          <w:sz w:val="22"/>
          <w:szCs w:val="22"/>
          <w:lang w:bidi="pl-PL"/>
        </w:rPr>
        <w:t xml:space="preserve">gospodarczej lub </w:t>
      </w:r>
      <w:r w:rsidRPr="00B426A8">
        <w:rPr>
          <w:rFonts w:eastAsia="Tahoma"/>
          <w:b/>
          <w:bCs/>
          <w:sz w:val="22"/>
          <w:szCs w:val="22"/>
          <w:lang w:bidi="pl-PL"/>
        </w:rPr>
        <w:t>zawodowej, o ile wynika to z odrębnych przepisów:</w:t>
      </w:r>
    </w:p>
    <w:p w14:paraId="19E59F2E" w14:textId="75AE8C43" w:rsidR="00BD3C8D" w:rsidRPr="00B426A8" w:rsidRDefault="00BD3C8D" w:rsidP="00702CAB">
      <w:pPr>
        <w:pStyle w:val="Teksttreci20"/>
        <w:shd w:val="clear" w:color="auto" w:fill="auto"/>
        <w:spacing w:line="240" w:lineRule="exact"/>
        <w:ind w:firstLine="0"/>
        <w:rPr>
          <w:rStyle w:val="Teksttreci2Pogrubienie"/>
          <w:rFonts w:eastAsiaTheme="majorEastAsia"/>
          <w:b w:val="0"/>
          <w:bCs w:val="0"/>
          <w:color w:val="auto"/>
          <w:sz w:val="22"/>
          <w:szCs w:val="22"/>
          <w:u w:val="none"/>
        </w:rPr>
      </w:pPr>
      <w:r w:rsidRPr="00B426A8">
        <w:rPr>
          <w:rStyle w:val="Teksttreci2Pogrubienie"/>
          <w:rFonts w:eastAsiaTheme="majorEastAsia"/>
          <w:b w:val="0"/>
          <w:color w:val="auto"/>
          <w:sz w:val="22"/>
          <w:szCs w:val="22"/>
          <w:u w:val="none"/>
        </w:rPr>
        <w:t xml:space="preserve">Warunek ten zostanie uznany za spełniony jeśli Wykonawca wykaże, że posiada uprawnienia do wykonywania działalności pocztowej na terenie Rzeczypospolitej Polskiej oraz za granicą, tzn. jest wpisany do rejestru operatorów pocztowych , prowadzonego  przez Prezesa Urzędu Komunikacji Elektronicznej, zgodnie z art. 6 ust. 1 ustawy z dnia 23 listopada 2012 r. Prawo pocztowe ( j.t. Dz. U. z 2020 r. poz. </w:t>
      </w:r>
      <w:r w:rsidR="000262EA" w:rsidRPr="00B426A8">
        <w:rPr>
          <w:rStyle w:val="Teksttreci2Pogrubienie"/>
          <w:rFonts w:eastAsiaTheme="majorEastAsia"/>
          <w:b w:val="0"/>
          <w:color w:val="auto"/>
          <w:sz w:val="22"/>
          <w:szCs w:val="22"/>
          <w:u w:val="none"/>
        </w:rPr>
        <w:t>1041</w:t>
      </w:r>
      <w:r w:rsidRPr="00B426A8">
        <w:rPr>
          <w:rStyle w:val="Teksttreci2Pogrubienie"/>
          <w:rFonts w:eastAsiaTheme="majorEastAsia"/>
          <w:b w:val="0"/>
          <w:color w:val="auto"/>
          <w:sz w:val="22"/>
          <w:szCs w:val="22"/>
          <w:u w:val="none"/>
        </w:rPr>
        <w:t xml:space="preserve"> z </w:t>
      </w:r>
      <w:proofErr w:type="spellStart"/>
      <w:r w:rsidRPr="00B426A8">
        <w:rPr>
          <w:rStyle w:val="Teksttreci2Pogrubienie"/>
          <w:rFonts w:eastAsiaTheme="majorEastAsia"/>
          <w:b w:val="0"/>
          <w:color w:val="auto"/>
          <w:sz w:val="22"/>
          <w:szCs w:val="22"/>
          <w:u w:val="none"/>
        </w:rPr>
        <w:t>późn</w:t>
      </w:r>
      <w:proofErr w:type="spellEnd"/>
      <w:r w:rsidRPr="00B426A8">
        <w:rPr>
          <w:rStyle w:val="Teksttreci2Pogrubienie"/>
          <w:rFonts w:eastAsiaTheme="majorEastAsia"/>
          <w:b w:val="0"/>
          <w:color w:val="auto"/>
          <w:sz w:val="22"/>
          <w:szCs w:val="22"/>
          <w:u w:val="none"/>
        </w:rPr>
        <w:t>.</w:t>
      </w:r>
      <w:r w:rsidR="000262EA" w:rsidRPr="00B426A8">
        <w:rPr>
          <w:rStyle w:val="Teksttreci2Pogrubienie"/>
          <w:rFonts w:eastAsiaTheme="majorEastAsia"/>
          <w:b w:val="0"/>
          <w:color w:val="auto"/>
          <w:sz w:val="22"/>
          <w:szCs w:val="22"/>
          <w:u w:val="none"/>
        </w:rPr>
        <w:t xml:space="preserve"> </w:t>
      </w:r>
      <w:proofErr w:type="spellStart"/>
      <w:r w:rsidRPr="00B426A8">
        <w:rPr>
          <w:rStyle w:val="Teksttreci2Pogrubienie"/>
          <w:rFonts w:eastAsiaTheme="majorEastAsia"/>
          <w:b w:val="0"/>
          <w:color w:val="auto"/>
          <w:sz w:val="22"/>
          <w:szCs w:val="22"/>
          <w:u w:val="none"/>
        </w:rPr>
        <w:t>zm</w:t>
      </w:r>
      <w:proofErr w:type="spellEnd"/>
      <w:r w:rsidRPr="00B426A8">
        <w:rPr>
          <w:rStyle w:val="Teksttreci2Pogrubienie"/>
          <w:rFonts w:eastAsiaTheme="majorEastAsia"/>
          <w:b w:val="0"/>
          <w:color w:val="auto"/>
          <w:sz w:val="22"/>
          <w:szCs w:val="22"/>
          <w:u w:val="none"/>
        </w:rPr>
        <w:t>)</w:t>
      </w:r>
      <w:r w:rsidR="008721F0" w:rsidRPr="00B426A8">
        <w:rPr>
          <w:rStyle w:val="Teksttreci2Pogrubienie"/>
          <w:rFonts w:eastAsiaTheme="majorEastAsia"/>
          <w:b w:val="0"/>
          <w:color w:val="auto"/>
          <w:sz w:val="22"/>
          <w:szCs w:val="22"/>
          <w:u w:val="none"/>
        </w:rPr>
        <w:t xml:space="preserve"> </w:t>
      </w:r>
      <w:r w:rsidRPr="00B426A8">
        <w:rPr>
          <w:rStyle w:val="Teksttreci2Pogrubienie"/>
          <w:rFonts w:eastAsiaTheme="majorEastAsia"/>
          <w:b w:val="0"/>
          <w:color w:val="auto"/>
          <w:sz w:val="22"/>
          <w:szCs w:val="22"/>
          <w:u w:val="none"/>
        </w:rPr>
        <w:t>w zakresie obrotu krajowego i zagranicznego.</w:t>
      </w:r>
    </w:p>
    <w:p w14:paraId="69AC0FDD" w14:textId="55DC84E3" w:rsidR="00C22CE1" w:rsidRPr="00B426A8" w:rsidRDefault="00C22CE1" w:rsidP="00F92F8F">
      <w:pPr>
        <w:widowControl w:val="0"/>
        <w:tabs>
          <w:tab w:val="left" w:pos="709"/>
        </w:tabs>
        <w:jc w:val="both"/>
        <w:rPr>
          <w:rFonts w:eastAsia="Tahoma"/>
          <w:sz w:val="22"/>
          <w:szCs w:val="22"/>
          <w:lang w:bidi="pl-PL"/>
        </w:rPr>
      </w:pPr>
    </w:p>
    <w:p w14:paraId="405DF9E5" w14:textId="7A467001" w:rsidR="00B64271" w:rsidRPr="00B426A8" w:rsidRDefault="00D472F7" w:rsidP="000216B5">
      <w:pPr>
        <w:pStyle w:val="Akapitzlist"/>
        <w:widowControl w:val="0"/>
        <w:numPr>
          <w:ilvl w:val="0"/>
          <w:numId w:val="21"/>
        </w:numPr>
        <w:ind w:left="284" w:hanging="284"/>
        <w:jc w:val="both"/>
        <w:rPr>
          <w:rFonts w:eastAsia="Tahoma"/>
          <w:sz w:val="22"/>
          <w:szCs w:val="22"/>
          <w:lang w:bidi="pl-PL"/>
        </w:rPr>
      </w:pPr>
      <w:r w:rsidRPr="00B426A8">
        <w:rPr>
          <w:rFonts w:eastAsia="Tahoma"/>
          <w:sz w:val="22"/>
          <w:szCs w:val="22"/>
          <w:lang w:bidi="pl-PL"/>
        </w:rPr>
        <w:t xml:space="preserve">  </w:t>
      </w:r>
      <w:bookmarkStart w:id="72" w:name="bookmark93"/>
      <w:bookmarkEnd w:id="72"/>
      <w:r w:rsidR="00B64271" w:rsidRPr="00B426A8">
        <w:rPr>
          <w:rFonts w:eastAsia="Tahoma"/>
          <w:b/>
          <w:bCs/>
          <w:sz w:val="22"/>
          <w:szCs w:val="22"/>
          <w:lang w:bidi="pl-PL"/>
        </w:rPr>
        <w:t>sytuacji ekonomicznej lub finansowej:</w:t>
      </w:r>
    </w:p>
    <w:p w14:paraId="2CB2DF23" w14:textId="6048AA9C" w:rsidR="00C22CE1" w:rsidRPr="00B426A8" w:rsidRDefault="00C10DEF" w:rsidP="007E5946">
      <w:pPr>
        <w:jc w:val="both"/>
        <w:rPr>
          <w:sz w:val="22"/>
          <w:szCs w:val="22"/>
        </w:rPr>
      </w:pPr>
      <w:r w:rsidRPr="00B426A8">
        <w:rPr>
          <w:sz w:val="22"/>
          <w:szCs w:val="22"/>
        </w:rPr>
        <w:t>W tym zakresie Zamawiający wymaga aby Wykonawcy wykazali, że są</w:t>
      </w:r>
      <w:r w:rsidR="00551996" w:rsidRPr="00B426A8">
        <w:rPr>
          <w:sz w:val="22"/>
          <w:szCs w:val="22"/>
        </w:rPr>
        <w:t xml:space="preserve"> ubezpieczeni </w:t>
      </w:r>
      <w:bookmarkStart w:id="73" w:name="_Hlk74726259"/>
      <w:r w:rsidR="00551996" w:rsidRPr="00B426A8">
        <w:rPr>
          <w:sz w:val="22"/>
          <w:szCs w:val="22"/>
        </w:rPr>
        <w:t>od</w:t>
      </w:r>
      <w:r w:rsidR="009F59D9" w:rsidRPr="00B426A8">
        <w:rPr>
          <w:sz w:val="22"/>
          <w:szCs w:val="22"/>
        </w:rPr>
        <w:t xml:space="preserve"> </w:t>
      </w:r>
      <w:r w:rsidRPr="00B426A8">
        <w:rPr>
          <w:sz w:val="22"/>
          <w:szCs w:val="22"/>
        </w:rPr>
        <w:t xml:space="preserve">odpowiedzialności cywilnej w zakresie prowadzonej </w:t>
      </w:r>
      <w:r w:rsidR="00C22CE1" w:rsidRPr="00B426A8">
        <w:rPr>
          <w:sz w:val="22"/>
          <w:szCs w:val="22"/>
        </w:rPr>
        <w:t>działalności związanej z przedmiotem zamówienia na kwotę min:</w:t>
      </w:r>
    </w:p>
    <w:p w14:paraId="28AA0B86" w14:textId="2B478728" w:rsidR="00DE510E" w:rsidRPr="00B426A8" w:rsidRDefault="00DE510E" w:rsidP="00DE510E">
      <w:pPr>
        <w:pStyle w:val="Akapitzlist"/>
        <w:tabs>
          <w:tab w:val="left" w:pos="353"/>
        </w:tabs>
        <w:ind w:left="70"/>
        <w:jc w:val="both"/>
        <w:rPr>
          <w:sz w:val="22"/>
          <w:szCs w:val="22"/>
        </w:rPr>
      </w:pPr>
      <w:r w:rsidRPr="00B426A8">
        <w:rPr>
          <w:sz w:val="22"/>
          <w:szCs w:val="22"/>
        </w:rPr>
        <w:t xml:space="preserve">-  część  </w:t>
      </w:r>
      <w:r w:rsidRPr="00B426A8">
        <w:rPr>
          <w:sz w:val="22"/>
          <w:szCs w:val="22"/>
          <w:lang w:val="pl-PL"/>
        </w:rPr>
        <w:t xml:space="preserve">1 </w:t>
      </w:r>
      <w:r w:rsidRPr="00B426A8">
        <w:rPr>
          <w:sz w:val="22"/>
          <w:szCs w:val="22"/>
        </w:rPr>
        <w:t xml:space="preserve">– </w:t>
      </w:r>
      <w:r w:rsidR="00AD04FE" w:rsidRPr="00B426A8">
        <w:rPr>
          <w:sz w:val="22"/>
          <w:szCs w:val="22"/>
          <w:lang w:val="pl-PL"/>
        </w:rPr>
        <w:t>500</w:t>
      </w:r>
      <w:r w:rsidRPr="00B426A8">
        <w:rPr>
          <w:sz w:val="22"/>
          <w:szCs w:val="22"/>
        </w:rPr>
        <w:t xml:space="preserve"> 000,00 PLN</w:t>
      </w:r>
    </w:p>
    <w:p w14:paraId="1E88D6F8" w14:textId="7218CA57" w:rsidR="00DE510E" w:rsidRPr="00B426A8" w:rsidRDefault="00DE510E" w:rsidP="00DE510E">
      <w:pPr>
        <w:pStyle w:val="Akapitzlist"/>
        <w:tabs>
          <w:tab w:val="left" w:pos="353"/>
        </w:tabs>
        <w:ind w:left="70"/>
        <w:jc w:val="both"/>
        <w:rPr>
          <w:sz w:val="22"/>
          <w:szCs w:val="22"/>
        </w:rPr>
      </w:pPr>
      <w:r w:rsidRPr="00B426A8">
        <w:rPr>
          <w:sz w:val="22"/>
          <w:szCs w:val="22"/>
        </w:rPr>
        <w:t xml:space="preserve">-  część  </w:t>
      </w:r>
      <w:r w:rsidRPr="00B426A8">
        <w:rPr>
          <w:sz w:val="22"/>
          <w:szCs w:val="22"/>
          <w:lang w:val="pl-PL"/>
        </w:rPr>
        <w:t xml:space="preserve">2 </w:t>
      </w:r>
      <w:r w:rsidRPr="00B426A8">
        <w:rPr>
          <w:sz w:val="22"/>
          <w:szCs w:val="22"/>
        </w:rPr>
        <w:t>–  50</w:t>
      </w:r>
      <w:r w:rsidR="00AD04FE" w:rsidRPr="00B426A8">
        <w:rPr>
          <w:sz w:val="22"/>
          <w:szCs w:val="22"/>
          <w:lang w:val="pl-PL"/>
        </w:rPr>
        <w:t>0</w:t>
      </w:r>
      <w:r w:rsidRPr="00B426A8">
        <w:rPr>
          <w:sz w:val="22"/>
          <w:szCs w:val="22"/>
        </w:rPr>
        <w:t> 000,00 PLN</w:t>
      </w:r>
    </w:p>
    <w:p w14:paraId="05499A62" w14:textId="3C177061" w:rsidR="00C22CE1" w:rsidRPr="00B426A8" w:rsidRDefault="00C22CE1" w:rsidP="007E5946">
      <w:pPr>
        <w:jc w:val="both"/>
        <w:rPr>
          <w:sz w:val="22"/>
          <w:szCs w:val="22"/>
        </w:rPr>
      </w:pPr>
      <w:r w:rsidRPr="00B426A8">
        <w:rPr>
          <w:sz w:val="22"/>
          <w:szCs w:val="22"/>
        </w:rPr>
        <w:t xml:space="preserve">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43248779" w14:textId="230FB30E" w:rsidR="0053619B" w:rsidRPr="00B426A8" w:rsidRDefault="00C22CE1" w:rsidP="00E45FFF">
      <w:pPr>
        <w:ind w:left="284" w:hanging="284"/>
        <w:jc w:val="both"/>
        <w:rPr>
          <w:sz w:val="22"/>
          <w:szCs w:val="22"/>
        </w:rPr>
      </w:pPr>
      <w:r w:rsidRPr="00B426A8">
        <w:rPr>
          <w:sz w:val="22"/>
          <w:szCs w:val="22"/>
        </w:rPr>
        <w:t>W przypadku podmiotów występujących wspólnie warunek ten podmioty mogą spełniać łącznie.</w:t>
      </w:r>
    </w:p>
    <w:p w14:paraId="4DAC83EB" w14:textId="77777777" w:rsidR="0053619B" w:rsidRPr="00B426A8" w:rsidRDefault="00B64271" w:rsidP="0053619B">
      <w:pPr>
        <w:widowControl w:val="0"/>
        <w:numPr>
          <w:ilvl w:val="0"/>
          <w:numId w:val="21"/>
        </w:numPr>
        <w:tabs>
          <w:tab w:val="left" w:pos="1418"/>
        </w:tabs>
        <w:ind w:left="284" w:hanging="284"/>
        <w:jc w:val="both"/>
        <w:rPr>
          <w:rFonts w:eastAsia="Tahoma"/>
          <w:sz w:val="22"/>
          <w:szCs w:val="22"/>
          <w:lang w:bidi="pl-PL"/>
        </w:rPr>
      </w:pPr>
      <w:bookmarkStart w:id="74" w:name="bookmark94"/>
      <w:bookmarkEnd w:id="73"/>
      <w:bookmarkEnd w:id="74"/>
      <w:r w:rsidRPr="00B426A8">
        <w:rPr>
          <w:rFonts w:eastAsia="Tahoma"/>
          <w:b/>
          <w:bCs/>
          <w:sz w:val="22"/>
          <w:szCs w:val="22"/>
          <w:lang w:bidi="pl-PL"/>
        </w:rPr>
        <w:t>zdolności technicznej lub zawodowej:</w:t>
      </w:r>
    </w:p>
    <w:p w14:paraId="6558F2ED" w14:textId="4796CB8C" w:rsidR="0053619B" w:rsidRPr="00B426A8" w:rsidRDefault="0053619B" w:rsidP="00E45FFF">
      <w:pPr>
        <w:widowControl w:val="0"/>
        <w:tabs>
          <w:tab w:val="left" w:pos="1418"/>
        </w:tabs>
        <w:ind w:left="284"/>
        <w:jc w:val="both"/>
        <w:rPr>
          <w:rFonts w:eastAsia="Tahoma"/>
          <w:sz w:val="22"/>
          <w:szCs w:val="22"/>
          <w:lang w:bidi="pl-PL"/>
        </w:rPr>
      </w:pPr>
      <w:r w:rsidRPr="00B426A8">
        <w:rPr>
          <w:rFonts w:eastAsia="Tahoma"/>
          <w:sz w:val="22"/>
          <w:szCs w:val="22"/>
          <w:lang w:bidi="pl-PL"/>
        </w:rPr>
        <w:t>Zamawiający nie wyznacza szczegółowego warunku w tym zakresie.</w:t>
      </w:r>
      <w:bookmarkStart w:id="75" w:name="_Hlk74829925"/>
    </w:p>
    <w:bookmarkEnd w:id="75"/>
    <w:p w14:paraId="2F67BFE6" w14:textId="23B2B114" w:rsidR="00D472F7" w:rsidRPr="00B426A8" w:rsidRDefault="00B64271" w:rsidP="000216B5">
      <w:pPr>
        <w:widowControl w:val="0"/>
        <w:numPr>
          <w:ilvl w:val="0"/>
          <w:numId w:val="22"/>
        </w:numPr>
        <w:tabs>
          <w:tab w:val="left" w:pos="0"/>
          <w:tab w:val="left" w:pos="142"/>
        </w:tabs>
        <w:ind w:left="284" w:hanging="284"/>
        <w:jc w:val="both"/>
        <w:rPr>
          <w:rFonts w:eastAsia="Tahoma"/>
          <w:sz w:val="22"/>
          <w:szCs w:val="22"/>
          <w:lang w:bidi="pl-PL"/>
        </w:rPr>
      </w:pPr>
      <w:r w:rsidRPr="00B426A8">
        <w:rPr>
          <w:rFonts w:eastAsia="Tahoma"/>
          <w:sz w:val="22"/>
          <w:szCs w:val="22"/>
          <w:lang w:bidi="pl-PL"/>
        </w:rPr>
        <w:t>Wykonawca może w celu potwierdzenia spełniania warunków udziału w postępowaniu,</w:t>
      </w:r>
      <w:r w:rsidR="00BF0655" w:rsidRPr="00B426A8">
        <w:rPr>
          <w:rFonts w:eastAsia="Tahoma"/>
          <w:sz w:val="22"/>
          <w:szCs w:val="22"/>
          <w:lang w:bidi="pl-PL"/>
        </w:rPr>
        <w:t xml:space="preserve"> </w:t>
      </w:r>
      <w:r w:rsidRPr="00B426A8">
        <w:rPr>
          <w:rFonts w:eastAsia="Tahoma"/>
          <w:sz w:val="22"/>
          <w:szCs w:val="22"/>
          <w:lang w:bidi="pl-PL"/>
        </w:rPr>
        <w:t xml:space="preserve">w </w:t>
      </w:r>
      <w:r w:rsidR="00D472F7" w:rsidRPr="00B426A8">
        <w:rPr>
          <w:rFonts w:eastAsia="Tahoma"/>
          <w:sz w:val="22"/>
          <w:szCs w:val="22"/>
          <w:lang w:bidi="pl-PL"/>
        </w:rPr>
        <w:t xml:space="preserve"> </w:t>
      </w:r>
      <w:r w:rsidRPr="00B426A8">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6" w:name="bookmark96"/>
      <w:bookmarkEnd w:id="76"/>
    </w:p>
    <w:p w14:paraId="16CDD74C" w14:textId="77777777" w:rsidR="009F59D9" w:rsidRPr="00B426A8" w:rsidRDefault="00B64271" w:rsidP="000216B5">
      <w:pPr>
        <w:widowControl w:val="0"/>
        <w:numPr>
          <w:ilvl w:val="0"/>
          <w:numId w:val="22"/>
        </w:numPr>
        <w:tabs>
          <w:tab w:val="left" w:pos="0"/>
        </w:tabs>
        <w:ind w:left="284" w:hanging="284"/>
        <w:jc w:val="both"/>
        <w:rPr>
          <w:rFonts w:eastAsia="Tahoma"/>
          <w:sz w:val="22"/>
          <w:szCs w:val="22"/>
          <w:lang w:bidi="pl-PL"/>
        </w:rPr>
      </w:pPr>
      <w:r w:rsidRPr="00B426A8">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7" w:name="bookmark97"/>
      <w:bookmarkEnd w:id="77"/>
    </w:p>
    <w:p w14:paraId="48217CE4" w14:textId="0583D4F9" w:rsidR="009F59D9" w:rsidRPr="00B426A8" w:rsidRDefault="00B64271" w:rsidP="000216B5">
      <w:pPr>
        <w:widowControl w:val="0"/>
        <w:numPr>
          <w:ilvl w:val="0"/>
          <w:numId w:val="22"/>
        </w:numPr>
        <w:tabs>
          <w:tab w:val="left" w:pos="0"/>
        </w:tabs>
        <w:ind w:left="284" w:hanging="284"/>
        <w:jc w:val="both"/>
        <w:rPr>
          <w:rFonts w:eastAsia="Tahoma"/>
          <w:sz w:val="22"/>
          <w:szCs w:val="22"/>
          <w:lang w:bidi="pl-PL"/>
        </w:rPr>
      </w:pPr>
      <w:r w:rsidRPr="00B426A8">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8" w:name="bookmark98"/>
      <w:bookmarkEnd w:id="78"/>
      <w:r w:rsidR="0025721D" w:rsidRPr="00B426A8">
        <w:rPr>
          <w:rFonts w:eastAsia="Tahoma"/>
          <w:sz w:val="22"/>
          <w:szCs w:val="22"/>
          <w:lang w:bidi="pl-PL"/>
        </w:rPr>
        <w:t xml:space="preserve"> – </w:t>
      </w:r>
      <w:r w:rsidR="001B3ADA" w:rsidRPr="00B426A8">
        <w:rPr>
          <w:rFonts w:eastAsia="Tahoma"/>
          <w:b/>
          <w:i/>
          <w:iCs/>
          <w:sz w:val="22"/>
          <w:szCs w:val="22"/>
          <w:lang w:bidi="pl-PL"/>
        </w:rPr>
        <w:t xml:space="preserve">Załącznik Nr </w:t>
      </w:r>
      <w:r w:rsidR="00452CA6" w:rsidRPr="00B426A8">
        <w:rPr>
          <w:rFonts w:eastAsia="Tahoma"/>
          <w:b/>
          <w:i/>
          <w:iCs/>
          <w:sz w:val="22"/>
          <w:szCs w:val="22"/>
          <w:lang w:bidi="pl-PL"/>
        </w:rPr>
        <w:t>7</w:t>
      </w:r>
      <w:r w:rsidR="00452CA6" w:rsidRPr="00B426A8">
        <w:rPr>
          <w:rFonts w:eastAsia="Tahoma"/>
          <w:b/>
          <w:sz w:val="22"/>
          <w:szCs w:val="22"/>
          <w:lang w:bidi="pl-PL"/>
        </w:rPr>
        <w:t>.</w:t>
      </w:r>
    </w:p>
    <w:p w14:paraId="015C8AFD" w14:textId="47C1013B" w:rsidR="00B64271" w:rsidRPr="009F59D9" w:rsidRDefault="00B64271" w:rsidP="000216B5">
      <w:pPr>
        <w:widowControl w:val="0"/>
        <w:numPr>
          <w:ilvl w:val="0"/>
          <w:numId w:val="22"/>
        </w:numPr>
        <w:tabs>
          <w:tab w:val="left" w:pos="0"/>
        </w:tabs>
        <w:ind w:left="284" w:hanging="284"/>
        <w:jc w:val="both"/>
        <w:rPr>
          <w:rFonts w:eastAsia="Tahoma"/>
          <w:sz w:val="22"/>
          <w:szCs w:val="22"/>
          <w:lang w:bidi="pl-PL"/>
        </w:rPr>
      </w:pPr>
      <w:r w:rsidRPr="00B426A8">
        <w:rPr>
          <w:rFonts w:eastAsia="Tahoma"/>
          <w:sz w:val="22"/>
          <w:szCs w:val="22"/>
          <w:lang w:bidi="pl-PL"/>
        </w:rPr>
        <w:t xml:space="preserve">Zobowiązanie podmiotu udostępniającego zasoby, o którym mowa w ust. 4, musi potwierdzać, że </w:t>
      </w:r>
      <w:r w:rsidRPr="009F59D9">
        <w:rPr>
          <w:rFonts w:eastAsia="Tahoma"/>
          <w:sz w:val="22"/>
          <w:szCs w:val="22"/>
          <w:lang w:bidi="pl-PL"/>
        </w:rPr>
        <w:t>stosunek łączący Wykonawcę z podmiotami udostępniającymi zasoby gwarantuje rzeczywisty dostęp do tych zasobów oraz określa w szczególności:</w:t>
      </w:r>
    </w:p>
    <w:p w14:paraId="564CB665"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79" w:name="bookmark99"/>
      <w:bookmarkEnd w:id="79"/>
      <w:r w:rsidRPr="00B64271">
        <w:rPr>
          <w:rFonts w:eastAsia="Tahoma"/>
          <w:sz w:val="22"/>
          <w:szCs w:val="22"/>
          <w:lang w:bidi="pl-PL"/>
        </w:rPr>
        <w:t>zakres dostępnych Wykonawcy zasobów podmiotu udostępniającego zasoby;</w:t>
      </w:r>
    </w:p>
    <w:p w14:paraId="57FE1A28"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0" w:name="bookmark100"/>
      <w:bookmarkEnd w:id="80"/>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1" w:name="bookmark101"/>
      <w:bookmarkEnd w:id="81"/>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2" w:name="bookmark102"/>
      <w:bookmarkEnd w:id="82"/>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3" w:name="bookmark103"/>
      <w:bookmarkEnd w:id="83"/>
    </w:p>
    <w:p w14:paraId="05264502"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4" w:name="bookmark104"/>
      <w:bookmarkEnd w:id="84"/>
    </w:p>
    <w:p w14:paraId="17FDFAE6"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5" w:name="bookmark105"/>
      <w:bookmarkEnd w:id="85"/>
    </w:p>
    <w:p w14:paraId="0C148723" w14:textId="058F1085" w:rsidR="00AE2833"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6B3C1F8A" w:rsidR="00B64271" w:rsidRPr="00FF09AD" w:rsidRDefault="00B64271" w:rsidP="00776741">
      <w:pPr>
        <w:widowControl w:val="0"/>
        <w:jc w:val="both"/>
        <w:rPr>
          <w:rFonts w:eastAsia="Tahoma"/>
          <w:b/>
          <w:bCs/>
          <w:sz w:val="22"/>
          <w:szCs w:val="22"/>
          <w:lang w:bidi="pl-PL"/>
        </w:rPr>
      </w:pPr>
      <w:r w:rsidRPr="00FF09AD">
        <w:rPr>
          <w:rFonts w:eastAsia="Calibri"/>
          <w:b/>
          <w:bCs/>
          <w:sz w:val="22"/>
          <w:szCs w:val="22"/>
          <w:lang w:bidi="pl-PL"/>
        </w:rPr>
        <w:t xml:space="preserve">II. </w:t>
      </w:r>
      <w:r w:rsidRPr="00FF09AD">
        <w:rPr>
          <w:rFonts w:eastAsia="Tahoma"/>
          <w:b/>
          <w:bCs/>
          <w:sz w:val="22"/>
          <w:szCs w:val="22"/>
          <w:lang w:bidi="pl-PL"/>
        </w:rPr>
        <w:t>PODSTAWY WYKLUCZENIA Z POSTĘPOWANIA</w:t>
      </w:r>
    </w:p>
    <w:p w14:paraId="7C92E438" w14:textId="77777777" w:rsidR="00A57269" w:rsidRPr="00E45FFF" w:rsidRDefault="00A57269" w:rsidP="00776741">
      <w:pPr>
        <w:widowControl w:val="0"/>
        <w:jc w:val="both"/>
        <w:rPr>
          <w:rFonts w:eastAsia="Tahoma"/>
          <w:color w:val="00B0F0"/>
          <w:sz w:val="22"/>
          <w:szCs w:val="22"/>
          <w:lang w:bidi="pl-PL"/>
        </w:rPr>
      </w:pP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0216B5">
      <w:pPr>
        <w:widowControl w:val="0"/>
        <w:numPr>
          <w:ilvl w:val="0"/>
          <w:numId w:val="24"/>
        </w:numPr>
        <w:tabs>
          <w:tab w:val="left" w:pos="284"/>
        </w:tabs>
        <w:ind w:left="284" w:hanging="284"/>
        <w:jc w:val="both"/>
        <w:rPr>
          <w:rFonts w:eastAsia="Tahoma"/>
          <w:sz w:val="22"/>
          <w:szCs w:val="22"/>
          <w:lang w:bidi="pl-PL"/>
        </w:rPr>
      </w:pPr>
      <w:bookmarkStart w:id="86" w:name="bookmark106"/>
      <w:bookmarkEnd w:id="86"/>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7" w:name="bookmark107"/>
      <w:bookmarkEnd w:id="87"/>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8" w:name="bookmark108"/>
      <w:bookmarkEnd w:id="88"/>
      <w:r w:rsidRPr="00B64271">
        <w:rPr>
          <w:rFonts w:eastAsia="Tahoma"/>
          <w:sz w:val="22"/>
          <w:szCs w:val="22"/>
          <w:lang w:bidi="pl-PL"/>
        </w:rPr>
        <w:t>handlu ludźmi, o którym mowa w art. 189a KK,</w:t>
      </w:r>
    </w:p>
    <w:p w14:paraId="71709C5C"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9" w:name="bookmark109"/>
      <w:bookmarkEnd w:id="89"/>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0" w:name="bookmark110"/>
      <w:bookmarkEnd w:id="90"/>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1" w:name="bookmark111"/>
      <w:bookmarkEnd w:id="91"/>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2" w:name="bookmark112"/>
      <w:bookmarkEnd w:id="92"/>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3" w:name="bookmark113"/>
      <w:bookmarkEnd w:id="93"/>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4" w:name="bookmark114"/>
      <w:bookmarkEnd w:id="94"/>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5" w:name="bookmark115"/>
      <w:bookmarkEnd w:id="95"/>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6" w:name="bookmark116"/>
      <w:bookmarkEnd w:id="96"/>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7" w:name="bookmark117"/>
      <w:bookmarkEnd w:id="97"/>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8" w:name="bookmark118"/>
      <w:bookmarkEnd w:id="98"/>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9" w:name="bookmark119"/>
      <w:bookmarkEnd w:id="99"/>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B64271">
        <w:rPr>
          <w:rFonts w:eastAsia="Tahoma"/>
          <w:sz w:val="22"/>
          <w:szCs w:val="22"/>
          <w:lang w:bidi="pl-PL"/>
        </w:rPr>
        <w:lastRenderedPageBreak/>
        <w:t>w postępowaniu o udzielenie zamówienia.</w:t>
      </w:r>
    </w:p>
    <w:p w14:paraId="4447799B" w14:textId="302222DB" w:rsidR="00B64271" w:rsidRP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0" w:name="bookmark120"/>
      <w:bookmarkEnd w:id="100"/>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1" w:name="bookmark121"/>
      <w:bookmarkEnd w:id="101"/>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2" w:name="bookmark122"/>
      <w:bookmarkEnd w:id="102"/>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3" w:name="bookmark123"/>
      <w:bookmarkEnd w:id="103"/>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4"/>
      <w:bookmarkEnd w:id="104"/>
      <w:r w:rsidRPr="00000340">
        <w:rPr>
          <w:rFonts w:eastAsia="Tahoma"/>
          <w:sz w:val="22"/>
          <w:szCs w:val="22"/>
          <w:lang w:bidi="pl-PL"/>
        </w:rPr>
        <w:t>Wykonawca może zostać wykluczony przez Zamawiającego na każdym etapie postępowania o udzielenie zamówienia.</w:t>
      </w:r>
    </w:p>
    <w:p w14:paraId="32B459C2" w14:textId="0F51D1C2" w:rsidR="00B64271" w:rsidRPr="00FF09AD" w:rsidRDefault="00B64271" w:rsidP="000216B5">
      <w:pPr>
        <w:widowControl w:val="0"/>
        <w:numPr>
          <w:ilvl w:val="0"/>
          <w:numId w:val="26"/>
        </w:numPr>
        <w:tabs>
          <w:tab w:val="left" w:pos="284"/>
        </w:tabs>
        <w:ind w:left="284" w:hanging="284"/>
        <w:jc w:val="both"/>
        <w:rPr>
          <w:rFonts w:eastAsia="Tahoma"/>
          <w:sz w:val="22"/>
          <w:szCs w:val="22"/>
          <w:lang w:bidi="pl-PL"/>
        </w:rPr>
      </w:pPr>
      <w:bookmarkStart w:id="105" w:name="bookmark125"/>
      <w:bookmarkEnd w:id="105"/>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w:t>
      </w:r>
      <w:r w:rsidRPr="00FF09AD">
        <w:rPr>
          <w:rFonts w:eastAsia="Tahoma"/>
          <w:sz w:val="22"/>
          <w:szCs w:val="22"/>
          <w:lang w:bidi="pl-PL"/>
        </w:rPr>
        <w:t>Zamawiający wyklucza Wykonawcę.</w:t>
      </w:r>
    </w:p>
    <w:p w14:paraId="3F67EA03" w14:textId="77777777" w:rsidR="00000340" w:rsidRPr="00FF09AD" w:rsidRDefault="00000340" w:rsidP="009C0173">
      <w:pPr>
        <w:widowControl w:val="0"/>
        <w:tabs>
          <w:tab w:val="left" w:pos="0"/>
          <w:tab w:val="left" w:pos="284"/>
        </w:tabs>
        <w:jc w:val="center"/>
        <w:rPr>
          <w:rFonts w:eastAsia="Tahoma"/>
          <w:sz w:val="22"/>
          <w:szCs w:val="22"/>
          <w:lang w:bidi="pl-PL"/>
        </w:rPr>
      </w:pPr>
    </w:p>
    <w:p w14:paraId="4BE446B6" w14:textId="77777777" w:rsidR="00B64271" w:rsidRPr="00FF09AD" w:rsidRDefault="00B64271" w:rsidP="009C0173">
      <w:pPr>
        <w:keepNext/>
        <w:keepLines/>
        <w:widowControl w:val="0"/>
        <w:jc w:val="center"/>
        <w:outlineLvl w:val="2"/>
        <w:rPr>
          <w:rFonts w:eastAsia="Calibri"/>
          <w:b/>
          <w:bCs/>
          <w:sz w:val="22"/>
          <w:szCs w:val="22"/>
          <w:lang w:bidi="pl-PL"/>
        </w:rPr>
      </w:pPr>
      <w:bookmarkStart w:id="106" w:name="bookmark126"/>
      <w:bookmarkStart w:id="107" w:name="bookmark127"/>
      <w:bookmarkStart w:id="108" w:name="bookmark128"/>
      <w:r w:rsidRPr="00FF09AD">
        <w:rPr>
          <w:rFonts w:eastAsia="Calibri"/>
          <w:b/>
          <w:bCs/>
          <w:sz w:val="22"/>
          <w:szCs w:val="22"/>
          <w:lang w:bidi="pl-PL"/>
        </w:rPr>
        <w:t>Rozdział IX.</w:t>
      </w:r>
      <w:bookmarkEnd w:id="106"/>
      <w:bookmarkEnd w:id="107"/>
      <w:bookmarkEnd w:id="108"/>
    </w:p>
    <w:p w14:paraId="0F7988CA" w14:textId="6C570E7E" w:rsidR="00B64271" w:rsidRPr="00FF09AD" w:rsidRDefault="00B64271" w:rsidP="009C0173">
      <w:pPr>
        <w:widowControl w:val="0"/>
        <w:jc w:val="center"/>
        <w:rPr>
          <w:rFonts w:eastAsia="Arial"/>
          <w:b/>
          <w:bCs/>
          <w:sz w:val="22"/>
          <w:szCs w:val="22"/>
          <w:lang w:bidi="pl-PL"/>
        </w:rPr>
      </w:pPr>
      <w:r w:rsidRPr="00FF09AD">
        <w:rPr>
          <w:rFonts w:eastAsia="Arial"/>
          <w:b/>
          <w:bCs/>
          <w:sz w:val="22"/>
          <w:szCs w:val="22"/>
          <w:lang w:bidi="pl-PL"/>
        </w:rPr>
        <w:t>WYKAZ OŚWIADCZEŃ LUB DO</w:t>
      </w:r>
      <w:r w:rsidR="00000340" w:rsidRPr="00FF09AD">
        <w:rPr>
          <w:rFonts w:eastAsia="Arial"/>
          <w:b/>
          <w:bCs/>
          <w:sz w:val="22"/>
          <w:szCs w:val="22"/>
          <w:lang w:bidi="pl-PL"/>
        </w:rPr>
        <w:t xml:space="preserve">KUMENTÓW, JAKIE MAJĄ DOSTARCZYĆ </w:t>
      </w:r>
      <w:r w:rsidRPr="00FF09AD">
        <w:rPr>
          <w:rFonts w:eastAsia="Arial"/>
          <w:b/>
          <w:bCs/>
          <w:sz w:val="22"/>
          <w:szCs w:val="22"/>
          <w:lang w:bidi="pl-PL"/>
        </w:rPr>
        <w:t>WYKONAWCY</w:t>
      </w:r>
    </w:p>
    <w:p w14:paraId="44816A99" w14:textId="77777777" w:rsidR="00B64271" w:rsidRPr="00FF09AD"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09" w:name="bookmark129"/>
      <w:bookmarkEnd w:id="109"/>
      <w:r w:rsidRPr="00FF09AD">
        <w:rPr>
          <w:rFonts w:eastAsia="Tahoma"/>
          <w:b/>
          <w:bCs/>
          <w:sz w:val="22"/>
          <w:szCs w:val="22"/>
          <w:lang w:bidi="pl-PL"/>
        </w:rPr>
        <w:t>WYKAZ DOKUMENTÓW</w:t>
      </w:r>
    </w:p>
    <w:p w14:paraId="33E358C8" w14:textId="56119447" w:rsidR="00B64271" w:rsidRPr="00B64271" w:rsidRDefault="00B64271" w:rsidP="000216B5">
      <w:pPr>
        <w:widowControl w:val="0"/>
        <w:numPr>
          <w:ilvl w:val="0"/>
          <w:numId w:val="29"/>
        </w:numPr>
        <w:tabs>
          <w:tab w:val="left" w:pos="284"/>
        </w:tabs>
        <w:ind w:left="284" w:hanging="284"/>
        <w:jc w:val="both"/>
        <w:rPr>
          <w:rFonts w:eastAsia="Tahoma"/>
          <w:sz w:val="22"/>
          <w:szCs w:val="22"/>
          <w:lang w:bidi="pl-PL"/>
        </w:rPr>
      </w:pPr>
      <w:bookmarkStart w:id="110" w:name="bookmark130"/>
      <w:bookmarkEnd w:id="110"/>
      <w:r w:rsidRPr="00FF09AD">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FF09AD">
        <w:rPr>
          <w:rFonts w:eastAsia="Tahoma"/>
          <w:sz w:val="22"/>
          <w:szCs w:val="22"/>
          <w:lang w:bidi="pl-PL"/>
        </w:rPr>
        <w:t xml:space="preserve"> Zamówienia (dalej jako „JEDZ") – </w:t>
      </w:r>
      <w:r w:rsidR="00FE4B24" w:rsidRPr="00FF09AD">
        <w:rPr>
          <w:rFonts w:eastAsia="Tahoma"/>
          <w:b/>
          <w:i/>
          <w:iCs/>
          <w:sz w:val="22"/>
          <w:szCs w:val="22"/>
          <w:lang w:bidi="pl-PL"/>
        </w:rPr>
        <w:t xml:space="preserve">Załącznik </w:t>
      </w:r>
      <w:r w:rsidR="001B3ADA" w:rsidRPr="00FF09AD">
        <w:rPr>
          <w:rFonts w:eastAsia="Tahoma"/>
          <w:b/>
          <w:i/>
          <w:iCs/>
          <w:sz w:val="22"/>
          <w:szCs w:val="22"/>
          <w:lang w:bidi="pl-PL"/>
        </w:rPr>
        <w:t xml:space="preserve">Nr </w:t>
      </w:r>
      <w:r w:rsidR="00C64261" w:rsidRPr="00FF09AD">
        <w:rPr>
          <w:rFonts w:eastAsia="Tahoma"/>
          <w:b/>
          <w:i/>
          <w:iCs/>
          <w:sz w:val="22"/>
          <w:szCs w:val="22"/>
          <w:lang w:bidi="pl-PL"/>
        </w:rPr>
        <w:t>2</w:t>
      </w:r>
      <w:r w:rsidR="005F7A5C" w:rsidRPr="00FF09AD">
        <w:rPr>
          <w:rFonts w:eastAsia="Tahoma"/>
          <w:sz w:val="22"/>
          <w:szCs w:val="22"/>
          <w:lang w:bidi="pl-PL"/>
        </w:rPr>
        <w:t>,</w:t>
      </w:r>
      <w:r w:rsidRPr="00FF09AD">
        <w:rPr>
          <w:rFonts w:eastAsia="Tahoma"/>
          <w:sz w:val="22"/>
          <w:szCs w:val="22"/>
          <w:lang w:bidi="pl-PL"/>
        </w:rPr>
        <w:t xml:space="preserve"> który </w:t>
      </w:r>
      <w:r w:rsidRPr="00B64271">
        <w:rPr>
          <w:rFonts w:eastAsia="Tahoma"/>
          <w:sz w:val="22"/>
          <w:szCs w:val="22"/>
          <w:lang w:bidi="pl-PL"/>
        </w:rPr>
        <w:t>powinien zawierać co najmniej następujące informacje</w:t>
      </w:r>
      <w:r w:rsidR="000B220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1" w:name="bookmark131"/>
      <w:bookmarkEnd w:id="111"/>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2" w:name="bookmark132"/>
      <w:bookmarkEnd w:id="112"/>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2B2EF494" w:rsid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3"/>
      <w:bookmarkEnd w:id="113"/>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369A6A9" w14:textId="77777777" w:rsidR="007046AE" w:rsidRPr="00B64271" w:rsidRDefault="007046AE" w:rsidP="007046AE">
      <w:pPr>
        <w:widowControl w:val="0"/>
        <w:tabs>
          <w:tab w:val="left" w:pos="284"/>
          <w:tab w:val="left" w:pos="871"/>
        </w:tabs>
        <w:jc w:val="both"/>
        <w:rPr>
          <w:rFonts w:eastAsia="Tahoma"/>
          <w:sz w:val="22"/>
          <w:szCs w:val="22"/>
          <w:lang w:bidi="pl-PL"/>
        </w:rPr>
      </w:pP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4" w:name="bookmark134"/>
      <w:bookmarkEnd w:id="114"/>
      <w:r w:rsidRPr="00B64271">
        <w:rPr>
          <w:rFonts w:eastAsia="Tahoma"/>
          <w:sz w:val="22"/>
          <w:szCs w:val="22"/>
          <w:lang w:bidi="pl-PL"/>
        </w:rPr>
        <w:lastRenderedPageBreak/>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FF09AD"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5" w:name="bookmark135"/>
      <w:bookmarkEnd w:id="115"/>
      <w:r w:rsidRPr="00B64271">
        <w:rPr>
          <w:rFonts w:eastAsia="Tahoma"/>
          <w:sz w:val="22"/>
          <w:szCs w:val="22"/>
          <w:lang w:bidi="pl-PL"/>
        </w:rPr>
        <w:t xml:space="preserve">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w:t>
      </w:r>
      <w:r w:rsidRPr="00FF09AD">
        <w:rPr>
          <w:rFonts w:eastAsia="Tahoma"/>
          <w:sz w:val="22"/>
          <w:szCs w:val="22"/>
          <w:lang w:bidi="pl-PL"/>
        </w:rPr>
        <w:t>2004/18/WE.</w:t>
      </w:r>
    </w:p>
    <w:p w14:paraId="2D66D375" w14:textId="03DCF91D" w:rsidR="00B64271" w:rsidRPr="00FF09AD" w:rsidRDefault="00B64271" w:rsidP="009F343D">
      <w:pPr>
        <w:widowControl w:val="0"/>
        <w:numPr>
          <w:ilvl w:val="0"/>
          <w:numId w:val="55"/>
        </w:numPr>
        <w:tabs>
          <w:tab w:val="left" w:pos="284"/>
        </w:tabs>
        <w:jc w:val="both"/>
        <w:rPr>
          <w:rFonts w:eastAsia="Tahoma"/>
          <w:b/>
          <w:sz w:val="22"/>
          <w:szCs w:val="22"/>
          <w:lang w:bidi="pl-PL"/>
        </w:rPr>
      </w:pPr>
      <w:bookmarkStart w:id="116" w:name="bookmark136"/>
      <w:bookmarkEnd w:id="116"/>
      <w:r w:rsidRPr="00FF09AD">
        <w:rPr>
          <w:rFonts w:eastAsia="Tahoma"/>
          <w:b/>
          <w:sz w:val="22"/>
          <w:szCs w:val="22"/>
          <w:lang w:bidi="pl-PL"/>
        </w:rPr>
        <w:t xml:space="preserve">Zamawiający, przed udzieleniem zamówienia, wezwie </w:t>
      </w:r>
      <w:r w:rsidR="006D6481" w:rsidRPr="00FF09AD">
        <w:rPr>
          <w:rFonts w:eastAsia="Tahoma"/>
          <w:b/>
          <w:sz w:val="22"/>
          <w:szCs w:val="22"/>
          <w:lang w:bidi="pl-PL"/>
        </w:rPr>
        <w:t>Wykonawcę</w:t>
      </w:r>
      <w:r w:rsidRPr="00FF09AD">
        <w:rPr>
          <w:rFonts w:eastAsia="Tahoma"/>
          <w:b/>
          <w:sz w:val="22"/>
          <w:szCs w:val="22"/>
          <w:lang w:bidi="pl-PL"/>
        </w:rPr>
        <w:t xml:space="preserve">, </w:t>
      </w:r>
      <w:r w:rsidR="006D6481" w:rsidRPr="00FF09AD">
        <w:rPr>
          <w:rFonts w:eastAsia="Tahoma"/>
          <w:b/>
          <w:sz w:val="22"/>
          <w:szCs w:val="22"/>
          <w:lang w:bidi="pl-PL"/>
        </w:rPr>
        <w:t xml:space="preserve">którego </w:t>
      </w:r>
      <w:r w:rsidRPr="00FF09AD">
        <w:rPr>
          <w:rFonts w:eastAsia="Tahoma"/>
          <w:b/>
          <w:sz w:val="22"/>
          <w:szCs w:val="22"/>
          <w:lang w:bidi="pl-PL"/>
        </w:rPr>
        <w:t>ofert</w:t>
      </w:r>
      <w:r w:rsidR="006D6481" w:rsidRPr="00FF09AD">
        <w:rPr>
          <w:rFonts w:eastAsia="Tahoma"/>
          <w:b/>
          <w:sz w:val="22"/>
          <w:szCs w:val="22"/>
          <w:lang w:bidi="pl-PL"/>
        </w:rPr>
        <w:t>a</w:t>
      </w:r>
      <w:r w:rsidRPr="00FF09AD">
        <w:rPr>
          <w:rFonts w:eastAsia="Tahoma"/>
          <w:b/>
          <w:sz w:val="22"/>
          <w:szCs w:val="22"/>
          <w:lang w:bidi="pl-PL"/>
        </w:rPr>
        <w:t xml:space="preserve"> </w:t>
      </w:r>
      <w:r w:rsidR="006D6481" w:rsidRPr="00FF09AD">
        <w:rPr>
          <w:rFonts w:eastAsia="Tahoma"/>
          <w:b/>
          <w:sz w:val="22"/>
          <w:szCs w:val="22"/>
          <w:lang w:bidi="pl-PL"/>
        </w:rPr>
        <w:t xml:space="preserve">zostanie </w:t>
      </w:r>
      <w:r w:rsidRPr="00FF09AD">
        <w:rPr>
          <w:rFonts w:eastAsia="Tahoma"/>
          <w:b/>
          <w:sz w:val="22"/>
          <w:szCs w:val="22"/>
          <w:lang w:bidi="pl-PL"/>
        </w:rPr>
        <w:t>najwyżej ocenion</w:t>
      </w:r>
      <w:r w:rsidR="006D6481" w:rsidRPr="00FF09AD">
        <w:rPr>
          <w:rFonts w:eastAsia="Tahoma"/>
          <w:b/>
          <w:sz w:val="22"/>
          <w:szCs w:val="22"/>
          <w:lang w:bidi="pl-PL"/>
        </w:rPr>
        <w:t>a</w:t>
      </w:r>
      <w:r w:rsidRPr="00FF09AD">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FF09AD"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bookmarkStart w:id="117" w:name="bookmark137"/>
      <w:bookmarkEnd w:id="117"/>
      <w:r w:rsidRPr="00FF09AD">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FF09AD" w:rsidRDefault="00B64271" w:rsidP="000216B5">
      <w:pPr>
        <w:widowControl w:val="0"/>
        <w:numPr>
          <w:ilvl w:val="0"/>
          <w:numId w:val="31"/>
        </w:numPr>
        <w:tabs>
          <w:tab w:val="left" w:pos="284"/>
        </w:tabs>
        <w:ind w:left="284" w:hanging="284"/>
        <w:jc w:val="both"/>
        <w:rPr>
          <w:rFonts w:eastAsia="Tahoma"/>
          <w:sz w:val="22"/>
          <w:szCs w:val="22"/>
          <w:lang w:bidi="pl-PL"/>
        </w:rPr>
      </w:pPr>
      <w:bookmarkStart w:id="118" w:name="bookmark138"/>
      <w:bookmarkEnd w:id="118"/>
      <w:r w:rsidRPr="00FF09AD">
        <w:rPr>
          <w:rFonts w:eastAsia="Tahoma"/>
          <w:sz w:val="22"/>
          <w:szCs w:val="22"/>
          <w:lang w:bidi="pl-PL"/>
        </w:rPr>
        <w:t xml:space="preserve">art. 108 ust. 1 pkt 3 ustawy </w:t>
      </w:r>
      <w:proofErr w:type="spellStart"/>
      <w:r w:rsidRPr="00FF09AD">
        <w:rPr>
          <w:rFonts w:eastAsia="Tahoma"/>
          <w:sz w:val="22"/>
          <w:szCs w:val="22"/>
          <w:lang w:bidi="pl-PL"/>
        </w:rPr>
        <w:t>Pzp</w:t>
      </w:r>
      <w:proofErr w:type="spellEnd"/>
      <w:r w:rsidRPr="00FF09AD">
        <w:rPr>
          <w:rFonts w:eastAsia="Tahoma"/>
          <w:sz w:val="22"/>
          <w:szCs w:val="22"/>
          <w:lang w:bidi="pl-PL"/>
        </w:rPr>
        <w:t>,</w:t>
      </w:r>
    </w:p>
    <w:p w14:paraId="13CC3278" w14:textId="4A4AC50E" w:rsidR="00B64271" w:rsidRPr="00FF09AD"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19" w:name="bookmark139"/>
      <w:bookmarkEnd w:id="119"/>
      <w:r w:rsidRPr="00FF09AD">
        <w:rPr>
          <w:rFonts w:eastAsia="Tahoma"/>
          <w:sz w:val="22"/>
          <w:szCs w:val="22"/>
          <w:lang w:bidi="pl-PL"/>
        </w:rPr>
        <w:t xml:space="preserve">art. </w:t>
      </w:r>
      <w:r w:rsidR="00B64271" w:rsidRPr="00FF09AD">
        <w:rPr>
          <w:rFonts w:eastAsia="Tahoma"/>
          <w:sz w:val="22"/>
          <w:szCs w:val="22"/>
          <w:lang w:bidi="pl-PL"/>
        </w:rPr>
        <w:t>108</w:t>
      </w:r>
      <w:r w:rsidR="009C0173" w:rsidRPr="00FF09AD">
        <w:rPr>
          <w:rFonts w:eastAsia="Tahoma"/>
          <w:sz w:val="22"/>
          <w:szCs w:val="22"/>
          <w:lang w:bidi="pl-PL"/>
        </w:rPr>
        <w:t xml:space="preserve"> </w:t>
      </w:r>
      <w:r w:rsidR="00B64271" w:rsidRPr="00FF09AD">
        <w:rPr>
          <w:rFonts w:eastAsia="Tahoma"/>
          <w:sz w:val="22"/>
          <w:szCs w:val="22"/>
          <w:lang w:bidi="pl-PL"/>
        </w:rPr>
        <w:t>ust.1</w:t>
      </w:r>
      <w:r w:rsidR="009C0173" w:rsidRPr="00FF09AD">
        <w:rPr>
          <w:rFonts w:eastAsia="Tahoma"/>
          <w:sz w:val="22"/>
          <w:szCs w:val="22"/>
          <w:lang w:bidi="pl-PL"/>
        </w:rPr>
        <w:t xml:space="preserve"> </w:t>
      </w:r>
      <w:r w:rsidR="00B64271" w:rsidRPr="00FF09AD">
        <w:rPr>
          <w:rFonts w:eastAsia="Tahoma"/>
          <w:sz w:val="22"/>
          <w:szCs w:val="22"/>
          <w:lang w:bidi="pl-PL"/>
        </w:rPr>
        <w:t xml:space="preserve">pkt 4 ustawy </w:t>
      </w:r>
      <w:proofErr w:type="spellStart"/>
      <w:r w:rsidR="00B64271" w:rsidRPr="00FF09AD">
        <w:rPr>
          <w:rFonts w:eastAsia="Tahoma"/>
          <w:sz w:val="22"/>
          <w:szCs w:val="22"/>
          <w:lang w:bidi="pl-PL"/>
        </w:rPr>
        <w:t>Pzp</w:t>
      </w:r>
      <w:proofErr w:type="spellEnd"/>
      <w:r w:rsidR="00B64271" w:rsidRPr="00FF09AD">
        <w:rPr>
          <w:rFonts w:eastAsia="Tahoma"/>
          <w:sz w:val="22"/>
          <w:szCs w:val="22"/>
          <w:lang w:bidi="pl-PL"/>
        </w:rPr>
        <w:t xml:space="preserve"> odnośnie do orzeczenia zakazu ubiegania się o</w:t>
      </w:r>
      <w:r w:rsidR="009C0173" w:rsidRPr="00FF09AD">
        <w:rPr>
          <w:rFonts w:eastAsia="Tahoma"/>
          <w:sz w:val="22"/>
          <w:szCs w:val="22"/>
          <w:lang w:bidi="pl-PL"/>
        </w:rPr>
        <w:t xml:space="preserve"> </w:t>
      </w:r>
      <w:r w:rsidR="00B64271" w:rsidRPr="00FF09AD">
        <w:rPr>
          <w:rFonts w:eastAsia="Tahoma"/>
          <w:sz w:val="22"/>
          <w:szCs w:val="22"/>
          <w:lang w:bidi="pl-PL"/>
        </w:rPr>
        <w:t>zamówienie publiczne tytułem środka zapobiegawczego,</w:t>
      </w:r>
    </w:p>
    <w:p w14:paraId="2126AE47" w14:textId="02994EEC" w:rsidR="00B64271" w:rsidRPr="00FF09AD"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0" w:name="bookmark140"/>
      <w:bookmarkEnd w:id="120"/>
      <w:r w:rsidRPr="00FF09AD">
        <w:rPr>
          <w:rFonts w:eastAsia="Tahoma"/>
          <w:sz w:val="22"/>
          <w:szCs w:val="22"/>
          <w:lang w:bidi="pl-PL"/>
        </w:rPr>
        <w:t>art.</w:t>
      </w:r>
      <w:r w:rsidR="005E54EA" w:rsidRPr="00FF09AD">
        <w:rPr>
          <w:rFonts w:eastAsia="Tahoma"/>
          <w:sz w:val="22"/>
          <w:szCs w:val="22"/>
          <w:lang w:bidi="pl-PL"/>
        </w:rPr>
        <w:t xml:space="preserve"> </w:t>
      </w:r>
      <w:r w:rsidRPr="00FF09AD">
        <w:rPr>
          <w:rFonts w:eastAsia="Tahoma"/>
          <w:sz w:val="22"/>
          <w:szCs w:val="22"/>
          <w:lang w:bidi="pl-PL"/>
        </w:rPr>
        <w:t>108</w:t>
      </w:r>
      <w:r w:rsidR="009C0173" w:rsidRPr="00FF09AD">
        <w:rPr>
          <w:rFonts w:eastAsia="Tahoma"/>
          <w:sz w:val="22"/>
          <w:szCs w:val="22"/>
          <w:lang w:bidi="pl-PL"/>
        </w:rPr>
        <w:t xml:space="preserve"> </w:t>
      </w:r>
      <w:r w:rsidRPr="00FF09AD">
        <w:rPr>
          <w:rFonts w:eastAsia="Tahoma"/>
          <w:sz w:val="22"/>
          <w:szCs w:val="22"/>
          <w:lang w:bidi="pl-PL"/>
        </w:rPr>
        <w:t>ust.</w:t>
      </w:r>
      <w:r w:rsidR="009C0173" w:rsidRPr="00FF09AD">
        <w:rPr>
          <w:rFonts w:eastAsia="Tahoma"/>
          <w:sz w:val="22"/>
          <w:szCs w:val="22"/>
          <w:lang w:bidi="pl-PL"/>
        </w:rPr>
        <w:t xml:space="preserve"> </w:t>
      </w:r>
      <w:r w:rsidRPr="00FF09AD">
        <w:rPr>
          <w:rFonts w:eastAsia="Tahoma"/>
          <w:sz w:val="22"/>
          <w:szCs w:val="22"/>
          <w:lang w:bidi="pl-PL"/>
        </w:rPr>
        <w:t xml:space="preserve">1 pkt 5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 do zawarcia z innymi wykonawcami</w:t>
      </w:r>
      <w:r w:rsidR="009C0173" w:rsidRPr="00FF09AD">
        <w:rPr>
          <w:rFonts w:eastAsia="Tahoma"/>
          <w:sz w:val="22"/>
          <w:szCs w:val="22"/>
          <w:lang w:bidi="pl-PL"/>
        </w:rPr>
        <w:t xml:space="preserve"> </w:t>
      </w:r>
      <w:r w:rsidRPr="00FF09AD">
        <w:rPr>
          <w:rFonts w:eastAsia="Tahoma"/>
          <w:sz w:val="22"/>
          <w:szCs w:val="22"/>
          <w:lang w:bidi="pl-PL"/>
        </w:rPr>
        <w:t>porozumienia mającego na celu zakłócenie konkurencji,</w:t>
      </w:r>
    </w:p>
    <w:p w14:paraId="63F899B4" w14:textId="77777777" w:rsidR="00B64271" w:rsidRPr="00FF09AD" w:rsidRDefault="00B64271" w:rsidP="000216B5">
      <w:pPr>
        <w:widowControl w:val="0"/>
        <w:numPr>
          <w:ilvl w:val="0"/>
          <w:numId w:val="31"/>
        </w:numPr>
        <w:tabs>
          <w:tab w:val="left" w:pos="284"/>
        </w:tabs>
        <w:ind w:left="284" w:hanging="284"/>
        <w:jc w:val="both"/>
        <w:rPr>
          <w:rFonts w:eastAsia="Tahoma"/>
          <w:sz w:val="22"/>
          <w:szCs w:val="22"/>
          <w:lang w:bidi="pl-PL"/>
        </w:rPr>
      </w:pPr>
      <w:bookmarkStart w:id="121" w:name="bookmark141"/>
      <w:bookmarkEnd w:id="121"/>
      <w:r w:rsidRPr="00FF09AD">
        <w:rPr>
          <w:rFonts w:eastAsia="Tahoma"/>
          <w:sz w:val="22"/>
          <w:szCs w:val="22"/>
          <w:lang w:bidi="pl-PL"/>
        </w:rPr>
        <w:t xml:space="preserve">art. 109 ust. 1 pkt 1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4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4A06A3" w:rsidRPr="00FF09AD">
        <w:rPr>
          <w:rFonts w:eastAsia="Tahoma"/>
          <w:sz w:val="22"/>
          <w:szCs w:val="22"/>
          <w:lang w:bidi="pl-PL"/>
        </w:rPr>
        <w:t xml:space="preserve"> </w:t>
      </w:r>
      <w:r w:rsidR="00C445D2" w:rsidRPr="00FF09AD">
        <w:rPr>
          <w:rFonts w:eastAsia="Tahoma"/>
          <w:sz w:val="22"/>
          <w:szCs w:val="22"/>
          <w:lang w:bidi="pl-PL"/>
        </w:rPr>
        <w:t>otwarcia likwidacji ,ogłoszenia upadłości</w:t>
      </w:r>
      <w:r w:rsidR="00DD7E14" w:rsidRPr="00FF09AD">
        <w:rPr>
          <w:rFonts w:eastAsia="Tahoma"/>
          <w:sz w:val="22"/>
          <w:szCs w:val="22"/>
          <w:lang w:bidi="pl-PL"/>
        </w:rPr>
        <w:t>,</w:t>
      </w:r>
    </w:p>
    <w:p w14:paraId="583F009B" w14:textId="48A54192"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5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C445D2" w:rsidRPr="00FF09AD">
        <w:rPr>
          <w:rFonts w:eastAsia="Tahoma"/>
          <w:sz w:val="22"/>
          <w:szCs w:val="22"/>
          <w:lang w:bidi="pl-PL"/>
        </w:rPr>
        <w:t xml:space="preserve"> </w:t>
      </w:r>
      <w:r w:rsidR="00C445D2" w:rsidRPr="00FF09AD">
        <w:rPr>
          <w:sz w:val="22"/>
          <w:szCs w:val="22"/>
        </w:rPr>
        <w:t>naruszenia obowiązków zawodowych</w:t>
      </w:r>
      <w:r w:rsidR="00DD7E14" w:rsidRPr="00FF09AD">
        <w:rPr>
          <w:sz w:val="22"/>
          <w:szCs w:val="22"/>
        </w:rPr>
        <w:t>,</w:t>
      </w:r>
    </w:p>
    <w:p w14:paraId="1EA85559" w14:textId="06D16598"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7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C445D2" w:rsidRPr="00FF09AD">
        <w:rPr>
          <w:rFonts w:eastAsia="Tahoma"/>
          <w:sz w:val="22"/>
          <w:szCs w:val="22"/>
          <w:lang w:bidi="pl-PL"/>
        </w:rPr>
        <w:t xml:space="preserve"> nienależytego lub długotrwale nienależytego wykonania umowy</w:t>
      </w:r>
      <w:r w:rsidR="00DD7E14" w:rsidRPr="00FF09AD">
        <w:rPr>
          <w:rFonts w:eastAsia="Tahoma"/>
          <w:sz w:val="22"/>
          <w:szCs w:val="22"/>
          <w:lang w:bidi="pl-PL"/>
        </w:rPr>
        <w:t>,</w:t>
      </w:r>
    </w:p>
    <w:p w14:paraId="532D8C45" w14:textId="689CB1D4" w:rsidR="00B64271" w:rsidRPr="00FF09AD" w:rsidRDefault="00B64271" w:rsidP="009C0173">
      <w:pPr>
        <w:widowControl w:val="0"/>
        <w:tabs>
          <w:tab w:val="left" w:pos="284"/>
        </w:tabs>
        <w:ind w:left="284" w:hanging="284"/>
        <w:jc w:val="both"/>
        <w:rPr>
          <w:rFonts w:eastAsia="Tahoma"/>
          <w:sz w:val="22"/>
          <w:szCs w:val="22"/>
          <w:lang w:bidi="pl-PL"/>
        </w:rPr>
      </w:pPr>
      <w:r w:rsidRPr="00FF09AD">
        <w:rPr>
          <w:rFonts w:eastAsia="Tahoma"/>
          <w:sz w:val="22"/>
          <w:szCs w:val="22"/>
          <w:lang w:bidi="pl-PL"/>
        </w:rPr>
        <w:t xml:space="preserve">- wg </w:t>
      </w:r>
      <w:r w:rsidR="00FE4B24" w:rsidRPr="00FF09AD">
        <w:rPr>
          <w:rFonts w:eastAsia="Tahoma"/>
          <w:b/>
          <w:bCs/>
          <w:i/>
          <w:sz w:val="22"/>
          <w:szCs w:val="22"/>
          <w:lang w:bidi="pl-PL"/>
        </w:rPr>
        <w:t xml:space="preserve">Załącznika </w:t>
      </w:r>
      <w:r w:rsidRPr="00FF09AD">
        <w:rPr>
          <w:rFonts w:eastAsia="Tahoma"/>
          <w:b/>
          <w:bCs/>
          <w:i/>
          <w:sz w:val="22"/>
          <w:szCs w:val="22"/>
          <w:lang w:bidi="pl-PL"/>
        </w:rPr>
        <w:t xml:space="preserve"> </w:t>
      </w:r>
      <w:r w:rsidR="001B3ADA" w:rsidRPr="00FF09AD">
        <w:rPr>
          <w:rFonts w:eastAsia="Tahoma"/>
          <w:b/>
          <w:bCs/>
          <w:i/>
          <w:sz w:val="22"/>
          <w:szCs w:val="22"/>
          <w:lang w:bidi="pl-PL"/>
        </w:rPr>
        <w:t xml:space="preserve">Nr </w:t>
      </w:r>
      <w:r w:rsidR="00F311BE" w:rsidRPr="00FF09AD">
        <w:rPr>
          <w:rFonts w:eastAsia="Tahoma"/>
          <w:b/>
          <w:bCs/>
          <w:i/>
          <w:sz w:val="22"/>
          <w:szCs w:val="22"/>
          <w:lang w:bidi="pl-PL"/>
        </w:rPr>
        <w:t xml:space="preserve">6 </w:t>
      </w:r>
      <w:r w:rsidRPr="00FF09AD">
        <w:rPr>
          <w:rFonts w:eastAsia="Tahoma"/>
          <w:b/>
          <w:bCs/>
          <w:i/>
          <w:sz w:val="22"/>
          <w:szCs w:val="22"/>
          <w:lang w:bidi="pl-PL"/>
        </w:rPr>
        <w:t>do SWZ</w:t>
      </w:r>
      <w:r w:rsidRPr="00FF09AD">
        <w:rPr>
          <w:rFonts w:eastAsia="Tahoma"/>
          <w:b/>
          <w:sz w:val="22"/>
          <w:szCs w:val="22"/>
          <w:lang w:bidi="pl-PL"/>
        </w:rPr>
        <w:t>,</w:t>
      </w:r>
    </w:p>
    <w:p w14:paraId="156B12E7" w14:textId="05AE5DA5" w:rsidR="00B64271" w:rsidRPr="00FF09AD"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bookmarkStart w:id="122" w:name="bookmark142"/>
      <w:bookmarkEnd w:id="122"/>
      <w:r w:rsidRPr="00FF09AD">
        <w:rPr>
          <w:rFonts w:eastAsia="Tahoma"/>
          <w:sz w:val="22"/>
          <w:szCs w:val="22"/>
          <w:lang w:bidi="pl-PL"/>
        </w:rPr>
        <w:t xml:space="preserve">informacji z Krajowego Rejestru Karnego w zakresie: art. 108 ust. 1 pkt 1 i 2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art. 108 ust. 1 pkt 4 ustawy </w:t>
      </w:r>
      <w:proofErr w:type="spellStart"/>
      <w:r w:rsidRPr="00FF09AD">
        <w:rPr>
          <w:rFonts w:eastAsia="Tahoma"/>
          <w:sz w:val="22"/>
          <w:szCs w:val="22"/>
          <w:lang w:bidi="pl-PL"/>
        </w:rPr>
        <w:t>Pzp</w:t>
      </w:r>
      <w:proofErr w:type="spellEnd"/>
      <w:r w:rsidRPr="00FF09AD">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3" w:name="bookmark143"/>
      <w:bookmarkEnd w:id="123"/>
      <w:r w:rsidRPr="00FF09AD">
        <w:rPr>
          <w:rFonts w:eastAsia="Tahoma"/>
          <w:sz w:val="22"/>
          <w:szCs w:val="22"/>
          <w:lang w:bidi="pl-PL"/>
        </w:rPr>
        <w:t>odpisu lub informacji z Krajowego Rejestru Sądowego lub z Centralnej Ewidencji</w:t>
      </w:r>
      <w:r w:rsidR="00C2406B" w:rsidRPr="00FF09AD">
        <w:rPr>
          <w:rFonts w:eastAsia="Tahoma"/>
          <w:sz w:val="22"/>
          <w:szCs w:val="22"/>
          <w:lang w:bidi="pl-PL"/>
        </w:rPr>
        <w:t xml:space="preserve"> </w:t>
      </w:r>
      <w:r w:rsidRPr="00FF09AD">
        <w:rPr>
          <w:rFonts w:eastAsia="Tahoma"/>
          <w:sz w:val="22"/>
          <w:szCs w:val="22"/>
          <w:lang w:bidi="pl-PL"/>
        </w:rPr>
        <w:t xml:space="preserve">i Informacji o Działalności Gospodarczej, w zakresie art. 109 ust. 1 pkt 4 ustawy </w:t>
      </w:r>
      <w:proofErr w:type="spellStart"/>
      <w:r w:rsidRPr="00FF09AD">
        <w:rPr>
          <w:rFonts w:eastAsia="Tahoma"/>
          <w:sz w:val="22"/>
          <w:szCs w:val="22"/>
          <w:lang w:bidi="pl-PL"/>
        </w:rPr>
        <w:t>Pzp</w:t>
      </w:r>
      <w:proofErr w:type="spellEnd"/>
      <w:r w:rsidRPr="00FF09AD">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4" w:name="bookmark144"/>
      <w:bookmarkEnd w:id="124"/>
      <w:r w:rsidRPr="00FF09AD">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FF09AD">
        <w:rPr>
          <w:rFonts w:eastAsia="Tahoma"/>
          <w:sz w:val="22"/>
          <w:szCs w:val="22"/>
          <w:lang w:bidi="pl-PL"/>
        </w:rPr>
        <w:t>Pzp</w:t>
      </w:r>
      <w:proofErr w:type="spellEnd"/>
      <w:r w:rsidRPr="00FF09AD">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5" w:name="bookmark145"/>
      <w:bookmarkEnd w:id="125"/>
      <w:r w:rsidRPr="00FF09AD">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DCCB51B" w14:textId="0D2E1928" w:rsidR="004A06A3" w:rsidRPr="00FF09AD"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r w:rsidRPr="00FF09AD">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w:t>
      </w:r>
      <w:r w:rsidRPr="00FF09AD">
        <w:rPr>
          <w:rFonts w:eastAsia="Tahoma"/>
          <w:sz w:val="22"/>
          <w:szCs w:val="22"/>
          <w:lang w:bidi="pl-PL"/>
        </w:rPr>
        <w:lastRenderedPageBreak/>
        <w:t xml:space="preserve">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F09AD">
        <w:rPr>
          <w:rFonts w:eastAsia="Tahoma"/>
          <w:b/>
          <w:bCs/>
          <w:i/>
          <w:iCs/>
          <w:sz w:val="22"/>
          <w:szCs w:val="22"/>
          <w:lang w:bidi="pl-PL"/>
        </w:rPr>
        <w:t xml:space="preserve">Załącznik </w:t>
      </w:r>
      <w:r w:rsidR="009C0173" w:rsidRPr="00FF09AD">
        <w:rPr>
          <w:rFonts w:eastAsia="Tahoma"/>
          <w:b/>
          <w:bCs/>
          <w:i/>
          <w:iCs/>
          <w:sz w:val="22"/>
          <w:szCs w:val="22"/>
          <w:lang w:bidi="pl-PL"/>
        </w:rPr>
        <w:t>N</w:t>
      </w:r>
      <w:r w:rsidR="00452CA6" w:rsidRPr="00FF09AD">
        <w:rPr>
          <w:rFonts w:eastAsia="Tahoma"/>
          <w:b/>
          <w:bCs/>
          <w:i/>
          <w:iCs/>
          <w:sz w:val="22"/>
          <w:szCs w:val="22"/>
          <w:lang w:bidi="pl-PL"/>
        </w:rPr>
        <w:t>r 5</w:t>
      </w:r>
      <w:r w:rsidRPr="00FF09AD">
        <w:rPr>
          <w:rFonts w:eastAsia="Tahoma"/>
          <w:b/>
          <w:bCs/>
          <w:i/>
          <w:iCs/>
          <w:sz w:val="22"/>
          <w:szCs w:val="22"/>
          <w:lang w:bidi="pl-PL"/>
        </w:rPr>
        <w:t xml:space="preserve"> do SWZ</w:t>
      </w:r>
      <w:r w:rsidRPr="00FF09AD">
        <w:rPr>
          <w:rFonts w:eastAsia="Tahoma"/>
          <w:sz w:val="22"/>
          <w:szCs w:val="22"/>
          <w:lang w:bidi="pl-PL"/>
        </w:rPr>
        <w:t>.</w:t>
      </w:r>
    </w:p>
    <w:p w14:paraId="34470336" w14:textId="521EBF19" w:rsidR="00F6152E" w:rsidRPr="00FF09AD" w:rsidRDefault="00F6152E" w:rsidP="009F343D">
      <w:pPr>
        <w:pStyle w:val="Akapitzlist"/>
        <w:numPr>
          <w:ilvl w:val="0"/>
          <w:numId w:val="54"/>
        </w:numPr>
        <w:ind w:left="284" w:hanging="284"/>
        <w:jc w:val="both"/>
        <w:rPr>
          <w:sz w:val="22"/>
          <w:szCs w:val="22"/>
        </w:rPr>
      </w:pPr>
      <w:r w:rsidRPr="00FF09AD">
        <w:rPr>
          <w:sz w:val="22"/>
          <w:szCs w:val="22"/>
          <w:lang w:val="pl-PL"/>
        </w:rPr>
        <w:t>Dokument</w:t>
      </w:r>
      <w:r w:rsidR="008771EE" w:rsidRPr="00FF09AD">
        <w:rPr>
          <w:sz w:val="22"/>
          <w:szCs w:val="22"/>
          <w:lang w:val="pl-PL"/>
        </w:rPr>
        <w:t>u</w:t>
      </w:r>
      <w:r w:rsidRPr="00FF09AD">
        <w:rPr>
          <w:sz w:val="22"/>
          <w:szCs w:val="22"/>
          <w:lang w:val="pl-PL"/>
        </w:rPr>
        <w:t xml:space="preserve"> </w:t>
      </w:r>
      <w:r w:rsidR="008771EE" w:rsidRPr="00FF09AD">
        <w:rPr>
          <w:sz w:val="22"/>
          <w:szCs w:val="22"/>
          <w:lang w:val="pl-PL"/>
        </w:rPr>
        <w:t xml:space="preserve">(wraz z potwierdzeniem </w:t>
      </w:r>
      <w:r w:rsidR="00185F6C" w:rsidRPr="00FF09AD">
        <w:rPr>
          <w:sz w:val="22"/>
          <w:szCs w:val="22"/>
          <w:lang w:val="pl-PL"/>
        </w:rPr>
        <w:t>opłac</w:t>
      </w:r>
      <w:r w:rsidR="008771EE" w:rsidRPr="00FF09AD">
        <w:rPr>
          <w:sz w:val="22"/>
          <w:szCs w:val="22"/>
          <w:lang w:val="pl-PL"/>
        </w:rPr>
        <w:t>enia)</w:t>
      </w:r>
      <w:r w:rsidR="00185F6C" w:rsidRPr="00FF09AD">
        <w:rPr>
          <w:sz w:val="22"/>
          <w:szCs w:val="22"/>
          <w:lang w:val="pl-PL"/>
        </w:rPr>
        <w:t xml:space="preserve">, </w:t>
      </w:r>
      <w:r w:rsidRPr="00FF09AD">
        <w:rPr>
          <w:sz w:val="22"/>
          <w:szCs w:val="22"/>
        </w:rPr>
        <w:t>potwierdzając</w:t>
      </w:r>
      <w:r w:rsidR="008771EE" w:rsidRPr="00FF09AD">
        <w:rPr>
          <w:sz w:val="22"/>
          <w:szCs w:val="22"/>
          <w:lang w:val="pl-PL"/>
        </w:rPr>
        <w:t>ego</w:t>
      </w:r>
      <w:r w:rsidRPr="00FF09AD">
        <w:rPr>
          <w:sz w:val="22"/>
          <w:szCs w:val="22"/>
        </w:rPr>
        <w:t xml:space="preserve">, że </w:t>
      </w:r>
      <w:r w:rsidRPr="00FF09AD">
        <w:rPr>
          <w:sz w:val="22"/>
          <w:szCs w:val="22"/>
          <w:lang w:val="pl-PL"/>
        </w:rPr>
        <w:t>W</w:t>
      </w:r>
      <w:proofErr w:type="spellStart"/>
      <w:r w:rsidRPr="00FF09AD">
        <w:rPr>
          <w:sz w:val="22"/>
          <w:szCs w:val="22"/>
        </w:rPr>
        <w:t>ykonawca</w:t>
      </w:r>
      <w:proofErr w:type="spellEnd"/>
      <w:r w:rsidRPr="00FF09AD">
        <w:rPr>
          <w:sz w:val="22"/>
          <w:szCs w:val="22"/>
        </w:rPr>
        <w:t xml:space="preserve"> jest ubezpieczony od odpowiedzialności cywilnej w zakresie prowadzonej działalności związanej z przedmiotem zamówienia od odpowiedzialności cywilnej na kwotę min:</w:t>
      </w:r>
    </w:p>
    <w:p w14:paraId="3AA1AD8D" w14:textId="2E09B627" w:rsidR="00185F6C" w:rsidRPr="00FF09AD" w:rsidRDefault="00231F83" w:rsidP="00185F6C">
      <w:pPr>
        <w:pStyle w:val="Akapitzlist"/>
        <w:tabs>
          <w:tab w:val="left" w:pos="353"/>
        </w:tabs>
        <w:ind w:left="70"/>
        <w:jc w:val="both"/>
        <w:rPr>
          <w:sz w:val="22"/>
          <w:szCs w:val="22"/>
        </w:rPr>
      </w:pPr>
      <w:r w:rsidRPr="00FF09AD">
        <w:rPr>
          <w:sz w:val="22"/>
          <w:szCs w:val="22"/>
          <w:lang w:val="pl-PL"/>
        </w:rPr>
        <w:t xml:space="preserve">    </w:t>
      </w:r>
      <w:r w:rsidR="00185F6C" w:rsidRPr="00FF09AD">
        <w:rPr>
          <w:sz w:val="22"/>
          <w:szCs w:val="22"/>
        </w:rPr>
        <w:t xml:space="preserve">-  część  </w:t>
      </w:r>
      <w:r w:rsidR="00185F6C" w:rsidRPr="00FF09AD">
        <w:rPr>
          <w:sz w:val="22"/>
          <w:szCs w:val="22"/>
          <w:lang w:val="pl-PL"/>
        </w:rPr>
        <w:t xml:space="preserve">1 </w:t>
      </w:r>
      <w:r w:rsidR="00185F6C" w:rsidRPr="00FF09AD">
        <w:rPr>
          <w:sz w:val="22"/>
          <w:szCs w:val="22"/>
        </w:rPr>
        <w:t xml:space="preserve">– </w:t>
      </w:r>
      <w:r w:rsidR="00C64261" w:rsidRPr="00FF09AD">
        <w:rPr>
          <w:sz w:val="22"/>
          <w:szCs w:val="22"/>
          <w:lang w:val="pl-PL"/>
        </w:rPr>
        <w:t>500</w:t>
      </w:r>
      <w:r w:rsidR="00185F6C" w:rsidRPr="00FF09AD">
        <w:rPr>
          <w:sz w:val="22"/>
          <w:szCs w:val="22"/>
        </w:rPr>
        <w:t xml:space="preserve"> 000,00 PLN</w:t>
      </w:r>
    </w:p>
    <w:p w14:paraId="678BBE7B" w14:textId="2C1CF65A" w:rsidR="00185F6C" w:rsidRPr="00FF09AD" w:rsidRDefault="00231F83" w:rsidP="00185F6C">
      <w:pPr>
        <w:pStyle w:val="Akapitzlist"/>
        <w:tabs>
          <w:tab w:val="left" w:pos="353"/>
        </w:tabs>
        <w:ind w:left="70"/>
        <w:jc w:val="both"/>
        <w:rPr>
          <w:sz w:val="22"/>
          <w:szCs w:val="22"/>
        </w:rPr>
      </w:pPr>
      <w:r w:rsidRPr="00FF09AD">
        <w:rPr>
          <w:sz w:val="22"/>
          <w:szCs w:val="22"/>
          <w:lang w:val="pl-PL"/>
        </w:rPr>
        <w:t xml:space="preserve">    </w:t>
      </w:r>
      <w:r w:rsidR="00185F6C" w:rsidRPr="00FF09AD">
        <w:rPr>
          <w:sz w:val="22"/>
          <w:szCs w:val="22"/>
        </w:rPr>
        <w:t xml:space="preserve">-  część  </w:t>
      </w:r>
      <w:r w:rsidR="00185F6C" w:rsidRPr="00FF09AD">
        <w:rPr>
          <w:sz w:val="22"/>
          <w:szCs w:val="22"/>
          <w:lang w:val="pl-PL"/>
        </w:rPr>
        <w:t xml:space="preserve">2 </w:t>
      </w:r>
      <w:r w:rsidR="00185F6C" w:rsidRPr="00FF09AD">
        <w:rPr>
          <w:sz w:val="22"/>
          <w:szCs w:val="22"/>
        </w:rPr>
        <w:t>– 50</w:t>
      </w:r>
      <w:r w:rsidR="00C64261" w:rsidRPr="00FF09AD">
        <w:rPr>
          <w:sz w:val="22"/>
          <w:szCs w:val="22"/>
          <w:lang w:val="pl-PL"/>
        </w:rPr>
        <w:t>0</w:t>
      </w:r>
      <w:r w:rsidR="00185F6C" w:rsidRPr="00FF09AD">
        <w:rPr>
          <w:sz w:val="22"/>
          <w:szCs w:val="22"/>
        </w:rPr>
        <w:t> 000,00 PLN</w:t>
      </w:r>
    </w:p>
    <w:p w14:paraId="6C31E4F2" w14:textId="77777777" w:rsidR="008771EE" w:rsidRPr="00FF09AD" w:rsidRDefault="008771EE" w:rsidP="00AE49B6">
      <w:pPr>
        <w:jc w:val="both"/>
        <w:rPr>
          <w:sz w:val="22"/>
          <w:szCs w:val="22"/>
        </w:rPr>
      </w:pPr>
      <w:r w:rsidRPr="00FF09AD">
        <w:rPr>
          <w:sz w:val="22"/>
          <w:szCs w:val="22"/>
        </w:rPr>
        <w:t xml:space="preserve">     </w:t>
      </w:r>
      <w:r w:rsidR="00F6152E" w:rsidRPr="00FF09AD">
        <w:rPr>
          <w:sz w:val="22"/>
          <w:szCs w:val="22"/>
        </w:rPr>
        <w:t>Jeżeli Wykonawca składa ofertę na dwie części przedmiotu zamówienia, polisa lub inny dokument</w:t>
      </w:r>
    </w:p>
    <w:p w14:paraId="41B6DD8C" w14:textId="77777777" w:rsidR="008771EE" w:rsidRPr="00FF09AD" w:rsidRDefault="008771EE" w:rsidP="00AE49B6">
      <w:pPr>
        <w:jc w:val="both"/>
        <w:rPr>
          <w:sz w:val="22"/>
          <w:szCs w:val="22"/>
        </w:rPr>
      </w:pPr>
      <w:r w:rsidRPr="00FF09AD">
        <w:rPr>
          <w:sz w:val="22"/>
          <w:szCs w:val="22"/>
        </w:rPr>
        <w:t xml:space="preserve">    </w:t>
      </w:r>
      <w:r w:rsidR="00F6152E" w:rsidRPr="00FF09AD">
        <w:rPr>
          <w:sz w:val="22"/>
          <w:szCs w:val="22"/>
        </w:rPr>
        <w:t xml:space="preserve"> powinna obejmować sumę gwarancyjną na kwotę stanowiącą sumę ww. kwot dla tych części. </w:t>
      </w:r>
    </w:p>
    <w:p w14:paraId="36BD872B" w14:textId="77777777" w:rsidR="008771EE" w:rsidRPr="00FF09AD" w:rsidRDefault="008771EE" w:rsidP="00AE49B6">
      <w:pPr>
        <w:jc w:val="both"/>
        <w:rPr>
          <w:sz w:val="22"/>
          <w:szCs w:val="22"/>
        </w:rPr>
      </w:pPr>
      <w:r w:rsidRPr="00FF09AD">
        <w:rPr>
          <w:sz w:val="22"/>
          <w:szCs w:val="22"/>
        </w:rPr>
        <w:t xml:space="preserve">     </w:t>
      </w:r>
      <w:r w:rsidR="00F6152E" w:rsidRPr="00FF09AD">
        <w:rPr>
          <w:sz w:val="22"/>
          <w:szCs w:val="22"/>
        </w:rPr>
        <w:t>W przypadku wygaśnięcia ważności w/w dokumentu w trakcie realizacji umowy Wykonawca</w:t>
      </w:r>
    </w:p>
    <w:p w14:paraId="540CCB95" w14:textId="40A707D5" w:rsidR="00F6152E" w:rsidRPr="00FF09AD" w:rsidRDefault="008771EE" w:rsidP="00AE49B6">
      <w:pPr>
        <w:jc w:val="both"/>
        <w:rPr>
          <w:sz w:val="22"/>
          <w:szCs w:val="22"/>
        </w:rPr>
      </w:pPr>
      <w:r w:rsidRPr="00FF09AD">
        <w:rPr>
          <w:sz w:val="22"/>
          <w:szCs w:val="22"/>
        </w:rPr>
        <w:t xml:space="preserve">    </w:t>
      </w:r>
      <w:r w:rsidR="00F6152E" w:rsidRPr="00FF09AD">
        <w:rPr>
          <w:sz w:val="22"/>
          <w:szCs w:val="22"/>
        </w:rPr>
        <w:t xml:space="preserve"> będzie zobowiązany do przedłożenia aktualnego. </w:t>
      </w:r>
    </w:p>
    <w:p w14:paraId="09EAEC5F" w14:textId="2D1534C1" w:rsidR="00F6152E" w:rsidRPr="00FF09AD" w:rsidRDefault="008771EE" w:rsidP="00F6152E">
      <w:pPr>
        <w:jc w:val="both"/>
        <w:rPr>
          <w:sz w:val="22"/>
          <w:szCs w:val="22"/>
        </w:rPr>
      </w:pPr>
      <w:r w:rsidRPr="00FF09AD">
        <w:rPr>
          <w:sz w:val="22"/>
          <w:szCs w:val="22"/>
        </w:rPr>
        <w:t xml:space="preserve">     </w:t>
      </w:r>
      <w:r w:rsidR="00F6152E" w:rsidRPr="00FF09AD">
        <w:rPr>
          <w:sz w:val="22"/>
          <w:szCs w:val="22"/>
        </w:rPr>
        <w:t>W przypadku podmiotów występujących wspólnie warunek ten podmioty mogą spełniać łącznie.</w:t>
      </w:r>
    </w:p>
    <w:p w14:paraId="02821680" w14:textId="261FB79B" w:rsidR="00A875BE" w:rsidRPr="00FF09AD" w:rsidRDefault="00A875BE" w:rsidP="009F343D">
      <w:pPr>
        <w:pStyle w:val="Akapitzlist"/>
        <w:numPr>
          <w:ilvl w:val="0"/>
          <w:numId w:val="54"/>
        </w:numPr>
        <w:jc w:val="both"/>
        <w:rPr>
          <w:sz w:val="22"/>
          <w:szCs w:val="22"/>
        </w:rPr>
      </w:pPr>
      <w:bookmarkStart w:id="126" w:name="bookmark149"/>
      <w:bookmarkEnd w:id="126"/>
      <w:r w:rsidRPr="00FF09AD">
        <w:rPr>
          <w:sz w:val="22"/>
          <w:szCs w:val="22"/>
        </w:rPr>
        <w:t xml:space="preserve">Aktualnego zaświadczenia o wpisie do rejestru operatorów pocztowych prowadzonego przez Prezesa Urzędu Komunikacji Elektronicznej, wydane przez Prezesa Urzędu Komunikacji Elektronicznej, z którego wynika, iż obszar, </w:t>
      </w:r>
      <w:r w:rsidRPr="00FF09AD">
        <w:rPr>
          <w:bCs/>
          <w:sz w:val="22"/>
          <w:szCs w:val="22"/>
        </w:rPr>
        <w:t xml:space="preserve">na którym będzie wykonywana działalność pocztowa </w:t>
      </w:r>
      <w:r w:rsidRPr="00FF09AD">
        <w:rPr>
          <w:sz w:val="22"/>
          <w:szCs w:val="22"/>
        </w:rPr>
        <w:t>obejmuje obszar Rzeczpospolitej Polskiej oraz zagranicę</w:t>
      </w:r>
      <w:r w:rsidRPr="00FF09AD">
        <w:rPr>
          <w:sz w:val="22"/>
          <w:szCs w:val="22"/>
          <w:lang w:val="pl-PL"/>
        </w:rPr>
        <w:t>.</w:t>
      </w:r>
      <w:r w:rsidRPr="00FF09AD">
        <w:rPr>
          <w:sz w:val="22"/>
          <w:szCs w:val="22"/>
        </w:rPr>
        <w:t xml:space="preserve">  </w:t>
      </w:r>
    </w:p>
    <w:p w14:paraId="23E0482E" w14:textId="0A127E40" w:rsidR="00B64271" w:rsidRPr="00FF09AD" w:rsidRDefault="00B64271" w:rsidP="009F343D">
      <w:pPr>
        <w:widowControl w:val="0"/>
        <w:numPr>
          <w:ilvl w:val="0"/>
          <w:numId w:val="55"/>
        </w:numPr>
        <w:tabs>
          <w:tab w:val="left" w:pos="284"/>
        </w:tabs>
        <w:ind w:left="284" w:hanging="284"/>
        <w:jc w:val="both"/>
        <w:rPr>
          <w:rFonts w:eastAsia="Tahoma"/>
          <w:sz w:val="22"/>
          <w:szCs w:val="22"/>
          <w:lang w:bidi="pl-PL"/>
        </w:rPr>
      </w:pPr>
      <w:r w:rsidRPr="00FF09AD">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Pr="00FF09AD" w:rsidRDefault="00B64271" w:rsidP="009F343D">
      <w:pPr>
        <w:widowControl w:val="0"/>
        <w:numPr>
          <w:ilvl w:val="0"/>
          <w:numId w:val="55"/>
        </w:numPr>
        <w:tabs>
          <w:tab w:val="left" w:pos="284"/>
        </w:tabs>
        <w:ind w:left="284" w:hanging="284"/>
        <w:jc w:val="both"/>
        <w:rPr>
          <w:rFonts w:eastAsia="Tahoma"/>
          <w:sz w:val="22"/>
          <w:szCs w:val="22"/>
          <w:lang w:bidi="pl-PL"/>
        </w:rPr>
      </w:pPr>
      <w:bookmarkStart w:id="127" w:name="bookmark150"/>
      <w:bookmarkEnd w:id="127"/>
      <w:r w:rsidRPr="00FF09AD">
        <w:rPr>
          <w:rFonts w:eastAsia="Tahoma"/>
          <w:sz w:val="22"/>
          <w:szCs w:val="22"/>
          <w:lang w:bidi="pl-PL"/>
        </w:rPr>
        <w:t>Dokumenty lub oświadczenia, o których mowa w Rozporządz</w:t>
      </w:r>
      <w:r w:rsidR="004A06A3" w:rsidRPr="00FF09AD">
        <w:rPr>
          <w:rFonts w:eastAsia="Tahoma"/>
          <w:sz w:val="22"/>
          <w:szCs w:val="22"/>
          <w:lang w:bidi="pl-PL"/>
        </w:rPr>
        <w:t xml:space="preserve">eniu, składane są w oryginale w </w:t>
      </w:r>
      <w:r w:rsidRPr="00FF09AD">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260C4CCC" w14:textId="77777777" w:rsidR="00EB4268" w:rsidRPr="00FF09AD" w:rsidRDefault="00EB4268" w:rsidP="00000340">
      <w:pPr>
        <w:widowControl w:val="0"/>
        <w:tabs>
          <w:tab w:val="left" w:pos="619"/>
        </w:tabs>
        <w:jc w:val="both"/>
        <w:rPr>
          <w:rFonts w:eastAsia="Tahoma"/>
          <w:sz w:val="22"/>
          <w:szCs w:val="22"/>
          <w:lang w:bidi="pl-PL"/>
        </w:rPr>
      </w:pPr>
    </w:p>
    <w:p w14:paraId="52561F5C" w14:textId="77777777" w:rsidR="00B64271" w:rsidRPr="00FF09AD" w:rsidRDefault="00B64271" w:rsidP="000216B5">
      <w:pPr>
        <w:widowControl w:val="0"/>
        <w:numPr>
          <w:ilvl w:val="0"/>
          <w:numId w:val="28"/>
        </w:numPr>
        <w:tabs>
          <w:tab w:val="left" w:pos="461"/>
        </w:tabs>
        <w:jc w:val="both"/>
        <w:rPr>
          <w:rFonts w:eastAsia="Tahoma"/>
          <w:sz w:val="22"/>
          <w:szCs w:val="22"/>
          <w:lang w:bidi="pl-PL"/>
        </w:rPr>
      </w:pPr>
      <w:bookmarkStart w:id="128" w:name="bookmark151"/>
      <w:bookmarkEnd w:id="128"/>
      <w:r w:rsidRPr="00FF09AD">
        <w:rPr>
          <w:rFonts w:eastAsia="Tahoma"/>
          <w:b/>
          <w:bCs/>
          <w:sz w:val="22"/>
          <w:szCs w:val="22"/>
          <w:lang w:bidi="pl-PL"/>
        </w:rPr>
        <w:t>WYKONAWCY ZAGRANICZNI</w:t>
      </w:r>
    </w:p>
    <w:p w14:paraId="4CFDE177"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29" w:name="bookmark152"/>
      <w:bookmarkEnd w:id="129"/>
      <w:r w:rsidRPr="00FF09AD">
        <w:rPr>
          <w:rFonts w:eastAsia="Tahoma"/>
          <w:sz w:val="22"/>
          <w:szCs w:val="22"/>
          <w:lang w:bidi="pl-PL"/>
        </w:rPr>
        <w:t>Jeżeli Wykonawca ma siedzibę lub miejsce zamieszkania poza terytorium Rzeczypospolitej Polskiej zamiast:</w:t>
      </w:r>
    </w:p>
    <w:p w14:paraId="42BF724A" w14:textId="50CE53CA" w:rsidR="00B64271" w:rsidRPr="00FF09AD"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0" w:name="bookmark153"/>
      <w:bookmarkEnd w:id="130"/>
      <w:r w:rsidRPr="00FF09AD">
        <w:rPr>
          <w:rFonts w:eastAsia="Tahoma"/>
          <w:sz w:val="22"/>
          <w:szCs w:val="22"/>
          <w:lang w:bidi="pl-PL"/>
        </w:rPr>
        <w:t xml:space="preserve">informacji z Krajowego Rejestru Karnego, o której mowa w rozdz. IX </w:t>
      </w:r>
      <w:r w:rsidR="005B33F1" w:rsidRPr="00FF09AD">
        <w:rPr>
          <w:rFonts w:eastAsia="Tahoma"/>
          <w:sz w:val="22"/>
          <w:szCs w:val="22"/>
          <w:lang w:bidi="pl-PL"/>
        </w:rPr>
        <w:t>podrozdział</w:t>
      </w:r>
      <w:r w:rsidRPr="00FF09AD">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t>
      </w:r>
      <w:r w:rsidR="0065748B" w:rsidRPr="00FF09AD">
        <w:rPr>
          <w:rFonts w:eastAsia="Tahoma"/>
          <w:sz w:val="22"/>
          <w:szCs w:val="22"/>
          <w:lang w:bidi="pl-PL"/>
        </w:rPr>
        <w:t>W</w:t>
      </w:r>
      <w:r w:rsidRPr="00FF09AD">
        <w:rPr>
          <w:rFonts w:eastAsia="Tahoma"/>
          <w:sz w:val="22"/>
          <w:szCs w:val="22"/>
          <w:lang w:bidi="pl-PL"/>
        </w:rPr>
        <w:t>ykonawca ma siedzibę lub miejsce zamieszkania;</w:t>
      </w:r>
    </w:p>
    <w:p w14:paraId="4590557A" w14:textId="684178AA" w:rsidR="00B64271" w:rsidRPr="00FF09AD"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1" w:name="bookmark154"/>
      <w:bookmarkEnd w:id="131"/>
      <w:r w:rsidRPr="00FF09AD">
        <w:rPr>
          <w:rFonts w:eastAsia="Tahoma"/>
          <w:sz w:val="22"/>
          <w:szCs w:val="22"/>
          <w:lang w:bidi="pl-PL"/>
        </w:rPr>
        <w:t xml:space="preserve">zaświadczeń, o których mowa w rozdz. IX </w:t>
      </w:r>
      <w:r w:rsidR="005B33F1" w:rsidRPr="00FF09AD">
        <w:rPr>
          <w:rFonts w:eastAsia="Tahoma"/>
          <w:sz w:val="22"/>
          <w:szCs w:val="22"/>
          <w:lang w:bidi="pl-PL"/>
        </w:rPr>
        <w:t>podrozdział</w:t>
      </w:r>
      <w:r w:rsidRPr="00FF09AD">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FF09AD">
        <w:rPr>
          <w:rFonts w:eastAsia="Tahoma"/>
          <w:sz w:val="22"/>
          <w:szCs w:val="22"/>
          <w:lang w:bidi="pl-PL"/>
        </w:rPr>
        <w:t>podrozdział</w:t>
      </w:r>
      <w:r w:rsidRPr="00FF09AD">
        <w:rPr>
          <w:rFonts w:eastAsia="Tahoma"/>
          <w:sz w:val="22"/>
          <w:szCs w:val="22"/>
          <w:lang w:bidi="pl-PL"/>
        </w:rPr>
        <w:t>. I ust. 2 pkt 3 - składa dokument lub dokumenty wystawione w kraju, w którym Wykonawca ma siedzibę lub miejsce zamieszkania, potwierdzające odpowiednio, że:</w:t>
      </w:r>
    </w:p>
    <w:p w14:paraId="4D2C05EE" w14:textId="77777777" w:rsidR="00B64271" w:rsidRPr="00FF09AD"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2" w:name="bookmark155"/>
      <w:bookmarkEnd w:id="132"/>
      <w:r w:rsidRPr="00FF09AD">
        <w:rPr>
          <w:rFonts w:eastAsia="Tahoma"/>
          <w:sz w:val="22"/>
          <w:szCs w:val="22"/>
          <w:lang w:bidi="pl-PL"/>
        </w:rPr>
        <w:t>nie naruszył obowiązków dotyczących płatności podatków, opłat lub składek na ubezpieczenie społeczne lub zdrowotne,</w:t>
      </w:r>
    </w:p>
    <w:p w14:paraId="2CEC68C8" w14:textId="77777777" w:rsidR="00B64271" w:rsidRPr="00FF09AD"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3" w:name="bookmark156"/>
      <w:bookmarkEnd w:id="133"/>
      <w:r w:rsidRPr="00FF09AD">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4" w:name="bookmark157"/>
      <w:bookmarkEnd w:id="134"/>
      <w:r w:rsidRPr="00FF09AD">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5" w:name="bookmark158"/>
      <w:bookmarkEnd w:id="135"/>
      <w:r w:rsidRPr="00FF09AD">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1,2 i 4, art. 109 ust. 1 pkt 1</w:t>
      </w:r>
      <w:r w:rsidR="004A06A3" w:rsidRPr="00FF09AD">
        <w:rPr>
          <w:rFonts w:eastAsia="Tahoma"/>
          <w:sz w:val="22"/>
          <w:szCs w:val="22"/>
          <w:lang w:bidi="pl-PL"/>
        </w:rPr>
        <w:t>,4,5,7</w:t>
      </w:r>
      <w:r w:rsidRPr="00FF09AD">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FF09AD">
        <w:rPr>
          <w:rFonts w:eastAsia="Tahoma"/>
          <w:sz w:val="22"/>
          <w:szCs w:val="22"/>
          <w:lang w:bidi="pl-PL"/>
        </w:rPr>
        <w:lastRenderedPageBreak/>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6" w:name="bookmark159"/>
      <w:bookmarkEnd w:id="136"/>
      <w:r w:rsidRPr="00FF09AD">
        <w:rPr>
          <w:rFonts w:eastAsia="Tahoma"/>
          <w:sz w:val="22"/>
          <w:szCs w:val="22"/>
          <w:lang w:bidi="pl-PL"/>
        </w:rPr>
        <w:t>Dokumenty sporządzone w języku obcym muszą być złożone wraz z tłumaczeniem na język polski.</w:t>
      </w:r>
    </w:p>
    <w:p w14:paraId="2712A980" w14:textId="0F5F43EE"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60"/>
      <w:bookmarkEnd w:id="137"/>
      <w:r w:rsidRPr="00FF09AD">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sidRPr="00FF09AD">
        <w:rPr>
          <w:rFonts w:eastAsia="Tahoma"/>
          <w:sz w:val="22"/>
          <w:szCs w:val="22"/>
          <w:lang w:bidi="pl-PL"/>
        </w:rPr>
        <w:t xml:space="preserve">tabela „A” </w:t>
      </w:r>
      <w:r w:rsidRPr="00FF09AD">
        <w:rPr>
          <w:rFonts w:eastAsia="Tahoma"/>
          <w:sz w:val="22"/>
          <w:szCs w:val="22"/>
          <w:lang w:bidi="pl-PL"/>
        </w:rPr>
        <w:t>z dnia przekazania ogłoszenia o zamówieniu do Dziennika Urzędowego Unii Europejskiej.</w:t>
      </w:r>
    </w:p>
    <w:p w14:paraId="0AAB9503" w14:textId="77777777" w:rsidR="004A06A3" w:rsidRPr="00FF09AD" w:rsidRDefault="004A06A3" w:rsidP="00256A33">
      <w:pPr>
        <w:widowControl w:val="0"/>
        <w:tabs>
          <w:tab w:val="left" w:pos="284"/>
        </w:tabs>
        <w:jc w:val="both"/>
        <w:rPr>
          <w:rFonts w:eastAsia="Tahoma"/>
          <w:sz w:val="22"/>
          <w:szCs w:val="22"/>
          <w:lang w:bidi="pl-PL"/>
        </w:rPr>
      </w:pPr>
    </w:p>
    <w:p w14:paraId="11FD6CF8" w14:textId="77777777" w:rsidR="00B64271" w:rsidRPr="00FF09AD" w:rsidRDefault="00B64271" w:rsidP="000216B5">
      <w:pPr>
        <w:widowControl w:val="0"/>
        <w:numPr>
          <w:ilvl w:val="0"/>
          <w:numId w:val="28"/>
        </w:numPr>
        <w:tabs>
          <w:tab w:val="left" w:pos="426"/>
        </w:tabs>
        <w:jc w:val="both"/>
        <w:rPr>
          <w:rFonts w:eastAsia="Tahoma"/>
          <w:sz w:val="22"/>
          <w:szCs w:val="22"/>
          <w:lang w:bidi="pl-PL"/>
        </w:rPr>
      </w:pPr>
      <w:bookmarkStart w:id="138" w:name="bookmark161"/>
      <w:bookmarkEnd w:id="138"/>
      <w:r w:rsidRPr="00FF09AD">
        <w:rPr>
          <w:rFonts w:eastAsia="Tahoma"/>
          <w:b/>
          <w:bCs/>
          <w:sz w:val="22"/>
          <w:szCs w:val="22"/>
          <w:lang w:bidi="pl-PL"/>
        </w:rPr>
        <w:t>WYKONAWCY WYSTĘPUJĄCY WSPÓLNIE LUB UDOSTĘPNIAJĄCY ZASOBY</w:t>
      </w:r>
    </w:p>
    <w:p w14:paraId="424A14ED" w14:textId="77777777"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39" w:name="bookmark162"/>
      <w:bookmarkEnd w:id="139"/>
      <w:r w:rsidRPr="00FF09AD">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40" w:name="bookmark163"/>
      <w:bookmarkEnd w:id="140"/>
      <w:r w:rsidRPr="00FF09AD">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FF09AD">
        <w:rPr>
          <w:rFonts w:eastAsia="Tahoma"/>
          <w:sz w:val="22"/>
          <w:szCs w:val="22"/>
          <w:lang w:bidi="pl-PL"/>
        </w:rPr>
        <w:t>ęści zamówien</w:t>
      </w:r>
      <w:r w:rsidRPr="00FF09AD">
        <w:rPr>
          <w:rFonts w:eastAsia="Tahoma"/>
          <w:sz w:val="22"/>
          <w:szCs w:val="22"/>
          <w:lang w:bidi="pl-PL"/>
        </w:rPr>
        <w:t>ia podwykonawcom, w celu wykazania braku istnienia wobec nich podstaw wykluczenia z udziału w postępowaniu składa JEDZ dotyczące podwykonawców.</w:t>
      </w:r>
    </w:p>
    <w:p w14:paraId="4FC3C549" w14:textId="477FBF20"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41" w:name="bookmark164"/>
      <w:bookmarkEnd w:id="141"/>
      <w:r w:rsidRPr="00FF09AD">
        <w:rPr>
          <w:rFonts w:eastAsia="Tahoma"/>
          <w:sz w:val="22"/>
          <w:szCs w:val="22"/>
          <w:lang w:bidi="pl-PL"/>
        </w:rPr>
        <w:t xml:space="preserve">Jeżeli Wykonawca polega na zdolnościach lub sytuacji innych podmiotów na zasadach określonych w art. 118 ust. 1 ustawy </w:t>
      </w:r>
      <w:proofErr w:type="spellStart"/>
      <w:r w:rsidRPr="00FF09AD">
        <w:rPr>
          <w:rFonts w:eastAsia="Tahoma"/>
          <w:sz w:val="22"/>
          <w:szCs w:val="22"/>
          <w:lang w:bidi="pl-PL"/>
        </w:rPr>
        <w:t>Pzp</w:t>
      </w:r>
      <w:proofErr w:type="spellEnd"/>
      <w:r w:rsidRPr="00FF09AD">
        <w:rPr>
          <w:rFonts w:eastAsia="Tahoma"/>
          <w:sz w:val="22"/>
          <w:szCs w:val="22"/>
          <w:lang w:bidi="pl-PL"/>
        </w:rPr>
        <w:t>, Zamawiający żąda przedstawienia w odniesieniu do tych podmiotów dokumentów wymienionych w rozdziale IX podrozdziale I ust. 2 pkt 1</w:t>
      </w:r>
      <w:r w:rsidR="004631D6" w:rsidRPr="00FF09AD">
        <w:rPr>
          <w:rFonts w:eastAsia="Tahoma"/>
          <w:sz w:val="22"/>
          <w:szCs w:val="22"/>
          <w:lang w:bidi="pl-PL"/>
        </w:rPr>
        <w:t>, 2, 3</w:t>
      </w:r>
      <w:r w:rsidR="00114D33" w:rsidRPr="00FF09AD">
        <w:rPr>
          <w:rFonts w:eastAsia="Tahoma"/>
          <w:sz w:val="22"/>
          <w:szCs w:val="22"/>
          <w:lang w:bidi="pl-PL"/>
        </w:rPr>
        <w:t>,</w:t>
      </w:r>
      <w:r w:rsidR="004631D6" w:rsidRPr="00FF09AD">
        <w:rPr>
          <w:rFonts w:eastAsia="Tahoma"/>
          <w:sz w:val="22"/>
          <w:szCs w:val="22"/>
          <w:lang w:bidi="pl-PL"/>
        </w:rPr>
        <w:t xml:space="preserve"> 7, 8</w:t>
      </w:r>
      <w:r w:rsidRPr="00FF09AD">
        <w:rPr>
          <w:rFonts w:eastAsia="Tahoma"/>
          <w:sz w:val="22"/>
          <w:szCs w:val="22"/>
          <w:lang w:bidi="pl-PL"/>
        </w:rPr>
        <w:t>.</w:t>
      </w:r>
    </w:p>
    <w:p w14:paraId="24745EE2" w14:textId="40EB0759"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42" w:name="bookmark165"/>
      <w:bookmarkEnd w:id="142"/>
      <w:r w:rsidRPr="00FF09AD">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385C7FD" w14:textId="77777777" w:rsidR="00EB4268" w:rsidRPr="00FF09AD" w:rsidRDefault="00EB4268" w:rsidP="00EB4268">
      <w:pPr>
        <w:widowControl w:val="0"/>
        <w:tabs>
          <w:tab w:val="left" w:pos="284"/>
        </w:tabs>
        <w:ind w:left="284"/>
        <w:jc w:val="both"/>
        <w:rPr>
          <w:rFonts w:eastAsia="Tahoma"/>
          <w:sz w:val="22"/>
          <w:szCs w:val="22"/>
          <w:lang w:bidi="pl-PL"/>
        </w:rPr>
      </w:pPr>
    </w:p>
    <w:p w14:paraId="1F68C405" w14:textId="72D12DAE" w:rsidR="00B64271" w:rsidRPr="00FF09AD" w:rsidRDefault="00B64271" w:rsidP="00256A33">
      <w:pPr>
        <w:keepNext/>
        <w:keepLines/>
        <w:widowControl w:val="0"/>
        <w:jc w:val="center"/>
        <w:outlineLvl w:val="2"/>
        <w:rPr>
          <w:rFonts w:eastAsia="Calibri"/>
          <w:b/>
          <w:bCs/>
          <w:sz w:val="22"/>
          <w:szCs w:val="22"/>
          <w:lang w:bidi="pl-PL"/>
        </w:rPr>
      </w:pPr>
      <w:bookmarkStart w:id="143" w:name="bookmark166"/>
      <w:bookmarkStart w:id="144" w:name="bookmark167"/>
      <w:bookmarkStart w:id="145" w:name="bookmark168"/>
      <w:r w:rsidRPr="00FF09AD">
        <w:rPr>
          <w:rFonts w:eastAsia="Calibri"/>
          <w:b/>
          <w:bCs/>
          <w:sz w:val="22"/>
          <w:szCs w:val="22"/>
          <w:lang w:bidi="pl-PL"/>
        </w:rPr>
        <w:t>Rozdział X.</w:t>
      </w:r>
      <w:bookmarkEnd w:id="143"/>
      <w:bookmarkEnd w:id="144"/>
      <w:bookmarkEnd w:id="145"/>
    </w:p>
    <w:p w14:paraId="6AF008B8" w14:textId="2CE67D55" w:rsidR="008430C1" w:rsidRPr="00FF09AD" w:rsidRDefault="00B64271" w:rsidP="00256A33">
      <w:pPr>
        <w:widowControl w:val="0"/>
        <w:jc w:val="center"/>
        <w:rPr>
          <w:rFonts w:eastAsia="Arial"/>
          <w:b/>
          <w:bCs/>
          <w:sz w:val="22"/>
          <w:szCs w:val="22"/>
          <w:lang w:bidi="pl-PL"/>
        </w:rPr>
      </w:pPr>
      <w:r w:rsidRPr="00FF09AD">
        <w:rPr>
          <w:rFonts w:eastAsia="Arial"/>
          <w:b/>
          <w:bCs/>
          <w:sz w:val="22"/>
          <w:szCs w:val="22"/>
          <w:lang w:bidi="pl-PL"/>
        </w:rPr>
        <w:t>OPIS SPOSOBU PRZYGOTOWANIA OFERTY</w:t>
      </w:r>
    </w:p>
    <w:p w14:paraId="5BAF0264" w14:textId="0467B16E" w:rsidR="00315977" w:rsidRPr="00FF09AD" w:rsidRDefault="00B36A1C" w:rsidP="00B36A1C">
      <w:pPr>
        <w:widowControl w:val="0"/>
        <w:tabs>
          <w:tab w:val="left" w:pos="284"/>
          <w:tab w:val="left" w:pos="707"/>
        </w:tabs>
        <w:ind w:left="700"/>
        <w:rPr>
          <w:rFonts w:eastAsia="Arial"/>
          <w:b/>
          <w:bCs/>
          <w:sz w:val="22"/>
          <w:szCs w:val="22"/>
          <w:lang w:bidi="pl-PL"/>
        </w:rPr>
      </w:pPr>
      <w:bookmarkStart w:id="146" w:name="bookmark169"/>
      <w:bookmarkStart w:id="147" w:name="bookmark170"/>
      <w:bookmarkStart w:id="148" w:name="bookmark171"/>
      <w:bookmarkStart w:id="149" w:name="bookmark172"/>
      <w:bookmarkStart w:id="150" w:name="bookmark174"/>
      <w:bookmarkStart w:id="151" w:name="bookmark176"/>
      <w:bookmarkStart w:id="152" w:name="bookmark11"/>
      <w:bookmarkStart w:id="153" w:name="bookmark12"/>
      <w:bookmarkStart w:id="154" w:name="bookmark14"/>
      <w:bookmarkStart w:id="155" w:name="bookmark185"/>
      <w:bookmarkStart w:id="156" w:name="bookmark186"/>
      <w:bookmarkStart w:id="157" w:name="bookmark187"/>
      <w:bookmarkEnd w:id="146"/>
      <w:bookmarkEnd w:id="147"/>
      <w:bookmarkEnd w:id="148"/>
      <w:bookmarkEnd w:id="149"/>
      <w:bookmarkEnd w:id="150"/>
      <w:bookmarkEnd w:id="151"/>
      <w:r w:rsidRPr="00FF09AD">
        <w:rPr>
          <w:rFonts w:eastAsia="Arial"/>
          <w:b/>
          <w:bCs/>
          <w:sz w:val="22"/>
          <w:szCs w:val="22"/>
          <w:lang w:bidi="pl-PL"/>
        </w:rPr>
        <w:tab/>
      </w:r>
      <w:r w:rsidRPr="00FF09AD">
        <w:rPr>
          <w:rFonts w:eastAsia="Arial"/>
          <w:b/>
          <w:bCs/>
          <w:sz w:val="22"/>
          <w:szCs w:val="22"/>
          <w:lang w:bidi="pl-PL"/>
        </w:rPr>
        <w:tab/>
      </w:r>
      <w:r w:rsidRPr="00FF09AD">
        <w:rPr>
          <w:rFonts w:eastAsia="Arial"/>
          <w:b/>
          <w:bCs/>
          <w:sz w:val="22"/>
          <w:szCs w:val="22"/>
          <w:lang w:bidi="pl-PL"/>
        </w:rPr>
        <w:tab/>
        <w:t xml:space="preserve">                 </w:t>
      </w:r>
      <w:r w:rsidR="00052F47" w:rsidRPr="00FF09AD">
        <w:rPr>
          <w:rFonts w:eastAsia="Arial"/>
          <w:b/>
          <w:bCs/>
          <w:sz w:val="22"/>
          <w:szCs w:val="22"/>
          <w:lang w:bidi="pl-PL"/>
        </w:rPr>
        <w:t>ZŁOŻENIE OFERTY W POSTĘPOWANIU</w:t>
      </w:r>
      <w:bookmarkEnd w:id="152"/>
      <w:bookmarkEnd w:id="153"/>
      <w:bookmarkEnd w:id="154"/>
    </w:p>
    <w:p w14:paraId="190E80B6" w14:textId="77777777" w:rsidR="00C34EDA" w:rsidRPr="00FF09AD" w:rsidRDefault="00C34EDA" w:rsidP="00B36A1C">
      <w:pPr>
        <w:widowControl w:val="0"/>
        <w:tabs>
          <w:tab w:val="left" w:pos="284"/>
          <w:tab w:val="left" w:pos="707"/>
        </w:tabs>
        <w:ind w:left="700"/>
        <w:rPr>
          <w:rFonts w:eastAsia="Tahoma"/>
          <w:sz w:val="22"/>
          <w:szCs w:val="22"/>
          <w:lang w:bidi="pl-PL"/>
        </w:rPr>
      </w:pPr>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58" w:name="bookmark15"/>
      <w:bookmarkEnd w:id="158"/>
      <w:r w:rsidRPr="00FF09AD">
        <w:rPr>
          <w:sz w:val="22"/>
          <w:szCs w:val="22"/>
        </w:rPr>
        <w:t xml:space="preserve">W niniejszym postępowaniu o udzielenie zamówienia </w:t>
      </w:r>
      <w:r w:rsidRPr="00FF09AD">
        <w:rPr>
          <w:b/>
          <w:sz w:val="22"/>
          <w:szCs w:val="22"/>
        </w:rPr>
        <w:t>s</w:t>
      </w:r>
      <w:r w:rsidRPr="00FF09AD">
        <w:rPr>
          <w:b/>
          <w:bCs/>
          <w:sz w:val="22"/>
          <w:szCs w:val="22"/>
        </w:rPr>
        <w:t xml:space="preserve">kładanie ofert odbywa się za pomocą środków komunikacji elektronicznej pod adresem </w:t>
      </w:r>
      <w:proofErr w:type="spellStart"/>
      <w:r w:rsidRPr="00FF09AD">
        <w:rPr>
          <w:sz w:val="22"/>
          <w:szCs w:val="22"/>
        </w:rPr>
        <w:t>ePUAPu</w:t>
      </w:r>
      <w:proofErr w:type="spellEnd"/>
      <w:r w:rsidRPr="00FF09AD">
        <w:rPr>
          <w:sz w:val="22"/>
          <w:szCs w:val="22"/>
        </w:rPr>
        <w:t xml:space="preserve"> </w:t>
      </w:r>
      <w:hyperlink r:id="rId21" w:history="1">
        <w:r w:rsidRPr="00052F47">
          <w:rPr>
            <w:rStyle w:val="Hipercze"/>
            <w:sz w:val="22"/>
            <w:szCs w:val="22"/>
          </w:rPr>
          <w:t>https://epuap.gov.pl/wps/portal</w:t>
        </w:r>
      </w:hyperlink>
    </w:p>
    <w:p w14:paraId="6F157311" w14:textId="1F5C8E82" w:rsidR="001B3ADA" w:rsidRPr="00910183" w:rsidRDefault="001B3ADA" w:rsidP="000216B5">
      <w:pPr>
        <w:pStyle w:val="Akapitzlist"/>
        <w:numPr>
          <w:ilvl w:val="0"/>
          <w:numId w:val="49"/>
        </w:numPr>
        <w:autoSpaceDE w:val="0"/>
        <w:autoSpaceDN w:val="0"/>
        <w:adjustRightInd w:val="0"/>
        <w:ind w:left="284" w:hanging="284"/>
        <w:jc w:val="both"/>
        <w:rPr>
          <w:b/>
          <w:bCs/>
          <w:sz w:val="22"/>
          <w:szCs w:val="22"/>
        </w:rPr>
      </w:pPr>
      <w:r w:rsidRPr="00910183">
        <w:rPr>
          <w:rFonts w:eastAsia="Calibri"/>
          <w:sz w:val="22"/>
          <w:szCs w:val="22"/>
          <w:lang w:eastAsia="en-US"/>
        </w:rPr>
        <w:t xml:space="preserve">Każdy Wykonawca może złożyć tylko jedną ofertę. Oferta składana jest za pośrednictwem </w:t>
      </w:r>
      <w:r w:rsidRPr="00910183">
        <w:rPr>
          <w:rFonts w:eastAsia="Calibri"/>
          <w:b/>
          <w:i/>
          <w:sz w:val="22"/>
          <w:szCs w:val="22"/>
          <w:lang w:eastAsia="en-US"/>
        </w:rPr>
        <w:t>Formularza do złożenia, zmiany, wycofania oferty lub wniosku</w:t>
      </w:r>
      <w:r w:rsidRPr="00910183">
        <w:rPr>
          <w:rFonts w:eastAsia="Calibri"/>
          <w:b/>
          <w:sz w:val="22"/>
          <w:szCs w:val="22"/>
          <w:lang w:eastAsia="en-US"/>
        </w:rPr>
        <w:t xml:space="preserve"> </w:t>
      </w:r>
      <w:r w:rsidRPr="00910183">
        <w:rPr>
          <w:rFonts w:eastAsia="Calibri"/>
          <w:sz w:val="22"/>
          <w:szCs w:val="22"/>
          <w:lang w:eastAsia="en-US"/>
        </w:rPr>
        <w:t xml:space="preserve">dostępnego na </w:t>
      </w:r>
      <w:proofErr w:type="spellStart"/>
      <w:r w:rsidRPr="00910183">
        <w:rPr>
          <w:rFonts w:eastAsia="Calibri"/>
          <w:sz w:val="22"/>
          <w:szCs w:val="22"/>
          <w:lang w:eastAsia="en-US"/>
        </w:rPr>
        <w:t>ePUAP</w:t>
      </w:r>
      <w:proofErr w:type="spellEnd"/>
      <w:r w:rsidRPr="00910183">
        <w:rPr>
          <w:rFonts w:eastAsia="Calibri"/>
          <w:sz w:val="22"/>
          <w:szCs w:val="22"/>
          <w:lang w:eastAsia="en-US"/>
        </w:rPr>
        <w:t xml:space="preserve"> i udostępnionego również na </w:t>
      </w:r>
      <w:proofErr w:type="spellStart"/>
      <w:r w:rsidRPr="00910183">
        <w:rPr>
          <w:rFonts w:eastAsia="Calibri"/>
          <w:sz w:val="22"/>
          <w:szCs w:val="22"/>
          <w:lang w:eastAsia="en-US"/>
        </w:rPr>
        <w:t>miniPortalu</w:t>
      </w:r>
      <w:proofErr w:type="spellEnd"/>
      <w:r w:rsidRPr="00910183">
        <w:rPr>
          <w:rFonts w:eastAsia="Calibri"/>
          <w:sz w:val="22"/>
          <w:szCs w:val="22"/>
          <w:lang w:eastAsia="en-US"/>
        </w:rPr>
        <w:t xml:space="preserve">. Funkcjonalność do zaszyfrowania oferty przez Wykonawcę jest dostępna dla </w:t>
      </w:r>
      <w:r w:rsidR="00FD73E9" w:rsidRPr="00910183">
        <w:rPr>
          <w:rFonts w:eastAsia="Calibri"/>
          <w:sz w:val="22"/>
          <w:szCs w:val="22"/>
          <w:lang w:val="pl-PL" w:eastAsia="en-US"/>
        </w:rPr>
        <w:t>W</w:t>
      </w:r>
      <w:proofErr w:type="spellStart"/>
      <w:r w:rsidRPr="00910183">
        <w:rPr>
          <w:rFonts w:eastAsia="Calibri"/>
          <w:sz w:val="22"/>
          <w:szCs w:val="22"/>
          <w:lang w:eastAsia="en-US"/>
        </w:rPr>
        <w:t>ykonawców</w:t>
      </w:r>
      <w:proofErr w:type="spellEnd"/>
      <w:r w:rsidRPr="00910183">
        <w:rPr>
          <w:rFonts w:eastAsia="Calibri"/>
          <w:sz w:val="22"/>
          <w:szCs w:val="22"/>
          <w:lang w:eastAsia="en-US"/>
        </w:rPr>
        <w:t xml:space="preserve"> na </w:t>
      </w:r>
      <w:proofErr w:type="spellStart"/>
      <w:r w:rsidRPr="00910183">
        <w:rPr>
          <w:rFonts w:eastAsia="Calibri"/>
          <w:sz w:val="22"/>
          <w:szCs w:val="22"/>
          <w:lang w:eastAsia="en-US"/>
        </w:rPr>
        <w:t>miniPortalu</w:t>
      </w:r>
      <w:proofErr w:type="spellEnd"/>
      <w:r w:rsidRPr="00910183">
        <w:rPr>
          <w:rFonts w:eastAsia="Calibri"/>
          <w:sz w:val="22"/>
          <w:szCs w:val="22"/>
          <w:lang w:eastAsia="en-US"/>
        </w:rPr>
        <w:t xml:space="preserve">. W formularzu oferty </w:t>
      </w:r>
      <w:r w:rsidRPr="00910183">
        <w:rPr>
          <w:rFonts w:eastAsia="Calibri"/>
          <w:b/>
          <w:sz w:val="22"/>
          <w:szCs w:val="22"/>
          <w:lang w:eastAsia="en-US"/>
        </w:rPr>
        <w:t xml:space="preserve">Wykonawca zobowiązany jest podać adres skrzynki </w:t>
      </w:r>
      <w:proofErr w:type="spellStart"/>
      <w:r w:rsidRPr="00910183">
        <w:rPr>
          <w:rFonts w:eastAsia="Calibri"/>
          <w:b/>
          <w:sz w:val="22"/>
          <w:szCs w:val="22"/>
          <w:lang w:eastAsia="en-US"/>
        </w:rPr>
        <w:t>ePUAP</w:t>
      </w:r>
      <w:proofErr w:type="spellEnd"/>
      <w:r w:rsidRPr="00910183">
        <w:rPr>
          <w:rFonts w:eastAsia="Calibri"/>
          <w:b/>
          <w:sz w:val="22"/>
          <w:szCs w:val="22"/>
          <w:lang w:eastAsia="en-US"/>
        </w:rPr>
        <w:t>,</w:t>
      </w:r>
      <w:r w:rsidRPr="00910183">
        <w:rPr>
          <w:rFonts w:eastAsia="Calibri"/>
          <w:sz w:val="22"/>
          <w:szCs w:val="22"/>
          <w:lang w:eastAsia="en-US"/>
        </w:rPr>
        <w:t xml:space="preserve"> na którym prowadzona będzie korespondencja związana z postępowaniem.</w:t>
      </w:r>
    </w:p>
    <w:p w14:paraId="24EC3AF4" w14:textId="7B0EB34B" w:rsidR="001B3ADA" w:rsidRPr="00910183" w:rsidRDefault="001B3ADA" w:rsidP="000216B5">
      <w:pPr>
        <w:pStyle w:val="Akapitzlist"/>
        <w:numPr>
          <w:ilvl w:val="0"/>
          <w:numId w:val="49"/>
        </w:numPr>
        <w:autoSpaceDE w:val="0"/>
        <w:autoSpaceDN w:val="0"/>
        <w:adjustRightInd w:val="0"/>
        <w:ind w:left="284" w:hanging="284"/>
        <w:jc w:val="both"/>
        <w:rPr>
          <w:b/>
          <w:bCs/>
          <w:sz w:val="22"/>
          <w:szCs w:val="22"/>
        </w:rPr>
      </w:pPr>
      <w:r w:rsidRPr="00910183">
        <w:rPr>
          <w:rFonts w:eastAsia="Calibri"/>
          <w:sz w:val="22"/>
          <w:szCs w:val="22"/>
          <w:lang w:eastAsia="en-US"/>
        </w:rPr>
        <w:t xml:space="preserve">Oferta powinna być sporządzona w języku polskim w formacie danych </w:t>
      </w:r>
      <w:r w:rsidRPr="00910183">
        <w:rPr>
          <w:i/>
          <w:sz w:val="22"/>
          <w:szCs w:val="22"/>
        </w:rPr>
        <w:t>.pdf, .</w:t>
      </w:r>
      <w:proofErr w:type="spellStart"/>
      <w:r w:rsidRPr="00910183">
        <w:rPr>
          <w:i/>
          <w:sz w:val="22"/>
          <w:szCs w:val="22"/>
        </w:rPr>
        <w:t>doc</w:t>
      </w:r>
      <w:proofErr w:type="spellEnd"/>
      <w:r w:rsidRPr="00910183">
        <w:rPr>
          <w:i/>
          <w:sz w:val="22"/>
          <w:szCs w:val="22"/>
        </w:rPr>
        <w:t>, .</w:t>
      </w:r>
      <w:proofErr w:type="spellStart"/>
      <w:r w:rsidRPr="00910183">
        <w:rPr>
          <w:i/>
          <w:sz w:val="22"/>
          <w:szCs w:val="22"/>
        </w:rPr>
        <w:t>docx</w:t>
      </w:r>
      <w:proofErr w:type="spellEnd"/>
      <w:r w:rsidRPr="00910183">
        <w:rPr>
          <w:i/>
          <w:sz w:val="22"/>
          <w:szCs w:val="22"/>
        </w:rPr>
        <w:t>, .rtf, .</w:t>
      </w:r>
      <w:proofErr w:type="spellStart"/>
      <w:r w:rsidRPr="00910183">
        <w:rPr>
          <w:i/>
          <w:sz w:val="22"/>
          <w:szCs w:val="22"/>
        </w:rPr>
        <w:t>xps</w:t>
      </w:r>
      <w:proofErr w:type="spellEnd"/>
      <w:r w:rsidRPr="00910183">
        <w:rPr>
          <w:i/>
          <w:sz w:val="22"/>
          <w:szCs w:val="22"/>
        </w:rPr>
        <w:t>, .</w:t>
      </w:r>
      <w:proofErr w:type="spellStart"/>
      <w:r w:rsidRPr="00910183">
        <w:rPr>
          <w:i/>
          <w:sz w:val="22"/>
          <w:szCs w:val="22"/>
        </w:rPr>
        <w:t>odt</w:t>
      </w:r>
      <w:proofErr w:type="spellEnd"/>
      <w:r w:rsidRPr="00910183">
        <w:rPr>
          <w:i/>
          <w:sz w:val="22"/>
          <w:szCs w:val="22"/>
        </w:rPr>
        <w:t>, .xls, .</w:t>
      </w:r>
      <w:proofErr w:type="spellStart"/>
      <w:r w:rsidRPr="00910183">
        <w:rPr>
          <w:i/>
          <w:sz w:val="22"/>
          <w:szCs w:val="22"/>
        </w:rPr>
        <w:t>xlsx</w:t>
      </w:r>
      <w:proofErr w:type="spellEnd"/>
      <w:r w:rsidRPr="00910183">
        <w:rPr>
          <w:i/>
          <w:sz w:val="22"/>
          <w:szCs w:val="22"/>
        </w:rPr>
        <w:t xml:space="preserve">, </w:t>
      </w:r>
      <w:proofErr w:type="spellStart"/>
      <w:r w:rsidRPr="00910183">
        <w:rPr>
          <w:i/>
          <w:sz w:val="22"/>
          <w:szCs w:val="22"/>
        </w:rPr>
        <w:t>xml</w:t>
      </w:r>
      <w:proofErr w:type="spellEnd"/>
      <w:r w:rsidRPr="00910183">
        <w:rPr>
          <w:i/>
          <w:sz w:val="22"/>
          <w:szCs w:val="22"/>
        </w:rPr>
        <w:t>.</w:t>
      </w:r>
    </w:p>
    <w:p w14:paraId="159E6C26" w14:textId="77777777" w:rsidR="001B3ADA" w:rsidRPr="00910183"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910183">
        <w:rPr>
          <w:rFonts w:eastAsia="Calibri"/>
          <w:sz w:val="22"/>
          <w:szCs w:val="22"/>
          <w:lang w:eastAsia="en-US"/>
        </w:rPr>
        <w:t xml:space="preserve">Sposób złożenia oferty, w tym zaszyfrowania oferty opisany został w Regulaminie korzystania z </w:t>
      </w:r>
      <w:proofErr w:type="spellStart"/>
      <w:r w:rsidRPr="00910183">
        <w:rPr>
          <w:rFonts w:eastAsia="Calibri"/>
          <w:sz w:val="22"/>
          <w:szCs w:val="22"/>
          <w:lang w:eastAsia="en-US"/>
        </w:rPr>
        <w:t>miniPortalu</w:t>
      </w:r>
      <w:proofErr w:type="spellEnd"/>
      <w:r w:rsidRPr="00910183">
        <w:rPr>
          <w:rFonts w:eastAsia="Calibri"/>
          <w:sz w:val="22"/>
          <w:szCs w:val="22"/>
          <w:lang w:eastAsia="en-US"/>
        </w:rPr>
        <w:t>. Ofertę należy złożyć w oryginale.</w:t>
      </w:r>
    </w:p>
    <w:p w14:paraId="4796D39C"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bookmarkStart w:id="159" w:name="bookmark16"/>
      <w:bookmarkEnd w:id="159"/>
      <w:r w:rsidRPr="00910183">
        <w:rPr>
          <w:rFonts w:eastAsia="Arial"/>
          <w:sz w:val="22"/>
          <w:szCs w:val="22"/>
          <w:lang w:bidi="pl-PL"/>
        </w:rPr>
        <w:t>Ofertę należy sporządzić w języku polskim.</w:t>
      </w:r>
      <w:bookmarkStart w:id="160" w:name="bookmark17"/>
      <w:bookmarkEnd w:id="160"/>
    </w:p>
    <w:p w14:paraId="0040D4DA"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Ofertę w postępowaniu składa się, pod rygorem nieważności, w formie elektronicznej, opatrzonej kwalifikowanym podpisem </w:t>
      </w:r>
      <w:bookmarkStart w:id="161" w:name="bookmark18"/>
      <w:bookmarkEnd w:id="161"/>
      <w:r w:rsidRPr="00910183">
        <w:rPr>
          <w:rFonts w:eastAsia="Arial"/>
          <w:sz w:val="22"/>
          <w:szCs w:val="22"/>
          <w:lang w:bidi="pl-PL"/>
        </w:rPr>
        <w:t>elektronicznym.</w:t>
      </w:r>
    </w:p>
    <w:p w14:paraId="5232661E"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Sposób złożenia oferty w tym zaszyfrowania oferty opisany został w „Instrukcji użytkownika”, dostępnej na stronie: </w:t>
      </w:r>
      <w:hyperlink r:id="rId22" w:history="1">
        <w:r w:rsidRPr="00910183">
          <w:rPr>
            <w:rFonts w:eastAsia="Arial"/>
            <w:sz w:val="22"/>
            <w:szCs w:val="22"/>
            <w:lang w:bidi="pl-PL"/>
          </w:rPr>
          <w:t>https://miniportal.uzp.gov.pl/</w:t>
        </w:r>
      </w:hyperlink>
      <w:bookmarkStart w:id="162" w:name="bookmark19"/>
      <w:bookmarkEnd w:id="162"/>
    </w:p>
    <w:p w14:paraId="72846C35" w14:textId="0E55E28B"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w:t>
      </w:r>
      <w:r w:rsidRPr="00910183">
        <w:rPr>
          <w:rFonts w:eastAsia="Arial"/>
          <w:sz w:val="22"/>
          <w:szCs w:val="22"/>
          <w:lang w:bidi="pl-PL"/>
        </w:rPr>
        <w:lastRenderedPageBreak/>
        <w:t>stanowiący tajemnicę przedsiębiorstwa” a następnie wraz z plikami stanowiącymi jawną część należy ten plik zaszyfrować.</w:t>
      </w:r>
      <w:bookmarkStart w:id="163" w:name="bookmark20"/>
      <w:bookmarkEnd w:id="163"/>
    </w:p>
    <w:p w14:paraId="0FE0B9BA" w14:textId="77777777" w:rsidR="00EB4268" w:rsidRPr="00910183" w:rsidRDefault="00EB4268" w:rsidP="00EB4268">
      <w:pPr>
        <w:widowControl w:val="0"/>
        <w:tabs>
          <w:tab w:val="left" w:pos="284"/>
        </w:tabs>
        <w:jc w:val="both"/>
        <w:rPr>
          <w:rFonts w:eastAsia="Arial"/>
          <w:sz w:val="22"/>
          <w:szCs w:val="22"/>
          <w:lang w:bidi="pl-PL"/>
        </w:rPr>
      </w:pPr>
    </w:p>
    <w:p w14:paraId="5D381747"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4" w:name="bookmark21"/>
      <w:bookmarkEnd w:id="164"/>
    </w:p>
    <w:p w14:paraId="4BE1D988"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Oferta może być złożona tylko do upływu terminu składania ofert.</w:t>
      </w:r>
      <w:bookmarkStart w:id="165" w:name="bookmark22"/>
      <w:bookmarkEnd w:id="165"/>
    </w:p>
    <w:p w14:paraId="32630EF9"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Wykonawca może przed upływem terminu do składania ofert wycofać ofertę za pośrednictwem </w:t>
      </w:r>
      <w:r w:rsidRPr="00910183">
        <w:rPr>
          <w:rFonts w:eastAsia="Arial"/>
          <w:i/>
          <w:iCs/>
          <w:sz w:val="22"/>
          <w:szCs w:val="22"/>
          <w:lang w:bidi="pl-PL"/>
        </w:rPr>
        <w:t>„</w:t>
      </w:r>
      <w:r w:rsidRPr="00910183">
        <w:rPr>
          <w:rFonts w:eastAsia="Arial"/>
          <w:b/>
          <w:bCs/>
          <w:i/>
          <w:iCs/>
          <w:sz w:val="22"/>
          <w:szCs w:val="22"/>
          <w:lang w:bidi="pl-PL"/>
        </w:rPr>
        <w:t xml:space="preserve">Formularza do złożenia, zmiany, wycofania oferty lub wniosku” </w:t>
      </w:r>
      <w:r w:rsidRPr="00910183">
        <w:rPr>
          <w:rFonts w:eastAsia="Arial"/>
          <w:sz w:val="22"/>
          <w:szCs w:val="22"/>
          <w:lang w:bidi="pl-PL"/>
        </w:rPr>
        <w:t xml:space="preserve">dostępnego na </w:t>
      </w:r>
      <w:proofErr w:type="spellStart"/>
      <w:r w:rsidRPr="00910183">
        <w:rPr>
          <w:rFonts w:eastAsia="Arial"/>
          <w:sz w:val="22"/>
          <w:szCs w:val="22"/>
          <w:lang w:bidi="pl-PL"/>
        </w:rPr>
        <w:t>ePUAP</w:t>
      </w:r>
      <w:proofErr w:type="spellEnd"/>
      <w:r w:rsidRPr="00910183">
        <w:rPr>
          <w:rFonts w:eastAsia="Arial"/>
          <w:sz w:val="22"/>
          <w:szCs w:val="22"/>
          <w:lang w:bidi="pl-PL"/>
        </w:rPr>
        <w:t xml:space="preserve"> i udostępnionego również na </w:t>
      </w:r>
      <w:proofErr w:type="spellStart"/>
      <w:r w:rsidRPr="00910183">
        <w:rPr>
          <w:rFonts w:eastAsia="Arial"/>
          <w:sz w:val="22"/>
          <w:szCs w:val="22"/>
          <w:lang w:bidi="pl-PL"/>
        </w:rPr>
        <w:t>miniPortalu</w:t>
      </w:r>
      <w:proofErr w:type="spellEnd"/>
      <w:r w:rsidRPr="00910183">
        <w:rPr>
          <w:rFonts w:eastAsia="Arial"/>
          <w:sz w:val="22"/>
          <w:szCs w:val="22"/>
          <w:lang w:bidi="pl-PL"/>
        </w:rPr>
        <w:t xml:space="preserve">. Sposób wycofania oferty został opisany w „Instrukcji użytkownika” dostępnej na </w:t>
      </w:r>
      <w:proofErr w:type="spellStart"/>
      <w:r w:rsidRPr="00910183">
        <w:rPr>
          <w:rFonts w:eastAsia="Arial"/>
          <w:sz w:val="22"/>
          <w:szCs w:val="22"/>
          <w:lang w:bidi="pl-PL"/>
        </w:rPr>
        <w:t>miniPortalu</w:t>
      </w:r>
      <w:proofErr w:type="spellEnd"/>
    </w:p>
    <w:p w14:paraId="1D4234C2" w14:textId="251BF701" w:rsidR="00315977" w:rsidRPr="00910183"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66" w:name="bookmark23"/>
      <w:bookmarkEnd w:id="166"/>
      <w:r w:rsidRPr="00910183">
        <w:rPr>
          <w:rFonts w:eastAsia="Arial"/>
          <w:sz w:val="22"/>
          <w:szCs w:val="22"/>
          <w:lang w:bidi="pl-PL"/>
        </w:rPr>
        <w:t>Wykonawca po upływie terminu do składania ofert nie może skutecznie dokonać zmiany ani wycofać złożonej oferty.</w:t>
      </w:r>
    </w:p>
    <w:p w14:paraId="697D40D8" w14:textId="06E79889" w:rsidR="001B3ADA" w:rsidRPr="00910183" w:rsidRDefault="001B3ADA" w:rsidP="000216B5">
      <w:pPr>
        <w:pStyle w:val="Akapitzlist"/>
        <w:numPr>
          <w:ilvl w:val="0"/>
          <w:numId w:val="50"/>
        </w:numPr>
        <w:autoSpaceDE w:val="0"/>
        <w:autoSpaceDN w:val="0"/>
        <w:adjustRightInd w:val="0"/>
        <w:ind w:left="284" w:hanging="284"/>
        <w:jc w:val="both"/>
        <w:rPr>
          <w:b/>
          <w:bCs/>
          <w:sz w:val="22"/>
          <w:szCs w:val="22"/>
        </w:rPr>
      </w:pPr>
      <w:r w:rsidRPr="00910183">
        <w:rPr>
          <w:sz w:val="22"/>
          <w:szCs w:val="22"/>
          <w:lang w:eastAsia="ar-SA"/>
        </w:rPr>
        <w:t xml:space="preserve">Wykonawcy ponoszą wszelkie koszty własne związane z przygotowaniem i złożeniem oferty, niezależnie od wyniku Postępowania. </w:t>
      </w:r>
    </w:p>
    <w:p w14:paraId="5F8F6A57" w14:textId="77777777" w:rsidR="00052F47" w:rsidRPr="00910183" w:rsidRDefault="00052F47" w:rsidP="000216B5">
      <w:pPr>
        <w:widowControl w:val="0"/>
        <w:numPr>
          <w:ilvl w:val="0"/>
          <w:numId w:val="48"/>
        </w:numPr>
        <w:tabs>
          <w:tab w:val="left" w:pos="284"/>
        </w:tabs>
        <w:ind w:left="284" w:hanging="284"/>
        <w:jc w:val="both"/>
        <w:rPr>
          <w:rFonts w:eastAsia="Tahoma"/>
          <w:sz w:val="22"/>
          <w:szCs w:val="22"/>
          <w:lang w:bidi="pl-PL"/>
        </w:rPr>
      </w:pPr>
      <w:r w:rsidRPr="00910183">
        <w:rPr>
          <w:rFonts w:eastAsia="Tahoma"/>
          <w:sz w:val="22"/>
          <w:szCs w:val="22"/>
          <w:lang w:bidi="pl-PL"/>
        </w:rPr>
        <w:t xml:space="preserve">Wykonawca zobowiązany jest złożyć za pośrednictwem </w:t>
      </w:r>
      <w:proofErr w:type="spellStart"/>
      <w:r w:rsidRPr="00910183">
        <w:rPr>
          <w:rFonts w:eastAsia="Tahoma"/>
          <w:sz w:val="22"/>
          <w:szCs w:val="22"/>
          <w:lang w:bidi="pl-PL"/>
        </w:rPr>
        <w:t>mimiportalu</w:t>
      </w:r>
      <w:proofErr w:type="spellEnd"/>
      <w:r w:rsidRPr="00910183">
        <w:rPr>
          <w:rFonts w:eastAsia="Tahoma"/>
          <w:sz w:val="22"/>
          <w:szCs w:val="22"/>
          <w:lang w:bidi="pl-PL"/>
        </w:rPr>
        <w:t>, podpisane przez osoby uprawnione kwalifikowanym podpisem elektronicznym, następujące dokumenty:</w:t>
      </w:r>
    </w:p>
    <w:p w14:paraId="1BEF6D3D" w14:textId="7EE075F2" w:rsidR="00052F47" w:rsidRPr="00910183"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7" w:name="bookmark177"/>
      <w:bookmarkEnd w:id="167"/>
      <w:r w:rsidRPr="00910183">
        <w:rPr>
          <w:rFonts w:eastAsia="Tahoma"/>
          <w:sz w:val="22"/>
          <w:szCs w:val="22"/>
          <w:lang w:bidi="pl-PL"/>
        </w:rPr>
        <w:t xml:space="preserve">Formularz oferty - </w:t>
      </w:r>
      <w:r w:rsidR="009F028C" w:rsidRPr="00910183">
        <w:rPr>
          <w:rFonts w:eastAsia="Tahoma"/>
          <w:b/>
          <w:bCs/>
          <w:i/>
          <w:iCs/>
          <w:sz w:val="22"/>
          <w:szCs w:val="22"/>
          <w:lang w:bidi="pl-PL"/>
        </w:rPr>
        <w:t xml:space="preserve">Załącznik </w:t>
      </w:r>
      <w:r w:rsidR="001B3ADA" w:rsidRPr="00910183">
        <w:rPr>
          <w:rFonts w:eastAsia="Tahoma"/>
          <w:b/>
          <w:bCs/>
          <w:i/>
          <w:iCs/>
          <w:sz w:val="22"/>
          <w:szCs w:val="22"/>
          <w:lang w:bidi="pl-PL"/>
        </w:rPr>
        <w:t>N</w:t>
      </w:r>
      <w:r w:rsidR="009F028C" w:rsidRPr="00910183">
        <w:rPr>
          <w:rFonts w:eastAsia="Tahoma"/>
          <w:b/>
          <w:bCs/>
          <w:i/>
          <w:iCs/>
          <w:sz w:val="22"/>
          <w:szCs w:val="22"/>
          <w:lang w:bidi="pl-PL"/>
        </w:rPr>
        <w:t>r 1</w:t>
      </w:r>
      <w:r w:rsidRPr="00910183">
        <w:rPr>
          <w:rFonts w:eastAsia="Tahoma"/>
          <w:b/>
          <w:bCs/>
          <w:i/>
          <w:iCs/>
          <w:sz w:val="22"/>
          <w:szCs w:val="22"/>
          <w:lang w:bidi="pl-PL"/>
        </w:rPr>
        <w:t xml:space="preserve"> do SWZ</w:t>
      </w:r>
      <w:r w:rsidRPr="00910183">
        <w:rPr>
          <w:rFonts w:eastAsia="Tahoma"/>
          <w:sz w:val="22"/>
          <w:szCs w:val="22"/>
          <w:lang w:bidi="pl-PL"/>
        </w:rPr>
        <w:t>,</w:t>
      </w:r>
    </w:p>
    <w:p w14:paraId="22DFC1E3" w14:textId="6B60E257" w:rsidR="009F028C" w:rsidRPr="00910183"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910183">
        <w:rPr>
          <w:rFonts w:eastAsia="Tahoma"/>
          <w:sz w:val="22"/>
          <w:szCs w:val="22"/>
          <w:lang w:bidi="pl-PL"/>
        </w:rPr>
        <w:t>Formularz</w:t>
      </w:r>
      <w:r w:rsidR="00B55E69" w:rsidRPr="00910183">
        <w:rPr>
          <w:rFonts w:eastAsia="Tahoma"/>
          <w:sz w:val="22"/>
          <w:szCs w:val="22"/>
          <w:lang w:bidi="pl-PL"/>
        </w:rPr>
        <w:t>e</w:t>
      </w:r>
      <w:r w:rsidRPr="00910183">
        <w:rPr>
          <w:rFonts w:eastAsia="Tahoma"/>
          <w:sz w:val="22"/>
          <w:szCs w:val="22"/>
          <w:lang w:bidi="pl-PL"/>
        </w:rPr>
        <w:t xml:space="preserve"> cenow</w:t>
      </w:r>
      <w:r w:rsidR="00B55E69" w:rsidRPr="00910183">
        <w:rPr>
          <w:rFonts w:eastAsia="Tahoma"/>
          <w:sz w:val="22"/>
          <w:szCs w:val="22"/>
          <w:lang w:bidi="pl-PL"/>
        </w:rPr>
        <w:t>e</w:t>
      </w:r>
      <w:r w:rsidRPr="00910183">
        <w:rPr>
          <w:rFonts w:eastAsia="Tahoma"/>
          <w:sz w:val="22"/>
          <w:szCs w:val="22"/>
          <w:lang w:bidi="pl-PL"/>
        </w:rPr>
        <w:t xml:space="preserve"> – </w:t>
      </w:r>
      <w:bookmarkStart w:id="168" w:name="_Hlk74828872"/>
      <w:r w:rsidRPr="00910183">
        <w:rPr>
          <w:rFonts w:eastAsia="Tahoma"/>
          <w:b/>
          <w:i/>
          <w:sz w:val="22"/>
          <w:szCs w:val="22"/>
          <w:lang w:bidi="pl-PL"/>
        </w:rPr>
        <w:t xml:space="preserve">Załącznik </w:t>
      </w:r>
      <w:r w:rsidR="001B3ADA" w:rsidRPr="00910183">
        <w:rPr>
          <w:rFonts w:eastAsia="Tahoma"/>
          <w:b/>
          <w:i/>
          <w:sz w:val="22"/>
          <w:szCs w:val="22"/>
          <w:lang w:bidi="pl-PL"/>
        </w:rPr>
        <w:t>N</w:t>
      </w:r>
      <w:r w:rsidRPr="00910183">
        <w:rPr>
          <w:rFonts w:eastAsia="Tahoma"/>
          <w:b/>
          <w:i/>
          <w:sz w:val="22"/>
          <w:szCs w:val="22"/>
          <w:lang w:bidi="pl-PL"/>
        </w:rPr>
        <w:t>r 2</w:t>
      </w:r>
      <w:r w:rsidR="00340C42" w:rsidRPr="00910183">
        <w:rPr>
          <w:rFonts w:eastAsia="Tahoma"/>
          <w:b/>
          <w:i/>
          <w:sz w:val="22"/>
          <w:szCs w:val="22"/>
          <w:lang w:bidi="pl-PL"/>
        </w:rPr>
        <w:t>.1</w:t>
      </w:r>
      <w:r w:rsidR="008E62F6" w:rsidRPr="00910183">
        <w:rPr>
          <w:rFonts w:eastAsia="Tahoma"/>
          <w:b/>
          <w:i/>
          <w:sz w:val="22"/>
          <w:szCs w:val="22"/>
          <w:lang w:bidi="pl-PL"/>
        </w:rPr>
        <w:t xml:space="preserve">, </w:t>
      </w:r>
      <w:r w:rsidR="00D00A83" w:rsidRPr="00910183">
        <w:rPr>
          <w:rFonts w:eastAsia="Tahoma"/>
          <w:b/>
          <w:i/>
          <w:sz w:val="22"/>
          <w:szCs w:val="22"/>
          <w:lang w:bidi="pl-PL"/>
        </w:rPr>
        <w:t>2</w:t>
      </w:r>
      <w:r w:rsidR="00C80104" w:rsidRPr="00910183">
        <w:rPr>
          <w:rFonts w:eastAsia="Tahoma"/>
          <w:b/>
          <w:i/>
          <w:sz w:val="22"/>
          <w:szCs w:val="22"/>
          <w:lang w:bidi="pl-PL"/>
        </w:rPr>
        <w:t>.2.</w:t>
      </w:r>
      <w:r w:rsidR="00761761" w:rsidRPr="00910183">
        <w:rPr>
          <w:rFonts w:eastAsia="Tahoma"/>
          <w:b/>
          <w:i/>
          <w:sz w:val="22"/>
          <w:szCs w:val="22"/>
          <w:lang w:bidi="pl-PL"/>
        </w:rPr>
        <w:t xml:space="preserve"> </w:t>
      </w:r>
      <w:r w:rsidRPr="00910183">
        <w:rPr>
          <w:rFonts w:eastAsia="Tahoma"/>
          <w:b/>
          <w:i/>
          <w:sz w:val="22"/>
          <w:szCs w:val="22"/>
          <w:lang w:bidi="pl-PL"/>
        </w:rPr>
        <w:t>do SWZ,</w:t>
      </w:r>
      <w:r w:rsidR="008E62F6" w:rsidRPr="00910183">
        <w:rPr>
          <w:rFonts w:eastAsia="Tahoma"/>
          <w:b/>
          <w:i/>
          <w:sz w:val="22"/>
          <w:szCs w:val="22"/>
          <w:lang w:bidi="pl-PL"/>
        </w:rPr>
        <w:t xml:space="preserve"> </w:t>
      </w:r>
      <w:r w:rsidR="008E62F6" w:rsidRPr="00910183">
        <w:rPr>
          <w:rFonts w:eastAsia="Tahoma"/>
          <w:bCs/>
          <w:iCs/>
          <w:sz w:val="22"/>
          <w:szCs w:val="22"/>
          <w:u w:val="single"/>
          <w:lang w:bidi="pl-PL"/>
        </w:rPr>
        <w:t>stosownie do danej Części</w:t>
      </w:r>
      <w:r w:rsidR="001E1488" w:rsidRPr="00910183">
        <w:rPr>
          <w:rFonts w:eastAsia="Tahoma"/>
          <w:bCs/>
          <w:iCs/>
          <w:sz w:val="22"/>
          <w:szCs w:val="22"/>
          <w:lang w:bidi="pl-PL"/>
        </w:rPr>
        <w:t xml:space="preserve"> </w:t>
      </w:r>
    </w:p>
    <w:p w14:paraId="4B3E8AA3" w14:textId="26C10A80" w:rsidR="00052F47" w:rsidRPr="00910183"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9" w:name="bookmark178"/>
      <w:bookmarkEnd w:id="168"/>
      <w:bookmarkEnd w:id="169"/>
      <w:r w:rsidRPr="00910183">
        <w:rPr>
          <w:rFonts w:eastAsia="Tahoma"/>
          <w:sz w:val="22"/>
          <w:szCs w:val="22"/>
          <w:lang w:bidi="pl-PL"/>
        </w:rPr>
        <w:t>Jednolity Europe</w:t>
      </w:r>
      <w:r w:rsidR="009F028C" w:rsidRPr="00910183">
        <w:rPr>
          <w:rFonts w:eastAsia="Tahoma"/>
          <w:sz w:val="22"/>
          <w:szCs w:val="22"/>
          <w:lang w:bidi="pl-PL"/>
        </w:rPr>
        <w:t xml:space="preserve">jski Dokument Zamówienia (JEDZ) – </w:t>
      </w:r>
      <w:r w:rsidR="009F028C" w:rsidRPr="00910183">
        <w:rPr>
          <w:rFonts w:eastAsia="Tahoma"/>
          <w:b/>
          <w:i/>
          <w:sz w:val="22"/>
          <w:szCs w:val="22"/>
          <w:lang w:bidi="pl-PL"/>
        </w:rPr>
        <w:t xml:space="preserve">Załącznik </w:t>
      </w:r>
      <w:r w:rsidR="001B3ADA" w:rsidRPr="00910183">
        <w:rPr>
          <w:rFonts w:eastAsia="Tahoma"/>
          <w:b/>
          <w:i/>
          <w:sz w:val="22"/>
          <w:szCs w:val="22"/>
          <w:lang w:bidi="pl-PL"/>
        </w:rPr>
        <w:t>N</w:t>
      </w:r>
      <w:r w:rsidR="009F028C" w:rsidRPr="00910183">
        <w:rPr>
          <w:rFonts w:eastAsia="Tahoma"/>
          <w:b/>
          <w:i/>
          <w:sz w:val="22"/>
          <w:szCs w:val="22"/>
          <w:lang w:bidi="pl-PL"/>
        </w:rPr>
        <w:t xml:space="preserve">r </w:t>
      </w:r>
      <w:r w:rsidR="00BE4877" w:rsidRPr="00910183">
        <w:rPr>
          <w:rFonts w:eastAsia="Tahoma"/>
          <w:b/>
          <w:i/>
          <w:sz w:val="22"/>
          <w:szCs w:val="22"/>
          <w:lang w:bidi="pl-PL"/>
        </w:rPr>
        <w:t>2</w:t>
      </w:r>
      <w:r w:rsidR="009F028C" w:rsidRPr="00910183">
        <w:rPr>
          <w:rFonts w:eastAsia="Tahoma"/>
          <w:b/>
          <w:i/>
          <w:sz w:val="22"/>
          <w:szCs w:val="22"/>
          <w:lang w:bidi="pl-PL"/>
        </w:rPr>
        <w:t xml:space="preserve"> do SWZ</w:t>
      </w:r>
    </w:p>
    <w:p w14:paraId="39596203" w14:textId="01775B70" w:rsidR="00052F47" w:rsidRPr="00910183"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0" w:name="bookmark179"/>
      <w:bookmarkEnd w:id="170"/>
      <w:r w:rsidRPr="00910183">
        <w:rPr>
          <w:rFonts w:eastAsia="Tahoma"/>
          <w:sz w:val="22"/>
          <w:szCs w:val="22"/>
          <w:lang w:bidi="pl-PL"/>
        </w:rPr>
        <w:t>Pełnomocnictwo lub inny dokument, opatrzony kwalifikowanym podpisem elektronicznym,</w:t>
      </w:r>
      <w:r w:rsidR="00F16D42" w:rsidRPr="00910183">
        <w:rPr>
          <w:rFonts w:eastAsia="Tahoma"/>
          <w:sz w:val="22"/>
          <w:szCs w:val="22"/>
          <w:lang w:bidi="pl-PL"/>
        </w:rPr>
        <w:t xml:space="preserve"> </w:t>
      </w:r>
      <w:r w:rsidRPr="00910183">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910183"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1" w:name="bookmark180"/>
      <w:bookmarkEnd w:id="171"/>
      <w:r w:rsidRPr="00910183">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910183">
        <w:rPr>
          <w:rFonts w:eastAsia="Tahoma"/>
          <w:sz w:val="22"/>
          <w:szCs w:val="22"/>
          <w:lang w:bidi="pl-PL"/>
        </w:rPr>
        <w:t>Pzp</w:t>
      </w:r>
      <w:proofErr w:type="spellEnd"/>
      <w:r w:rsidRPr="00910183">
        <w:rPr>
          <w:rFonts w:eastAsia="Tahoma"/>
          <w:sz w:val="22"/>
          <w:szCs w:val="22"/>
          <w:lang w:bidi="pl-PL"/>
        </w:rPr>
        <w:t xml:space="preserve"> - jeżeli zachodzi taka okoliczność,</w:t>
      </w:r>
    </w:p>
    <w:p w14:paraId="092E7D26" w14:textId="5350909D" w:rsidR="00052F47" w:rsidRPr="00910183"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2" w:name="bookmark181"/>
      <w:bookmarkEnd w:id="172"/>
      <w:r w:rsidRPr="00910183">
        <w:rPr>
          <w:rFonts w:eastAsia="Tahoma"/>
          <w:sz w:val="22"/>
          <w:szCs w:val="22"/>
          <w:lang w:bidi="pl-PL"/>
        </w:rPr>
        <w:t xml:space="preserve">Zobowiązanie, o którym mowa w rozdział </w:t>
      </w:r>
      <w:r w:rsidR="00DD7E14" w:rsidRPr="00910183">
        <w:rPr>
          <w:rFonts w:eastAsia="Tahoma"/>
          <w:sz w:val="22"/>
          <w:szCs w:val="22"/>
          <w:lang w:bidi="pl-PL"/>
        </w:rPr>
        <w:t xml:space="preserve">VIII podrozdział I ust. 4-5 SWZ – </w:t>
      </w:r>
      <w:r w:rsidR="00DD7E14" w:rsidRPr="00910183">
        <w:rPr>
          <w:rFonts w:eastAsia="Tahoma"/>
          <w:b/>
          <w:i/>
          <w:iCs/>
          <w:sz w:val="22"/>
          <w:szCs w:val="22"/>
          <w:lang w:bidi="pl-PL"/>
        </w:rPr>
        <w:t xml:space="preserve">Załącznik </w:t>
      </w:r>
      <w:r w:rsidR="001B3ADA" w:rsidRPr="00910183">
        <w:rPr>
          <w:rFonts w:eastAsia="Tahoma"/>
          <w:b/>
          <w:i/>
          <w:iCs/>
          <w:sz w:val="22"/>
          <w:szCs w:val="22"/>
          <w:lang w:bidi="pl-PL"/>
        </w:rPr>
        <w:t>N</w:t>
      </w:r>
      <w:r w:rsidR="00DD7E14" w:rsidRPr="00910183">
        <w:rPr>
          <w:rFonts w:eastAsia="Tahoma"/>
          <w:b/>
          <w:i/>
          <w:iCs/>
          <w:sz w:val="22"/>
          <w:szCs w:val="22"/>
          <w:lang w:bidi="pl-PL"/>
        </w:rPr>
        <w:t>r 7</w:t>
      </w:r>
      <w:r w:rsidR="00DD7E14" w:rsidRPr="00910183">
        <w:rPr>
          <w:rFonts w:eastAsia="Tahoma"/>
          <w:sz w:val="22"/>
          <w:szCs w:val="22"/>
          <w:lang w:bidi="pl-PL"/>
        </w:rPr>
        <w:t xml:space="preserve"> </w:t>
      </w:r>
      <w:r w:rsidR="00DD7E14" w:rsidRPr="00910183">
        <w:rPr>
          <w:rFonts w:eastAsia="Tahoma"/>
          <w:i/>
          <w:sz w:val="22"/>
          <w:szCs w:val="22"/>
          <w:lang w:bidi="pl-PL"/>
        </w:rPr>
        <w:t>(jeśli dotyczy),</w:t>
      </w:r>
    </w:p>
    <w:p w14:paraId="4330C969" w14:textId="7B261D73" w:rsidR="00330567" w:rsidRPr="00910183"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3" w:name="bookmark182"/>
      <w:bookmarkEnd w:id="173"/>
      <w:r w:rsidRPr="00910183">
        <w:rPr>
          <w:rFonts w:eastAsia="Tahoma"/>
          <w:sz w:val="22"/>
          <w:szCs w:val="22"/>
          <w:lang w:bidi="pl-PL"/>
        </w:rPr>
        <w:t>Dokument potwierdzający wniesienie wadium</w:t>
      </w:r>
      <w:bookmarkStart w:id="174" w:name="bookmark183"/>
      <w:bookmarkEnd w:id="174"/>
      <w:r w:rsidR="00227564" w:rsidRPr="00910183">
        <w:rPr>
          <w:rFonts w:eastAsia="Tahoma"/>
          <w:sz w:val="22"/>
          <w:szCs w:val="22"/>
          <w:lang w:bidi="pl-PL"/>
        </w:rPr>
        <w:t xml:space="preserve">. </w:t>
      </w:r>
    </w:p>
    <w:p w14:paraId="07F89035" w14:textId="77777777" w:rsidR="00567FD4" w:rsidRPr="00910183"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910183" w:rsidRDefault="00B64271" w:rsidP="00052F47">
      <w:pPr>
        <w:keepNext/>
        <w:keepLines/>
        <w:widowControl w:val="0"/>
        <w:jc w:val="center"/>
        <w:outlineLvl w:val="2"/>
        <w:rPr>
          <w:rFonts w:eastAsia="Calibri"/>
          <w:b/>
          <w:bCs/>
          <w:sz w:val="22"/>
          <w:szCs w:val="22"/>
          <w:lang w:bidi="pl-PL"/>
        </w:rPr>
      </w:pPr>
      <w:r w:rsidRPr="00910183">
        <w:rPr>
          <w:rFonts w:eastAsia="Calibri"/>
          <w:b/>
          <w:bCs/>
          <w:sz w:val="22"/>
          <w:szCs w:val="22"/>
          <w:lang w:bidi="pl-PL"/>
        </w:rPr>
        <w:t>Rozdział XI.</w:t>
      </w:r>
      <w:bookmarkEnd w:id="155"/>
      <w:bookmarkEnd w:id="156"/>
      <w:bookmarkEnd w:id="157"/>
    </w:p>
    <w:p w14:paraId="7F5F6EA8" w14:textId="5C6C7EFD" w:rsidR="00B64271" w:rsidRPr="00910183" w:rsidRDefault="00B64271" w:rsidP="00052F47">
      <w:pPr>
        <w:widowControl w:val="0"/>
        <w:jc w:val="center"/>
        <w:rPr>
          <w:rFonts w:eastAsia="Arial"/>
          <w:b/>
          <w:bCs/>
          <w:sz w:val="22"/>
          <w:szCs w:val="22"/>
          <w:lang w:bidi="pl-PL"/>
        </w:rPr>
      </w:pPr>
      <w:r w:rsidRPr="00910183">
        <w:rPr>
          <w:rFonts w:eastAsia="Arial"/>
          <w:b/>
          <w:bCs/>
          <w:sz w:val="22"/>
          <w:szCs w:val="22"/>
          <w:lang w:bidi="pl-PL"/>
        </w:rPr>
        <w:t>SKŁADANIE I OTWARCIE OFERT</w:t>
      </w:r>
    </w:p>
    <w:p w14:paraId="49508494" w14:textId="77777777" w:rsidR="00C34EDA" w:rsidRPr="00910183" w:rsidRDefault="00C34EDA" w:rsidP="00052F47">
      <w:pPr>
        <w:widowControl w:val="0"/>
        <w:jc w:val="center"/>
        <w:rPr>
          <w:rFonts w:eastAsia="Arial"/>
          <w:b/>
          <w:bCs/>
          <w:sz w:val="22"/>
          <w:szCs w:val="22"/>
          <w:lang w:bidi="pl-PL"/>
        </w:rPr>
      </w:pPr>
    </w:p>
    <w:p w14:paraId="0B2528DB" w14:textId="30FB0559" w:rsidR="00B64271" w:rsidRDefault="00B64271" w:rsidP="00567FD4">
      <w:pPr>
        <w:widowControl w:val="0"/>
        <w:tabs>
          <w:tab w:val="left" w:pos="418"/>
        </w:tabs>
        <w:jc w:val="both"/>
        <w:rPr>
          <w:rFonts w:eastAsia="Tahoma"/>
          <w:b/>
          <w:bCs/>
          <w:sz w:val="22"/>
          <w:szCs w:val="22"/>
          <w:lang w:bidi="pl-PL"/>
        </w:rPr>
      </w:pPr>
      <w:bookmarkStart w:id="175" w:name="bookmark188"/>
      <w:bookmarkEnd w:id="175"/>
      <w:r w:rsidRPr="00B64271">
        <w:rPr>
          <w:rFonts w:eastAsia="Tahoma"/>
          <w:b/>
          <w:bCs/>
          <w:sz w:val="22"/>
          <w:szCs w:val="22"/>
          <w:lang w:bidi="pl-PL"/>
        </w:rPr>
        <w:t>MIEJSCE I TERMIN SKŁADANIA OFERT</w:t>
      </w:r>
    </w:p>
    <w:p w14:paraId="2908EA2B" w14:textId="77777777" w:rsidR="00C34EDA" w:rsidRPr="00A05C52" w:rsidRDefault="00C34EDA" w:rsidP="00567FD4">
      <w:pPr>
        <w:widowControl w:val="0"/>
        <w:tabs>
          <w:tab w:val="left" w:pos="418"/>
        </w:tabs>
        <w:jc w:val="both"/>
        <w:rPr>
          <w:rFonts w:eastAsia="Tahoma"/>
          <w:sz w:val="22"/>
          <w:szCs w:val="22"/>
          <w:lang w:bidi="pl-PL"/>
        </w:rPr>
      </w:pPr>
    </w:p>
    <w:p w14:paraId="0C11B188" w14:textId="41BA2AFF" w:rsidR="00A05C52" w:rsidRPr="0063422C"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63422C">
        <w:rPr>
          <w:rFonts w:eastAsia="Tahoma"/>
          <w:b/>
          <w:bCs/>
          <w:sz w:val="22"/>
          <w:szCs w:val="22"/>
          <w:u w:val="single"/>
          <w:lang w:val="pl-PL" w:bidi="pl-PL"/>
        </w:rPr>
        <w:t>Termin składania ofert  upływa</w:t>
      </w:r>
      <w:r w:rsidRPr="0063422C">
        <w:rPr>
          <w:rFonts w:eastAsia="Tahoma"/>
          <w:sz w:val="22"/>
          <w:szCs w:val="22"/>
          <w:lang w:val="pl-PL" w:bidi="pl-PL"/>
        </w:rPr>
        <w:t xml:space="preserve"> </w:t>
      </w:r>
      <w:r w:rsidRPr="0063422C">
        <w:rPr>
          <w:b/>
          <w:bCs/>
          <w:sz w:val="22"/>
          <w:szCs w:val="22"/>
          <w:u w:val="single"/>
          <w:lang w:eastAsia="ar-SA"/>
        </w:rPr>
        <w:t>w dniu</w:t>
      </w:r>
      <w:r w:rsidR="00C513E1" w:rsidRPr="0063422C">
        <w:rPr>
          <w:b/>
          <w:bCs/>
          <w:sz w:val="22"/>
          <w:szCs w:val="22"/>
          <w:u w:val="single"/>
          <w:lang w:val="pl-PL" w:eastAsia="ar-SA"/>
        </w:rPr>
        <w:t xml:space="preserve">  </w:t>
      </w:r>
      <w:r w:rsidR="000D0A71" w:rsidRPr="0063422C">
        <w:rPr>
          <w:b/>
          <w:bCs/>
          <w:sz w:val="22"/>
          <w:szCs w:val="22"/>
          <w:u w:val="single"/>
          <w:lang w:val="pl-PL" w:eastAsia="ar-SA"/>
        </w:rPr>
        <w:t>1</w:t>
      </w:r>
      <w:r w:rsidR="0063422C">
        <w:rPr>
          <w:b/>
          <w:bCs/>
          <w:sz w:val="22"/>
          <w:szCs w:val="22"/>
          <w:u w:val="single"/>
          <w:lang w:val="pl-PL" w:eastAsia="ar-SA"/>
        </w:rPr>
        <w:t>2</w:t>
      </w:r>
      <w:r w:rsidR="000D0A71" w:rsidRPr="0063422C">
        <w:rPr>
          <w:b/>
          <w:bCs/>
          <w:sz w:val="22"/>
          <w:szCs w:val="22"/>
          <w:u w:val="single"/>
          <w:lang w:val="pl-PL" w:eastAsia="ar-SA"/>
        </w:rPr>
        <w:t>.04</w:t>
      </w:r>
      <w:r w:rsidR="0076427A" w:rsidRPr="0063422C">
        <w:rPr>
          <w:b/>
          <w:bCs/>
          <w:sz w:val="22"/>
          <w:szCs w:val="22"/>
          <w:u w:val="single"/>
          <w:lang w:val="pl-PL" w:eastAsia="ar-SA"/>
        </w:rPr>
        <w:t>.</w:t>
      </w:r>
      <w:r w:rsidR="00C513E1" w:rsidRPr="0063422C">
        <w:rPr>
          <w:b/>
          <w:bCs/>
          <w:sz w:val="22"/>
          <w:szCs w:val="22"/>
          <w:u w:val="single"/>
          <w:lang w:val="pl-PL" w:eastAsia="ar-SA"/>
        </w:rPr>
        <w:t>2022</w:t>
      </w:r>
      <w:r w:rsidRPr="0063422C">
        <w:rPr>
          <w:b/>
          <w:bCs/>
          <w:sz w:val="22"/>
          <w:szCs w:val="22"/>
          <w:u w:val="single"/>
          <w:lang w:val="pl-PL" w:eastAsia="ar-SA"/>
        </w:rPr>
        <w:t xml:space="preserve"> </w:t>
      </w:r>
      <w:r w:rsidRPr="0063422C">
        <w:rPr>
          <w:b/>
          <w:bCs/>
          <w:sz w:val="22"/>
          <w:szCs w:val="22"/>
          <w:u w:val="single"/>
          <w:lang w:eastAsia="ar-SA"/>
        </w:rPr>
        <w:t xml:space="preserve">r. o godz. </w:t>
      </w:r>
      <w:r w:rsidRPr="0063422C">
        <w:rPr>
          <w:b/>
          <w:bCs/>
          <w:sz w:val="22"/>
          <w:szCs w:val="22"/>
          <w:u w:val="single"/>
          <w:lang w:val="pl-PL" w:eastAsia="ar-SA"/>
        </w:rPr>
        <w:t>1</w:t>
      </w:r>
      <w:r w:rsidR="008B4147" w:rsidRPr="0063422C">
        <w:rPr>
          <w:b/>
          <w:bCs/>
          <w:sz w:val="22"/>
          <w:szCs w:val="22"/>
          <w:u w:val="single"/>
          <w:lang w:val="pl-PL" w:eastAsia="ar-SA"/>
        </w:rPr>
        <w:t>0</w:t>
      </w:r>
      <w:r w:rsidRPr="0063422C">
        <w:rPr>
          <w:b/>
          <w:bCs/>
          <w:sz w:val="22"/>
          <w:szCs w:val="22"/>
          <w:u w:val="single"/>
          <w:lang w:val="pl-PL" w:eastAsia="ar-SA"/>
        </w:rPr>
        <w:t>:</w:t>
      </w:r>
      <w:r w:rsidRPr="0063422C">
        <w:rPr>
          <w:b/>
          <w:bCs/>
          <w:sz w:val="22"/>
          <w:szCs w:val="22"/>
          <w:u w:val="single"/>
          <w:lang w:eastAsia="ar-SA"/>
        </w:rPr>
        <w:t>00</w:t>
      </w:r>
    </w:p>
    <w:p w14:paraId="21D3BFB2" w14:textId="70D1D6AB" w:rsidR="008430C1" w:rsidRPr="0063422C"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63422C">
        <w:rPr>
          <w:b/>
          <w:bCs/>
          <w:sz w:val="22"/>
          <w:szCs w:val="22"/>
          <w:u w:val="single"/>
          <w:lang w:eastAsia="ar-SA"/>
        </w:rPr>
        <w:t xml:space="preserve">Otwarcie ofert nastąpi </w:t>
      </w:r>
      <w:bookmarkStart w:id="176" w:name="_Hlk71704461"/>
      <w:r w:rsidRPr="0063422C">
        <w:rPr>
          <w:b/>
          <w:bCs/>
          <w:sz w:val="22"/>
          <w:szCs w:val="22"/>
          <w:u w:val="single"/>
          <w:lang w:eastAsia="ar-SA"/>
        </w:rPr>
        <w:t>w dniu</w:t>
      </w:r>
      <w:r w:rsidR="0076427A" w:rsidRPr="0063422C">
        <w:rPr>
          <w:b/>
          <w:bCs/>
          <w:sz w:val="22"/>
          <w:szCs w:val="22"/>
          <w:u w:val="single"/>
          <w:lang w:val="pl-PL" w:eastAsia="ar-SA"/>
        </w:rPr>
        <w:t xml:space="preserve">  </w:t>
      </w:r>
      <w:r w:rsidR="000D0A71" w:rsidRPr="0063422C">
        <w:rPr>
          <w:b/>
          <w:bCs/>
          <w:sz w:val="22"/>
          <w:szCs w:val="22"/>
          <w:u w:val="single"/>
          <w:lang w:val="pl-PL" w:eastAsia="ar-SA"/>
        </w:rPr>
        <w:t>1</w:t>
      </w:r>
      <w:r w:rsidR="0063422C">
        <w:rPr>
          <w:b/>
          <w:bCs/>
          <w:sz w:val="22"/>
          <w:szCs w:val="22"/>
          <w:u w:val="single"/>
          <w:lang w:val="pl-PL" w:eastAsia="ar-SA"/>
        </w:rPr>
        <w:t>2</w:t>
      </w:r>
      <w:r w:rsidR="000D0A71" w:rsidRPr="0063422C">
        <w:rPr>
          <w:b/>
          <w:bCs/>
          <w:sz w:val="22"/>
          <w:szCs w:val="22"/>
          <w:u w:val="single"/>
          <w:lang w:val="pl-PL" w:eastAsia="ar-SA"/>
        </w:rPr>
        <w:t>.04</w:t>
      </w:r>
      <w:r w:rsidR="0076427A" w:rsidRPr="0063422C">
        <w:rPr>
          <w:b/>
          <w:bCs/>
          <w:sz w:val="22"/>
          <w:szCs w:val="22"/>
          <w:u w:val="single"/>
          <w:lang w:val="pl-PL" w:eastAsia="ar-SA"/>
        </w:rPr>
        <w:t>.</w:t>
      </w:r>
      <w:r w:rsidR="00BC1B62" w:rsidRPr="0063422C">
        <w:rPr>
          <w:b/>
          <w:bCs/>
          <w:sz w:val="22"/>
          <w:szCs w:val="22"/>
          <w:u w:val="single"/>
          <w:lang w:val="pl-PL" w:eastAsia="ar-SA"/>
        </w:rPr>
        <w:t>2022</w:t>
      </w:r>
      <w:r w:rsidR="005B33F1" w:rsidRPr="0063422C">
        <w:rPr>
          <w:b/>
          <w:bCs/>
          <w:sz w:val="22"/>
          <w:szCs w:val="22"/>
          <w:u w:val="single"/>
          <w:lang w:val="pl-PL" w:eastAsia="ar-SA"/>
        </w:rPr>
        <w:t xml:space="preserve"> </w:t>
      </w:r>
      <w:r w:rsidRPr="0063422C">
        <w:rPr>
          <w:b/>
          <w:bCs/>
          <w:sz w:val="22"/>
          <w:szCs w:val="22"/>
          <w:u w:val="single"/>
          <w:lang w:eastAsia="ar-SA"/>
        </w:rPr>
        <w:t xml:space="preserve">r. o godz. </w:t>
      </w:r>
      <w:r w:rsidR="005B33F1" w:rsidRPr="0063422C">
        <w:rPr>
          <w:b/>
          <w:bCs/>
          <w:sz w:val="22"/>
          <w:szCs w:val="22"/>
          <w:u w:val="single"/>
          <w:lang w:val="pl-PL" w:eastAsia="ar-SA"/>
        </w:rPr>
        <w:t>11</w:t>
      </w:r>
      <w:r w:rsidR="009F028C" w:rsidRPr="0063422C">
        <w:rPr>
          <w:b/>
          <w:bCs/>
          <w:sz w:val="22"/>
          <w:szCs w:val="22"/>
          <w:u w:val="single"/>
          <w:lang w:val="pl-PL" w:eastAsia="ar-SA"/>
        </w:rPr>
        <w:t>:</w:t>
      </w:r>
      <w:r w:rsidRPr="0063422C">
        <w:rPr>
          <w:b/>
          <w:bCs/>
          <w:sz w:val="22"/>
          <w:szCs w:val="22"/>
          <w:u w:val="single"/>
          <w:lang w:eastAsia="ar-SA"/>
        </w:rPr>
        <w:t>00</w:t>
      </w:r>
      <w:r w:rsidRPr="0063422C">
        <w:rPr>
          <w:b/>
          <w:sz w:val="22"/>
          <w:szCs w:val="22"/>
          <w:u w:val="single"/>
          <w:lang w:eastAsia="ar-SA"/>
        </w:rPr>
        <w:t xml:space="preserve"> </w:t>
      </w:r>
      <w:bookmarkEnd w:id="176"/>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0216B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lastRenderedPageBreak/>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77" w:name="bookmark196"/>
      <w:bookmarkStart w:id="178" w:name="bookmark201"/>
      <w:bookmarkStart w:id="179" w:name="bookmark202"/>
      <w:bookmarkStart w:id="180" w:name="bookmark203"/>
      <w:bookmarkEnd w:id="177"/>
      <w:r w:rsidRPr="00B64271">
        <w:rPr>
          <w:rFonts w:eastAsia="Calibri"/>
          <w:b/>
          <w:bCs/>
          <w:sz w:val="22"/>
          <w:szCs w:val="22"/>
          <w:lang w:bidi="pl-PL"/>
        </w:rPr>
        <w:t>Rozdział XII.</w:t>
      </w:r>
      <w:bookmarkEnd w:id="178"/>
      <w:bookmarkEnd w:id="179"/>
      <w:bookmarkEnd w:id="180"/>
    </w:p>
    <w:p w14:paraId="1BEE37F8" w14:textId="560C4E5C" w:rsid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3126F7FD" w14:textId="77777777" w:rsidR="00C34EDA" w:rsidRPr="00B64271" w:rsidRDefault="00C34EDA" w:rsidP="00052F47">
      <w:pPr>
        <w:widowControl w:val="0"/>
        <w:ind w:firstLine="284"/>
        <w:jc w:val="center"/>
        <w:rPr>
          <w:rFonts w:eastAsia="Arial"/>
          <w:b/>
          <w:bCs/>
          <w:sz w:val="22"/>
          <w:szCs w:val="22"/>
          <w:lang w:bidi="pl-PL"/>
        </w:rPr>
      </w:pPr>
    </w:p>
    <w:p w14:paraId="1CE5F3C5" w14:textId="6D3E28CC" w:rsidR="00B64271" w:rsidRPr="00BA6032" w:rsidRDefault="00B64271" w:rsidP="000216B5">
      <w:pPr>
        <w:widowControl w:val="0"/>
        <w:numPr>
          <w:ilvl w:val="0"/>
          <w:numId w:val="37"/>
        </w:numPr>
        <w:tabs>
          <w:tab w:val="left" w:pos="284"/>
        </w:tabs>
        <w:ind w:left="284" w:hanging="284"/>
        <w:jc w:val="both"/>
        <w:rPr>
          <w:rFonts w:eastAsia="Tahoma"/>
          <w:sz w:val="22"/>
          <w:szCs w:val="22"/>
          <w:lang w:bidi="pl-PL"/>
        </w:rPr>
      </w:pPr>
      <w:bookmarkStart w:id="181" w:name="bookmark204"/>
      <w:bookmarkEnd w:id="181"/>
      <w:r w:rsidRPr="009E1BF1">
        <w:rPr>
          <w:rFonts w:eastAsia="Tahoma"/>
          <w:sz w:val="22"/>
          <w:szCs w:val="22"/>
          <w:lang w:bidi="pl-PL"/>
        </w:rPr>
        <w:t>Wykonawca pozostaje związa</w:t>
      </w:r>
      <w:r w:rsidR="000D48E0" w:rsidRPr="009E1BF1">
        <w:rPr>
          <w:rFonts w:eastAsia="Tahoma"/>
          <w:sz w:val="22"/>
          <w:szCs w:val="22"/>
          <w:lang w:bidi="pl-PL"/>
        </w:rPr>
        <w:t xml:space="preserve">ny złożoną ofertą przez okres </w:t>
      </w:r>
      <w:r w:rsidR="009F4DD4" w:rsidRPr="009E1BF1">
        <w:rPr>
          <w:rFonts w:eastAsia="Tahoma"/>
          <w:sz w:val="22"/>
          <w:szCs w:val="22"/>
          <w:lang w:bidi="pl-PL"/>
        </w:rPr>
        <w:t>9</w:t>
      </w:r>
      <w:r w:rsidR="000D48E0" w:rsidRPr="009E1BF1">
        <w:rPr>
          <w:rFonts w:eastAsia="Tahoma"/>
          <w:sz w:val="22"/>
          <w:szCs w:val="22"/>
          <w:lang w:bidi="pl-PL"/>
        </w:rPr>
        <w:t>0 dni, tj. do dnia</w:t>
      </w:r>
      <w:r w:rsidR="009E1BF1">
        <w:rPr>
          <w:rFonts w:eastAsia="Tahoma"/>
          <w:b/>
          <w:bCs/>
          <w:sz w:val="22"/>
          <w:szCs w:val="22"/>
          <w:lang w:bidi="pl-PL"/>
        </w:rPr>
        <w:t xml:space="preserve"> </w:t>
      </w:r>
      <w:r w:rsidR="009E1BF1" w:rsidRPr="009E1BF1">
        <w:rPr>
          <w:rFonts w:eastAsia="Tahoma"/>
          <w:b/>
          <w:bCs/>
          <w:sz w:val="22"/>
          <w:szCs w:val="22"/>
          <w:lang w:bidi="pl-PL"/>
        </w:rPr>
        <w:t>10.07</w:t>
      </w:r>
      <w:r w:rsidR="00EB6569" w:rsidRPr="009E1BF1">
        <w:rPr>
          <w:rFonts w:eastAsia="Tahoma"/>
          <w:b/>
          <w:bCs/>
          <w:sz w:val="22"/>
          <w:szCs w:val="22"/>
          <w:lang w:bidi="pl-PL"/>
        </w:rPr>
        <w:t>.</w:t>
      </w:r>
      <w:r w:rsidR="00344D78" w:rsidRPr="009E1BF1">
        <w:rPr>
          <w:rFonts w:eastAsia="Tahoma"/>
          <w:b/>
          <w:bCs/>
          <w:sz w:val="22"/>
          <w:szCs w:val="22"/>
          <w:lang w:bidi="pl-PL"/>
        </w:rPr>
        <w:t>202</w:t>
      </w:r>
      <w:r w:rsidR="00560622" w:rsidRPr="009E1BF1">
        <w:rPr>
          <w:rFonts w:eastAsia="Tahoma"/>
          <w:b/>
          <w:bCs/>
          <w:sz w:val="22"/>
          <w:szCs w:val="22"/>
          <w:lang w:bidi="pl-PL"/>
        </w:rPr>
        <w:t>2</w:t>
      </w:r>
      <w:r w:rsidRPr="009E1BF1">
        <w:rPr>
          <w:rFonts w:eastAsia="Tahoma"/>
          <w:b/>
          <w:bCs/>
          <w:sz w:val="22"/>
          <w:szCs w:val="22"/>
          <w:lang w:bidi="pl-PL"/>
        </w:rPr>
        <w:t>r</w:t>
      </w:r>
      <w:r w:rsidRPr="009E1BF1">
        <w:rPr>
          <w:rFonts w:eastAsia="Tahoma"/>
          <w:sz w:val="22"/>
          <w:szCs w:val="22"/>
          <w:lang w:bidi="pl-PL"/>
        </w:rPr>
        <w:t xml:space="preserve">. </w:t>
      </w:r>
      <w:r w:rsidRPr="00B64271">
        <w:rPr>
          <w:rFonts w:eastAsia="Tahoma"/>
          <w:sz w:val="22"/>
          <w:szCs w:val="22"/>
          <w:lang w:bidi="pl-PL"/>
        </w:rPr>
        <w:t xml:space="preserve">Bieg </w:t>
      </w:r>
      <w:r w:rsidRPr="00BA6032">
        <w:rPr>
          <w:rFonts w:eastAsia="Tahoma"/>
          <w:sz w:val="22"/>
          <w:szCs w:val="22"/>
          <w:lang w:bidi="pl-PL"/>
        </w:rPr>
        <w:t>terminu związania ofertą rozpoczyna się wraz z upływem terminu składania ofert.</w:t>
      </w:r>
    </w:p>
    <w:p w14:paraId="3CC59BC4" w14:textId="77777777" w:rsidR="00B64271" w:rsidRPr="00BA6032" w:rsidRDefault="00B64271" w:rsidP="000216B5">
      <w:pPr>
        <w:widowControl w:val="0"/>
        <w:numPr>
          <w:ilvl w:val="0"/>
          <w:numId w:val="37"/>
        </w:numPr>
        <w:tabs>
          <w:tab w:val="left" w:pos="284"/>
        </w:tabs>
        <w:ind w:left="284" w:hanging="284"/>
        <w:jc w:val="both"/>
        <w:rPr>
          <w:rFonts w:eastAsia="Tahoma"/>
          <w:sz w:val="22"/>
          <w:szCs w:val="22"/>
          <w:lang w:bidi="pl-PL"/>
        </w:rPr>
      </w:pPr>
      <w:bookmarkStart w:id="182" w:name="bookmark205"/>
      <w:bookmarkEnd w:id="182"/>
      <w:r w:rsidRPr="00BA6032">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3" w:name="bookmark206"/>
      <w:bookmarkStart w:id="184" w:name="bookmark207"/>
      <w:bookmarkStart w:id="185" w:name="bookmark208"/>
      <w:r w:rsidRPr="00B64271">
        <w:rPr>
          <w:rFonts w:eastAsia="Calibri"/>
          <w:b/>
          <w:bCs/>
          <w:sz w:val="22"/>
          <w:szCs w:val="22"/>
          <w:shd w:val="clear" w:color="auto" w:fill="FFFFFF"/>
          <w:lang w:bidi="pl-PL"/>
        </w:rPr>
        <w:t>Rozdział XIII.</w:t>
      </w:r>
      <w:bookmarkEnd w:id="183"/>
      <w:bookmarkEnd w:id="184"/>
      <w:bookmarkEnd w:id="185"/>
    </w:p>
    <w:p w14:paraId="2692A24D" w14:textId="3F047336"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8C4B157" w14:textId="77777777" w:rsidR="00C34EDA" w:rsidRDefault="00C34EDA" w:rsidP="00052F47">
      <w:pPr>
        <w:widowControl w:val="0"/>
        <w:jc w:val="center"/>
        <w:rPr>
          <w:rFonts w:eastAsia="Arial"/>
          <w:b/>
          <w:bCs/>
          <w:sz w:val="22"/>
          <w:szCs w:val="22"/>
          <w:lang w:bidi="pl-PL"/>
        </w:rPr>
      </w:pP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BA6032"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BA6032" w:rsidRDefault="00B64271" w:rsidP="00052F47">
      <w:pPr>
        <w:keepNext/>
        <w:keepLines/>
        <w:widowControl w:val="0"/>
        <w:jc w:val="center"/>
        <w:outlineLvl w:val="2"/>
        <w:rPr>
          <w:rFonts w:eastAsia="Calibri"/>
          <w:b/>
          <w:bCs/>
          <w:sz w:val="22"/>
          <w:szCs w:val="22"/>
          <w:lang w:bidi="pl-PL"/>
        </w:rPr>
      </w:pPr>
      <w:bookmarkStart w:id="186" w:name="bookmark209"/>
      <w:bookmarkStart w:id="187" w:name="bookmark217"/>
      <w:bookmarkStart w:id="188" w:name="bookmark218"/>
      <w:bookmarkStart w:id="189" w:name="bookmark219"/>
      <w:bookmarkEnd w:id="186"/>
      <w:r w:rsidRPr="00BA6032">
        <w:rPr>
          <w:rFonts w:eastAsia="Calibri"/>
          <w:b/>
          <w:bCs/>
          <w:sz w:val="22"/>
          <w:szCs w:val="22"/>
          <w:lang w:bidi="pl-PL"/>
        </w:rPr>
        <w:t>Rozdział XIV.</w:t>
      </w:r>
      <w:bookmarkEnd w:id="187"/>
      <w:bookmarkEnd w:id="188"/>
      <w:bookmarkEnd w:id="189"/>
    </w:p>
    <w:p w14:paraId="6E0FD6E9" w14:textId="3FF0FA5B" w:rsidR="00B64271" w:rsidRPr="00BA6032" w:rsidRDefault="00B64271" w:rsidP="00052F47">
      <w:pPr>
        <w:widowControl w:val="0"/>
        <w:jc w:val="center"/>
        <w:rPr>
          <w:rFonts w:eastAsia="Tahoma"/>
          <w:b/>
          <w:bCs/>
          <w:sz w:val="22"/>
          <w:szCs w:val="22"/>
          <w:lang w:bidi="pl-PL"/>
        </w:rPr>
      </w:pPr>
      <w:r w:rsidRPr="00BA6032">
        <w:rPr>
          <w:rFonts w:eastAsia="Tahoma"/>
          <w:b/>
          <w:bCs/>
          <w:sz w:val="22"/>
          <w:szCs w:val="22"/>
          <w:lang w:bidi="pl-PL"/>
        </w:rPr>
        <w:t>KRYTERIA I SPOSÓB OCENY OFERT</w:t>
      </w:r>
    </w:p>
    <w:p w14:paraId="1AC13E91" w14:textId="77777777" w:rsidR="00FD1974" w:rsidRPr="00BA6032" w:rsidRDefault="00FD1974" w:rsidP="00052F47">
      <w:pPr>
        <w:widowControl w:val="0"/>
        <w:jc w:val="center"/>
        <w:rPr>
          <w:rFonts w:eastAsia="Tahoma"/>
          <w:sz w:val="22"/>
          <w:szCs w:val="22"/>
          <w:lang w:bidi="pl-PL"/>
        </w:rPr>
      </w:pPr>
    </w:p>
    <w:p w14:paraId="70B48840" w14:textId="77777777" w:rsidR="00B64271" w:rsidRPr="00BA6032" w:rsidRDefault="00B64271" w:rsidP="000216B5">
      <w:pPr>
        <w:widowControl w:val="0"/>
        <w:numPr>
          <w:ilvl w:val="0"/>
          <w:numId w:val="38"/>
        </w:numPr>
        <w:tabs>
          <w:tab w:val="left" w:pos="284"/>
        </w:tabs>
        <w:ind w:left="284" w:hanging="284"/>
        <w:jc w:val="both"/>
        <w:rPr>
          <w:rFonts w:eastAsia="Tahoma"/>
          <w:sz w:val="22"/>
          <w:szCs w:val="22"/>
          <w:lang w:bidi="pl-PL"/>
        </w:rPr>
      </w:pPr>
      <w:bookmarkStart w:id="190" w:name="bookmark220"/>
      <w:bookmarkEnd w:id="190"/>
      <w:r w:rsidRPr="00BA6032">
        <w:rPr>
          <w:rFonts w:eastAsia="Tahoma"/>
          <w:b/>
          <w:bCs/>
          <w:sz w:val="22"/>
          <w:szCs w:val="22"/>
          <w:lang w:bidi="pl-PL"/>
        </w:rPr>
        <w:t>TRYB OCENY OFERT</w:t>
      </w:r>
    </w:p>
    <w:p w14:paraId="58DBF6C2" w14:textId="77777777" w:rsidR="00B64271" w:rsidRPr="00BA6032" w:rsidRDefault="00B64271" w:rsidP="000216B5">
      <w:pPr>
        <w:widowControl w:val="0"/>
        <w:numPr>
          <w:ilvl w:val="0"/>
          <w:numId w:val="39"/>
        </w:numPr>
        <w:tabs>
          <w:tab w:val="left" w:pos="677"/>
        </w:tabs>
        <w:ind w:left="284" w:hanging="284"/>
        <w:jc w:val="both"/>
        <w:rPr>
          <w:rFonts w:eastAsia="Tahoma"/>
          <w:sz w:val="22"/>
          <w:szCs w:val="22"/>
          <w:lang w:bidi="pl-PL"/>
        </w:rPr>
      </w:pPr>
      <w:bookmarkStart w:id="191" w:name="bookmark221"/>
      <w:bookmarkEnd w:id="191"/>
      <w:r w:rsidRPr="00BA6032">
        <w:rPr>
          <w:rFonts w:eastAsia="Tahoma"/>
          <w:sz w:val="22"/>
          <w:szCs w:val="22"/>
          <w:lang w:bidi="pl-PL"/>
        </w:rPr>
        <w:t xml:space="preserve">Zamawiający zgodnie z art. 139 ustawy </w:t>
      </w:r>
      <w:proofErr w:type="spellStart"/>
      <w:r w:rsidRPr="00BA6032">
        <w:rPr>
          <w:rFonts w:eastAsia="Tahoma"/>
          <w:sz w:val="22"/>
          <w:szCs w:val="22"/>
          <w:lang w:bidi="pl-PL"/>
        </w:rPr>
        <w:t>Pzp</w:t>
      </w:r>
      <w:proofErr w:type="spellEnd"/>
      <w:r w:rsidRPr="00BA6032">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A6032" w:rsidRDefault="00B64271" w:rsidP="000216B5">
      <w:pPr>
        <w:widowControl w:val="0"/>
        <w:numPr>
          <w:ilvl w:val="0"/>
          <w:numId w:val="39"/>
        </w:numPr>
        <w:tabs>
          <w:tab w:val="left" w:pos="567"/>
        </w:tabs>
        <w:ind w:left="284" w:hanging="284"/>
        <w:jc w:val="both"/>
        <w:rPr>
          <w:rFonts w:eastAsia="Tahoma"/>
          <w:sz w:val="22"/>
          <w:szCs w:val="22"/>
          <w:lang w:bidi="pl-PL"/>
        </w:rPr>
      </w:pPr>
      <w:bookmarkStart w:id="192" w:name="bookmark222"/>
      <w:bookmarkEnd w:id="192"/>
      <w:r w:rsidRPr="00BA6032">
        <w:rPr>
          <w:rFonts w:eastAsia="Tahoma"/>
          <w:sz w:val="22"/>
          <w:szCs w:val="22"/>
          <w:lang w:bidi="pl-PL"/>
        </w:rPr>
        <w:lastRenderedPageBreak/>
        <w:t>Zamawiający poprawi w ofercie:</w:t>
      </w:r>
    </w:p>
    <w:p w14:paraId="69CFA781" w14:textId="77777777" w:rsidR="00B64271" w:rsidRPr="00BA6032" w:rsidRDefault="00B64271" w:rsidP="000216B5">
      <w:pPr>
        <w:widowControl w:val="0"/>
        <w:numPr>
          <w:ilvl w:val="0"/>
          <w:numId w:val="40"/>
        </w:numPr>
        <w:tabs>
          <w:tab w:val="left" w:pos="1146"/>
        </w:tabs>
        <w:ind w:left="284" w:hanging="284"/>
        <w:jc w:val="both"/>
        <w:rPr>
          <w:rFonts w:eastAsia="Tahoma"/>
          <w:sz w:val="22"/>
          <w:szCs w:val="22"/>
          <w:lang w:bidi="pl-PL"/>
        </w:rPr>
      </w:pPr>
      <w:bookmarkStart w:id="193" w:name="bookmark223"/>
      <w:bookmarkEnd w:id="193"/>
      <w:r w:rsidRPr="00BA6032">
        <w:rPr>
          <w:rFonts w:eastAsia="Tahoma"/>
          <w:sz w:val="22"/>
          <w:szCs w:val="22"/>
          <w:lang w:bidi="pl-PL"/>
        </w:rPr>
        <w:t>oczywiste omyłki pisarskie,</w:t>
      </w:r>
    </w:p>
    <w:p w14:paraId="5E59EB3C" w14:textId="77777777" w:rsidR="00B64271" w:rsidRPr="00BA6032" w:rsidRDefault="00B64271" w:rsidP="000216B5">
      <w:pPr>
        <w:widowControl w:val="0"/>
        <w:numPr>
          <w:ilvl w:val="0"/>
          <w:numId w:val="40"/>
        </w:numPr>
        <w:tabs>
          <w:tab w:val="left" w:pos="1146"/>
        </w:tabs>
        <w:ind w:left="284" w:hanging="284"/>
        <w:jc w:val="both"/>
        <w:rPr>
          <w:rFonts w:eastAsia="Tahoma"/>
          <w:sz w:val="22"/>
          <w:szCs w:val="22"/>
          <w:lang w:bidi="pl-PL"/>
        </w:rPr>
      </w:pPr>
      <w:bookmarkStart w:id="194" w:name="bookmark224"/>
      <w:bookmarkEnd w:id="194"/>
      <w:r w:rsidRPr="00BA6032">
        <w:rPr>
          <w:rFonts w:eastAsia="Tahoma"/>
          <w:sz w:val="22"/>
          <w:szCs w:val="22"/>
          <w:lang w:bidi="pl-PL"/>
        </w:rPr>
        <w:t>oczywiste omyłki rachunkowe, z uwzględnieniem konsekwencji rachunkowych dokonanych poprawek,</w:t>
      </w:r>
    </w:p>
    <w:p w14:paraId="3AA241CD" w14:textId="77777777" w:rsidR="00B64271" w:rsidRPr="00BA6032" w:rsidRDefault="00B64271" w:rsidP="000216B5">
      <w:pPr>
        <w:widowControl w:val="0"/>
        <w:numPr>
          <w:ilvl w:val="0"/>
          <w:numId w:val="40"/>
        </w:numPr>
        <w:tabs>
          <w:tab w:val="left" w:pos="1146"/>
        </w:tabs>
        <w:ind w:left="284" w:hanging="284"/>
        <w:jc w:val="both"/>
        <w:rPr>
          <w:rFonts w:eastAsia="Tahoma"/>
          <w:sz w:val="22"/>
          <w:szCs w:val="22"/>
          <w:lang w:bidi="pl-PL"/>
        </w:rPr>
      </w:pPr>
      <w:bookmarkStart w:id="195" w:name="bookmark225"/>
      <w:bookmarkEnd w:id="195"/>
      <w:r w:rsidRPr="00BA6032">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BA6032" w:rsidRDefault="00B64271" w:rsidP="00052F47">
      <w:pPr>
        <w:widowControl w:val="0"/>
        <w:ind w:left="284" w:hanging="284"/>
        <w:jc w:val="both"/>
        <w:rPr>
          <w:rFonts w:eastAsia="Tahoma"/>
          <w:sz w:val="22"/>
          <w:szCs w:val="22"/>
          <w:lang w:bidi="pl-PL"/>
        </w:rPr>
      </w:pPr>
      <w:r w:rsidRPr="00BA6032">
        <w:rPr>
          <w:rFonts w:eastAsia="Tahoma"/>
          <w:sz w:val="22"/>
          <w:szCs w:val="22"/>
          <w:lang w:bidi="pl-PL"/>
        </w:rPr>
        <w:t>- niezwłocznie zawiadamiając o tym Wykonawcę, którego oferta została poprawiona.</w:t>
      </w:r>
    </w:p>
    <w:p w14:paraId="43206B90" w14:textId="7F236BB5" w:rsidR="00B64271" w:rsidRPr="00BA6032" w:rsidRDefault="00B64271" w:rsidP="00052F47">
      <w:pPr>
        <w:widowControl w:val="0"/>
        <w:jc w:val="both"/>
        <w:rPr>
          <w:rFonts w:eastAsia="Tahoma"/>
          <w:sz w:val="22"/>
          <w:szCs w:val="22"/>
          <w:lang w:bidi="pl-PL"/>
        </w:rPr>
      </w:pPr>
      <w:r w:rsidRPr="00BA6032">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3099B559" w14:textId="77777777" w:rsidR="002C1722" w:rsidRPr="00BA6032" w:rsidRDefault="002C1722" w:rsidP="00052F47">
      <w:pPr>
        <w:widowControl w:val="0"/>
        <w:jc w:val="both"/>
        <w:rPr>
          <w:rFonts w:eastAsia="Tahoma"/>
          <w:sz w:val="22"/>
          <w:szCs w:val="22"/>
          <w:lang w:bidi="pl-PL"/>
        </w:rPr>
      </w:pPr>
    </w:p>
    <w:p w14:paraId="4E085384" w14:textId="1055503F" w:rsidR="00BB0CD1" w:rsidRPr="00BA6032" w:rsidRDefault="00B64271" w:rsidP="00BB0CD1">
      <w:pPr>
        <w:pStyle w:val="Akapitzlist"/>
        <w:widowControl w:val="0"/>
        <w:numPr>
          <w:ilvl w:val="0"/>
          <w:numId w:val="38"/>
        </w:numPr>
        <w:ind w:left="284" w:hanging="284"/>
        <w:jc w:val="both"/>
        <w:rPr>
          <w:rFonts w:eastAsia="Tahoma"/>
          <w:sz w:val="22"/>
          <w:szCs w:val="22"/>
          <w:lang w:bidi="pl-PL"/>
        </w:rPr>
      </w:pPr>
      <w:r w:rsidRPr="00BA6032">
        <w:rPr>
          <w:rFonts w:eastAsia="Tahoma"/>
          <w:b/>
          <w:bCs/>
          <w:sz w:val="22"/>
          <w:szCs w:val="22"/>
          <w:lang w:bidi="pl-PL"/>
        </w:rPr>
        <w:t>KRYTERIA WYBORU NAJKORZYSTNIEJSZEJ OFERTY</w:t>
      </w:r>
    </w:p>
    <w:p w14:paraId="71D2E79F" w14:textId="2B2CBD60" w:rsidR="00206718" w:rsidRPr="00BA6032" w:rsidRDefault="00EE5CB7" w:rsidP="00D00A83">
      <w:pPr>
        <w:widowControl w:val="0"/>
        <w:jc w:val="both"/>
        <w:rPr>
          <w:rFonts w:eastAsia="Tahoma"/>
          <w:b/>
          <w:bCs/>
          <w:sz w:val="22"/>
          <w:szCs w:val="22"/>
          <w:lang w:bidi="pl-PL"/>
        </w:rPr>
      </w:pPr>
      <w:r w:rsidRPr="00BA6032">
        <w:rPr>
          <w:rFonts w:eastAsia="Tahoma"/>
          <w:b/>
          <w:bCs/>
          <w:sz w:val="22"/>
          <w:szCs w:val="22"/>
          <w:lang w:bidi="pl-PL"/>
        </w:rPr>
        <w:t xml:space="preserve">     </w:t>
      </w:r>
      <w:r w:rsidR="00206718" w:rsidRPr="00BA6032">
        <w:rPr>
          <w:rFonts w:eastAsia="Tahoma"/>
          <w:b/>
          <w:bCs/>
          <w:sz w:val="22"/>
          <w:szCs w:val="22"/>
          <w:lang w:bidi="pl-PL"/>
        </w:rPr>
        <w:t>DLA CZĘŚCI</w:t>
      </w:r>
      <w:r w:rsidR="00DA3601" w:rsidRPr="00BA6032">
        <w:rPr>
          <w:rFonts w:eastAsia="Tahoma"/>
          <w:b/>
          <w:bCs/>
          <w:sz w:val="22"/>
          <w:szCs w:val="22"/>
          <w:lang w:bidi="pl-PL"/>
        </w:rPr>
        <w:t xml:space="preserve"> </w:t>
      </w:r>
      <w:r w:rsidR="00BB0CD1" w:rsidRPr="00BA6032">
        <w:rPr>
          <w:rFonts w:eastAsia="Tahoma"/>
          <w:b/>
          <w:bCs/>
          <w:sz w:val="22"/>
          <w:szCs w:val="22"/>
          <w:lang w:bidi="pl-PL"/>
        </w:rPr>
        <w:t>1 i</w:t>
      </w:r>
      <w:r w:rsidR="00DA3601" w:rsidRPr="00BA6032">
        <w:rPr>
          <w:rFonts w:eastAsia="Tahoma"/>
          <w:b/>
          <w:bCs/>
          <w:sz w:val="22"/>
          <w:szCs w:val="22"/>
          <w:lang w:bidi="pl-PL"/>
        </w:rPr>
        <w:t xml:space="preserve"> </w:t>
      </w:r>
      <w:r w:rsidR="00BB0CD1" w:rsidRPr="00BA6032">
        <w:rPr>
          <w:rFonts w:eastAsia="Tahoma"/>
          <w:b/>
          <w:bCs/>
          <w:sz w:val="22"/>
          <w:szCs w:val="22"/>
          <w:lang w:bidi="pl-PL"/>
        </w:rPr>
        <w:t>2</w:t>
      </w:r>
      <w:r w:rsidR="00206718" w:rsidRPr="00BA6032">
        <w:rPr>
          <w:rFonts w:eastAsia="Tahoma"/>
          <w:b/>
          <w:bCs/>
          <w:sz w:val="22"/>
          <w:szCs w:val="22"/>
          <w:lang w:bidi="pl-PL"/>
        </w:rPr>
        <w:t xml:space="preserve"> ZAMÓWIENIA</w:t>
      </w:r>
    </w:p>
    <w:p w14:paraId="5EEE0017" w14:textId="77777777" w:rsidR="00DA3601" w:rsidRPr="00BA6032" w:rsidRDefault="00DA3601" w:rsidP="00D00A83">
      <w:pPr>
        <w:widowControl w:val="0"/>
        <w:jc w:val="both"/>
        <w:rPr>
          <w:rFonts w:eastAsia="Tahoma"/>
          <w:b/>
          <w:bCs/>
          <w:sz w:val="22"/>
          <w:szCs w:val="22"/>
          <w:lang w:bidi="pl-PL"/>
        </w:rPr>
      </w:pPr>
    </w:p>
    <w:p w14:paraId="0C3BD8C2" w14:textId="50E810A2" w:rsidR="00B64271" w:rsidRPr="00BA6032" w:rsidRDefault="00B64271" w:rsidP="00D00A83">
      <w:pPr>
        <w:widowControl w:val="0"/>
        <w:jc w:val="both"/>
        <w:rPr>
          <w:rFonts w:eastAsia="Tahoma"/>
          <w:sz w:val="22"/>
          <w:szCs w:val="22"/>
          <w:lang w:bidi="pl-PL"/>
        </w:rPr>
      </w:pPr>
      <w:r w:rsidRPr="00BA6032">
        <w:rPr>
          <w:rFonts w:eastAsia="Tahoma"/>
          <w:sz w:val="22"/>
          <w:szCs w:val="22"/>
          <w:lang w:bidi="pl-PL"/>
        </w:rPr>
        <w:t>Przy wyborze oferty najkorzystniejszej Zamawiający będzie kierował się następującymi kryteriami:</w:t>
      </w:r>
    </w:p>
    <w:p w14:paraId="66DD56CF" w14:textId="54583491" w:rsidR="00DF4A6E" w:rsidRPr="00BA6032" w:rsidRDefault="00DF4A6E" w:rsidP="00DF4A6E">
      <w:pPr>
        <w:widowControl w:val="0"/>
        <w:tabs>
          <w:tab w:val="left" w:pos="578"/>
        </w:tabs>
        <w:jc w:val="both"/>
        <w:rPr>
          <w:rFonts w:eastAsia="Tahoma"/>
          <w:sz w:val="22"/>
          <w:szCs w:val="22"/>
          <w:lang w:bidi="pl-PL"/>
        </w:rPr>
      </w:pPr>
      <w:bookmarkStart w:id="196" w:name="bookmark226"/>
      <w:bookmarkEnd w:id="1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BA6032" w:rsidRPr="00BA6032" w14:paraId="310F153D" w14:textId="77777777" w:rsidTr="007420F9">
        <w:tc>
          <w:tcPr>
            <w:tcW w:w="3289" w:type="dxa"/>
            <w:tcBorders>
              <w:top w:val="single" w:sz="4" w:space="0" w:color="auto"/>
              <w:left w:val="single" w:sz="4" w:space="0" w:color="auto"/>
              <w:bottom w:val="single" w:sz="4" w:space="0" w:color="auto"/>
              <w:right w:val="single" w:sz="4" w:space="0" w:color="auto"/>
            </w:tcBorders>
          </w:tcPr>
          <w:p w14:paraId="4D96A31F" w14:textId="77777777" w:rsidR="00DF4A6E" w:rsidRPr="00BA6032" w:rsidRDefault="00DF4A6E" w:rsidP="007420F9">
            <w:pPr>
              <w:spacing w:line="276" w:lineRule="auto"/>
              <w:jc w:val="center"/>
              <w:rPr>
                <w:b/>
                <w:sz w:val="22"/>
                <w:szCs w:val="22"/>
                <w:lang w:eastAsia="en-US"/>
              </w:rPr>
            </w:pPr>
            <w:r w:rsidRPr="00BA6032">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26FCAF49" w14:textId="77777777" w:rsidR="00DF4A6E" w:rsidRPr="00BA6032" w:rsidRDefault="00DF4A6E" w:rsidP="007420F9">
            <w:pPr>
              <w:spacing w:line="276" w:lineRule="auto"/>
              <w:jc w:val="center"/>
              <w:rPr>
                <w:b/>
                <w:sz w:val="22"/>
                <w:szCs w:val="22"/>
                <w:lang w:eastAsia="en-US"/>
              </w:rPr>
            </w:pPr>
            <w:r w:rsidRPr="00BA6032">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46DD40E3" w14:textId="77777777" w:rsidR="00DF4A6E" w:rsidRPr="00BA6032" w:rsidRDefault="00DF4A6E" w:rsidP="007420F9">
            <w:pPr>
              <w:spacing w:line="276" w:lineRule="auto"/>
              <w:jc w:val="center"/>
              <w:rPr>
                <w:b/>
                <w:sz w:val="22"/>
                <w:szCs w:val="22"/>
                <w:lang w:eastAsia="en-US"/>
              </w:rPr>
            </w:pPr>
            <w:r w:rsidRPr="00BA6032">
              <w:rPr>
                <w:b/>
                <w:sz w:val="22"/>
                <w:szCs w:val="22"/>
                <w:lang w:eastAsia="en-US"/>
              </w:rPr>
              <w:t>Sposób oceny</w:t>
            </w:r>
          </w:p>
        </w:tc>
      </w:tr>
      <w:tr w:rsidR="00BA6032" w:rsidRPr="00BA6032" w14:paraId="6197A2BA" w14:textId="77777777" w:rsidTr="007420F9">
        <w:trPr>
          <w:trHeight w:val="414"/>
        </w:trPr>
        <w:tc>
          <w:tcPr>
            <w:tcW w:w="3289" w:type="dxa"/>
            <w:tcBorders>
              <w:top w:val="single" w:sz="4" w:space="0" w:color="auto"/>
              <w:left w:val="single" w:sz="4" w:space="0" w:color="auto"/>
              <w:bottom w:val="single" w:sz="4" w:space="0" w:color="auto"/>
              <w:right w:val="single" w:sz="4" w:space="0" w:color="auto"/>
            </w:tcBorders>
            <w:hideMark/>
          </w:tcPr>
          <w:p w14:paraId="2AAE97A8" w14:textId="77777777" w:rsidR="00DF4A6E" w:rsidRPr="00BA6032" w:rsidRDefault="00DF4A6E" w:rsidP="007420F9">
            <w:pPr>
              <w:spacing w:line="276" w:lineRule="auto"/>
              <w:rPr>
                <w:sz w:val="22"/>
                <w:szCs w:val="22"/>
                <w:lang w:eastAsia="en-US"/>
              </w:rPr>
            </w:pPr>
            <w:r w:rsidRPr="00BA6032">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06FCE159" w14:textId="77777777" w:rsidR="00DF4A6E" w:rsidRPr="00BA6032" w:rsidRDefault="00DF4A6E" w:rsidP="007420F9">
            <w:pPr>
              <w:spacing w:line="276" w:lineRule="auto"/>
              <w:jc w:val="center"/>
              <w:rPr>
                <w:sz w:val="22"/>
                <w:szCs w:val="22"/>
                <w:lang w:eastAsia="en-US"/>
              </w:rPr>
            </w:pPr>
            <w:r w:rsidRPr="00BA6032">
              <w:rPr>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2E5DDA97" w14:textId="77777777" w:rsidR="00DF4A6E" w:rsidRPr="00BA6032" w:rsidRDefault="00DF4A6E" w:rsidP="007420F9">
            <w:pPr>
              <w:spacing w:line="276" w:lineRule="auto"/>
              <w:jc w:val="center"/>
              <w:rPr>
                <w:sz w:val="22"/>
                <w:szCs w:val="22"/>
                <w:lang w:eastAsia="en-US"/>
              </w:rPr>
            </w:pPr>
            <w:r w:rsidRPr="00BA6032">
              <w:rPr>
                <w:sz w:val="22"/>
                <w:szCs w:val="22"/>
                <w:lang w:eastAsia="en-US"/>
              </w:rPr>
              <w:t>wg. wzoru matematycznego</w:t>
            </w:r>
          </w:p>
        </w:tc>
      </w:tr>
      <w:tr w:rsidR="00DF4A6E" w:rsidRPr="00BA6032" w14:paraId="7CEC1AF9" w14:textId="77777777" w:rsidTr="007420F9">
        <w:trPr>
          <w:trHeight w:val="548"/>
        </w:trPr>
        <w:tc>
          <w:tcPr>
            <w:tcW w:w="3289" w:type="dxa"/>
            <w:tcBorders>
              <w:top w:val="single" w:sz="4" w:space="0" w:color="auto"/>
              <w:left w:val="single" w:sz="4" w:space="0" w:color="auto"/>
              <w:bottom w:val="single" w:sz="4" w:space="0" w:color="auto"/>
              <w:right w:val="single" w:sz="4" w:space="0" w:color="auto"/>
            </w:tcBorders>
          </w:tcPr>
          <w:p w14:paraId="58239308" w14:textId="77777777" w:rsidR="009C5523" w:rsidRPr="00BA6032" w:rsidRDefault="009C5523" w:rsidP="009C5523">
            <w:pPr>
              <w:widowControl w:val="0"/>
              <w:tabs>
                <w:tab w:val="left" w:pos="578"/>
              </w:tabs>
              <w:jc w:val="both"/>
              <w:rPr>
                <w:sz w:val="22"/>
                <w:szCs w:val="22"/>
              </w:rPr>
            </w:pPr>
            <w:r w:rsidRPr="00BA6032">
              <w:rPr>
                <w:sz w:val="22"/>
                <w:szCs w:val="22"/>
              </w:rPr>
              <w:t>Możliwość bezpłatnego</w:t>
            </w:r>
          </w:p>
          <w:p w14:paraId="67CC753E" w14:textId="77777777" w:rsidR="009C5523" w:rsidRPr="00BA6032" w:rsidRDefault="009C5523" w:rsidP="009C5523">
            <w:pPr>
              <w:widowControl w:val="0"/>
              <w:tabs>
                <w:tab w:val="left" w:pos="578"/>
              </w:tabs>
              <w:jc w:val="both"/>
              <w:rPr>
                <w:sz w:val="22"/>
                <w:szCs w:val="22"/>
              </w:rPr>
            </w:pPr>
            <w:r w:rsidRPr="00BA6032">
              <w:rPr>
                <w:sz w:val="22"/>
                <w:szCs w:val="22"/>
              </w:rPr>
              <w:t>monitorowania statusu przesyłek</w:t>
            </w:r>
          </w:p>
          <w:p w14:paraId="29BAB579" w14:textId="77777777" w:rsidR="009C5523" w:rsidRPr="00BA6032" w:rsidRDefault="009C5523" w:rsidP="009C5523">
            <w:pPr>
              <w:widowControl w:val="0"/>
              <w:tabs>
                <w:tab w:val="left" w:pos="578"/>
              </w:tabs>
              <w:jc w:val="both"/>
              <w:rPr>
                <w:sz w:val="22"/>
                <w:szCs w:val="22"/>
              </w:rPr>
            </w:pPr>
            <w:r w:rsidRPr="00BA6032">
              <w:rPr>
                <w:sz w:val="22"/>
                <w:szCs w:val="22"/>
              </w:rPr>
              <w:t>za pośrednictwem strony</w:t>
            </w:r>
          </w:p>
          <w:p w14:paraId="78A38B2C" w14:textId="33FBFA63" w:rsidR="00DF4A6E" w:rsidRPr="00BA6032" w:rsidRDefault="009C5523" w:rsidP="009C5523">
            <w:pPr>
              <w:widowControl w:val="0"/>
              <w:tabs>
                <w:tab w:val="left" w:pos="578"/>
              </w:tabs>
              <w:jc w:val="both"/>
              <w:rPr>
                <w:rFonts w:eastAsia="Tahoma"/>
                <w:sz w:val="22"/>
                <w:szCs w:val="22"/>
                <w:lang w:bidi="pl-PL"/>
              </w:rPr>
            </w:pPr>
            <w:r w:rsidRPr="00BA6032">
              <w:rPr>
                <w:sz w:val="22"/>
                <w:szCs w:val="22"/>
              </w:rPr>
              <w:t>internetowej (P)</w:t>
            </w:r>
          </w:p>
        </w:tc>
        <w:tc>
          <w:tcPr>
            <w:tcW w:w="1701" w:type="dxa"/>
            <w:tcBorders>
              <w:top w:val="single" w:sz="4" w:space="0" w:color="auto"/>
              <w:left w:val="single" w:sz="4" w:space="0" w:color="auto"/>
              <w:bottom w:val="single" w:sz="4" w:space="0" w:color="auto"/>
              <w:right w:val="single" w:sz="4" w:space="0" w:color="auto"/>
            </w:tcBorders>
          </w:tcPr>
          <w:p w14:paraId="351F001C" w14:textId="77777777" w:rsidR="00DF4A6E" w:rsidRPr="00BA6032" w:rsidRDefault="00DF4A6E" w:rsidP="007420F9">
            <w:pPr>
              <w:spacing w:line="276" w:lineRule="auto"/>
              <w:jc w:val="center"/>
              <w:rPr>
                <w:sz w:val="22"/>
                <w:szCs w:val="22"/>
                <w:lang w:eastAsia="en-US"/>
              </w:rPr>
            </w:pPr>
          </w:p>
          <w:p w14:paraId="01540605" w14:textId="77777777" w:rsidR="00DF4A6E" w:rsidRPr="00BA6032" w:rsidRDefault="00DF4A6E" w:rsidP="007420F9">
            <w:pPr>
              <w:spacing w:line="276" w:lineRule="auto"/>
              <w:jc w:val="center"/>
              <w:rPr>
                <w:sz w:val="22"/>
                <w:szCs w:val="22"/>
                <w:lang w:eastAsia="en-US"/>
              </w:rPr>
            </w:pPr>
            <w:r w:rsidRPr="00BA6032">
              <w:rPr>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0F77AB1C" w14:textId="283B580C" w:rsidR="00DF4A6E" w:rsidRPr="00BA6032" w:rsidRDefault="00DF4A6E" w:rsidP="007420F9">
            <w:pPr>
              <w:spacing w:line="276" w:lineRule="auto"/>
              <w:rPr>
                <w:sz w:val="22"/>
                <w:szCs w:val="22"/>
                <w:lang w:eastAsia="en-US"/>
              </w:rPr>
            </w:pPr>
            <w:r w:rsidRPr="00BA6032">
              <w:rPr>
                <w:sz w:val="22"/>
                <w:szCs w:val="22"/>
                <w:lang w:eastAsia="en-US"/>
              </w:rPr>
              <w:t>wg. punktacji w Rozdz. XIV podrozdział III ust 2  lit. b)</w:t>
            </w:r>
          </w:p>
        </w:tc>
      </w:tr>
    </w:tbl>
    <w:p w14:paraId="09DBBAB7" w14:textId="1D3D7AA0" w:rsidR="00DF4A6E" w:rsidRPr="00BA6032" w:rsidRDefault="00DF4A6E" w:rsidP="0036465F">
      <w:pPr>
        <w:widowControl w:val="0"/>
        <w:tabs>
          <w:tab w:val="left" w:pos="578"/>
        </w:tabs>
        <w:jc w:val="both"/>
        <w:rPr>
          <w:rFonts w:eastAsia="Tahoma"/>
          <w:sz w:val="22"/>
          <w:szCs w:val="22"/>
          <w:lang w:bidi="pl-PL"/>
        </w:rPr>
      </w:pPr>
    </w:p>
    <w:p w14:paraId="5A960D29" w14:textId="77777777" w:rsidR="00C34EDA" w:rsidRPr="00BA6032" w:rsidRDefault="00C34EDA" w:rsidP="0036465F">
      <w:pPr>
        <w:widowControl w:val="0"/>
        <w:tabs>
          <w:tab w:val="left" w:pos="578"/>
        </w:tabs>
        <w:jc w:val="both"/>
        <w:rPr>
          <w:rFonts w:eastAsia="Tahoma"/>
          <w:sz w:val="22"/>
          <w:szCs w:val="22"/>
          <w:lang w:bidi="pl-PL"/>
        </w:rPr>
      </w:pPr>
    </w:p>
    <w:p w14:paraId="5CB1E014" w14:textId="77777777" w:rsidR="00B64271" w:rsidRPr="002209FB" w:rsidRDefault="00B64271" w:rsidP="000216B5">
      <w:pPr>
        <w:widowControl w:val="0"/>
        <w:numPr>
          <w:ilvl w:val="0"/>
          <w:numId w:val="52"/>
        </w:numPr>
        <w:tabs>
          <w:tab w:val="left" w:pos="426"/>
        </w:tabs>
        <w:jc w:val="both"/>
        <w:rPr>
          <w:rFonts w:eastAsia="Tahoma"/>
          <w:sz w:val="22"/>
          <w:szCs w:val="22"/>
          <w:lang w:bidi="pl-PL"/>
        </w:rPr>
      </w:pPr>
      <w:r w:rsidRPr="002209FB">
        <w:rPr>
          <w:rFonts w:eastAsia="Tahoma"/>
          <w:b/>
          <w:bCs/>
          <w:sz w:val="22"/>
          <w:szCs w:val="22"/>
          <w:lang w:bidi="pl-PL"/>
        </w:rPr>
        <w:t>ZASADY OCENY OFERT WEDŁUG USTALONYCH KRYTERIÓW</w:t>
      </w:r>
    </w:p>
    <w:p w14:paraId="38239559" w14:textId="77777777" w:rsidR="00674EC8" w:rsidRPr="002209FB" w:rsidRDefault="00674EC8" w:rsidP="00674EC8">
      <w:pPr>
        <w:numPr>
          <w:ilvl w:val="6"/>
          <w:numId w:val="3"/>
        </w:numPr>
        <w:ind w:left="284" w:hanging="284"/>
        <w:jc w:val="both"/>
        <w:rPr>
          <w:sz w:val="22"/>
          <w:szCs w:val="22"/>
        </w:rPr>
      </w:pPr>
      <w:bookmarkStart w:id="197" w:name="bookmark227"/>
      <w:bookmarkEnd w:id="197"/>
      <w:r w:rsidRPr="002209FB">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1CD41E77" w:rsidR="00674EC8" w:rsidRDefault="00674EC8" w:rsidP="00674EC8">
      <w:pPr>
        <w:numPr>
          <w:ilvl w:val="6"/>
          <w:numId w:val="3"/>
        </w:numPr>
        <w:tabs>
          <w:tab w:val="left" w:pos="284"/>
        </w:tabs>
        <w:ind w:hanging="5040"/>
        <w:rPr>
          <w:sz w:val="22"/>
          <w:szCs w:val="22"/>
          <w:lang w:val="x-none"/>
        </w:rPr>
      </w:pPr>
      <w:r w:rsidRPr="002209FB">
        <w:rPr>
          <w:b/>
          <w:sz w:val="22"/>
          <w:szCs w:val="22"/>
        </w:rPr>
        <w:t>O</w:t>
      </w:r>
      <w:r w:rsidRPr="002209FB">
        <w:rPr>
          <w:b/>
          <w:sz w:val="22"/>
          <w:szCs w:val="22"/>
          <w:lang w:val="x-none"/>
        </w:rPr>
        <w:t>pis stosowanych kryteriów oraz sposób oceny ofert</w:t>
      </w:r>
      <w:r w:rsidRPr="002209FB">
        <w:rPr>
          <w:sz w:val="22"/>
          <w:szCs w:val="22"/>
          <w:lang w:val="x-none"/>
        </w:rPr>
        <w:t>:</w:t>
      </w:r>
    </w:p>
    <w:p w14:paraId="10A17621" w14:textId="77777777" w:rsidR="00C34EDA" w:rsidRPr="002209FB" w:rsidRDefault="00C34EDA" w:rsidP="00C34EDA">
      <w:pPr>
        <w:tabs>
          <w:tab w:val="left" w:pos="284"/>
        </w:tabs>
        <w:ind w:left="5040"/>
        <w:rPr>
          <w:sz w:val="22"/>
          <w:szCs w:val="22"/>
          <w:lang w:val="x-none"/>
        </w:rPr>
      </w:pPr>
    </w:p>
    <w:p w14:paraId="62E6B8A1" w14:textId="45BF89DA" w:rsidR="00674EC8" w:rsidRPr="002209FB" w:rsidRDefault="00674EC8" w:rsidP="000216B5">
      <w:pPr>
        <w:numPr>
          <w:ilvl w:val="0"/>
          <w:numId w:val="46"/>
        </w:numPr>
        <w:spacing w:before="120"/>
        <w:ind w:left="284" w:hanging="284"/>
        <w:rPr>
          <w:sz w:val="22"/>
          <w:szCs w:val="22"/>
          <w:lang w:val="x-none"/>
        </w:rPr>
      </w:pPr>
      <w:r w:rsidRPr="002209FB">
        <w:rPr>
          <w:b/>
          <w:sz w:val="22"/>
          <w:szCs w:val="22"/>
          <w:u w:val="single"/>
          <w:lang w:val="x-none"/>
        </w:rPr>
        <w:t>zasady przyznawania punktów w kryterium „cena” (C)</w:t>
      </w:r>
      <w:r w:rsidR="003426A3" w:rsidRPr="002209FB">
        <w:rPr>
          <w:b/>
          <w:sz w:val="22"/>
          <w:szCs w:val="22"/>
          <w:u w:val="single"/>
        </w:rPr>
        <w:t xml:space="preserve"> </w:t>
      </w:r>
    </w:p>
    <w:p w14:paraId="4845EC7A" w14:textId="6D9344B3" w:rsidR="00674EC8" w:rsidRPr="002209FB" w:rsidRDefault="00674EC8" w:rsidP="00674EC8">
      <w:pPr>
        <w:jc w:val="both"/>
        <w:rPr>
          <w:sz w:val="22"/>
          <w:szCs w:val="22"/>
        </w:rPr>
      </w:pPr>
      <w:r w:rsidRPr="002209FB">
        <w:rPr>
          <w:b/>
          <w:sz w:val="22"/>
          <w:szCs w:val="22"/>
        </w:rPr>
        <w:t>Cena</w:t>
      </w:r>
      <w:r w:rsidRPr="002209FB">
        <w:rPr>
          <w:sz w:val="22"/>
          <w:szCs w:val="22"/>
        </w:rPr>
        <w:t xml:space="preserve"> - oznacza cenę łączną brutto za wykonanie całości przedmiotu zamówienia zgodnie z SWZ oraz umową. Cena wskazana w formularzu oferty oceniana będzie w następujący sposób:</w:t>
      </w:r>
    </w:p>
    <w:p w14:paraId="57383763" w14:textId="77777777" w:rsidR="002C0CB9" w:rsidRPr="002209FB" w:rsidRDefault="002C0CB9" w:rsidP="00674EC8">
      <w:pPr>
        <w:jc w:val="both"/>
        <w:rPr>
          <w:sz w:val="22"/>
          <w:szCs w:val="22"/>
        </w:rPr>
      </w:pPr>
    </w:p>
    <w:p w14:paraId="37D42955" w14:textId="77777777" w:rsidR="008753C6" w:rsidRPr="002209FB" w:rsidRDefault="008753C6" w:rsidP="00674EC8">
      <w:pPr>
        <w:jc w:val="both"/>
        <w:rPr>
          <w:sz w:val="22"/>
          <w:szCs w:val="22"/>
        </w:rPr>
      </w:pPr>
    </w:p>
    <w:p w14:paraId="3D8DE50E" w14:textId="39CE88D6" w:rsidR="00674EC8" w:rsidRPr="002209FB" w:rsidRDefault="00674EC8" w:rsidP="00674EC8">
      <w:pPr>
        <w:rPr>
          <w:b/>
          <w:sz w:val="22"/>
          <w:szCs w:val="22"/>
          <w:lang w:val="en-US"/>
        </w:rPr>
      </w:pPr>
      <w:r w:rsidRPr="002209FB">
        <w:rPr>
          <w:sz w:val="22"/>
          <w:szCs w:val="22"/>
        </w:rPr>
        <w:t xml:space="preserve">                       </w:t>
      </w:r>
      <w:r w:rsidR="008753C6" w:rsidRPr="002209FB">
        <w:rPr>
          <w:sz w:val="22"/>
          <w:szCs w:val="22"/>
        </w:rPr>
        <w:t xml:space="preserve">       </w:t>
      </w:r>
      <w:r w:rsidR="002C0CB9" w:rsidRPr="002209FB">
        <w:rPr>
          <w:sz w:val="22"/>
          <w:szCs w:val="22"/>
        </w:rPr>
        <w:tab/>
      </w:r>
      <w:r w:rsidR="002C0CB9" w:rsidRPr="002209FB">
        <w:rPr>
          <w:sz w:val="22"/>
          <w:szCs w:val="22"/>
        </w:rPr>
        <w:tab/>
        <w:t xml:space="preserve">       </w:t>
      </w:r>
      <w:r w:rsidR="008753C6" w:rsidRPr="002209FB">
        <w:rPr>
          <w:sz w:val="22"/>
          <w:szCs w:val="22"/>
        </w:rPr>
        <w:t xml:space="preserve"> </w:t>
      </w:r>
      <w:r w:rsidRPr="002209FB">
        <w:rPr>
          <w:sz w:val="22"/>
          <w:szCs w:val="22"/>
        </w:rPr>
        <w:t xml:space="preserve">  </w:t>
      </w:r>
      <w:r w:rsidR="003426A3" w:rsidRPr="002209FB">
        <w:rPr>
          <w:b/>
          <w:sz w:val="22"/>
          <w:szCs w:val="22"/>
          <w:lang w:val="en-US"/>
        </w:rPr>
        <w:t>C min.</w:t>
      </w:r>
      <w:r w:rsidRPr="002209FB">
        <w:rPr>
          <w:b/>
          <w:sz w:val="22"/>
          <w:szCs w:val="22"/>
          <w:lang w:val="en-US"/>
        </w:rPr>
        <w:t xml:space="preserve"> </w:t>
      </w:r>
    </w:p>
    <w:p w14:paraId="079910AC" w14:textId="5CCB2299" w:rsidR="00674EC8" w:rsidRPr="002209FB" w:rsidRDefault="008753C6" w:rsidP="00674EC8">
      <w:pPr>
        <w:rPr>
          <w:b/>
          <w:sz w:val="22"/>
          <w:szCs w:val="22"/>
          <w:lang w:val="en-US"/>
        </w:rPr>
      </w:pPr>
      <w:r w:rsidRPr="002209FB">
        <w:rPr>
          <w:b/>
          <w:sz w:val="22"/>
          <w:szCs w:val="22"/>
          <w:lang w:val="en-US"/>
        </w:rPr>
        <w:t xml:space="preserve">        </w:t>
      </w:r>
      <w:r w:rsidR="002C0CB9" w:rsidRPr="002209FB">
        <w:rPr>
          <w:b/>
          <w:sz w:val="22"/>
          <w:szCs w:val="22"/>
          <w:lang w:val="en-US"/>
        </w:rPr>
        <w:tab/>
      </w:r>
      <w:r w:rsidR="002C0CB9" w:rsidRPr="002209FB">
        <w:rPr>
          <w:b/>
          <w:sz w:val="22"/>
          <w:szCs w:val="22"/>
          <w:lang w:val="en-US"/>
        </w:rPr>
        <w:tab/>
      </w:r>
      <w:r w:rsidR="002C0CB9" w:rsidRPr="002209FB">
        <w:rPr>
          <w:b/>
          <w:sz w:val="22"/>
          <w:szCs w:val="22"/>
          <w:lang w:val="en-US"/>
        </w:rPr>
        <w:tab/>
      </w:r>
      <w:r w:rsidRPr="002209FB">
        <w:rPr>
          <w:b/>
          <w:sz w:val="22"/>
          <w:szCs w:val="22"/>
          <w:lang w:val="en-US"/>
        </w:rPr>
        <w:t xml:space="preserve">  </w:t>
      </w:r>
      <w:r w:rsidR="00674EC8" w:rsidRPr="002209FB">
        <w:rPr>
          <w:b/>
          <w:sz w:val="22"/>
          <w:szCs w:val="22"/>
          <w:lang w:val="en-US"/>
        </w:rPr>
        <w:t xml:space="preserve">C =     -------------------------- x </w:t>
      </w:r>
      <w:r w:rsidR="003426A3" w:rsidRPr="002209FB">
        <w:rPr>
          <w:b/>
          <w:sz w:val="22"/>
          <w:szCs w:val="22"/>
          <w:lang w:val="en-US"/>
        </w:rPr>
        <w:t>60</w:t>
      </w:r>
      <w:r w:rsidR="00674EC8" w:rsidRPr="002209FB">
        <w:rPr>
          <w:b/>
          <w:sz w:val="22"/>
          <w:szCs w:val="22"/>
          <w:lang w:val="en-US"/>
        </w:rPr>
        <w:t xml:space="preserve">% </w:t>
      </w:r>
    </w:p>
    <w:p w14:paraId="16214E02" w14:textId="43643DDA" w:rsidR="00674EC8" w:rsidRPr="002209FB" w:rsidRDefault="00674EC8" w:rsidP="00674EC8">
      <w:pPr>
        <w:rPr>
          <w:b/>
          <w:sz w:val="22"/>
          <w:szCs w:val="22"/>
          <w:lang w:val="en-US"/>
        </w:rPr>
      </w:pPr>
      <w:r w:rsidRPr="002209FB">
        <w:rPr>
          <w:b/>
          <w:sz w:val="22"/>
          <w:szCs w:val="22"/>
          <w:lang w:val="en-US"/>
        </w:rPr>
        <w:t xml:space="preserve">                        </w:t>
      </w:r>
      <w:r w:rsidR="008753C6" w:rsidRPr="002209FB">
        <w:rPr>
          <w:b/>
          <w:sz w:val="22"/>
          <w:szCs w:val="22"/>
          <w:lang w:val="en-US"/>
        </w:rPr>
        <w:t xml:space="preserve">      </w:t>
      </w:r>
      <w:r w:rsidR="00AB0242" w:rsidRPr="002209FB">
        <w:rPr>
          <w:b/>
          <w:sz w:val="22"/>
          <w:szCs w:val="22"/>
          <w:lang w:val="en-US"/>
        </w:rPr>
        <w:t xml:space="preserve"> </w:t>
      </w:r>
      <w:r w:rsidR="008753C6" w:rsidRPr="002209FB">
        <w:rPr>
          <w:b/>
          <w:sz w:val="22"/>
          <w:szCs w:val="22"/>
          <w:lang w:val="en-US"/>
        </w:rPr>
        <w:t xml:space="preserve">  </w:t>
      </w:r>
      <w:r w:rsidR="002C0CB9" w:rsidRPr="002209FB">
        <w:rPr>
          <w:b/>
          <w:sz w:val="22"/>
          <w:szCs w:val="22"/>
          <w:lang w:val="en-US"/>
        </w:rPr>
        <w:t xml:space="preserve">                             </w:t>
      </w:r>
      <w:r w:rsidR="003426A3" w:rsidRPr="002209FB">
        <w:rPr>
          <w:b/>
          <w:sz w:val="22"/>
          <w:szCs w:val="22"/>
          <w:lang w:val="en-US"/>
        </w:rPr>
        <w:t>C bad.</w:t>
      </w:r>
    </w:p>
    <w:p w14:paraId="7DC9FDF9" w14:textId="77777777" w:rsidR="003426A3" w:rsidRPr="002209FB" w:rsidRDefault="003426A3" w:rsidP="003426A3">
      <w:pPr>
        <w:spacing w:line="360" w:lineRule="auto"/>
        <w:ind w:left="284" w:hanging="284"/>
        <w:jc w:val="both"/>
        <w:rPr>
          <w:bCs/>
          <w:color w:val="000000" w:themeColor="text1"/>
          <w:sz w:val="22"/>
          <w:szCs w:val="22"/>
        </w:rPr>
      </w:pPr>
      <w:r w:rsidRPr="002209FB">
        <w:rPr>
          <w:bCs/>
          <w:color w:val="000000" w:themeColor="text1"/>
          <w:sz w:val="22"/>
          <w:szCs w:val="22"/>
        </w:rPr>
        <w:t>Gdzie:</w:t>
      </w:r>
    </w:p>
    <w:p w14:paraId="492142A7" w14:textId="77777777" w:rsidR="003426A3" w:rsidRPr="002209FB" w:rsidRDefault="003426A3" w:rsidP="003426A3">
      <w:pPr>
        <w:pStyle w:val="Akapitzlist"/>
        <w:ind w:left="284" w:hanging="284"/>
        <w:jc w:val="both"/>
        <w:rPr>
          <w:color w:val="000000" w:themeColor="text1"/>
          <w:sz w:val="22"/>
          <w:szCs w:val="22"/>
        </w:rPr>
      </w:pPr>
      <w:r w:rsidRPr="002209FB">
        <w:rPr>
          <w:b/>
          <w:color w:val="000000" w:themeColor="text1"/>
          <w:sz w:val="22"/>
          <w:szCs w:val="22"/>
        </w:rPr>
        <w:t>C</w:t>
      </w:r>
      <w:r w:rsidRPr="002209FB">
        <w:rPr>
          <w:b/>
          <w:color w:val="000000" w:themeColor="text1"/>
          <w:sz w:val="22"/>
          <w:szCs w:val="22"/>
          <w:vertAlign w:val="subscript"/>
        </w:rPr>
        <w:t xml:space="preserve"> min.</w:t>
      </w:r>
      <w:r w:rsidRPr="002209FB">
        <w:rPr>
          <w:color w:val="000000" w:themeColor="text1"/>
          <w:sz w:val="22"/>
          <w:szCs w:val="22"/>
        </w:rPr>
        <w:t xml:space="preserve"> – cena minimalna spośród wszystkich ważnych ofert</w:t>
      </w:r>
    </w:p>
    <w:p w14:paraId="1C06CAA0" w14:textId="4FBAAF7C" w:rsidR="003426A3" w:rsidRPr="002209FB" w:rsidRDefault="003426A3" w:rsidP="003426A3">
      <w:pPr>
        <w:pStyle w:val="Akapitzlist"/>
        <w:ind w:left="284" w:hanging="284"/>
        <w:jc w:val="both"/>
        <w:rPr>
          <w:bCs/>
          <w:color w:val="000000" w:themeColor="text1"/>
          <w:sz w:val="22"/>
          <w:szCs w:val="22"/>
        </w:rPr>
      </w:pPr>
      <w:r w:rsidRPr="002209FB">
        <w:rPr>
          <w:b/>
          <w:bCs/>
          <w:color w:val="000000" w:themeColor="text1"/>
          <w:sz w:val="22"/>
          <w:szCs w:val="22"/>
        </w:rPr>
        <w:t>C</w:t>
      </w:r>
      <w:r w:rsidRPr="002209FB">
        <w:rPr>
          <w:b/>
          <w:bCs/>
          <w:color w:val="000000" w:themeColor="text1"/>
          <w:sz w:val="22"/>
          <w:szCs w:val="22"/>
          <w:vertAlign w:val="subscript"/>
        </w:rPr>
        <w:t xml:space="preserve"> </w:t>
      </w:r>
      <w:proofErr w:type="spellStart"/>
      <w:r w:rsidRPr="002209FB">
        <w:rPr>
          <w:b/>
          <w:bCs/>
          <w:color w:val="000000" w:themeColor="text1"/>
          <w:sz w:val="22"/>
          <w:szCs w:val="22"/>
          <w:vertAlign w:val="subscript"/>
        </w:rPr>
        <w:t>bad</w:t>
      </w:r>
      <w:proofErr w:type="spellEnd"/>
      <w:r w:rsidRPr="002209FB">
        <w:rPr>
          <w:bCs/>
          <w:color w:val="000000" w:themeColor="text1"/>
          <w:sz w:val="22"/>
          <w:szCs w:val="22"/>
          <w:vertAlign w:val="subscript"/>
        </w:rPr>
        <w:t>.</w:t>
      </w:r>
      <w:r w:rsidRPr="002209FB">
        <w:rPr>
          <w:bCs/>
          <w:color w:val="000000" w:themeColor="text1"/>
          <w:sz w:val="22"/>
          <w:szCs w:val="22"/>
        </w:rPr>
        <w:t xml:space="preserve"> – cena oferty badanej </w:t>
      </w:r>
    </w:p>
    <w:p w14:paraId="47EB1AB0" w14:textId="77777777" w:rsidR="008430E7" w:rsidRPr="002209FB" w:rsidRDefault="008430E7" w:rsidP="003426A3">
      <w:pPr>
        <w:pStyle w:val="Akapitzlist"/>
        <w:ind w:left="284" w:hanging="284"/>
        <w:jc w:val="both"/>
        <w:rPr>
          <w:bCs/>
          <w:color w:val="000000" w:themeColor="text1"/>
          <w:sz w:val="22"/>
          <w:szCs w:val="22"/>
        </w:rPr>
      </w:pPr>
    </w:p>
    <w:p w14:paraId="4B981A51" w14:textId="4983D135" w:rsidR="003426A3" w:rsidRDefault="003426A3" w:rsidP="003426A3">
      <w:pPr>
        <w:ind w:left="284" w:hanging="284"/>
        <w:jc w:val="both"/>
        <w:rPr>
          <w:rFonts w:eastAsia="Calibri"/>
          <w:color w:val="000000" w:themeColor="text1"/>
          <w:sz w:val="22"/>
          <w:szCs w:val="22"/>
          <w:lang w:eastAsia="ar-SA"/>
        </w:rPr>
      </w:pPr>
      <w:r w:rsidRPr="002209FB">
        <w:rPr>
          <w:rFonts w:eastAsia="Calibri"/>
          <w:color w:val="000000" w:themeColor="text1"/>
          <w:sz w:val="22"/>
          <w:szCs w:val="22"/>
          <w:lang w:eastAsia="ar-SA"/>
        </w:rPr>
        <w:t>Ocena punktowa oferty będzie zaokrąglona do dwóch miejsc po przecinku liczbą.</w:t>
      </w:r>
    </w:p>
    <w:p w14:paraId="60FDCCFF" w14:textId="77777777" w:rsidR="00C34EDA" w:rsidRPr="002209FB" w:rsidRDefault="00C34EDA" w:rsidP="003426A3">
      <w:pPr>
        <w:ind w:left="284" w:hanging="284"/>
        <w:jc w:val="both"/>
        <w:rPr>
          <w:rFonts w:eastAsia="Calibri"/>
          <w:color w:val="000000" w:themeColor="text1"/>
          <w:sz w:val="22"/>
          <w:szCs w:val="22"/>
          <w:lang w:eastAsia="ar-SA"/>
        </w:rPr>
      </w:pPr>
    </w:p>
    <w:p w14:paraId="76787695" w14:textId="77777777" w:rsidR="00185F6C" w:rsidRPr="002209FB" w:rsidRDefault="00185F6C" w:rsidP="003426A3">
      <w:pPr>
        <w:ind w:left="284" w:hanging="284"/>
        <w:jc w:val="both"/>
        <w:rPr>
          <w:rFonts w:eastAsia="Calibri"/>
          <w:color w:val="000000" w:themeColor="text1"/>
          <w:sz w:val="22"/>
          <w:szCs w:val="22"/>
          <w:lang w:eastAsia="ar-SA"/>
        </w:rPr>
      </w:pPr>
    </w:p>
    <w:p w14:paraId="16CCA16C" w14:textId="452318BE" w:rsidR="00674EC8" w:rsidRPr="00E25A4E" w:rsidRDefault="00674EC8" w:rsidP="000216B5">
      <w:pPr>
        <w:numPr>
          <w:ilvl w:val="0"/>
          <w:numId w:val="46"/>
        </w:numPr>
        <w:ind w:left="284" w:hanging="284"/>
        <w:jc w:val="both"/>
        <w:rPr>
          <w:b/>
          <w:bCs/>
          <w:sz w:val="22"/>
          <w:szCs w:val="22"/>
          <w:lang w:val="x-none"/>
        </w:rPr>
      </w:pPr>
      <w:r w:rsidRPr="00E25A4E">
        <w:rPr>
          <w:b/>
          <w:sz w:val="22"/>
          <w:szCs w:val="22"/>
          <w:u w:val="single"/>
          <w:lang w:val="x-none"/>
        </w:rPr>
        <w:t>zasady przyznawania punktów w kryterium „</w:t>
      </w:r>
      <w:r w:rsidR="005F3AA7" w:rsidRPr="00E25A4E">
        <w:rPr>
          <w:b/>
          <w:sz w:val="22"/>
          <w:szCs w:val="22"/>
          <w:u w:val="single"/>
        </w:rPr>
        <w:t xml:space="preserve">Możliwość bezpłatnego </w:t>
      </w:r>
      <w:r w:rsidR="00090993" w:rsidRPr="00E25A4E">
        <w:rPr>
          <w:b/>
          <w:sz w:val="22"/>
          <w:szCs w:val="22"/>
          <w:u w:val="single"/>
        </w:rPr>
        <w:t xml:space="preserve">monitorowania statusu </w:t>
      </w:r>
      <w:r w:rsidR="00F92F1B" w:rsidRPr="00E25A4E">
        <w:rPr>
          <w:b/>
          <w:bCs/>
          <w:sz w:val="22"/>
          <w:szCs w:val="22"/>
          <w:u w:val="single"/>
        </w:rPr>
        <w:t xml:space="preserve"> przesyłek</w:t>
      </w:r>
      <w:r w:rsidR="005F3AA7" w:rsidRPr="00E25A4E">
        <w:rPr>
          <w:b/>
          <w:bCs/>
          <w:sz w:val="22"/>
          <w:szCs w:val="22"/>
          <w:u w:val="single"/>
        </w:rPr>
        <w:t xml:space="preserve"> za pośrednictwem strony internetowej</w:t>
      </w:r>
      <w:r w:rsidRPr="00E25A4E">
        <w:rPr>
          <w:b/>
          <w:bCs/>
          <w:sz w:val="22"/>
          <w:szCs w:val="22"/>
          <w:u w:val="single"/>
          <w:lang w:val="x-none"/>
        </w:rPr>
        <w:t xml:space="preserve">” </w:t>
      </w:r>
      <w:r w:rsidR="008753C6" w:rsidRPr="00E25A4E">
        <w:rPr>
          <w:b/>
          <w:bCs/>
          <w:sz w:val="22"/>
          <w:szCs w:val="22"/>
          <w:u w:val="single"/>
        </w:rPr>
        <w:t>(</w:t>
      </w:r>
      <w:r w:rsidR="00F92F1B" w:rsidRPr="00E25A4E">
        <w:rPr>
          <w:b/>
          <w:bCs/>
          <w:sz w:val="22"/>
          <w:szCs w:val="22"/>
          <w:u w:val="single"/>
        </w:rPr>
        <w:t>P</w:t>
      </w:r>
      <w:r w:rsidR="00553727" w:rsidRPr="00E25A4E">
        <w:rPr>
          <w:b/>
          <w:bCs/>
          <w:sz w:val="22"/>
          <w:szCs w:val="22"/>
          <w:u w:val="single"/>
        </w:rPr>
        <w:t>)</w:t>
      </w:r>
      <w:r w:rsidRPr="00E25A4E">
        <w:rPr>
          <w:b/>
          <w:bCs/>
          <w:sz w:val="22"/>
          <w:szCs w:val="22"/>
          <w:lang w:val="x-none"/>
        </w:rPr>
        <w:t>:</w:t>
      </w:r>
    </w:p>
    <w:p w14:paraId="56BFB93A" w14:textId="77777777" w:rsidR="00185F6C" w:rsidRPr="00E25A4E" w:rsidRDefault="00185F6C" w:rsidP="00185F6C">
      <w:pPr>
        <w:contextualSpacing/>
        <w:jc w:val="both"/>
        <w:rPr>
          <w:bCs/>
          <w:sz w:val="22"/>
          <w:szCs w:val="22"/>
        </w:rPr>
      </w:pPr>
    </w:p>
    <w:p w14:paraId="1431D62B" w14:textId="03AE3E50" w:rsidR="00185F6C" w:rsidRPr="00E25A4E" w:rsidRDefault="00185F6C" w:rsidP="00185F6C">
      <w:pPr>
        <w:ind w:left="284"/>
        <w:jc w:val="both"/>
        <w:rPr>
          <w:sz w:val="22"/>
          <w:szCs w:val="22"/>
        </w:rPr>
      </w:pPr>
      <w:r w:rsidRPr="00E25A4E">
        <w:rPr>
          <w:sz w:val="22"/>
          <w:szCs w:val="22"/>
          <w:u w:val="single"/>
        </w:rPr>
        <w:t xml:space="preserve">Punkty za kryterium </w:t>
      </w:r>
      <w:r w:rsidR="005156ED" w:rsidRPr="00E25A4E">
        <w:rPr>
          <w:sz w:val="22"/>
          <w:szCs w:val="22"/>
          <w:u w:val="single"/>
        </w:rPr>
        <w:t>„</w:t>
      </w:r>
      <w:r w:rsidR="005F3AA7" w:rsidRPr="00E25A4E">
        <w:rPr>
          <w:b/>
          <w:sz w:val="22"/>
          <w:szCs w:val="22"/>
          <w:u w:val="single"/>
        </w:rPr>
        <w:t xml:space="preserve">Możliwość bezpłatnego </w:t>
      </w:r>
      <w:r w:rsidR="008430E7" w:rsidRPr="00E25A4E">
        <w:rPr>
          <w:b/>
          <w:sz w:val="22"/>
          <w:szCs w:val="22"/>
          <w:u w:val="single"/>
        </w:rPr>
        <w:t>monitorowania statusu</w:t>
      </w:r>
      <w:r w:rsidR="005F3AA7" w:rsidRPr="00E25A4E">
        <w:rPr>
          <w:b/>
          <w:bCs/>
          <w:sz w:val="22"/>
          <w:szCs w:val="22"/>
          <w:u w:val="single"/>
        </w:rPr>
        <w:t xml:space="preserve"> przesyłek za pośrednictwem strony internetowej</w:t>
      </w:r>
      <w:r w:rsidR="005156ED" w:rsidRPr="00E25A4E">
        <w:rPr>
          <w:b/>
          <w:bCs/>
          <w:sz w:val="22"/>
          <w:szCs w:val="22"/>
          <w:u w:val="single"/>
        </w:rPr>
        <w:t>”</w:t>
      </w:r>
      <w:r w:rsidR="005F3AA7" w:rsidRPr="00E25A4E">
        <w:rPr>
          <w:sz w:val="22"/>
          <w:szCs w:val="22"/>
          <w:u w:val="single"/>
        </w:rPr>
        <w:t xml:space="preserve"> </w:t>
      </w:r>
      <w:r w:rsidRPr="00E25A4E">
        <w:rPr>
          <w:sz w:val="22"/>
          <w:szCs w:val="22"/>
          <w:u w:val="single"/>
        </w:rPr>
        <w:t>(</w:t>
      </w:r>
      <w:r w:rsidR="00F92F1B" w:rsidRPr="00E25A4E">
        <w:rPr>
          <w:sz w:val="22"/>
          <w:szCs w:val="22"/>
          <w:u w:val="single"/>
        </w:rPr>
        <w:t>P</w:t>
      </w:r>
      <w:r w:rsidRPr="00E25A4E">
        <w:rPr>
          <w:sz w:val="22"/>
          <w:szCs w:val="22"/>
          <w:u w:val="single"/>
        </w:rPr>
        <w:t>) zostaną przyznane na podstawie złożonej przez Wykonawcę w Formularzu Ofertowym deklaracji zgodnie z poniższą regułą</w:t>
      </w:r>
      <w:r w:rsidRPr="00E25A4E">
        <w:rPr>
          <w:sz w:val="22"/>
          <w:szCs w:val="22"/>
        </w:rPr>
        <w:t>:</w:t>
      </w:r>
    </w:p>
    <w:p w14:paraId="4E993736" w14:textId="77777777" w:rsidR="00C34EDA" w:rsidRPr="00E25A4E" w:rsidRDefault="00C34EDA" w:rsidP="00185F6C">
      <w:pPr>
        <w:ind w:left="284"/>
        <w:jc w:val="both"/>
        <w:rPr>
          <w:sz w:val="22"/>
          <w:szCs w:val="22"/>
        </w:rPr>
      </w:pPr>
    </w:p>
    <w:p w14:paraId="43CE374F" w14:textId="77777777" w:rsidR="00567FD4" w:rsidRPr="00E25A4E" w:rsidRDefault="00567FD4" w:rsidP="00185F6C">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800"/>
      </w:tblGrid>
      <w:tr w:rsidR="00E25A4E" w:rsidRPr="00E25A4E" w14:paraId="05A80F60" w14:textId="77777777" w:rsidTr="007A6397">
        <w:tc>
          <w:tcPr>
            <w:tcW w:w="5778" w:type="dxa"/>
          </w:tcPr>
          <w:p w14:paraId="485DA6DD" w14:textId="77777777" w:rsidR="00393E89" w:rsidRPr="00E25A4E" w:rsidRDefault="00393E89" w:rsidP="00C60209">
            <w:pPr>
              <w:jc w:val="center"/>
              <w:rPr>
                <w:b/>
                <w:sz w:val="22"/>
                <w:szCs w:val="22"/>
              </w:rPr>
            </w:pPr>
          </w:p>
          <w:p w14:paraId="56F1D8E8" w14:textId="2FCC36C3" w:rsidR="00185F6C" w:rsidRPr="00E25A4E" w:rsidRDefault="006C063C" w:rsidP="00C60209">
            <w:pPr>
              <w:jc w:val="center"/>
              <w:rPr>
                <w:b/>
                <w:sz w:val="22"/>
                <w:szCs w:val="22"/>
              </w:rPr>
            </w:pPr>
            <w:r w:rsidRPr="00E25A4E">
              <w:rPr>
                <w:b/>
                <w:sz w:val="22"/>
                <w:szCs w:val="22"/>
              </w:rPr>
              <w:t>Śledzenie przesyłek</w:t>
            </w:r>
          </w:p>
        </w:tc>
        <w:tc>
          <w:tcPr>
            <w:tcW w:w="2800" w:type="dxa"/>
          </w:tcPr>
          <w:p w14:paraId="1C9E8BD1" w14:textId="77777777" w:rsidR="00393E89" w:rsidRPr="00E25A4E" w:rsidRDefault="00393E89" w:rsidP="00C21881">
            <w:pPr>
              <w:jc w:val="center"/>
              <w:rPr>
                <w:b/>
                <w:sz w:val="22"/>
                <w:szCs w:val="22"/>
              </w:rPr>
            </w:pPr>
          </w:p>
          <w:p w14:paraId="3F59596A" w14:textId="77777777" w:rsidR="00185F6C" w:rsidRPr="00E25A4E" w:rsidRDefault="00185F6C" w:rsidP="00C21881">
            <w:pPr>
              <w:jc w:val="center"/>
              <w:rPr>
                <w:b/>
                <w:sz w:val="22"/>
                <w:szCs w:val="22"/>
              </w:rPr>
            </w:pPr>
            <w:r w:rsidRPr="00E25A4E">
              <w:rPr>
                <w:b/>
                <w:sz w:val="22"/>
                <w:szCs w:val="22"/>
              </w:rPr>
              <w:t>Liczba punktów</w:t>
            </w:r>
          </w:p>
          <w:p w14:paraId="171B1958" w14:textId="09669471" w:rsidR="00393E89" w:rsidRPr="00E25A4E" w:rsidRDefault="00393E89" w:rsidP="00C21881">
            <w:pPr>
              <w:jc w:val="center"/>
              <w:rPr>
                <w:b/>
                <w:sz w:val="22"/>
                <w:szCs w:val="22"/>
              </w:rPr>
            </w:pPr>
          </w:p>
        </w:tc>
      </w:tr>
      <w:tr w:rsidR="00E25A4E" w:rsidRPr="00E25A4E" w14:paraId="3BBC03E0" w14:textId="77777777" w:rsidTr="007A6397">
        <w:tc>
          <w:tcPr>
            <w:tcW w:w="5778" w:type="dxa"/>
          </w:tcPr>
          <w:p w14:paraId="534E5501" w14:textId="77777777" w:rsidR="00185F6C" w:rsidRPr="00E25A4E" w:rsidRDefault="008430E7" w:rsidP="00C60209">
            <w:pPr>
              <w:rPr>
                <w:bCs/>
                <w:sz w:val="22"/>
                <w:szCs w:val="22"/>
              </w:rPr>
            </w:pPr>
            <w:r w:rsidRPr="00E25A4E">
              <w:rPr>
                <w:bCs/>
                <w:sz w:val="22"/>
                <w:szCs w:val="22"/>
              </w:rPr>
              <w:t>Możliwość bezpłatnego monitorowania statusu przesyłek za pośrednictwem strony internetowej</w:t>
            </w:r>
          </w:p>
          <w:p w14:paraId="1B629784" w14:textId="61C81158" w:rsidR="00393E89" w:rsidRPr="00E25A4E" w:rsidRDefault="00393E89" w:rsidP="00C60209">
            <w:pPr>
              <w:rPr>
                <w:bCs/>
                <w:sz w:val="22"/>
                <w:szCs w:val="22"/>
              </w:rPr>
            </w:pPr>
          </w:p>
        </w:tc>
        <w:tc>
          <w:tcPr>
            <w:tcW w:w="2800" w:type="dxa"/>
          </w:tcPr>
          <w:p w14:paraId="305B5AED" w14:textId="1D704629" w:rsidR="00185F6C" w:rsidRPr="00E25A4E" w:rsidRDefault="006C063C" w:rsidP="00C21881">
            <w:pPr>
              <w:jc w:val="center"/>
              <w:rPr>
                <w:sz w:val="22"/>
                <w:szCs w:val="22"/>
              </w:rPr>
            </w:pPr>
            <w:r w:rsidRPr="00E25A4E">
              <w:rPr>
                <w:sz w:val="22"/>
                <w:szCs w:val="22"/>
              </w:rPr>
              <w:t>4</w:t>
            </w:r>
            <w:r w:rsidR="00185F6C" w:rsidRPr="00E25A4E">
              <w:rPr>
                <w:sz w:val="22"/>
                <w:szCs w:val="22"/>
              </w:rPr>
              <w:t>0 pkt</w:t>
            </w:r>
          </w:p>
        </w:tc>
      </w:tr>
      <w:tr w:rsidR="00E25A4E" w:rsidRPr="00E25A4E" w14:paraId="3D1E9AA5" w14:textId="77777777" w:rsidTr="007A6397">
        <w:tc>
          <w:tcPr>
            <w:tcW w:w="5778" w:type="dxa"/>
          </w:tcPr>
          <w:p w14:paraId="04FE1A58" w14:textId="77777777" w:rsidR="006C063C" w:rsidRPr="00E25A4E" w:rsidRDefault="006C063C" w:rsidP="00C60209">
            <w:pPr>
              <w:rPr>
                <w:bCs/>
                <w:sz w:val="22"/>
                <w:szCs w:val="22"/>
              </w:rPr>
            </w:pPr>
            <w:r w:rsidRPr="00E25A4E">
              <w:rPr>
                <w:bCs/>
                <w:sz w:val="22"/>
                <w:szCs w:val="22"/>
              </w:rPr>
              <w:t xml:space="preserve">Brak </w:t>
            </w:r>
            <w:r w:rsidR="008430E7" w:rsidRPr="00E25A4E">
              <w:rPr>
                <w:bCs/>
                <w:sz w:val="22"/>
                <w:szCs w:val="22"/>
              </w:rPr>
              <w:t>możliwości bezpłatnego monitorowania statusu przesyłek za pośrednictwem strony internetowej</w:t>
            </w:r>
          </w:p>
          <w:p w14:paraId="36ED70AF" w14:textId="7F1FE0C0" w:rsidR="00393E89" w:rsidRPr="00E25A4E" w:rsidRDefault="00393E89" w:rsidP="00C60209">
            <w:pPr>
              <w:rPr>
                <w:bCs/>
                <w:sz w:val="22"/>
                <w:szCs w:val="22"/>
              </w:rPr>
            </w:pPr>
          </w:p>
        </w:tc>
        <w:tc>
          <w:tcPr>
            <w:tcW w:w="2800" w:type="dxa"/>
          </w:tcPr>
          <w:p w14:paraId="4E08A7EA" w14:textId="61EBE1EF" w:rsidR="006C063C" w:rsidRPr="00E25A4E" w:rsidRDefault="006C063C" w:rsidP="00C21881">
            <w:pPr>
              <w:jc w:val="center"/>
              <w:rPr>
                <w:sz w:val="22"/>
                <w:szCs w:val="22"/>
              </w:rPr>
            </w:pPr>
            <w:r w:rsidRPr="00E25A4E">
              <w:rPr>
                <w:sz w:val="22"/>
                <w:szCs w:val="22"/>
              </w:rPr>
              <w:t>0 pkt</w:t>
            </w:r>
          </w:p>
        </w:tc>
      </w:tr>
    </w:tbl>
    <w:p w14:paraId="066A23E0" w14:textId="0317DCBC" w:rsidR="00185F6C" w:rsidRDefault="00185F6C" w:rsidP="00185F6C">
      <w:pPr>
        <w:ind w:left="284" w:hanging="284"/>
        <w:jc w:val="both"/>
        <w:rPr>
          <w:i/>
          <w:color w:val="000000"/>
          <w:sz w:val="22"/>
          <w:szCs w:val="22"/>
          <w:u w:val="single"/>
        </w:rPr>
      </w:pPr>
    </w:p>
    <w:p w14:paraId="489F1038" w14:textId="77777777" w:rsidR="00564BA8" w:rsidRPr="00536A1E" w:rsidRDefault="00564BA8" w:rsidP="00564BA8">
      <w:pPr>
        <w:ind w:left="284" w:hanging="284"/>
        <w:jc w:val="both"/>
        <w:rPr>
          <w:b/>
          <w:bCs/>
          <w:i/>
          <w:iCs/>
          <w:color w:val="FF0000"/>
          <w:sz w:val="22"/>
          <w:szCs w:val="22"/>
          <w:u w:val="single"/>
        </w:rPr>
      </w:pPr>
      <w:r w:rsidRPr="00536A1E">
        <w:rPr>
          <w:b/>
          <w:bCs/>
          <w:i/>
          <w:iCs/>
          <w:color w:val="FF0000"/>
          <w:sz w:val="22"/>
          <w:szCs w:val="22"/>
          <w:u w:val="single"/>
        </w:rPr>
        <w:t>Uwaga:</w:t>
      </w:r>
    </w:p>
    <w:p w14:paraId="193E21AB" w14:textId="1D6BCFB1" w:rsidR="00564BA8" w:rsidRPr="00E25A4E" w:rsidRDefault="00564BA8" w:rsidP="009F343D">
      <w:pPr>
        <w:pStyle w:val="Akapitzlist"/>
        <w:numPr>
          <w:ilvl w:val="6"/>
          <w:numId w:val="72"/>
        </w:numPr>
        <w:ind w:left="360"/>
        <w:jc w:val="both"/>
        <w:rPr>
          <w:rFonts w:ascii="Calibri" w:hAnsi="Calibri"/>
          <w:i/>
          <w:iCs/>
          <w:sz w:val="22"/>
          <w:szCs w:val="22"/>
        </w:rPr>
      </w:pPr>
      <w:r w:rsidRPr="00E25A4E">
        <w:rPr>
          <w:i/>
          <w:iCs/>
          <w:sz w:val="22"/>
          <w:szCs w:val="22"/>
        </w:rPr>
        <w:t xml:space="preserve">Wykonawca winien wybrać jedną opcję </w:t>
      </w:r>
      <w:r w:rsidRPr="00E25A4E">
        <w:rPr>
          <w:i/>
          <w:iCs/>
          <w:sz w:val="22"/>
          <w:szCs w:val="22"/>
          <w:lang w:val="pl-PL"/>
        </w:rPr>
        <w:t>w zakresie „</w:t>
      </w:r>
      <w:r w:rsidRPr="00E25A4E">
        <w:rPr>
          <w:bCs/>
          <w:i/>
          <w:iCs/>
          <w:sz w:val="22"/>
          <w:szCs w:val="22"/>
          <w:lang w:val="pl-PL"/>
        </w:rPr>
        <w:t>m</w:t>
      </w:r>
      <w:proofErr w:type="spellStart"/>
      <w:r w:rsidRPr="00E25A4E">
        <w:rPr>
          <w:bCs/>
          <w:i/>
          <w:iCs/>
          <w:sz w:val="22"/>
          <w:szCs w:val="22"/>
        </w:rPr>
        <w:t>ożliwoś</w:t>
      </w:r>
      <w:r w:rsidR="00B3515D" w:rsidRPr="00E25A4E">
        <w:rPr>
          <w:bCs/>
          <w:i/>
          <w:iCs/>
          <w:sz w:val="22"/>
          <w:szCs w:val="22"/>
          <w:lang w:val="pl-PL"/>
        </w:rPr>
        <w:t>ć</w:t>
      </w:r>
      <w:proofErr w:type="spellEnd"/>
      <w:r w:rsidRPr="00E25A4E">
        <w:rPr>
          <w:bCs/>
          <w:i/>
          <w:iCs/>
          <w:sz w:val="22"/>
          <w:szCs w:val="22"/>
        </w:rPr>
        <w:t xml:space="preserve"> bezpłatnego monitorowania statusu przesyłek za pośrednictwem strony internetowej</w:t>
      </w:r>
      <w:r w:rsidRPr="00E25A4E">
        <w:rPr>
          <w:i/>
          <w:iCs/>
          <w:sz w:val="22"/>
          <w:szCs w:val="22"/>
        </w:rPr>
        <w:t xml:space="preserve"> (</w:t>
      </w:r>
      <w:r w:rsidRPr="00E25A4E">
        <w:rPr>
          <w:i/>
          <w:iCs/>
          <w:sz w:val="22"/>
          <w:szCs w:val="22"/>
          <w:lang w:val="pl-PL"/>
        </w:rPr>
        <w:t>P</w:t>
      </w:r>
      <w:r w:rsidRPr="00E25A4E">
        <w:rPr>
          <w:i/>
          <w:iCs/>
          <w:sz w:val="22"/>
          <w:szCs w:val="22"/>
        </w:rPr>
        <w:t xml:space="preserve">) i wpisać w Formularzu Oferty w miejscu wykropkowanym słowo </w:t>
      </w:r>
      <w:r w:rsidRPr="00E25A4E">
        <w:rPr>
          <w:b/>
          <w:bCs/>
          <w:i/>
          <w:iCs/>
          <w:sz w:val="22"/>
          <w:szCs w:val="22"/>
        </w:rPr>
        <w:t>„TAK”</w:t>
      </w:r>
      <w:r w:rsidRPr="00E25A4E">
        <w:rPr>
          <w:i/>
          <w:iCs/>
          <w:sz w:val="22"/>
          <w:szCs w:val="22"/>
        </w:rPr>
        <w:t xml:space="preserve"> </w:t>
      </w:r>
      <w:r w:rsidRPr="00E25A4E">
        <w:rPr>
          <w:i/>
          <w:iCs/>
          <w:sz w:val="22"/>
          <w:szCs w:val="22"/>
          <w:lang w:val="pl-PL"/>
        </w:rPr>
        <w:t xml:space="preserve">lub </w:t>
      </w:r>
      <w:r w:rsidRPr="00E25A4E">
        <w:rPr>
          <w:b/>
          <w:bCs/>
          <w:i/>
          <w:iCs/>
          <w:sz w:val="22"/>
          <w:szCs w:val="22"/>
          <w:lang w:val="pl-PL"/>
        </w:rPr>
        <w:t>„NIE”</w:t>
      </w:r>
    </w:p>
    <w:p w14:paraId="779AEE58" w14:textId="5F359888" w:rsidR="00564BA8" w:rsidRPr="00E25A4E" w:rsidRDefault="00564BA8" w:rsidP="009F343D">
      <w:pPr>
        <w:numPr>
          <w:ilvl w:val="6"/>
          <w:numId w:val="72"/>
        </w:numPr>
        <w:ind w:left="284" w:hanging="284"/>
        <w:jc w:val="both"/>
        <w:rPr>
          <w:i/>
          <w:iCs/>
          <w:sz w:val="22"/>
          <w:szCs w:val="22"/>
        </w:rPr>
      </w:pPr>
      <w:r w:rsidRPr="00E25A4E">
        <w:rPr>
          <w:i/>
          <w:iCs/>
          <w:sz w:val="22"/>
          <w:szCs w:val="22"/>
        </w:rPr>
        <w:t xml:space="preserve">W przypadku braku wypełnienia w ofercie jakiejkolwiek proponowanej opcji, Zamawiający uzna, że Wykonawca </w:t>
      </w:r>
      <w:r w:rsidR="00B3515D" w:rsidRPr="00E25A4E">
        <w:rPr>
          <w:i/>
          <w:iCs/>
          <w:sz w:val="22"/>
          <w:szCs w:val="22"/>
        </w:rPr>
        <w:t xml:space="preserve">nie </w:t>
      </w:r>
      <w:r w:rsidRPr="00E25A4E">
        <w:rPr>
          <w:i/>
          <w:iCs/>
          <w:sz w:val="22"/>
          <w:szCs w:val="22"/>
        </w:rPr>
        <w:t xml:space="preserve">oferuje </w:t>
      </w:r>
      <w:r w:rsidR="00B3515D" w:rsidRPr="00E25A4E">
        <w:rPr>
          <w:bCs/>
          <w:i/>
          <w:iCs/>
          <w:sz w:val="22"/>
          <w:szCs w:val="22"/>
        </w:rPr>
        <w:t>możliwości bezpłatnego monitorowania statusu przesyłek za pośrednictwem strony internetowej</w:t>
      </w:r>
      <w:r w:rsidR="00B3515D" w:rsidRPr="00E25A4E">
        <w:rPr>
          <w:i/>
          <w:iCs/>
          <w:sz w:val="22"/>
          <w:szCs w:val="22"/>
        </w:rPr>
        <w:t xml:space="preserve"> (P) </w:t>
      </w:r>
      <w:r w:rsidRPr="00E25A4E">
        <w:rPr>
          <w:i/>
          <w:iCs/>
          <w:sz w:val="22"/>
          <w:szCs w:val="22"/>
        </w:rPr>
        <w:t xml:space="preserve">i </w:t>
      </w:r>
      <w:r w:rsidRPr="00E25A4E">
        <w:rPr>
          <w:i/>
          <w:iCs/>
          <w:sz w:val="22"/>
          <w:szCs w:val="22"/>
          <w:lang w:val="x-none"/>
        </w:rPr>
        <w:t> odpowiednio przyzna punkty</w:t>
      </w:r>
      <w:r w:rsidRPr="00E25A4E">
        <w:rPr>
          <w:i/>
          <w:iCs/>
          <w:sz w:val="22"/>
          <w:szCs w:val="22"/>
        </w:rPr>
        <w:t>.</w:t>
      </w:r>
    </w:p>
    <w:p w14:paraId="0DB6AF51" w14:textId="77777777" w:rsidR="00564BA8" w:rsidRPr="00E25A4E" w:rsidRDefault="00564BA8" w:rsidP="009F343D">
      <w:pPr>
        <w:numPr>
          <w:ilvl w:val="6"/>
          <w:numId w:val="72"/>
        </w:numPr>
        <w:ind w:left="284" w:hanging="284"/>
        <w:jc w:val="both"/>
        <w:rPr>
          <w:i/>
          <w:iCs/>
          <w:sz w:val="22"/>
          <w:szCs w:val="22"/>
        </w:rPr>
      </w:pPr>
      <w:r w:rsidRPr="00E25A4E">
        <w:rPr>
          <w:i/>
          <w:iCs/>
          <w:sz w:val="22"/>
          <w:szCs w:val="22"/>
        </w:rPr>
        <w:t>Zamawiający udzieli zamówienia Wykonawcy, którego oferta odpowiada wszystkim wymaganiom</w:t>
      </w:r>
    </w:p>
    <w:p w14:paraId="347067F4" w14:textId="77777777" w:rsidR="00564BA8" w:rsidRPr="00E25A4E" w:rsidRDefault="00564BA8" w:rsidP="00564BA8">
      <w:pPr>
        <w:jc w:val="both"/>
        <w:rPr>
          <w:i/>
          <w:iCs/>
          <w:sz w:val="22"/>
          <w:szCs w:val="22"/>
        </w:rPr>
      </w:pPr>
      <w:r w:rsidRPr="00E25A4E">
        <w:rPr>
          <w:i/>
          <w:iCs/>
          <w:sz w:val="22"/>
          <w:szCs w:val="22"/>
        </w:rPr>
        <w:t xml:space="preserve">     określonym w niniejszej SWZ i została oceniona jako najkorzystniejsza w oparciu o podane</w:t>
      </w:r>
    </w:p>
    <w:p w14:paraId="5750D7F4" w14:textId="77777777" w:rsidR="00564BA8" w:rsidRPr="00E25A4E" w:rsidRDefault="00564BA8" w:rsidP="00564BA8">
      <w:pPr>
        <w:jc w:val="both"/>
        <w:rPr>
          <w:i/>
          <w:iCs/>
          <w:sz w:val="22"/>
          <w:szCs w:val="22"/>
        </w:rPr>
      </w:pPr>
      <w:r w:rsidRPr="00E25A4E">
        <w:rPr>
          <w:i/>
          <w:iCs/>
          <w:sz w:val="22"/>
          <w:szCs w:val="22"/>
        </w:rPr>
        <w:t xml:space="preserve">     kryteria oceny ofert.</w:t>
      </w:r>
    </w:p>
    <w:p w14:paraId="6FD521AB" w14:textId="77777777" w:rsidR="00B3515D" w:rsidRPr="002209FB" w:rsidRDefault="00B3515D" w:rsidP="009362F7">
      <w:pPr>
        <w:jc w:val="both"/>
        <w:rPr>
          <w:b/>
          <w:bCs/>
          <w:sz w:val="22"/>
          <w:szCs w:val="22"/>
        </w:rPr>
      </w:pPr>
    </w:p>
    <w:p w14:paraId="7C6A540A" w14:textId="79FF552E" w:rsidR="00061B09" w:rsidRPr="002209FB" w:rsidRDefault="00DC413C" w:rsidP="009F343D">
      <w:pPr>
        <w:pStyle w:val="Akapitzlist"/>
        <w:numPr>
          <w:ilvl w:val="0"/>
          <w:numId w:val="56"/>
        </w:numPr>
        <w:ind w:left="284" w:hanging="284"/>
        <w:jc w:val="both"/>
        <w:rPr>
          <w:b/>
          <w:color w:val="000000" w:themeColor="text1"/>
          <w:sz w:val="22"/>
          <w:szCs w:val="22"/>
        </w:rPr>
      </w:pPr>
      <w:r w:rsidRPr="002209FB">
        <w:rPr>
          <w:b/>
          <w:color w:val="000000" w:themeColor="text1"/>
          <w:sz w:val="22"/>
          <w:szCs w:val="22"/>
        </w:rPr>
        <w:t xml:space="preserve">Ocena oferty (O) stanowi sumę ww. kryteriów: </w:t>
      </w:r>
    </w:p>
    <w:p w14:paraId="5373ADC9" w14:textId="77777777" w:rsidR="00061B09" w:rsidRPr="002209FB" w:rsidRDefault="00061B09" w:rsidP="00061B09">
      <w:pPr>
        <w:jc w:val="both"/>
        <w:rPr>
          <w:b/>
          <w:color w:val="000000" w:themeColor="text1"/>
          <w:sz w:val="22"/>
          <w:szCs w:val="22"/>
        </w:rPr>
      </w:pPr>
    </w:p>
    <w:p w14:paraId="79169233" w14:textId="75E06C69" w:rsidR="00061B09" w:rsidRPr="002209FB" w:rsidRDefault="00061B09" w:rsidP="009F343D">
      <w:pPr>
        <w:pStyle w:val="Akapitzlist"/>
        <w:numPr>
          <w:ilvl w:val="0"/>
          <w:numId w:val="57"/>
        </w:numPr>
        <w:autoSpaceDE w:val="0"/>
        <w:autoSpaceDN w:val="0"/>
        <w:adjustRightInd w:val="0"/>
        <w:ind w:left="360"/>
        <w:jc w:val="both"/>
        <w:rPr>
          <w:rFonts w:eastAsiaTheme="minorHAnsi"/>
          <w:sz w:val="22"/>
          <w:szCs w:val="22"/>
          <w:lang w:eastAsia="en-US"/>
        </w:rPr>
      </w:pPr>
      <w:r w:rsidRPr="002209FB">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2209FB" w:rsidRDefault="00061B09" w:rsidP="00061B09">
      <w:pPr>
        <w:pStyle w:val="Akapitzlist"/>
        <w:autoSpaceDE w:val="0"/>
        <w:autoSpaceDN w:val="0"/>
        <w:adjustRightInd w:val="0"/>
        <w:ind w:left="360"/>
        <w:jc w:val="both"/>
        <w:rPr>
          <w:rFonts w:eastAsiaTheme="minorHAnsi"/>
          <w:sz w:val="22"/>
          <w:szCs w:val="22"/>
          <w:lang w:eastAsia="en-US"/>
        </w:rPr>
      </w:pPr>
    </w:p>
    <w:p w14:paraId="2D57C41D" w14:textId="558FA99F" w:rsidR="00061B09" w:rsidRPr="002209FB" w:rsidRDefault="00061B09" w:rsidP="00061B09">
      <w:pPr>
        <w:autoSpaceDE w:val="0"/>
        <w:autoSpaceDN w:val="0"/>
        <w:adjustRightInd w:val="0"/>
        <w:ind w:left="737"/>
        <w:jc w:val="both"/>
        <w:rPr>
          <w:rFonts w:eastAsiaTheme="minorHAnsi"/>
          <w:b/>
          <w:bCs/>
          <w:sz w:val="22"/>
          <w:szCs w:val="22"/>
          <w:lang w:eastAsia="en-US"/>
        </w:rPr>
      </w:pPr>
      <w:proofErr w:type="spellStart"/>
      <w:r w:rsidRPr="002209FB">
        <w:rPr>
          <w:rFonts w:eastAsiaTheme="minorHAnsi"/>
          <w:b/>
          <w:bCs/>
          <w:sz w:val="22"/>
          <w:szCs w:val="22"/>
          <w:lang w:eastAsia="en-US"/>
        </w:rPr>
        <w:t>Σpkt</w:t>
      </w:r>
      <w:proofErr w:type="spellEnd"/>
      <w:r w:rsidRPr="002209FB">
        <w:rPr>
          <w:rFonts w:eastAsiaTheme="minorHAnsi"/>
          <w:b/>
          <w:bCs/>
          <w:sz w:val="22"/>
          <w:szCs w:val="22"/>
          <w:lang w:eastAsia="en-US"/>
        </w:rPr>
        <w:t xml:space="preserve">= C pkt + </w:t>
      </w:r>
      <w:r w:rsidR="00841A1C">
        <w:rPr>
          <w:rFonts w:eastAsiaTheme="minorHAnsi"/>
          <w:b/>
          <w:bCs/>
          <w:sz w:val="22"/>
          <w:szCs w:val="22"/>
          <w:lang w:eastAsia="en-US"/>
        </w:rPr>
        <w:t>P</w:t>
      </w:r>
      <w:r w:rsidRPr="002209FB">
        <w:rPr>
          <w:rFonts w:eastAsiaTheme="minorHAnsi"/>
          <w:b/>
          <w:bCs/>
          <w:sz w:val="22"/>
          <w:szCs w:val="22"/>
          <w:lang w:eastAsia="en-US"/>
        </w:rPr>
        <w:t xml:space="preserve"> pkt </w:t>
      </w:r>
    </w:p>
    <w:p w14:paraId="3DABE7A3" w14:textId="77777777" w:rsidR="00061B09" w:rsidRPr="00E25A4E"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E25A4E" w:rsidRDefault="00061B09" w:rsidP="009F343D">
      <w:pPr>
        <w:numPr>
          <w:ilvl w:val="0"/>
          <w:numId w:val="57"/>
        </w:numPr>
        <w:autoSpaceDE w:val="0"/>
        <w:autoSpaceDN w:val="0"/>
        <w:adjustRightInd w:val="0"/>
        <w:spacing w:after="113"/>
        <w:ind w:left="417"/>
        <w:jc w:val="both"/>
        <w:rPr>
          <w:rFonts w:eastAsiaTheme="minorHAnsi"/>
          <w:sz w:val="22"/>
          <w:szCs w:val="22"/>
          <w:lang w:eastAsia="en-US"/>
        </w:rPr>
      </w:pPr>
      <w:r w:rsidRPr="00E25A4E">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25A4E">
        <w:rPr>
          <w:rFonts w:eastAsiaTheme="minorHAnsi"/>
          <w:b/>
          <w:sz w:val="22"/>
          <w:szCs w:val="22"/>
          <w:lang w:eastAsia="en-US"/>
        </w:rPr>
        <w:t>100,00</w:t>
      </w:r>
      <w:r w:rsidRPr="00E25A4E">
        <w:rPr>
          <w:rFonts w:eastAsiaTheme="minorHAnsi"/>
          <w:sz w:val="22"/>
          <w:szCs w:val="22"/>
          <w:lang w:eastAsia="en-US"/>
        </w:rPr>
        <w:t xml:space="preserve">. </w:t>
      </w:r>
    </w:p>
    <w:p w14:paraId="1AEB3605" w14:textId="77777777" w:rsidR="00061B09" w:rsidRPr="00E25A4E" w:rsidRDefault="00061B09" w:rsidP="009F343D">
      <w:pPr>
        <w:numPr>
          <w:ilvl w:val="0"/>
          <w:numId w:val="57"/>
        </w:numPr>
        <w:autoSpaceDE w:val="0"/>
        <w:autoSpaceDN w:val="0"/>
        <w:adjustRightInd w:val="0"/>
        <w:spacing w:after="113"/>
        <w:ind w:left="417"/>
        <w:jc w:val="both"/>
        <w:rPr>
          <w:rFonts w:eastAsiaTheme="minorHAnsi"/>
          <w:sz w:val="22"/>
          <w:szCs w:val="22"/>
          <w:lang w:eastAsia="en-US"/>
        </w:rPr>
      </w:pPr>
      <w:r w:rsidRPr="00E25A4E">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30BBD58" w:rsidR="00463481" w:rsidRPr="00E25A4E" w:rsidRDefault="00061B09" w:rsidP="009F343D">
      <w:pPr>
        <w:numPr>
          <w:ilvl w:val="0"/>
          <w:numId w:val="57"/>
        </w:numPr>
        <w:autoSpaceDE w:val="0"/>
        <w:autoSpaceDN w:val="0"/>
        <w:adjustRightInd w:val="0"/>
        <w:spacing w:after="113"/>
        <w:ind w:left="417"/>
        <w:jc w:val="both"/>
        <w:rPr>
          <w:rFonts w:eastAsiaTheme="minorHAnsi"/>
          <w:sz w:val="22"/>
          <w:szCs w:val="22"/>
          <w:lang w:eastAsia="en-US"/>
        </w:rPr>
      </w:pPr>
      <w:r w:rsidRPr="00E25A4E">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E25A4E" w:rsidRDefault="001B0215" w:rsidP="003F5DCE">
      <w:pPr>
        <w:widowControl w:val="0"/>
        <w:tabs>
          <w:tab w:val="left" w:pos="578"/>
        </w:tabs>
        <w:jc w:val="center"/>
        <w:rPr>
          <w:rFonts w:eastAsia="Tahoma"/>
          <w:sz w:val="22"/>
          <w:szCs w:val="22"/>
          <w:lang w:bidi="pl-PL"/>
        </w:rPr>
      </w:pPr>
    </w:p>
    <w:p w14:paraId="13DBE77E" w14:textId="77777777" w:rsidR="00B64271" w:rsidRPr="00E25A4E" w:rsidRDefault="00B64271" w:rsidP="003F5DCE">
      <w:pPr>
        <w:keepNext/>
        <w:keepLines/>
        <w:widowControl w:val="0"/>
        <w:jc w:val="center"/>
        <w:outlineLvl w:val="2"/>
        <w:rPr>
          <w:rFonts w:eastAsia="Calibri"/>
          <w:b/>
          <w:bCs/>
          <w:sz w:val="22"/>
          <w:szCs w:val="22"/>
          <w:lang w:bidi="pl-PL"/>
        </w:rPr>
      </w:pPr>
      <w:bookmarkStart w:id="198" w:name="bookmark231"/>
      <w:bookmarkStart w:id="199" w:name="bookmark232"/>
      <w:bookmarkStart w:id="200" w:name="bookmark233"/>
      <w:r w:rsidRPr="00E25A4E">
        <w:rPr>
          <w:rFonts w:eastAsia="Calibri"/>
          <w:b/>
          <w:bCs/>
          <w:sz w:val="22"/>
          <w:szCs w:val="22"/>
          <w:lang w:bidi="pl-PL"/>
        </w:rPr>
        <w:t>Rozdział XV.</w:t>
      </w:r>
      <w:bookmarkEnd w:id="198"/>
      <w:bookmarkEnd w:id="199"/>
      <w:bookmarkEnd w:id="200"/>
    </w:p>
    <w:p w14:paraId="764C7B73" w14:textId="3ECDF4E9" w:rsidR="00B64271" w:rsidRPr="00E25A4E" w:rsidRDefault="00B64271" w:rsidP="003F5DCE">
      <w:pPr>
        <w:widowControl w:val="0"/>
        <w:jc w:val="center"/>
        <w:rPr>
          <w:rFonts w:eastAsia="Arial"/>
          <w:b/>
          <w:bCs/>
          <w:sz w:val="22"/>
          <w:szCs w:val="22"/>
          <w:lang w:bidi="pl-PL"/>
        </w:rPr>
      </w:pPr>
      <w:r w:rsidRPr="00E25A4E">
        <w:rPr>
          <w:rFonts w:eastAsia="Arial"/>
          <w:b/>
          <w:bCs/>
          <w:sz w:val="22"/>
          <w:szCs w:val="22"/>
          <w:lang w:bidi="pl-PL"/>
        </w:rPr>
        <w:t>ZABEZPIECZENIE NALEŻYTEGO WYKONANIA UMOWY</w:t>
      </w:r>
    </w:p>
    <w:p w14:paraId="7E397298" w14:textId="77777777" w:rsidR="00164DE1" w:rsidRPr="00E25A4E" w:rsidRDefault="00164DE1" w:rsidP="003F5DCE">
      <w:pPr>
        <w:widowControl w:val="0"/>
        <w:jc w:val="center"/>
        <w:rPr>
          <w:rFonts w:eastAsia="Arial"/>
          <w:b/>
          <w:bCs/>
          <w:sz w:val="22"/>
          <w:szCs w:val="22"/>
          <w:lang w:bidi="pl-PL"/>
        </w:rPr>
      </w:pPr>
    </w:p>
    <w:p w14:paraId="2CC847DB" w14:textId="29EF4C5A" w:rsidR="00402446" w:rsidRPr="00E25A4E" w:rsidRDefault="00B64271" w:rsidP="00BF21E1">
      <w:pPr>
        <w:widowControl w:val="0"/>
        <w:rPr>
          <w:rFonts w:eastAsia="Tahoma"/>
          <w:sz w:val="22"/>
          <w:szCs w:val="22"/>
          <w:lang w:bidi="pl-PL"/>
        </w:rPr>
      </w:pPr>
      <w:r w:rsidRPr="00E25A4E">
        <w:rPr>
          <w:rFonts w:eastAsia="Tahoma"/>
          <w:sz w:val="22"/>
          <w:szCs w:val="22"/>
          <w:lang w:bidi="pl-PL"/>
        </w:rPr>
        <w:t>Zamawiający nie wymaga wniesienia zabezpieczenia należytego wykonania umowy.</w:t>
      </w:r>
    </w:p>
    <w:p w14:paraId="5C50D490" w14:textId="77777777" w:rsidR="00BF21E1" w:rsidRPr="00E25A4E" w:rsidRDefault="00BF21E1" w:rsidP="00BF21E1">
      <w:pPr>
        <w:widowControl w:val="0"/>
        <w:rPr>
          <w:rFonts w:eastAsia="Tahoma"/>
          <w:sz w:val="22"/>
          <w:szCs w:val="22"/>
          <w:lang w:bidi="pl-PL"/>
        </w:rPr>
      </w:pPr>
    </w:p>
    <w:p w14:paraId="10BA0620" w14:textId="77777777" w:rsidR="00B64271" w:rsidRPr="00E25A4E" w:rsidRDefault="00B64271" w:rsidP="003F5DCE">
      <w:pPr>
        <w:keepNext/>
        <w:keepLines/>
        <w:widowControl w:val="0"/>
        <w:jc w:val="center"/>
        <w:outlineLvl w:val="2"/>
        <w:rPr>
          <w:rFonts w:eastAsia="Calibri"/>
          <w:b/>
          <w:bCs/>
          <w:sz w:val="22"/>
          <w:szCs w:val="22"/>
          <w:lang w:bidi="pl-PL"/>
        </w:rPr>
      </w:pPr>
      <w:bookmarkStart w:id="201" w:name="bookmark234"/>
      <w:bookmarkStart w:id="202" w:name="bookmark235"/>
      <w:bookmarkStart w:id="203" w:name="bookmark236"/>
      <w:r w:rsidRPr="00E25A4E">
        <w:rPr>
          <w:rFonts w:eastAsia="Calibri"/>
          <w:b/>
          <w:bCs/>
          <w:sz w:val="22"/>
          <w:szCs w:val="22"/>
          <w:lang w:bidi="pl-PL"/>
        </w:rPr>
        <w:t>Rozdział XVI.</w:t>
      </w:r>
      <w:bookmarkEnd w:id="201"/>
      <w:bookmarkEnd w:id="202"/>
      <w:bookmarkEnd w:id="203"/>
    </w:p>
    <w:p w14:paraId="4B89AFF3" w14:textId="3A7AB831" w:rsidR="00B64271" w:rsidRPr="00E25A4E" w:rsidRDefault="0044028F" w:rsidP="003F5DCE">
      <w:pPr>
        <w:widowControl w:val="0"/>
        <w:jc w:val="center"/>
        <w:rPr>
          <w:rFonts w:eastAsia="Arial"/>
          <w:b/>
          <w:bCs/>
          <w:sz w:val="22"/>
          <w:szCs w:val="22"/>
          <w:lang w:bidi="pl-PL"/>
        </w:rPr>
      </w:pPr>
      <w:r w:rsidRPr="00E25A4E">
        <w:rPr>
          <w:rFonts w:eastAsia="Arial"/>
          <w:b/>
          <w:bCs/>
          <w:sz w:val="22"/>
          <w:szCs w:val="22"/>
          <w:lang w:bidi="pl-PL"/>
        </w:rPr>
        <w:t>PROJEKTOWANE</w:t>
      </w:r>
      <w:r w:rsidR="00B64271" w:rsidRPr="00E25A4E">
        <w:rPr>
          <w:rFonts w:eastAsia="Arial"/>
          <w:b/>
          <w:bCs/>
          <w:sz w:val="22"/>
          <w:szCs w:val="22"/>
          <w:lang w:bidi="pl-PL"/>
        </w:rPr>
        <w:t xml:space="preserve"> POSTANOWIENIA UMOWY</w:t>
      </w:r>
    </w:p>
    <w:p w14:paraId="10F91602" w14:textId="77777777" w:rsidR="00164DE1" w:rsidRPr="00E25A4E" w:rsidRDefault="00164DE1" w:rsidP="003F5DCE">
      <w:pPr>
        <w:widowControl w:val="0"/>
        <w:jc w:val="center"/>
        <w:rPr>
          <w:rFonts w:eastAsia="Arial"/>
          <w:b/>
          <w:bCs/>
          <w:sz w:val="22"/>
          <w:szCs w:val="22"/>
          <w:lang w:bidi="pl-PL"/>
        </w:rPr>
      </w:pPr>
    </w:p>
    <w:p w14:paraId="7C2FCB33" w14:textId="0FD59AE9" w:rsidR="00B64271" w:rsidRPr="00E25A4E" w:rsidRDefault="00B64271" w:rsidP="000216B5">
      <w:pPr>
        <w:widowControl w:val="0"/>
        <w:numPr>
          <w:ilvl w:val="0"/>
          <w:numId w:val="41"/>
        </w:numPr>
        <w:tabs>
          <w:tab w:val="left" w:pos="284"/>
        </w:tabs>
        <w:ind w:left="284" w:hanging="284"/>
        <w:jc w:val="both"/>
        <w:rPr>
          <w:rFonts w:eastAsia="Tahoma"/>
          <w:sz w:val="22"/>
          <w:szCs w:val="22"/>
          <w:lang w:bidi="pl-PL"/>
        </w:rPr>
      </w:pPr>
      <w:bookmarkStart w:id="204" w:name="bookmark237"/>
      <w:bookmarkEnd w:id="204"/>
      <w:r w:rsidRPr="00E25A4E">
        <w:rPr>
          <w:rFonts w:eastAsia="Tahoma"/>
          <w:sz w:val="22"/>
          <w:szCs w:val="22"/>
          <w:lang w:bidi="pl-PL"/>
        </w:rPr>
        <w:t xml:space="preserve">Szczegółowe warunki, na których Zamawiający zawrze umowę w sprawie udzielenia zamówienia publicznego określone zostały w </w:t>
      </w:r>
      <w:r w:rsidR="007148FD" w:rsidRPr="00E25A4E">
        <w:rPr>
          <w:rFonts w:eastAsia="Tahoma"/>
          <w:sz w:val="22"/>
          <w:szCs w:val="22"/>
          <w:lang w:bidi="pl-PL"/>
        </w:rPr>
        <w:t>Projektowanych</w:t>
      </w:r>
      <w:r w:rsidRPr="00E25A4E">
        <w:rPr>
          <w:rFonts w:eastAsia="Tahoma"/>
          <w:sz w:val="22"/>
          <w:szCs w:val="22"/>
          <w:lang w:bidi="pl-PL"/>
        </w:rPr>
        <w:t xml:space="preserve"> postanowieniach umowy, stanowiący</w:t>
      </w:r>
      <w:r w:rsidR="007148FD" w:rsidRPr="00E25A4E">
        <w:rPr>
          <w:rFonts w:eastAsia="Tahoma"/>
          <w:sz w:val="22"/>
          <w:szCs w:val="22"/>
          <w:lang w:bidi="pl-PL"/>
        </w:rPr>
        <w:t>ch</w:t>
      </w:r>
      <w:r w:rsidRPr="00E25A4E">
        <w:rPr>
          <w:rFonts w:eastAsia="Tahoma"/>
          <w:sz w:val="22"/>
          <w:szCs w:val="22"/>
          <w:lang w:bidi="pl-PL"/>
        </w:rPr>
        <w:t xml:space="preserve"> </w:t>
      </w:r>
      <w:r w:rsidRPr="00E25A4E">
        <w:rPr>
          <w:rFonts w:eastAsia="Tahoma"/>
          <w:b/>
          <w:bCs/>
          <w:i/>
          <w:iCs/>
          <w:sz w:val="22"/>
          <w:szCs w:val="22"/>
          <w:lang w:bidi="pl-PL"/>
        </w:rPr>
        <w:t xml:space="preserve">Załącznik </w:t>
      </w:r>
      <w:r w:rsidR="005A45AB" w:rsidRPr="00E25A4E">
        <w:rPr>
          <w:rFonts w:eastAsia="Tahoma"/>
          <w:b/>
          <w:bCs/>
          <w:i/>
          <w:iCs/>
          <w:sz w:val="22"/>
          <w:szCs w:val="22"/>
          <w:lang w:bidi="pl-PL"/>
        </w:rPr>
        <w:t>N</w:t>
      </w:r>
      <w:r w:rsidRPr="00E25A4E">
        <w:rPr>
          <w:rFonts w:eastAsia="Tahoma"/>
          <w:b/>
          <w:bCs/>
          <w:i/>
          <w:iCs/>
          <w:sz w:val="22"/>
          <w:szCs w:val="22"/>
          <w:lang w:bidi="pl-PL"/>
        </w:rPr>
        <w:t xml:space="preserve">r </w:t>
      </w:r>
      <w:r w:rsidR="007148FD" w:rsidRPr="00E25A4E">
        <w:rPr>
          <w:rFonts w:eastAsia="Tahoma"/>
          <w:b/>
          <w:bCs/>
          <w:i/>
          <w:iCs/>
          <w:sz w:val="22"/>
          <w:szCs w:val="22"/>
          <w:lang w:bidi="pl-PL"/>
        </w:rPr>
        <w:t xml:space="preserve">4 </w:t>
      </w:r>
      <w:r w:rsidRPr="00E25A4E">
        <w:rPr>
          <w:rFonts w:eastAsia="Tahoma"/>
          <w:b/>
          <w:bCs/>
          <w:i/>
          <w:iCs/>
          <w:sz w:val="22"/>
          <w:szCs w:val="22"/>
          <w:lang w:bidi="pl-PL"/>
        </w:rPr>
        <w:t>do SWZ</w:t>
      </w:r>
      <w:r w:rsidRPr="00E25A4E">
        <w:rPr>
          <w:rFonts w:eastAsia="Tahoma"/>
          <w:sz w:val="22"/>
          <w:szCs w:val="22"/>
          <w:lang w:bidi="pl-PL"/>
        </w:rPr>
        <w:t>.</w:t>
      </w:r>
    </w:p>
    <w:p w14:paraId="10A4864F" w14:textId="12C137E1" w:rsidR="00934022" w:rsidRPr="00E25A4E" w:rsidRDefault="00934022" w:rsidP="00934022">
      <w:pPr>
        <w:widowControl w:val="0"/>
        <w:tabs>
          <w:tab w:val="left" w:pos="284"/>
        </w:tabs>
        <w:ind w:left="284"/>
        <w:jc w:val="both"/>
        <w:rPr>
          <w:rFonts w:eastAsia="Tahoma"/>
          <w:sz w:val="22"/>
          <w:szCs w:val="22"/>
          <w:lang w:bidi="pl-PL"/>
        </w:rPr>
      </w:pPr>
    </w:p>
    <w:p w14:paraId="1989688A" w14:textId="77777777" w:rsidR="00934022" w:rsidRPr="007148FD" w:rsidRDefault="00934022" w:rsidP="00934022">
      <w:pPr>
        <w:widowControl w:val="0"/>
        <w:tabs>
          <w:tab w:val="left" w:pos="284"/>
        </w:tabs>
        <w:ind w:left="284"/>
        <w:jc w:val="both"/>
        <w:rPr>
          <w:rFonts w:eastAsia="Tahoma"/>
          <w:color w:val="00B0F0"/>
          <w:sz w:val="22"/>
          <w:szCs w:val="22"/>
          <w:lang w:bidi="pl-PL"/>
        </w:rPr>
      </w:pPr>
    </w:p>
    <w:p w14:paraId="50936022" w14:textId="31E2BAFB" w:rsidR="00B64271" w:rsidRPr="001B7DB3" w:rsidRDefault="00151BB7" w:rsidP="000216B5">
      <w:pPr>
        <w:widowControl w:val="0"/>
        <w:numPr>
          <w:ilvl w:val="0"/>
          <w:numId w:val="41"/>
        </w:numPr>
        <w:tabs>
          <w:tab w:val="left" w:pos="284"/>
        </w:tabs>
        <w:ind w:left="284" w:hanging="284"/>
        <w:jc w:val="both"/>
        <w:rPr>
          <w:rFonts w:eastAsia="Tahoma"/>
          <w:sz w:val="22"/>
          <w:szCs w:val="22"/>
          <w:lang w:bidi="pl-PL"/>
        </w:rPr>
      </w:pPr>
      <w:bookmarkStart w:id="205" w:name="bookmark238"/>
      <w:bookmarkEnd w:id="205"/>
      <w:r w:rsidRPr="001B7DB3">
        <w:rPr>
          <w:rFonts w:eastAsia="Tahoma"/>
          <w:sz w:val="22"/>
          <w:szCs w:val="22"/>
          <w:lang w:bidi="pl-PL"/>
        </w:rPr>
        <w:t>Zamawiający zawrze umowę odpowiednio do każdej z części</w:t>
      </w:r>
      <w:r w:rsidR="005E70C0" w:rsidRPr="001B7DB3">
        <w:rPr>
          <w:rFonts w:eastAsia="Tahoma"/>
          <w:sz w:val="22"/>
          <w:szCs w:val="22"/>
          <w:lang w:bidi="pl-PL"/>
        </w:rPr>
        <w:t xml:space="preserve"> zamówienia</w:t>
      </w:r>
      <w:r w:rsidRPr="001B7DB3">
        <w:rPr>
          <w:rFonts w:eastAsia="Tahoma"/>
          <w:sz w:val="22"/>
          <w:szCs w:val="22"/>
          <w:lang w:bidi="pl-PL"/>
        </w:rPr>
        <w:t xml:space="preserve">. </w:t>
      </w:r>
    </w:p>
    <w:p w14:paraId="381D1AE4" w14:textId="7A03CABD" w:rsidR="00FF5C47" w:rsidRPr="001B7DB3" w:rsidRDefault="00B64271" w:rsidP="000216B5">
      <w:pPr>
        <w:widowControl w:val="0"/>
        <w:numPr>
          <w:ilvl w:val="0"/>
          <w:numId w:val="41"/>
        </w:numPr>
        <w:tabs>
          <w:tab w:val="left" w:pos="284"/>
        </w:tabs>
        <w:ind w:left="284" w:hanging="284"/>
        <w:jc w:val="both"/>
        <w:rPr>
          <w:rFonts w:eastAsia="Tahoma"/>
          <w:sz w:val="22"/>
          <w:szCs w:val="22"/>
          <w:lang w:bidi="pl-PL"/>
        </w:rPr>
      </w:pPr>
      <w:bookmarkStart w:id="206" w:name="bookmark239"/>
      <w:bookmarkEnd w:id="206"/>
      <w:r w:rsidRPr="001B7DB3">
        <w:rPr>
          <w:rFonts w:eastAsia="Tahoma"/>
          <w:sz w:val="22"/>
          <w:szCs w:val="22"/>
          <w:lang w:bidi="pl-PL"/>
        </w:rPr>
        <w:t>Zamawiający zastrzega sobie prawo zmian treści umowy. Warunki zmiany umowy, szcze</w:t>
      </w:r>
      <w:r w:rsidR="004470B7" w:rsidRPr="001B7DB3">
        <w:rPr>
          <w:rFonts w:eastAsia="Tahoma"/>
          <w:sz w:val="22"/>
          <w:szCs w:val="22"/>
          <w:lang w:bidi="pl-PL"/>
        </w:rPr>
        <w:t xml:space="preserve">gółowo określono w projektowanych </w:t>
      </w:r>
      <w:r w:rsidRPr="001B7DB3">
        <w:rPr>
          <w:rFonts w:eastAsia="Tahoma"/>
          <w:sz w:val="22"/>
          <w:szCs w:val="22"/>
          <w:lang w:bidi="pl-PL"/>
        </w:rPr>
        <w:t>postanowieniach umowy.</w:t>
      </w:r>
      <w:bookmarkStart w:id="207" w:name="bookmark240"/>
      <w:bookmarkStart w:id="208" w:name="bookmark241"/>
      <w:bookmarkStart w:id="209" w:name="bookmark242"/>
    </w:p>
    <w:p w14:paraId="4FD68F02" w14:textId="77777777" w:rsidR="00B17FB0" w:rsidRPr="001B7DB3" w:rsidRDefault="00B17FB0" w:rsidP="00B17FB0">
      <w:pPr>
        <w:widowControl w:val="0"/>
        <w:tabs>
          <w:tab w:val="left" w:pos="284"/>
        </w:tabs>
        <w:jc w:val="both"/>
        <w:rPr>
          <w:rFonts w:eastAsia="Tahoma"/>
          <w:sz w:val="22"/>
          <w:szCs w:val="22"/>
          <w:lang w:bidi="pl-PL"/>
        </w:rPr>
      </w:pPr>
    </w:p>
    <w:p w14:paraId="24A28136" w14:textId="77777777" w:rsidR="008E62F6" w:rsidRPr="001B7DB3" w:rsidRDefault="008E62F6" w:rsidP="008E62F6">
      <w:pPr>
        <w:widowControl w:val="0"/>
        <w:tabs>
          <w:tab w:val="left" w:pos="284"/>
        </w:tabs>
        <w:ind w:left="284"/>
        <w:jc w:val="both"/>
        <w:rPr>
          <w:rFonts w:eastAsia="Tahoma"/>
          <w:sz w:val="22"/>
          <w:szCs w:val="22"/>
          <w:lang w:bidi="pl-PL"/>
        </w:rPr>
      </w:pPr>
    </w:p>
    <w:p w14:paraId="4C82EED1" w14:textId="77777777" w:rsidR="00B64271" w:rsidRPr="001B7DB3" w:rsidRDefault="00B64271" w:rsidP="003F5DCE">
      <w:pPr>
        <w:keepNext/>
        <w:keepLines/>
        <w:widowControl w:val="0"/>
        <w:jc w:val="center"/>
        <w:outlineLvl w:val="2"/>
        <w:rPr>
          <w:rFonts w:eastAsia="Calibri"/>
          <w:b/>
          <w:bCs/>
          <w:sz w:val="22"/>
          <w:szCs w:val="22"/>
          <w:lang w:bidi="pl-PL"/>
        </w:rPr>
      </w:pPr>
      <w:r w:rsidRPr="001B7DB3">
        <w:rPr>
          <w:rFonts w:eastAsia="Calibri"/>
          <w:b/>
          <w:bCs/>
          <w:sz w:val="22"/>
          <w:szCs w:val="22"/>
          <w:lang w:bidi="pl-PL"/>
        </w:rPr>
        <w:t>Rozdział XVII.</w:t>
      </w:r>
      <w:bookmarkEnd w:id="207"/>
      <w:bookmarkEnd w:id="208"/>
      <w:bookmarkEnd w:id="209"/>
    </w:p>
    <w:p w14:paraId="5610A669" w14:textId="7CEE3D42" w:rsidR="00B64271" w:rsidRPr="001B7DB3" w:rsidRDefault="00B64271" w:rsidP="003F5DCE">
      <w:pPr>
        <w:widowControl w:val="0"/>
        <w:jc w:val="center"/>
        <w:rPr>
          <w:rFonts w:eastAsia="Arial"/>
          <w:b/>
          <w:bCs/>
          <w:sz w:val="22"/>
          <w:szCs w:val="22"/>
          <w:lang w:bidi="pl-PL"/>
        </w:rPr>
      </w:pPr>
      <w:r w:rsidRPr="001B7DB3">
        <w:rPr>
          <w:rFonts w:eastAsia="Arial"/>
          <w:b/>
          <w:bCs/>
          <w:sz w:val="22"/>
          <w:szCs w:val="22"/>
          <w:lang w:bidi="pl-PL"/>
        </w:rPr>
        <w:t>FORMALNOŚCI PO WYBORZE OFERTY W CELU ZAWARCIA UMOWY</w:t>
      </w:r>
    </w:p>
    <w:p w14:paraId="5AB0F98C" w14:textId="77777777" w:rsidR="00164DE1" w:rsidRPr="001B7DB3" w:rsidRDefault="00164DE1" w:rsidP="003F5DCE">
      <w:pPr>
        <w:widowControl w:val="0"/>
        <w:jc w:val="center"/>
        <w:rPr>
          <w:rFonts w:eastAsia="Arial"/>
          <w:b/>
          <w:bCs/>
          <w:sz w:val="22"/>
          <w:szCs w:val="22"/>
          <w:lang w:bidi="pl-PL"/>
        </w:rPr>
      </w:pPr>
    </w:p>
    <w:p w14:paraId="78BB3209" w14:textId="6C77D8E1" w:rsidR="00AF2A3D" w:rsidRPr="001B7DB3" w:rsidRDefault="00AF2A3D" w:rsidP="000216B5">
      <w:pPr>
        <w:pStyle w:val="Akapitzlist"/>
        <w:numPr>
          <w:ilvl w:val="0"/>
          <w:numId w:val="42"/>
        </w:numPr>
        <w:tabs>
          <w:tab w:val="num" w:pos="284"/>
        </w:tabs>
        <w:ind w:left="284" w:hanging="284"/>
        <w:jc w:val="both"/>
        <w:rPr>
          <w:sz w:val="22"/>
          <w:szCs w:val="22"/>
        </w:rPr>
      </w:pPr>
      <w:bookmarkStart w:id="210" w:name="bookmark243"/>
      <w:bookmarkEnd w:id="210"/>
      <w:r w:rsidRPr="001B7DB3">
        <w:rPr>
          <w:bCs/>
          <w:sz w:val="22"/>
          <w:szCs w:val="22"/>
        </w:rPr>
        <w:t xml:space="preserve">Z Wykonawcą, który złoży najkorzystniejszą ofertę </w:t>
      </w:r>
      <w:r w:rsidRPr="001B7DB3">
        <w:rPr>
          <w:bCs/>
          <w:sz w:val="22"/>
          <w:szCs w:val="22"/>
          <w:lang w:val="pl-PL"/>
        </w:rPr>
        <w:t xml:space="preserve">(odpowiednio do części) </w:t>
      </w:r>
      <w:r w:rsidRPr="001B7DB3">
        <w:rPr>
          <w:bCs/>
          <w:sz w:val="22"/>
          <w:szCs w:val="22"/>
        </w:rPr>
        <w:t xml:space="preserve">zostanie zawarta umowa. </w:t>
      </w:r>
      <w:r w:rsidRPr="001B7DB3">
        <w:rPr>
          <w:sz w:val="22"/>
          <w:szCs w:val="22"/>
        </w:rPr>
        <w:t>Zawarcie umowy nastąpi po upływie terminu przewidzianego na wni</w:t>
      </w:r>
      <w:r w:rsidR="0087195B" w:rsidRPr="001B7DB3">
        <w:rPr>
          <w:sz w:val="22"/>
          <w:szCs w:val="22"/>
        </w:rPr>
        <w:t>esienie środków ochrony prawnej</w:t>
      </w:r>
      <w:r w:rsidR="0087195B" w:rsidRPr="001B7DB3">
        <w:rPr>
          <w:sz w:val="22"/>
          <w:szCs w:val="22"/>
          <w:lang w:val="pl-PL"/>
        </w:rPr>
        <w:t xml:space="preserve">, </w:t>
      </w:r>
      <w:r w:rsidRPr="001B7DB3">
        <w:rPr>
          <w:sz w:val="22"/>
          <w:szCs w:val="22"/>
        </w:rPr>
        <w:t xml:space="preserve">wg wzoru projektowanych postanowień umowy stanowiącego </w:t>
      </w:r>
      <w:r w:rsidRPr="001B7DB3">
        <w:rPr>
          <w:b/>
          <w:bCs/>
          <w:i/>
          <w:sz w:val="22"/>
          <w:szCs w:val="22"/>
        </w:rPr>
        <w:t>Załącznik Nr</w:t>
      </w:r>
      <w:r w:rsidRPr="001B7DB3">
        <w:rPr>
          <w:b/>
          <w:bCs/>
          <w:sz w:val="22"/>
          <w:szCs w:val="22"/>
        </w:rPr>
        <w:t xml:space="preserve"> </w:t>
      </w:r>
      <w:r w:rsidR="00A90942" w:rsidRPr="001B7DB3">
        <w:rPr>
          <w:b/>
          <w:bCs/>
          <w:i/>
          <w:iCs/>
          <w:sz w:val="22"/>
          <w:szCs w:val="22"/>
          <w:lang w:val="pl-PL"/>
        </w:rPr>
        <w:t>4</w:t>
      </w:r>
      <w:r w:rsidRPr="001B7DB3">
        <w:rPr>
          <w:b/>
          <w:bCs/>
          <w:sz w:val="22"/>
          <w:szCs w:val="22"/>
        </w:rPr>
        <w:t xml:space="preserve"> </w:t>
      </w:r>
      <w:r w:rsidRPr="001B7DB3">
        <w:rPr>
          <w:b/>
          <w:bCs/>
          <w:i/>
          <w:iCs/>
          <w:sz w:val="22"/>
          <w:szCs w:val="22"/>
        </w:rPr>
        <w:t>do SWZ</w:t>
      </w:r>
      <w:r w:rsidRPr="001B7DB3">
        <w:rPr>
          <w:bCs/>
          <w:sz w:val="22"/>
          <w:szCs w:val="22"/>
        </w:rPr>
        <w:t xml:space="preserve">. </w:t>
      </w:r>
      <w:r w:rsidRPr="001B7DB3">
        <w:rPr>
          <w:sz w:val="22"/>
          <w:szCs w:val="22"/>
        </w:rPr>
        <w:t xml:space="preserve">Przyjęcie istotnych postanowień umowy stanowi jeden z istotnych warunków przyjęcia oferty. </w:t>
      </w:r>
      <w:bookmarkStart w:id="211" w:name="bookmark244"/>
      <w:bookmarkEnd w:id="211"/>
    </w:p>
    <w:p w14:paraId="5F6D8036" w14:textId="77777777" w:rsidR="008430C1" w:rsidRPr="001B7DB3" w:rsidRDefault="00B64271" w:rsidP="000216B5">
      <w:pPr>
        <w:pStyle w:val="Akapitzlist"/>
        <w:numPr>
          <w:ilvl w:val="0"/>
          <w:numId w:val="42"/>
        </w:numPr>
        <w:tabs>
          <w:tab w:val="num" w:pos="284"/>
        </w:tabs>
        <w:ind w:left="284" w:hanging="284"/>
        <w:jc w:val="both"/>
        <w:rPr>
          <w:sz w:val="22"/>
          <w:szCs w:val="22"/>
        </w:rPr>
      </w:pPr>
      <w:r w:rsidRPr="001B7DB3">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67FEF66C" w14:textId="77D0C015" w:rsidR="008430C1" w:rsidRPr="001B7DB3" w:rsidRDefault="00AF2A3D" w:rsidP="009A6719">
      <w:pPr>
        <w:pStyle w:val="Akapitzlist"/>
        <w:numPr>
          <w:ilvl w:val="0"/>
          <w:numId w:val="42"/>
        </w:numPr>
        <w:tabs>
          <w:tab w:val="num" w:pos="284"/>
        </w:tabs>
        <w:ind w:left="284" w:hanging="284"/>
        <w:jc w:val="both"/>
        <w:rPr>
          <w:sz w:val="22"/>
          <w:szCs w:val="22"/>
        </w:rPr>
      </w:pPr>
      <w:r w:rsidRPr="001B7DB3">
        <w:rPr>
          <w:sz w:val="22"/>
          <w:szCs w:val="22"/>
        </w:rPr>
        <w:t>Zamawiający nie później niż w terminie 30 dni od dnia zakończenia postępowania o udzielenie zamówienia przekazuje do publikacji Urzędowi Publikacji Unii Europejskiej ogłoszenie</w:t>
      </w:r>
      <w:r w:rsidR="005B33F1" w:rsidRPr="001B7DB3">
        <w:rPr>
          <w:sz w:val="22"/>
          <w:szCs w:val="22"/>
          <w:lang w:val="pl-PL"/>
        </w:rPr>
        <w:t xml:space="preserve"> </w:t>
      </w:r>
      <w:r w:rsidRPr="001B7DB3">
        <w:rPr>
          <w:sz w:val="22"/>
          <w:szCs w:val="22"/>
        </w:rPr>
        <w:t>o udzieleniu zamówienia zawierające informację o wynikach tego postępowania.</w:t>
      </w:r>
      <w:bookmarkStart w:id="212" w:name="bookmark245"/>
      <w:bookmarkStart w:id="213" w:name="bookmark246"/>
      <w:bookmarkStart w:id="214" w:name="bookmark247"/>
      <w:bookmarkStart w:id="215" w:name="bookmark248"/>
      <w:bookmarkEnd w:id="212"/>
    </w:p>
    <w:p w14:paraId="33E257AE" w14:textId="77777777" w:rsidR="00164DE1" w:rsidRPr="001B7DB3" w:rsidRDefault="00164DE1" w:rsidP="003F5DCE">
      <w:pPr>
        <w:keepNext/>
        <w:keepLines/>
        <w:widowControl w:val="0"/>
        <w:jc w:val="center"/>
        <w:outlineLvl w:val="2"/>
        <w:rPr>
          <w:rFonts w:eastAsia="Calibri"/>
          <w:b/>
          <w:bCs/>
          <w:sz w:val="22"/>
          <w:szCs w:val="22"/>
          <w:lang w:bidi="pl-PL"/>
        </w:rPr>
      </w:pPr>
    </w:p>
    <w:p w14:paraId="2A726498" w14:textId="6A2F4E79" w:rsidR="00B64271" w:rsidRPr="001B7DB3" w:rsidRDefault="00B64271" w:rsidP="003F5DCE">
      <w:pPr>
        <w:keepNext/>
        <w:keepLines/>
        <w:widowControl w:val="0"/>
        <w:jc w:val="center"/>
        <w:outlineLvl w:val="2"/>
        <w:rPr>
          <w:rFonts w:eastAsia="Calibri"/>
          <w:b/>
          <w:bCs/>
          <w:sz w:val="22"/>
          <w:szCs w:val="22"/>
          <w:lang w:bidi="pl-PL"/>
        </w:rPr>
      </w:pPr>
      <w:r w:rsidRPr="001B7DB3">
        <w:rPr>
          <w:rFonts w:eastAsia="Calibri"/>
          <w:b/>
          <w:bCs/>
          <w:sz w:val="22"/>
          <w:szCs w:val="22"/>
          <w:lang w:bidi="pl-PL"/>
        </w:rPr>
        <w:t>Rozdział XVIII.</w:t>
      </w:r>
      <w:bookmarkEnd w:id="213"/>
      <w:bookmarkEnd w:id="214"/>
      <w:bookmarkEnd w:id="215"/>
    </w:p>
    <w:p w14:paraId="0189DBA9" w14:textId="0D4A7698" w:rsidR="00B64271" w:rsidRPr="001B7DB3" w:rsidRDefault="00B64271" w:rsidP="003F5DCE">
      <w:pPr>
        <w:widowControl w:val="0"/>
        <w:jc w:val="center"/>
        <w:rPr>
          <w:rFonts w:eastAsia="Arial"/>
          <w:b/>
          <w:bCs/>
          <w:sz w:val="22"/>
          <w:szCs w:val="22"/>
          <w:lang w:bidi="pl-PL"/>
        </w:rPr>
      </w:pPr>
      <w:r w:rsidRPr="001B7DB3">
        <w:rPr>
          <w:rFonts w:eastAsia="Arial"/>
          <w:b/>
          <w:bCs/>
          <w:sz w:val="22"/>
          <w:szCs w:val="22"/>
          <w:lang w:bidi="pl-PL"/>
        </w:rPr>
        <w:t>ŚRODKI OCHRONY PRAWNEJ</w:t>
      </w:r>
    </w:p>
    <w:p w14:paraId="7CB46A86" w14:textId="77777777" w:rsidR="00164DE1" w:rsidRPr="001B7DB3" w:rsidRDefault="00164DE1" w:rsidP="003F5DCE">
      <w:pPr>
        <w:widowControl w:val="0"/>
        <w:jc w:val="center"/>
        <w:rPr>
          <w:rFonts w:eastAsia="Arial"/>
          <w:b/>
          <w:bCs/>
          <w:sz w:val="22"/>
          <w:szCs w:val="22"/>
          <w:lang w:bidi="pl-PL"/>
        </w:rPr>
      </w:pPr>
    </w:p>
    <w:p w14:paraId="20BC9DF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16" w:name="bookmark249"/>
      <w:bookmarkEnd w:id="216"/>
      <w:r w:rsidRPr="001B7DB3">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przysługują środki ochrony prawnej określone w dziale IX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tj. odwołanie i skarga do sądu. Postępowanie odwoławcze uregulowane zostało w przepisach art. 506-578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a postępowanie skargowe w przepisach art. 579-590 ustawy </w:t>
      </w:r>
      <w:proofErr w:type="spellStart"/>
      <w:r w:rsidRPr="001B7DB3">
        <w:rPr>
          <w:rFonts w:eastAsia="Tahoma"/>
          <w:sz w:val="22"/>
          <w:szCs w:val="22"/>
          <w:lang w:bidi="pl-PL"/>
        </w:rPr>
        <w:t>Pzp</w:t>
      </w:r>
      <w:proofErr w:type="spellEnd"/>
      <w:r w:rsidRPr="001B7DB3">
        <w:rPr>
          <w:rFonts w:eastAsia="Tahoma"/>
          <w:sz w:val="22"/>
          <w:szCs w:val="22"/>
          <w:lang w:bidi="pl-PL"/>
        </w:rPr>
        <w:t>.</w:t>
      </w:r>
    </w:p>
    <w:p w14:paraId="7F04CFB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17" w:name="bookmark250"/>
      <w:bookmarkEnd w:id="217"/>
      <w:r w:rsidRPr="001B7DB3">
        <w:rPr>
          <w:rFonts w:eastAsia="Tahoma"/>
          <w:sz w:val="22"/>
          <w:szCs w:val="22"/>
          <w:lang w:bidi="pl-PL"/>
        </w:rPr>
        <w:t>Odwołanie przysługuje na:</w:t>
      </w:r>
    </w:p>
    <w:p w14:paraId="76A193A7" w14:textId="295C5B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18" w:name="bookmark251"/>
      <w:bookmarkEnd w:id="218"/>
      <w:r w:rsidRPr="001B7DB3">
        <w:rPr>
          <w:rFonts w:eastAsia="Tahoma"/>
          <w:sz w:val="22"/>
          <w:szCs w:val="22"/>
          <w:lang w:bidi="pl-PL"/>
        </w:rPr>
        <w:t xml:space="preserve">niezgodną z przepisami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czynność Zamawiającego, podjętą w postępowaniu</w:t>
      </w:r>
      <w:r w:rsidR="005B33F1" w:rsidRPr="001B7DB3">
        <w:rPr>
          <w:rFonts w:eastAsia="Tahoma"/>
          <w:sz w:val="22"/>
          <w:szCs w:val="22"/>
          <w:lang w:bidi="pl-PL"/>
        </w:rPr>
        <w:t xml:space="preserve"> </w:t>
      </w:r>
      <w:r w:rsidR="00463481" w:rsidRPr="001B7DB3">
        <w:rPr>
          <w:rFonts w:eastAsia="Tahoma"/>
          <w:sz w:val="22"/>
          <w:szCs w:val="22"/>
          <w:lang w:bidi="pl-PL"/>
        </w:rPr>
        <w:t xml:space="preserve">                   </w:t>
      </w:r>
      <w:r w:rsidRPr="001B7DB3">
        <w:rPr>
          <w:rFonts w:eastAsia="Tahoma"/>
          <w:sz w:val="22"/>
          <w:szCs w:val="22"/>
          <w:lang w:bidi="pl-PL"/>
        </w:rPr>
        <w:t>o udzielenie zamówienia, w tym na projektowane postanowienie umowy;</w:t>
      </w:r>
    </w:p>
    <w:p w14:paraId="2FAA72F7" w14:textId="777777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19" w:name="bookmark252"/>
      <w:bookmarkEnd w:id="219"/>
      <w:r w:rsidRPr="001B7DB3">
        <w:rPr>
          <w:rFonts w:eastAsia="Tahoma"/>
          <w:sz w:val="22"/>
          <w:szCs w:val="22"/>
          <w:lang w:bidi="pl-PL"/>
        </w:rPr>
        <w:t xml:space="preserve">zaniechanie czynności w postępowaniu o udzielenie zamówienia, do której Zamawiający był obowiązany na podstawie ustawy </w:t>
      </w:r>
      <w:proofErr w:type="spellStart"/>
      <w:r w:rsidRPr="001B7DB3">
        <w:rPr>
          <w:rFonts w:eastAsia="Tahoma"/>
          <w:sz w:val="22"/>
          <w:szCs w:val="22"/>
          <w:lang w:bidi="pl-PL"/>
        </w:rPr>
        <w:t>Pzp</w:t>
      </w:r>
      <w:proofErr w:type="spellEnd"/>
      <w:r w:rsidRPr="001B7DB3">
        <w:rPr>
          <w:rFonts w:eastAsia="Tahoma"/>
          <w:sz w:val="22"/>
          <w:szCs w:val="22"/>
          <w:lang w:bidi="pl-PL"/>
        </w:rPr>
        <w:t>;</w:t>
      </w:r>
    </w:p>
    <w:p w14:paraId="39094CF7" w14:textId="777777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0" w:name="bookmark253"/>
      <w:bookmarkEnd w:id="220"/>
      <w:r w:rsidRPr="001B7DB3">
        <w:rPr>
          <w:rFonts w:eastAsia="Tahoma"/>
          <w:sz w:val="22"/>
          <w:szCs w:val="22"/>
          <w:lang w:bidi="pl-PL"/>
        </w:rPr>
        <w:t>zaniechanie przeprowadzenia postępowania o udzielenie zamówienia, mimo że Zamawiający był do tego obowiązany.</w:t>
      </w:r>
    </w:p>
    <w:p w14:paraId="34DA746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21" w:name="bookmark254"/>
      <w:bookmarkEnd w:id="221"/>
      <w:r w:rsidRPr="001B7DB3">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1B7DB3"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2" w:name="bookmark255"/>
      <w:bookmarkEnd w:id="222"/>
      <w:r w:rsidRPr="001B7DB3">
        <w:rPr>
          <w:rFonts w:eastAsia="Tahoma"/>
          <w:sz w:val="22"/>
          <w:szCs w:val="22"/>
          <w:lang w:bidi="pl-PL"/>
        </w:rPr>
        <w:t>Odwołanie wnosi się w terminie: (a)</w:t>
      </w:r>
      <w:r w:rsidR="00AF2A3D" w:rsidRPr="001B7DB3">
        <w:rPr>
          <w:rFonts w:eastAsia="Tahoma"/>
          <w:sz w:val="22"/>
          <w:szCs w:val="22"/>
          <w:lang w:bidi="pl-PL"/>
        </w:rPr>
        <w:t xml:space="preserve"> </w:t>
      </w:r>
      <w:r w:rsidRPr="001B7DB3">
        <w:rPr>
          <w:rFonts w:eastAsia="Tahoma"/>
          <w:sz w:val="22"/>
          <w:szCs w:val="22"/>
          <w:lang w:bidi="pl-PL"/>
        </w:rPr>
        <w:t>10 dni od dnia przekazania informacji o czynności</w:t>
      </w:r>
      <w:r w:rsidR="005A45AB" w:rsidRPr="001B7DB3">
        <w:rPr>
          <w:rFonts w:eastAsia="Tahoma"/>
          <w:sz w:val="22"/>
          <w:szCs w:val="22"/>
          <w:lang w:bidi="pl-PL"/>
        </w:rPr>
        <w:t xml:space="preserve"> </w:t>
      </w:r>
      <w:r w:rsidRPr="001B7DB3">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23" w:name="bookmark256"/>
      <w:bookmarkEnd w:id="223"/>
      <w:r w:rsidRPr="001B7DB3">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477C39A5" w:rsidR="00AF2A3D"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57"/>
      <w:bookmarkEnd w:id="224"/>
      <w:r w:rsidRPr="001B7DB3">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1B7DB3">
        <w:rPr>
          <w:rFonts w:eastAsia="Tahoma"/>
          <w:sz w:val="22"/>
          <w:szCs w:val="22"/>
          <w:lang w:bidi="pl-PL"/>
        </w:rPr>
        <w:t xml:space="preserve"> </w:t>
      </w:r>
      <w:r w:rsidRPr="001B7DB3">
        <w:rPr>
          <w:rFonts w:eastAsia="Tahoma"/>
          <w:sz w:val="22"/>
          <w:szCs w:val="22"/>
          <w:lang w:bidi="pl-PL"/>
        </w:rPr>
        <w:t>o okolicznościach stanowiących podstawę jego wniesienia.</w:t>
      </w:r>
      <w:bookmarkStart w:id="225" w:name="bookmark258"/>
      <w:bookmarkEnd w:id="225"/>
    </w:p>
    <w:p w14:paraId="03BC3BAC" w14:textId="77777777" w:rsidR="00934022" w:rsidRPr="001B7DB3" w:rsidRDefault="00934022" w:rsidP="00934022">
      <w:pPr>
        <w:widowControl w:val="0"/>
        <w:tabs>
          <w:tab w:val="left" w:pos="284"/>
        </w:tabs>
        <w:jc w:val="both"/>
        <w:rPr>
          <w:rFonts w:eastAsia="Tahoma"/>
          <w:sz w:val="22"/>
          <w:szCs w:val="22"/>
          <w:lang w:bidi="pl-PL"/>
        </w:rPr>
      </w:pPr>
    </w:p>
    <w:p w14:paraId="1E64A5AF" w14:textId="02FE9E56"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r w:rsidRPr="001B7DB3">
        <w:rPr>
          <w:rFonts w:eastAsia="Courier New"/>
          <w:sz w:val="22"/>
          <w:szCs w:val="22"/>
          <w:lang w:bidi="pl-PL"/>
        </w:rPr>
        <w:lastRenderedPageBreak/>
        <w:t xml:space="preserve">Na orzeczenie Krajowej Izby Odwoławczej oraz postanowienie Prezesa Krajowej Izby Odwoławczej, o którym mowa w art. 519 ust. 1 ustawy </w:t>
      </w:r>
      <w:proofErr w:type="spellStart"/>
      <w:r w:rsidRPr="001B7DB3">
        <w:rPr>
          <w:rFonts w:eastAsia="Courier New"/>
          <w:sz w:val="22"/>
          <w:szCs w:val="22"/>
          <w:lang w:bidi="pl-PL"/>
        </w:rPr>
        <w:t>Pzp</w:t>
      </w:r>
      <w:proofErr w:type="spellEnd"/>
      <w:r w:rsidRPr="001B7DB3">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1B7DB3">
        <w:rPr>
          <w:rFonts w:eastAsia="Courier New"/>
          <w:sz w:val="22"/>
          <w:szCs w:val="22"/>
          <w:lang w:bidi="pl-PL"/>
        </w:rPr>
        <w:t>Pzp</w:t>
      </w:r>
      <w:proofErr w:type="spellEnd"/>
      <w:r w:rsidRPr="001B7DB3">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1B7DB3">
        <w:rPr>
          <w:rFonts w:eastAsia="Courier New"/>
          <w:sz w:val="22"/>
          <w:szCs w:val="22"/>
          <w:lang w:bidi="pl-PL"/>
        </w:rPr>
        <w:t xml:space="preserve"> </w:t>
      </w:r>
      <w:r w:rsidRPr="001B7DB3">
        <w:rPr>
          <w:sz w:val="22"/>
          <w:szCs w:val="22"/>
        </w:rPr>
        <w:t>(Dz. U. z 2020 r. poz. 1041 ze zm.).</w:t>
      </w:r>
    </w:p>
    <w:p w14:paraId="5C76FC0A" w14:textId="07EB4858" w:rsidR="005B33F1" w:rsidRPr="001B7DB3" w:rsidRDefault="005B33F1" w:rsidP="007A0E48">
      <w:pPr>
        <w:jc w:val="center"/>
        <w:rPr>
          <w:b/>
          <w:sz w:val="22"/>
          <w:szCs w:val="22"/>
        </w:rPr>
      </w:pPr>
    </w:p>
    <w:p w14:paraId="232747DA" w14:textId="14E6271B" w:rsidR="007A0E48" w:rsidRPr="001B7DB3" w:rsidRDefault="007A0E48" w:rsidP="007A0E48">
      <w:pPr>
        <w:jc w:val="center"/>
        <w:rPr>
          <w:b/>
          <w:sz w:val="22"/>
          <w:szCs w:val="22"/>
        </w:rPr>
      </w:pPr>
      <w:r w:rsidRPr="001B7DB3">
        <w:rPr>
          <w:b/>
          <w:sz w:val="22"/>
          <w:szCs w:val="22"/>
        </w:rPr>
        <w:t xml:space="preserve">Rozdział </w:t>
      </w:r>
      <w:r w:rsidR="0025721D" w:rsidRPr="001B7DB3">
        <w:rPr>
          <w:b/>
          <w:sz w:val="22"/>
          <w:szCs w:val="22"/>
        </w:rPr>
        <w:t>XXI.</w:t>
      </w:r>
    </w:p>
    <w:p w14:paraId="0A1B56D8" w14:textId="3BB9753E" w:rsidR="0025721D" w:rsidRPr="001B7DB3" w:rsidRDefault="007A0E48" w:rsidP="007A0E48">
      <w:pPr>
        <w:jc w:val="center"/>
        <w:rPr>
          <w:b/>
          <w:sz w:val="22"/>
          <w:szCs w:val="22"/>
        </w:rPr>
      </w:pPr>
      <w:r w:rsidRPr="001B7DB3">
        <w:rPr>
          <w:b/>
          <w:sz w:val="22"/>
          <w:szCs w:val="22"/>
        </w:rPr>
        <w:t>ZAŁĄCZNIKI</w:t>
      </w:r>
    </w:p>
    <w:p w14:paraId="54D38D29" w14:textId="77777777" w:rsidR="00821127" w:rsidRPr="001B7DB3" w:rsidRDefault="00821127" w:rsidP="007A0E48">
      <w:pPr>
        <w:jc w:val="center"/>
        <w:rPr>
          <w:sz w:val="22"/>
          <w:szCs w:val="22"/>
        </w:rPr>
      </w:pPr>
    </w:p>
    <w:p w14:paraId="55DF4CCC" w14:textId="60E762D9" w:rsidR="0025721D" w:rsidRPr="001B7DB3" w:rsidRDefault="00EA66A8" w:rsidP="007A0E48">
      <w:pPr>
        <w:jc w:val="both"/>
        <w:rPr>
          <w:sz w:val="22"/>
          <w:szCs w:val="22"/>
        </w:rPr>
      </w:pPr>
      <w:r w:rsidRPr="001B7DB3">
        <w:rPr>
          <w:sz w:val="22"/>
          <w:szCs w:val="22"/>
        </w:rPr>
        <w:t xml:space="preserve">Załącznik Nr 1-            </w:t>
      </w:r>
      <w:r w:rsidR="00EB6569" w:rsidRPr="001B7DB3">
        <w:rPr>
          <w:sz w:val="22"/>
          <w:szCs w:val="22"/>
        </w:rPr>
        <w:t xml:space="preserve">  </w:t>
      </w:r>
      <w:r w:rsidR="0025721D" w:rsidRPr="001B7DB3">
        <w:rPr>
          <w:sz w:val="22"/>
          <w:szCs w:val="22"/>
        </w:rPr>
        <w:t>Formularz ofertowy</w:t>
      </w:r>
    </w:p>
    <w:p w14:paraId="27C81898" w14:textId="5A1CED56" w:rsidR="004A5E9C" w:rsidRPr="001B7DB3" w:rsidRDefault="004A5E9C" w:rsidP="007A0E48">
      <w:pPr>
        <w:jc w:val="both"/>
        <w:rPr>
          <w:sz w:val="22"/>
          <w:szCs w:val="22"/>
        </w:rPr>
      </w:pPr>
      <w:r w:rsidRPr="001B7DB3">
        <w:rPr>
          <w:sz w:val="22"/>
          <w:szCs w:val="22"/>
        </w:rPr>
        <w:t>Załącznik Nr 2 -             JEDZ</w:t>
      </w:r>
    </w:p>
    <w:p w14:paraId="72920E04" w14:textId="7EB83185" w:rsidR="0025721D" w:rsidRPr="001B7DB3" w:rsidRDefault="00862A9D" w:rsidP="007A0E48">
      <w:pPr>
        <w:tabs>
          <w:tab w:val="left" w:pos="1843"/>
        </w:tabs>
        <w:jc w:val="both"/>
        <w:rPr>
          <w:sz w:val="22"/>
          <w:szCs w:val="22"/>
        </w:rPr>
      </w:pPr>
      <w:r w:rsidRPr="001B7DB3">
        <w:rPr>
          <w:sz w:val="22"/>
          <w:szCs w:val="22"/>
        </w:rPr>
        <w:t>Załącznik Nr 2.</w:t>
      </w:r>
      <w:r w:rsidR="0026278F" w:rsidRPr="001B7DB3">
        <w:rPr>
          <w:sz w:val="22"/>
          <w:szCs w:val="22"/>
        </w:rPr>
        <w:t>1</w:t>
      </w:r>
      <w:r w:rsidRPr="001B7DB3">
        <w:rPr>
          <w:sz w:val="22"/>
          <w:szCs w:val="22"/>
        </w:rPr>
        <w:t xml:space="preserve">.-         </w:t>
      </w:r>
      <w:r w:rsidR="0026278F" w:rsidRPr="001B7DB3">
        <w:rPr>
          <w:sz w:val="22"/>
          <w:szCs w:val="22"/>
        </w:rPr>
        <w:t xml:space="preserve"> Szczegółowy opis przedmiotu zamówienia/</w:t>
      </w:r>
      <w:r w:rsidRPr="001B7DB3">
        <w:rPr>
          <w:sz w:val="22"/>
          <w:szCs w:val="22"/>
        </w:rPr>
        <w:t>Formularz cenowy dla Części 1</w:t>
      </w:r>
    </w:p>
    <w:p w14:paraId="647000E4" w14:textId="22C9EA50" w:rsidR="0026278F" w:rsidRPr="001B7DB3" w:rsidRDefault="0026278F" w:rsidP="0026278F">
      <w:pPr>
        <w:tabs>
          <w:tab w:val="left" w:pos="1843"/>
        </w:tabs>
        <w:jc w:val="both"/>
        <w:rPr>
          <w:sz w:val="22"/>
          <w:szCs w:val="22"/>
        </w:rPr>
      </w:pPr>
      <w:r w:rsidRPr="001B7DB3">
        <w:rPr>
          <w:sz w:val="22"/>
          <w:szCs w:val="22"/>
        </w:rPr>
        <w:t>Załącznik Nr 2.2.-          Szczegółowy opis przedmiotu zamówienia/Formularz cenowy dla Części 2</w:t>
      </w:r>
    </w:p>
    <w:p w14:paraId="372ED262" w14:textId="061A66DF" w:rsidR="004A5E9C" w:rsidRPr="001B7DB3" w:rsidRDefault="004A5E9C" w:rsidP="0026278F">
      <w:pPr>
        <w:tabs>
          <w:tab w:val="left" w:pos="1843"/>
        </w:tabs>
        <w:jc w:val="both"/>
        <w:rPr>
          <w:sz w:val="22"/>
          <w:szCs w:val="22"/>
        </w:rPr>
      </w:pPr>
      <w:r w:rsidRPr="001B7DB3">
        <w:rPr>
          <w:sz w:val="22"/>
          <w:szCs w:val="22"/>
        </w:rPr>
        <w:t xml:space="preserve">Załącznik Nr 3  -           Wykaz miejsc </w:t>
      </w:r>
      <w:r w:rsidR="0091418C" w:rsidRPr="001B7DB3">
        <w:rPr>
          <w:sz w:val="22"/>
          <w:szCs w:val="22"/>
        </w:rPr>
        <w:t>odbiorów przesyłek pocztowych oraz kurierskich</w:t>
      </w:r>
      <w:r w:rsidRPr="001B7DB3">
        <w:rPr>
          <w:sz w:val="22"/>
          <w:szCs w:val="22"/>
        </w:rPr>
        <w:t xml:space="preserve">                                  </w:t>
      </w:r>
    </w:p>
    <w:p w14:paraId="68309C79" w14:textId="763A9F81" w:rsidR="0025721D" w:rsidRPr="001B7DB3" w:rsidRDefault="00EB6569" w:rsidP="007A0E48">
      <w:pPr>
        <w:jc w:val="both"/>
        <w:rPr>
          <w:sz w:val="22"/>
          <w:szCs w:val="22"/>
        </w:rPr>
      </w:pPr>
      <w:r w:rsidRPr="001B7DB3">
        <w:rPr>
          <w:sz w:val="22"/>
          <w:szCs w:val="22"/>
        </w:rPr>
        <w:t>Załącznik</w:t>
      </w:r>
      <w:r w:rsidR="00EA66A8" w:rsidRPr="001B7DB3">
        <w:rPr>
          <w:sz w:val="22"/>
          <w:szCs w:val="22"/>
        </w:rPr>
        <w:t xml:space="preserve"> Nr </w:t>
      </w:r>
      <w:r w:rsidR="004A5E9C" w:rsidRPr="001B7DB3">
        <w:rPr>
          <w:sz w:val="22"/>
          <w:szCs w:val="22"/>
        </w:rPr>
        <w:t>4</w:t>
      </w:r>
      <w:r w:rsidR="00EA66A8" w:rsidRPr="001B7DB3">
        <w:rPr>
          <w:sz w:val="22"/>
          <w:szCs w:val="22"/>
        </w:rPr>
        <w:t xml:space="preserve"> -           </w:t>
      </w:r>
      <w:r w:rsidR="009E727B" w:rsidRPr="001B7DB3">
        <w:rPr>
          <w:sz w:val="22"/>
          <w:szCs w:val="22"/>
        </w:rPr>
        <w:t xml:space="preserve">  </w:t>
      </w:r>
      <w:r w:rsidR="0025721D" w:rsidRPr="001B7DB3">
        <w:rPr>
          <w:sz w:val="22"/>
          <w:szCs w:val="22"/>
        </w:rPr>
        <w:t>Projektowane postanowienia umowy</w:t>
      </w:r>
    </w:p>
    <w:p w14:paraId="31CA1FDD" w14:textId="60950188" w:rsidR="0025721D" w:rsidRPr="001B7DB3" w:rsidRDefault="00452CA6" w:rsidP="007A0E48">
      <w:pPr>
        <w:jc w:val="both"/>
        <w:rPr>
          <w:sz w:val="22"/>
          <w:szCs w:val="22"/>
        </w:rPr>
      </w:pPr>
      <w:r w:rsidRPr="001B7DB3">
        <w:rPr>
          <w:sz w:val="22"/>
          <w:szCs w:val="22"/>
        </w:rPr>
        <w:t>Załącznik Nr 5</w:t>
      </w:r>
      <w:r w:rsidR="0025721D" w:rsidRPr="001B7DB3">
        <w:rPr>
          <w:sz w:val="22"/>
          <w:szCs w:val="22"/>
        </w:rPr>
        <w:t xml:space="preserve"> </w:t>
      </w:r>
      <w:r w:rsidR="001A468D" w:rsidRPr="001B7DB3">
        <w:rPr>
          <w:bCs/>
          <w:sz w:val="22"/>
          <w:szCs w:val="22"/>
        </w:rPr>
        <w:t>-</w:t>
      </w:r>
      <w:r w:rsidR="0025721D" w:rsidRPr="001B7DB3">
        <w:rPr>
          <w:sz w:val="22"/>
          <w:szCs w:val="22"/>
        </w:rPr>
        <w:t xml:space="preserve">          </w:t>
      </w:r>
      <w:r w:rsidR="00146D82" w:rsidRPr="001B7DB3">
        <w:rPr>
          <w:sz w:val="22"/>
          <w:szCs w:val="22"/>
        </w:rPr>
        <w:t xml:space="preserve"> </w:t>
      </w:r>
      <w:r w:rsidR="001A468D" w:rsidRPr="001B7DB3">
        <w:rPr>
          <w:sz w:val="22"/>
          <w:szCs w:val="22"/>
        </w:rPr>
        <w:t xml:space="preserve">  </w:t>
      </w:r>
      <w:r w:rsidR="0025721D" w:rsidRPr="001B7DB3">
        <w:rPr>
          <w:sz w:val="22"/>
          <w:szCs w:val="22"/>
        </w:rPr>
        <w:t xml:space="preserve">Oświadczanie o przynależności/braku przynależności do grupy kapitanowej </w:t>
      </w:r>
    </w:p>
    <w:p w14:paraId="32354098" w14:textId="4BE1A9B2" w:rsidR="0025721D" w:rsidRPr="001B7DB3" w:rsidRDefault="00452CA6" w:rsidP="007A0E48">
      <w:pPr>
        <w:jc w:val="both"/>
        <w:rPr>
          <w:sz w:val="22"/>
          <w:szCs w:val="22"/>
        </w:rPr>
      </w:pPr>
      <w:r w:rsidRPr="001B7DB3">
        <w:rPr>
          <w:sz w:val="22"/>
          <w:szCs w:val="22"/>
        </w:rPr>
        <w:t>Załącznik Nr 6</w:t>
      </w:r>
      <w:r w:rsidR="00EA66A8" w:rsidRPr="001B7DB3">
        <w:rPr>
          <w:sz w:val="22"/>
          <w:szCs w:val="22"/>
        </w:rPr>
        <w:t xml:space="preserve"> -          </w:t>
      </w:r>
      <w:r w:rsidR="00EB6569" w:rsidRPr="001B7DB3">
        <w:rPr>
          <w:sz w:val="22"/>
          <w:szCs w:val="22"/>
        </w:rPr>
        <w:t xml:space="preserve">  </w:t>
      </w:r>
      <w:r w:rsidR="00EA66A8" w:rsidRPr="001B7DB3">
        <w:rPr>
          <w:sz w:val="22"/>
          <w:szCs w:val="22"/>
        </w:rPr>
        <w:t xml:space="preserve"> </w:t>
      </w:r>
      <w:r w:rsidR="0025721D" w:rsidRPr="001B7DB3">
        <w:rPr>
          <w:sz w:val="22"/>
          <w:szCs w:val="22"/>
        </w:rPr>
        <w:t>Oświadczenie o aktualności</w:t>
      </w:r>
      <w:r w:rsidR="0025721D" w:rsidRPr="001B7DB3">
        <w:rPr>
          <w:rFonts w:eastAsia="Arial"/>
          <w:b/>
          <w:kern w:val="1"/>
          <w:sz w:val="22"/>
          <w:szCs w:val="22"/>
          <w:lang w:eastAsia="zh-CN" w:bidi="hi-IN"/>
        </w:rPr>
        <w:t xml:space="preserve"> </w:t>
      </w:r>
      <w:r w:rsidR="0025721D" w:rsidRPr="001B7DB3">
        <w:rPr>
          <w:rFonts w:eastAsia="Arial"/>
          <w:kern w:val="1"/>
          <w:sz w:val="22"/>
          <w:szCs w:val="22"/>
          <w:lang w:eastAsia="zh-CN" w:bidi="hi-IN"/>
        </w:rPr>
        <w:t>informacji zawartych w formularzu JEDZ</w:t>
      </w:r>
    </w:p>
    <w:p w14:paraId="23125E20" w14:textId="2B37EEE0" w:rsidR="00146D82" w:rsidRPr="001B7DB3" w:rsidRDefault="00452CA6" w:rsidP="007A0E48">
      <w:pPr>
        <w:pStyle w:val="Default"/>
        <w:jc w:val="both"/>
        <w:rPr>
          <w:bCs/>
          <w:color w:val="auto"/>
          <w:sz w:val="22"/>
          <w:szCs w:val="22"/>
        </w:rPr>
      </w:pPr>
      <w:r w:rsidRPr="001B7DB3">
        <w:rPr>
          <w:bCs/>
          <w:color w:val="auto"/>
          <w:sz w:val="22"/>
          <w:szCs w:val="22"/>
        </w:rPr>
        <w:t>Załącznik Nr 7</w:t>
      </w:r>
      <w:r w:rsidR="00EA66A8" w:rsidRPr="001B7DB3">
        <w:rPr>
          <w:bCs/>
          <w:color w:val="auto"/>
          <w:sz w:val="22"/>
          <w:szCs w:val="22"/>
        </w:rPr>
        <w:t xml:space="preserve">-           </w:t>
      </w:r>
      <w:r w:rsidR="00EB6569" w:rsidRPr="001B7DB3">
        <w:rPr>
          <w:bCs/>
          <w:color w:val="auto"/>
          <w:sz w:val="22"/>
          <w:szCs w:val="22"/>
        </w:rPr>
        <w:t xml:space="preserve">  </w:t>
      </w:r>
      <w:r w:rsidR="00EA66A8" w:rsidRPr="001B7DB3">
        <w:rPr>
          <w:bCs/>
          <w:color w:val="auto"/>
          <w:sz w:val="22"/>
          <w:szCs w:val="22"/>
        </w:rPr>
        <w:t xml:space="preserve"> </w:t>
      </w:r>
      <w:r w:rsidR="00146D82" w:rsidRPr="001B7DB3">
        <w:rPr>
          <w:bCs/>
          <w:color w:val="auto"/>
          <w:sz w:val="22"/>
          <w:szCs w:val="22"/>
        </w:rPr>
        <w:t>Zobowiązanie podmiotu udostępniającego zasoby</w:t>
      </w:r>
    </w:p>
    <w:p w14:paraId="0D6D48BE" w14:textId="348C47D7" w:rsidR="009B5287" w:rsidRPr="001B7DB3"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Pr="001B7DB3" w:rsidRDefault="00EA66A8" w:rsidP="009F028C">
      <w:pPr>
        <w:autoSpaceDE w:val="0"/>
        <w:autoSpaceDN w:val="0"/>
        <w:adjustRightInd w:val="0"/>
        <w:ind w:left="5664" w:firstLine="708"/>
        <w:rPr>
          <w:rFonts w:eastAsia="Calibri"/>
          <w:b/>
          <w:i/>
          <w:sz w:val="22"/>
          <w:szCs w:val="22"/>
          <w:lang w:eastAsia="en-US"/>
        </w:rPr>
      </w:pPr>
    </w:p>
    <w:p w14:paraId="6DC6541E" w14:textId="79D17401" w:rsidR="00EA66A8" w:rsidRPr="001B7DB3" w:rsidRDefault="00EA66A8" w:rsidP="009F028C">
      <w:pPr>
        <w:autoSpaceDE w:val="0"/>
        <w:autoSpaceDN w:val="0"/>
        <w:adjustRightInd w:val="0"/>
        <w:ind w:left="5664" w:firstLine="708"/>
        <w:rPr>
          <w:rFonts w:eastAsia="Calibri"/>
          <w:b/>
          <w:i/>
          <w:sz w:val="22"/>
          <w:szCs w:val="22"/>
          <w:lang w:eastAsia="en-US"/>
        </w:rPr>
      </w:pPr>
    </w:p>
    <w:p w14:paraId="735C514E" w14:textId="37A822C9" w:rsidR="00F2725B" w:rsidRPr="001B7DB3" w:rsidRDefault="00F2725B" w:rsidP="009F028C">
      <w:pPr>
        <w:autoSpaceDE w:val="0"/>
        <w:autoSpaceDN w:val="0"/>
        <w:adjustRightInd w:val="0"/>
        <w:ind w:left="5664" w:firstLine="708"/>
        <w:rPr>
          <w:rFonts w:eastAsia="Calibri"/>
          <w:b/>
          <w:i/>
          <w:sz w:val="22"/>
          <w:szCs w:val="22"/>
          <w:lang w:eastAsia="en-US"/>
        </w:rPr>
      </w:pPr>
    </w:p>
    <w:p w14:paraId="484B3FD4" w14:textId="09DC7472" w:rsidR="00F2725B" w:rsidRDefault="00F2725B" w:rsidP="009F028C">
      <w:pPr>
        <w:autoSpaceDE w:val="0"/>
        <w:autoSpaceDN w:val="0"/>
        <w:adjustRightInd w:val="0"/>
        <w:ind w:left="5664" w:firstLine="708"/>
        <w:rPr>
          <w:rFonts w:eastAsia="Calibri"/>
          <w:b/>
          <w:i/>
          <w:sz w:val="22"/>
          <w:szCs w:val="22"/>
          <w:lang w:eastAsia="en-US"/>
        </w:rPr>
      </w:pPr>
    </w:p>
    <w:p w14:paraId="696BF761" w14:textId="6DFE2664" w:rsidR="00F2725B" w:rsidRDefault="00F2725B" w:rsidP="009F028C">
      <w:pPr>
        <w:autoSpaceDE w:val="0"/>
        <w:autoSpaceDN w:val="0"/>
        <w:adjustRightInd w:val="0"/>
        <w:ind w:left="5664" w:firstLine="708"/>
        <w:rPr>
          <w:rFonts w:eastAsia="Calibri"/>
          <w:b/>
          <w:i/>
          <w:sz w:val="22"/>
          <w:szCs w:val="22"/>
          <w:lang w:eastAsia="en-US"/>
        </w:rPr>
      </w:pPr>
    </w:p>
    <w:p w14:paraId="4A13C895" w14:textId="7402D883" w:rsidR="00F2725B" w:rsidRDefault="00F2725B" w:rsidP="009F028C">
      <w:pPr>
        <w:autoSpaceDE w:val="0"/>
        <w:autoSpaceDN w:val="0"/>
        <w:adjustRightInd w:val="0"/>
        <w:ind w:left="5664" w:firstLine="708"/>
        <w:rPr>
          <w:rFonts w:eastAsia="Calibri"/>
          <w:b/>
          <w:i/>
          <w:sz w:val="22"/>
          <w:szCs w:val="22"/>
          <w:lang w:eastAsia="en-US"/>
        </w:rPr>
      </w:pPr>
    </w:p>
    <w:p w14:paraId="2C39185F" w14:textId="2568B4E1" w:rsidR="00F2725B" w:rsidRDefault="00F2725B" w:rsidP="009F028C">
      <w:pPr>
        <w:autoSpaceDE w:val="0"/>
        <w:autoSpaceDN w:val="0"/>
        <w:adjustRightInd w:val="0"/>
        <w:ind w:left="5664" w:firstLine="708"/>
        <w:rPr>
          <w:rFonts w:eastAsia="Calibri"/>
          <w:b/>
          <w:i/>
          <w:sz w:val="22"/>
          <w:szCs w:val="22"/>
          <w:lang w:eastAsia="en-US"/>
        </w:rPr>
      </w:pPr>
    </w:p>
    <w:p w14:paraId="3CEFD057" w14:textId="77777777" w:rsidR="00F2725B" w:rsidRDefault="00F2725B"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39BFDAB5" w14:textId="6BF226FF" w:rsidR="00F2725B" w:rsidRPr="00B51579" w:rsidRDefault="00FB4F67" w:rsidP="00EB6569">
      <w:pPr>
        <w:widowControl w:val="0"/>
        <w:rPr>
          <w:rFonts w:eastAsia="Tahoma"/>
          <w:sz w:val="22"/>
          <w:szCs w:val="22"/>
          <w:lang w:bidi="pl-PL"/>
        </w:rPr>
      </w:pPr>
      <w:r w:rsidRPr="00B51579">
        <w:rPr>
          <w:rFonts w:eastAsia="Tahoma"/>
          <w:sz w:val="22"/>
          <w:szCs w:val="22"/>
          <w:lang w:bidi="pl-PL"/>
        </w:rPr>
        <w:t xml:space="preserve">Warszawa, dnia </w:t>
      </w:r>
      <w:r w:rsidR="00EA66A8" w:rsidRPr="00B51579">
        <w:rPr>
          <w:rFonts w:eastAsia="Tahoma"/>
          <w:sz w:val="22"/>
          <w:szCs w:val="22"/>
          <w:lang w:bidi="pl-PL"/>
        </w:rPr>
        <w:t xml:space="preserve"> </w:t>
      </w:r>
      <w:r w:rsidR="009E727B" w:rsidRPr="00B51579">
        <w:rPr>
          <w:rFonts w:eastAsia="Tahoma"/>
          <w:sz w:val="22"/>
          <w:szCs w:val="22"/>
          <w:lang w:bidi="pl-PL"/>
        </w:rPr>
        <w:t xml:space="preserve"> </w:t>
      </w:r>
      <w:r w:rsidR="00297B8F" w:rsidRPr="00B51579">
        <w:rPr>
          <w:rFonts w:eastAsia="Tahoma"/>
          <w:sz w:val="22"/>
          <w:szCs w:val="22"/>
          <w:lang w:bidi="pl-PL"/>
        </w:rPr>
        <w:t>03.03</w:t>
      </w:r>
      <w:r w:rsidR="00EB6569" w:rsidRPr="00B51579">
        <w:rPr>
          <w:rFonts w:eastAsia="Tahoma"/>
          <w:sz w:val="22"/>
          <w:szCs w:val="22"/>
          <w:lang w:bidi="pl-PL"/>
        </w:rPr>
        <w:t xml:space="preserve">.2022 r. </w:t>
      </w:r>
      <w:r w:rsidR="009E727B" w:rsidRPr="00B51579">
        <w:rPr>
          <w:rFonts w:eastAsia="Tahoma"/>
          <w:sz w:val="22"/>
          <w:szCs w:val="22"/>
          <w:lang w:bidi="pl-PL"/>
        </w:rPr>
        <w:t xml:space="preserve"> </w:t>
      </w:r>
    </w:p>
    <w:p w14:paraId="072DCF2C" w14:textId="77777777" w:rsidR="00F2725B" w:rsidRDefault="00F2725B" w:rsidP="00EB6569">
      <w:pPr>
        <w:widowControl w:val="0"/>
        <w:rPr>
          <w:rFonts w:eastAsia="Tahoma"/>
          <w:color w:val="FF0000"/>
          <w:sz w:val="22"/>
          <w:szCs w:val="22"/>
          <w:lang w:bidi="pl-PL"/>
        </w:rPr>
      </w:pPr>
    </w:p>
    <w:p w14:paraId="35EA7112" w14:textId="77777777" w:rsidR="00F2725B" w:rsidRDefault="00F2725B" w:rsidP="00EB6569">
      <w:pPr>
        <w:widowControl w:val="0"/>
        <w:rPr>
          <w:rFonts w:eastAsia="Tahoma"/>
          <w:color w:val="FF0000"/>
          <w:sz w:val="22"/>
          <w:szCs w:val="22"/>
          <w:lang w:bidi="pl-PL"/>
        </w:rPr>
      </w:pPr>
    </w:p>
    <w:p w14:paraId="49FFB2C3" w14:textId="173C02D2" w:rsidR="00FB4F67" w:rsidRDefault="009E727B" w:rsidP="00EB6569">
      <w:pPr>
        <w:widowControl w:val="0"/>
        <w:rPr>
          <w:rFonts w:eastAsia="Tahoma"/>
          <w:sz w:val="22"/>
          <w:szCs w:val="22"/>
          <w:lang w:bidi="pl-PL"/>
        </w:rPr>
      </w:pPr>
      <w:r w:rsidRPr="004A5E9C">
        <w:rPr>
          <w:rFonts w:eastAsia="Tahoma"/>
          <w:color w:val="FF0000"/>
          <w:sz w:val="22"/>
          <w:szCs w:val="22"/>
          <w:lang w:bidi="pl-PL"/>
        </w:rPr>
        <w:t xml:space="preserve">                                                   </w:t>
      </w:r>
      <w:r w:rsidR="00EB6569" w:rsidRPr="004A5E9C">
        <w:rPr>
          <w:rFonts w:eastAsia="Tahoma"/>
          <w:color w:val="FF0000"/>
          <w:sz w:val="22"/>
          <w:szCs w:val="22"/>
          <w:lang w:bidi="pl-PL"/>
        </w:rPr>
        <w:t xml:space="preserve">                         </w:t>
      </w:r>
      <w:r w:rsidR="00EB6569" w:rsidRPr="004A5E9C">
        <w:rPr>
          <w:rFonts w:eastAsia="Tahoma"/>
          <w:color w:val="FF0000"/>
          <w:sz w:val="22"/>
          <w:szCs w:val="22"/>
          <w:lang w:bidi="pl-PL"/>
        </w:rPr>
        <w:tab/>
      </w:r>
      <w:r w:rsidRPr="004A5E9C">
        <w:rPr>
          <w:rFonts w:eastAsia="Tahoma"/>
          <w:color w:val="FF0000"/>
          <w:sz w:val="22"/>
          <w:szCs w:val="22"/>
          <w:lang w:bidi="pl-PL"/>
        </w:rPr>
        <w:tab/>
      </w:r>
      <w:r w:rsidRPr="004A5E9C">
        <w:rPr>
          <w:rFonts w:eastAsia="Tahoma"/>
          <w:color w:val="FF0000"/>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F2725B">
        <w:rPr>
          <w:rFonts w:eastAsia="Tahoma"/>
          <w:sz w:val="22"/>
          <w:szCs w:val="22"/>
          <w:lang w:bidi="pl-PL"/>
        </w:rPr>
        <w:t xml:space="preserve">                                                    </w:t>
      </w:r>
      <w:r w:rsidR="00EB6569">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3AF6680B" w:rsidR="003A0695" w:rsidRDefault="003A0695" w:rsidP="00A968A6">
      <w:pPr>
        <w:tabs>
          <w:tab w:val="left" w:pos="2638"/>
        </w:tabs>
        <w:rPr>
          <w:sz w:val="22"/>
          <w:szCs w:val="22"/>
        </w:rPr>
      </w:pPr>
    </w:p>
    <w:p w14:paraId="1A024E35" w14:textId="657F036B" w:rsidR="009B6AC0" w:rsidRDefault="009B6AC0" w:rsidP="00A968A6">
      <w:pPr>
        <w:tabs>
          <w:tab w:val="left" w:pos="2638"/>
        </w:tabs>
        <w:rPr>
          <w:sz w:val="22"/>
          <w:szCs w:val="22"/>
        </w:rPr>
      </w:pPr>
    </w:p>
    <w:p w14:paraId="54B31A9A" w14:textId="76107403" w:rsidR="009B6AC0" w:rsidRDefault="009B6AC0" w:rsidP="00A968A6">
      <w:pPr>
        <w:tabs>
          <w:tab w:val="left" w:pos="2638"/>
        </w:tabs>
        <w:rPr>
          <w:sz w:val="22"/>
          <w:szCs w:val="22"/>
        </w:rPr>
      </w:pPr>
    </w:p>
    <w:p w14:paraId="703F90C5" w14:textId="51A1D52B" w:rsidR="009B6AC0" w:rsidRDefault="009B6AC0" w:rsidP="00A968A6">
      <w:pPr>
        <w:tabs>
          <w:tab w:val="left" w:pos="2638"/>
        </w:tabs>
        <w:rPr>
          <w:sz w:val="22"/>
          <w:szCs w:val="22"/>
        </w:rPr>
      </w:pPr>
    </w:p>
    <w:p w14:paraId="487BB959" w14:textId="4D82664B" w:rsidR="009B6AC0" w:rsidRDefault="009B6AC0" w:rsidP="00A968A6">
      <w:pPr>
        <w:tabs>
          <w:tab w:val="left" w:pos="2638"/>
        </w:tabs>
        <w:rPr>
          <w:sz w:val="22"/>
          <w:szCs w:val="22"/>
        </w:rPr>
      </w:pPr>
    </w:p>
    <w:p w14:paraId="1E9B38B8" w14:textId="43DBACC8" w:rsidR="009B6AC0" w:rsidRDefault="009B6AC0" w:rsidP="00A968A6">
      <w:pPr>
        <w:tabs>
          <w:tab w:val="left" w:pos="2638"/>
        </w:tabs>
        <w:rPr>
          <w:sz w:val="22"/>
          <w:szCs w:val="22"/>
        </w:rPr>
      </w:pPr>
    </w:p>
    <w:p w14:paraId="5D804880" w14:textId="1D6A3A28" w:rsidR="009B6AC0" w:rsidRDefault="009B6AC0" w:rsidP="00A968A6">
      <w:pPr>
        <w:tabs>
          <w:tab w:val="left" w:pos="2638"/>
        </w:tabs>
        <w:rPr>
          <w:sz w:val="22"/>
          <w:szCs w:val="22"/>
        </w:rPr>
      </w:pPr>
    </w:p>
    <w:p w14:paraId="0F45DA57" w14:textId="05D5EBDD" w:rsidR="009B6AC0" w:rsidRDefault="009B6AC0" w:rsidP="00A968A6">
      <w:pPr>
        <w:tabs>
          <w:tab w:val="left" w:pos="2638"/>
        </w:tabs>
        <w:rPr>
          <w:sz w:val="22"/>
          <w:szCs w:val="22"/>
        </w:rPr>
      </w:pPr>
    </w:p>
    <w:p w14:paraId="7AC62FDC" w14:textId="2026FC11" w:rsidR="009B6AC0" w:rsidRDefault="009B6AC0" w:rsidP="00A968A6">
      <w:pPr>
        <w:tabs>
          <w:tab w:val="left" w:pos="2638"/>
        </w:tabs>
        <w:rPr>
          <w:sz w:val="22"/>
          <w:szCs w:val="22"/>
        </w:rPr>
      </w:pPr>
    </w:p>
    <w:p w14:paraId="12A0D672" w14:textId="77777777" w:rsidR="009B6AC0" w:rsidRDefault="009B6AC0" w:rsidP="00A968A6">
      <w:pPr>
        <w:tabs>
          <w:tab w:val="left" w:pos="2638"/>
        </w:tabs>
        <w:rPr>
          <w:sz w:val="22"/>
          <w:szCs w:val="22"/>
        </w:rPr>
      </w:pPr>
    </w:p>
    <w:p w14:paraId="6C95FFA7" w14:textId="702548B0" w:rsidR="00EA66A8" w:rsidRDefault="00EA66A8" w:rsidP="00A968A6">
      <w:pPr>
        <w:tabs>
          <w:tab w:val="left" w:pos="2638"/>
        </w:tabs>
        <w:rPr>
          <w:sz w:val="22"/>
          <w:szCs w:val="22"/>
        </w:rPr>
      </w:pPr>
    </w:p>
    <w:p w14:paraId="61628BCF" w14:textId="77777777" w:rsidR="007D4A29" w:rsidRDefault="007D4A29"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56DC2C01"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5790FC20" w14:textId="77777777" w:rsidR="007D4A29" w:rsidRDefault="007D4A29" w:rsidP="00A968A6">
      <w:pPr>
        <w:tabs>
          <w:tab w:val="left" w:pos="2638"/>
        </w:tabs>
        <w:rPr>
          <w:b/>
          <w:i/>
          <w:sz w:val="22"/>
          <w:szCs w:val="22"/>
        </w:rPr>
      </w:pPr>
    </w:p>
    <w:p w14:paraId="3735A0F4" w14:textId="67B2A799" w:rsidR="00A968A6" w:rsidRPr="008753C6" w:rsidRDefault="00A968A6" w:rsidP="00A968A6">
      <w:pPr>
        <w:tabs>
          <w:tab w:val="left" w:pos="2638"/>
        </w:tabs>
        <w:rPr>
          <w:sz w:val="22"/>
          <w:szCs w:val="22"/>
        </w:rPr>
      </w:pPr>
    </w:p>
    <w:p w14:paraId="1F6C7B1F" w14:textId="1C9A786A" w:rsidR="00A968A6" w:rsidRDefault="00A968A6" w:rsidP="00A968A6">
      <w:pPr>
        <w:tabs>
          <w:tab w:val="left" w:pos="2638"/>
        </w:tabs>
        <w:rPr>
          <w:b/>
          <w:iCs/>
          <w:sz w:val="22"/>
          <w:szCs w:val="22"/>
          <w:lang w:val="x-none"/>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6D0A49C8" w14:textId="77777777" w:rsidR="007D4A29" w:rsidRDefault="007D4A29"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3EBD5E3D" w:rsidR="00A968A6" w:rsidRDefault="00A968A6" w:rsidP="00A968A6">
            <w:pPr>
              <w:tabs>
                <w:tab w:val="left" w:pos="2638"/>
              </w:tabs>
              <w:rPr>
                <w:sz w:val="22"/>
                <w:szCs w:val="22"/>
              </w:rPr>
            </w:pPr>
          </w:p>
          <w:p w14:paraId="01D52940" w14:textId="699C1C9E" w:rsidR="007D4A29" w:rsidRDefault="007D4A29" w:rsidP="00A968A6">
            <w:pPr>
              <w:tabs>
                <w:tab w:val="left" w:pos="2638"/>
              </w:tabs>
              <w:rPr>
                <w:sz w:val="22"/>
                <w:szCs w:val="22"/>
              </w:rPr>
            </w:pPr>
          </w:p>
          <w:p w14:paraId="2502C539" w14:textId="77777777" w:rsidR="007D4A29" w:rsidRPr="008753C6" w:rsidRDefault="007D4A29"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0F151B9B" w14:textId="7654F4CB" w:rsidR="00C65375" w:rsidRDefault="00CA025A" w:rsidP="00C65375">
      <w:pPr>
        <w:tabs>
          <w:tab w:val="left" w:pos="2638"/>
        </w:tabs>
        <w:jc w:val="both"/>
        <w:rPr>
          <w:sz w:val="22"/>
          <w:szCs w:val="22"/>
        </w:rPr>
      </w:pPr>
      <w:r>
        <w:rPr>
          <w:sz w:val="22"/>
          <w:szCs w:val="22"/>
        </w:rPr>
        <w:t xml:space="preserve"> </w:t>
      </w:r>
    </w:p>
    <w:p w14:paraId="34400ED3" w14:textId="188590E4" w:rsidR="007D4A29" w:rsidRDefault="007D4A29" w:rsidP="00C65375">
      <w:pPr>
        <w:tabs>
          <w:tab w:val="left" w:pos="2638"/>
        </w:tabs>
        <w:jc w:val="both"/>
        <w:rPr>
          <w:sz w:val="22"/>
          <w:szCs w:val="22"/>
        </w:rPr>
      </w:pPr>
    </w:p>
    <w:p w14:paraId="5714454E" w14:textId="77777777" w:rsidR="007D4A29" w:rsidRPr="000E1CE0" w:rsidRDefault="007D4A29" w:rsidP="00C65375">
      <w:pPr>
        <w:tabs>
          <w:tab w:val="left" w:pos="2638"/>
        </w:tabs>
        <w:jc w:val="both"/>
        <w:rPr>
          <w:sz w:val="22"/>
          <w:szCs w:val="22"/>
        </w:rPr>
      </w:pPr>
    </w:p>
    <w:p w14:paraId="2190BDE7" w14:textId="02BA900E" w:rsidR="00A968A6" w:rsidRPr="000E1CE0" w:rsidRDefault="00A968A6" w:rsidP="00C65375">
      <w:pPr>
        <w:tabs>
          <w:tab w:val="left" w:pos="2638"/>
        </w:tabs>
        <w:jc w:val="both"/>
        <w:rPr>
          <w:sz w:val="22"/>
          <w:szCs w:val="22"/>
        </w:rPr>
      </w:pPr>
      <w:r w:rsidRPr="000E1CE0">
        <w:rPr>
          <w:sz w:val="22"/>
          <w:szCs w:val="22"/>
        </w:rPr>
        <w:t>Odpowiadając na zaproszenie do złożenia oferty w trybie przetargu nieograniczonego na</w:t>
      </w:r>
      <w:r w:rsidR="00C65375" w:rsidRPr="000E1CE0">
        <w:rPr>
          <w:b/>
          <w:sz w:val="22"/>
          <w:szCs w:val="22"/>
        </w:rPr>
        <w:t xml:space="preserve"> </w:t>
      </w:r>
      <w:r w:rsidR="00C65375" w:rsidRPr="000E1CE0">
        <w:rPr>
          <w:rFonts w:eastAsia="Arial"/>
          <w:b/>
          <w:bCs/>
          <w:i/>
          <w:iCs/>
          <w:sz w:val="22"/>
          <w:szCs w:val="22"/>
          <w:lang w:bidi="pl-PL"/>
        </w:rPr>
        <w:t>„</w:t>
      </w:r>
      <w:r w:rsidR="00C65375" w:rsidRPr="000E1CE0">
        <w:rPr>
          <w:b/>
          <w:bCs/>
          <w:i/>
          <w:iCs/>
          <w:sz w:val="22"/>
          <w:szCs w:val="22"/>
        </w:rPr>
        <w:t>Świadczenie usług pocztowych oraz kurierskich w obrocie krajowym w zakresie przyjmowania, przemieszczania, doręczenia, zwrotu przesyłek w podziale na 2 Części”</w:t>
      </w:r>
      <w:r w:rsidR="00C65375" w:rsidRPr="000E1CE0">
        <w:rPr>
          <w:rFonts w:eastAsia="Tahoma"/>
          <w:b/>
          <w:bCs/>
          <w:i/>
          <w:iCs/>
          <w:sz w:val="22"/>
          <w:szCs w:val="22"/>
          <w:lang w:bidi="pl-PL"/>
        </w:rPr>
        <w:t xml:space="preserve"> </w:t>
      </w:r>
      <w:r w:rsidRPr="000E1CE0">
        <w:rPr>
          <w:sz w:val="22"/>
          <w:szCs w:val="22"/>
        </w:rPr>
        <w:t xml:space="preserve">oferujemy przedmiot zamówienia, zgodnie z treścią Specyfikacji Warunków Zamówienia Nr postępowania </w:t>
      </w:r>
      <w:r w:rsidR="009E727B" w:rsidRPr="000E1CE0">
        <w:rPr>
          <w:b/>
          <w:sz w:val="22"/>
          <w:szCs w:val="22"/>
        </w:rPr>
        <w:t xml:space="preserve"> </w:t>
      </w:r>
      <w:r w:rsidR="00817708" w:rsidRPr="000E1CE0">
        <w:rPr>
          <w:b/>
          <w:sz w:val="22"/>
          <w:szCs w:val="22"/>
        </w:rPr>
        <w:t>3</w:t>
      </w:r>
      <w:r w:rsidR="009E727B" w:rsidRPr="000E1CE0">
        <w:rPr>
          <w:b/>
          <w:sz w:val="22"/>
          <w:szCs w:val="22"/>
        </w:rPr>
        <w:t>/0</w:t>
      </w:r>
      <w:r w:rsidR="00817708" w:rsidRPr="000E1CE0">
        <w:rPr>
          <w:b/>
          <w:sz w:val="22"/>
          <w:szCs w:val="22"/>
        </w:rPr>
        <w:t>2</w:t>
      </w:r>
      <w:r w:rsidR="009E727B" w:rsidRPr="000E1CE0">
        <w:rPr>
          <w:b/>
          <w:sz w:val="22"/>
          <w:szCs w:val="22"/>
        </w:rPr>
        <w:t>/2022</w:t>
      </w:r>
      <w:r w:rsidRPr="000E1CE0">
        <w:rPr>
          <w:b/>
          <w:sz w:val="22"/>
          <w:szCs w:val="22"/>
        </w:rPr>
        <w:t>/</w:t>
      </w:r>
      <w:r w:rsidR="00817708" w:rsidRPr="000E1CE0">
        <w:rPr>
          <w:b/>
          <w:sz w:val="22"/>
          <w:szCs w:val="22"/>
        </w:rPr>
        <w:t>U</w:t>
      </w:r>
      <w:r w:rsidRPr="000E1CE0">
        <w:rPr>
          <w:b/>
          <w:sz w:val="22"/>
          <w:szCs w:val="22"/>
        </w:rPr>
        <w:t xml:space="preserve">, </w:t>
      </w:r>
      <w:r w:rsidRPr="000E1CE0">
        <w:rPr>
          <w:sz w:val="22"/>
          <w:szCs w:val="22"/>
        </w:rPr>
        <w:t xml:space="preserve">zwaną dalej „SWZ”, a w szczególności zgodnie z opisem przedmiotu zamówienia określonym </w:t>
      </w:r>
      <w:r w:rsidR="00EB6569" w:rsidRPr="000E1CE0">
        <w:rPr>
          <w:sz w:val="22"/>
          <w:szCs w:val="22"/>
        </w:rPr>
        <w:t xml:space="preserve">            </w:t>
      </w:r>
      <w:r w:rsidRPr="000E1CE0">
        <w:rPr>
          <w:sz w:val="22"/>
          <w:szCs w:val="22"/>
        </w:rPr>
        <w:t xml:space="preserve">w </w:t>
      </w:r>
      <w:r w:rsidRPr="000E1CE0">
        <w:rPr>
          <w:rFonts w:eastAsia="Tahoma"/>
          <w:b/>
          <w:bCs/>
          <w:i/>
          <w:iCs/>
          <w:sz w:val="22"/>
          <w:szCs w:val="22"/>
          <w:lang w:bidi="pl-PL"/>
        </w:rPr>
        <w:t>Załącznikach Nr 2.1-2.</w:t>
      </w:r>
      <w:r w:rsidR="00817708" w:rsidRPr="000E1CE0">
        <w:rPr>
          <w:rFonts w:eastAsia="Tahoma"/>
          <w:b/>
          <w:bCs/>
          <w:i/>
          <w:iCs/>
          <w:sz w:val="22"/>
          <w:szCs w:val="22"/>
          <w:lang w:bidi="pl-PL"/>
        </w:rPr>
        <w:t>2</w:t>
      </w:r>
      <w:r w:rsidR="009E727B" w:rsidRPr="000E1CE0">
        <w:rPr>
          <w:rFonts w:eastAsia="Tahoma"/>
          <w:b/>
          <w:bCs/>
          <w:i/>
          <w:iCs/>
          <w:sz w:val="22"/>
          <w:szCs w:val="22"/>
          <w:lang w:bidi="pl-PL"/>
        </w:rPr>
        <w:t xml:space="preserve"> </w:t>
      </w:r>
      <w:r w:rsidR="00EB6569" w:rsidRPr="000E1CE0">
        <w:rPr>
          <w:rFonts w:eastAsia="Tahoma"/>
          <w:b/>
          <w:bCs/>
          <w:i/>
          <w:iCs/>
          <w:sz w:val="22"/>
          <w:szCs w:val="22"/>
          <w:lang w:bidi="pl-PL"/>
        </w:rPr>
        <w:t>d</w:t>
      </w:r>
      <w:r w:rsidRPr="000E1CE0">
        <w:rPr>
          <w:rFonts w:eastAsia="Tahoma"/>
          <w:b/>
          <w:bCs/>
          <w:i/>
          <w:iCs/>
          <w:sz w:val="22"/>
          <w:szCs w:val="22"/>
          <w:lang w:bidi="pl-PL"/>
        </w:rPr>
        <w:t>o SWZ</w:t>
      </w:r>
      <w:r w:rsidRPr="000E1CE0">
        <w:rPr>
          <w:rFonts w:eastAsia="Tahoma"/>
          <w:sz w:val="22"/>
          <w:szCs w:val="22"/>
          <w:lang w:bidi="pl-PL"/>
        </w:rPr>
        <w:t>.</w:t>
      </w:r>
    </w:p>
    <w:p w14:paraId="59C34AA5" w14:textId="3FB3B04E" w:rsidR="003A0695" w:rsidRPr="000E1CE0" w:rsidRDefault="003A0695" w:rsidP="00A968A6">
      <w:pPr>
        <w:tabs>
          <w:tab w:val="left" w:pos="2638"/>
        </w:tabs>
        <w:jc w:val="both"/>
        <w:rPr>
          <w:sz w:val="22"/>
          <w:szCs w:val="22"/>
        </w:rPr>
      </w:pPr>
    </w:p>
    <w:p w14:paraId="6B7F7A8C" w14:textId="148D4160" w:rsidR="007D4A29" w:rsidRDefault="007D4A29" w:rsidP="00A968A6">
      <w:pPr>
        <w:tabs>
          <w:tab w:val="left" w:pos="2638"/>
        </w:tabs>
        <w:jc w:val="both"/>
        <w:rPr>
          <w:sz w:val="22"/>
          <w:szCs w:val="22"/>
        </w:rPr>
      </w:pPr>
    </w:p>
    <w:p w14:paraId="0A11C4BD" w14:textId="66B5375D" w:rsidR="007D4A29" w:rsidRDefault="007D4A29" w:rsidP="00A968A6">
      <w:pPr>
        <w:tabs>
          <w:tab w:val="left" w:pos="2638"/>
        </w:tabs>
        <w:jc w:val="both"/>
        <w:rPr>
          <w:sz w:val="22"/>
          <w:szCs w:val="22"/>
        </w:rPr>
      </w:pPr>
    </w:p>
    <w:p w14:paraId="5119C72C" w14:textId="64FABB66" w:rsidR="007D4A29" w:rsidRDefault="007D4A29" w:rsidP="00A968A6">
      <w:pPr>
        <w:tabs>
          <w:tab w:val="left" w:pos="2638"/>
        </w:tabs>
        <w:jc w:val="both"/>
        <w:rPr>
          <w:sz w:val="22"/>
          <w:szCs w:val="22"/>
        </w:rPr>
      </w:pPr>
    </w:p>
    <w:p w14:paraId="01F41EC9" w14:textId="0D4DB99F" w:rsidR="007D4A29" w:rsidRDefault="007D4A29" w:rsidP="00A968A6">
      <w:pPr>
        <w:tabs>
          <w:tab w:val="left" w:pos="2638"/>
        </w:tabs>
        <w:jc w:val="both"/>
        <w:rPr>
          <w:sz w:val="22"/>
          <w:szCs w:val="22"/>
        </w:rPr>
      </w:pPr>
    </w:p>
    <w:p w14:paraId="79D6CFDE" w14:textId="77777777" w:rsidR="007D4A29" w:rsidRDefault="007D4A29" w:rsidP="00A968A6">
      <w:pPr>
        <w:tabs>
          <w:tab w:val="left" w:pos="2638"/>
        </w:tabs>
        <w:jc w:val="both"/>
        <w:rPr>
          <w:sz w:val="22"/>
          <w:szCs w:val="22"/>
        </w:rPr>
      </w:pPr>
    </w:p>
    <w:p w14:paraId="34139062" w14:textId="4A350DE0" w:rsidR="003A0695" w:rsidRDefault="00A968A6" w:rsidP="002C0CB9">
      <w:pPr>
        <w:tabs>
          <w:tab w:val="left" w:pos="2638"/>
        </w:tabs>
        <w:jc w:val="center"/>
        <w:rPr>
          <w:b/>
          <w:sz w:val="22"/>
          <w:szCs w:val="22"/>
          <w:u w:val="single"/>
        </w:rPr>
      </w:pPr>
      <w:r w:rsidRPr="008753C6">
        <w:rPr>
          <w:b/>
          <w:sz w:val="22"/>
          <w:szCs w:val="22"/>
          <w:u w:val="single"/>
        </w:rPr>
        <w:lastRenderedPageBreak/>
        <w:t>CZĘŚĆ 1</w:t>
      </w:r>
    </w:p>
    <w:p w14:paraId="70622B55" w14:textId="77777777" w:rsidR="00817708" w:rsidRPr="002C0CB9" w:rsidRDefault="00817708" w:rsidP="002C0CB9">
      <w:pPr>
        <w:tabs>
          <w:tab w:val="left" w:pos="2638"/>
        </w:tabs>
        <w:jc w:val="center"/>
        <w:rPr>
          <w:b/>
          <w:sz w:val="22"/>
          <w:szCs w:val="22"/>
          <w:u w:val="single"/>
        </w:rPr>
      </w:pPr>
    </w:p>
    <w:p w14:paraId="3ADEA219" w14:textId="015A6002" w:rsidR="00A968A6" w:rsidRPr="008753C6" w:rsidRDefault="00A968A6" w:rsidP="00A968A6">
      <w:pPr>
        <w:tabs>
          <w:tab w:val="left" w:pos="2638"/>
        </w:tabs>
        <w:jc w:val="both"/>
        <w:rPr>
          <w:b/>
          <w:sz w:val="22"/>
          <w:szCs w:val="22"/>
        </w:rPr>
      </w:pPr>
      <w:r w:rsidRPr="008753C6">
        <w:rPr>
          <w:sz w:val="22"/>
          <w:szCs w:val="22"/>
        </w:rPr>
        <w:t xml:space="preserve">Łączna cena netto oferty w wysokości (za </w:t>
      </w:r>
      <w:r w:rsidR="00CA025A">
        <w:rPr>
          <w:sz w:val="22"/>
          <w:szCs w:val="22"/>
        </w:rPr>
        <w:t>24</w:t>
      </w:r>
      <w:r w:rsidRPr="008753C6">
        <w:rPr>
          <w:sz w:val="22"/>
          <w:szCs w:val="22"/>
        </w:rPr>
        <w:t xml:space="preserve"> miesi</w:t>
      </w:r>
      <w:r w:rsidR="00CA025A">
        <w:rPr>
          <w:sz w:val="22"/>
          <w:szCs w:val="22"/>
        </w:rPr>
        <w:t>ące</w:t>
      </w:r>
      <w:r w:rsidRPr="008753C6">
        <w:rPr>
          <w:sz w:val="22"/>
          <w:szCs w:val="22"/>
        </w:rPr>
        <w:t>)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358AF0CE" w:rsidR="00A968A6" w:rsidRPr="008753C6" w:rsidRDefault="00A968A6" w:rsidP="00A968A6">
      <w:pPr>
        <w:tabs>
          <w:tab w:val="left" w:pos="2638"/>
        </w:tabs>
        <w:jc w:val="both"/>
        <w:rPr>
          <w:b/>
          <w:sz w:val="22"/>
          <w:szCs w:val="22"/>
        </w:rPr>
      </w:pPr>
      <w:r w:rsidRPr="008753C6">
        <w:rPr>
          <w:sz w:val="22"/>
          <w:szCs w:val="22"/>
        </w:rPr>
        <w:t xml:space="preserve">Łączna cena brutto oferty w wysokości (za </w:t>
      </w:r>
      <w:r w:rsidR="00CA025A">
        <w:rPr>
          <w:sz w:val="22"/>
          <w:szCs w:val="22"/>
        </w:rPr>
        <w:t>24</w:t>
      </w:r>
      <w:r w:rsidRPr="008753C6">
        <w:rPr>
          <w:sz w:val="22"/>
          <w:szCs w:val="22"/>
        </w:rPr>
        <w:t xml:space="preserve"> miesi</w:t>
      </w:r>
      <w:r w:rsidR="00CA025A">
        <w:rPr>
          <w:sz w:val="22"/>
          <w:szCs w:val="22"/>
        </w:rPr>
        <w:t>ące</w:t>
      </w:r>
      <w:r w:rsidRPr="008753C6">
        <w:rPr>
          <w:sz w:val="22"/>
          <w:szCs w:val="22"/>
        </w:rPr>
        <w:t>)  ........</w:t>
      </w:r>
      <w:r>
        <w:rPr>
          <w:sz w:val="22"/>
          <w:szCs w:val="22"/>
        </w:rPr>
        <w:t>..............................</w:t>
      </w:r>
      <w:r w:rsidRPr="008753C6">
        <w:rPr>
          <w:sz w:val="22"/>
          <w:szCs w:val="22"/>
        </w:rPr>
        <w:t>.......złotych (słownie.................................................................................................................................... złotych)</w:t>
      </w:r>
    </w:p>
    <w:p w14:paraId="21B3A825" w14:textId="77777777" w:rsidR="00CA025A" w:rsidRDefault="00CA025A" w:rsidP="00A968A6">
      <w:pPr>
        <w:tabs>
          <w:tab w:val="left" w:pos="2638"/>
        </w:tabs>
        <w:jc w:val="both"/>
        <w:rPr>
          <w:sz w:val="22"/>
          <w:szCs w:val="22"/>
        </w:rPr>
      </w:pPr>
    </w:p>
    <w:p w14:paraId="3446CEC6" w14:textId="77777777" w:rsidR="00440D4F" w:rsidRPr="00886832" w:rsidRDefault="00440D4F" w:rsidP="00440D4F">
      <w:pPr>
        <w:tabs>
          <w:tab w:val="left" w:pos="284"/>
        </w:tabs>
        <w:rPr>
          <w:iCs/>
          <w:sz w:val="22"/>
          <w:szCs w:val="22"/>
        </w:rPr>
      </w:pPr>
      <w:r w:rsidRPr="00886832">
        <w:rPr>
          <w:sz w:val="22"/>
          <w:szCs w:val="22"/>
        </w:rPr>
        <w:t xml:space="preserve">Możliwość bezpłatnego monitorowania statusu przesyłek za pośrednictwem strony internetowej (P) (zgodnie z Rozdz. XIV Podrozdział III ust. 2 lit. b). </w:t>
      </w:r>
      <w:r w:rsidRPr="00886832">
        <w:rPr>
          <w:iCs/>
          <w:sz w:val="22"/>
          <w:szCs w:val="22"/>
        </w:rPr>
        <w:t>Wykonawca wybiera jedną opcję wpisując słowo</w:t>
      </w:r>
    </w:p>
    <w:p w14:paraId="4D0B3A62" w14:textId="40F176F1" w:rsidR="007D4A29" w:rsidRPr="007D4A29" w:rsidRDefault="00440D4F" w:rsidP="007D4A29">
      <w:pPr>
        <w:tabs>
          <w:tab w:val="left" w:pos="284"/>
        </w:tabs>
        <w:rPr>
          <w:iCs/>
          <w:color w:val="FF0000"/>
          <w:sz w:val="24"/>
          <w:szCs w:val="24"/>
        </w:rPr>
      </w:pPr>
      <w:r>
        <w:rPr>
          <w:iCs/>
          <w:color w:val="FF0000"/>
          <w:sz w:val="22"/>
          <w:szCs w:val="22"/>
        </w:rPr>
        <w:t>TAK* lub NIE* …………….</w:t>
      </w:r>
    </w:p>
    <w:p w14:paraId="2B41F466" w14:textId="0E239896" w:rsidR="007D4A29" w:rsidRDefault="007D4A29" w:rsidP="002C0CB9">
      <w:pPr>
        <w:tabs>
          <w:tab w:val="left" w:pos="2638"/>
        </w:tabs>
        <w:jc w:val="center"/>
        <w:rPr>
          <w:b/>
          <w:sz w:val="22"/>
          <w:szCs w:val="22"/>
          <w:u w:val="single"/>
        </w:rPr>
      </w:pPr>
    </w:p>
    <w:p w14:paraId="06A15C75" w14:textId="77777777" w:rsidR="007D4A29" w:rsidRDefault="007D4A29" w:rsidP="002C0CB9">
      <w:pPr>
        <w:tabs>
          <w:tab w:val="left" w:pos="2638"/>
        </w:tabs>
        <w:jc w:val="center"/>
        <w:rPr>
          <w:b/>
          <w:sz w:val="22"/>
          <w:szCs w:val="22"/>
          <w:u w:val="single"/>
        </w:rPr>
      </w:pPr>
    </w:p>
    <w:p w14:paraId="6D96BD6A" w14:textId="0A6CDD7C" w:rsidR="003A0695" w:rsidRDefault="002C0CB9" w:rsidP="002C0CB9">
      <w:pPr>
        <w:tabs>
          <w:tab w:val="left" w:pos="2638"/>
        </w:tabs>
        <w:jc w:val="center"/>
        <w:rPr>
          <w:b/>
          <w:sz w:val="22"/>
          <w:szCs w:val="22"/>
          <w:u w:val="single"/>
        </w:rPr>
      </w:pPr>
      <w:r>
        <w:rPr>
          <w:b/>
          <w:sz w:val="22"/>
          <w:szCs w:val="22"/>
          <w:u w:val="single"/>
        </w:rPr>
        <w:t>CZĘŚĆ 2</w:t>
      </w:r>
    </w:p>
    <w:p w14:paraId="0D79A109" w14:textId="77777777" w:rsidR="007D4A29" w:rsidRPr="002C0CB9" w:rsidRDefault="007D4A29" w:rsidP="002C0CB9">
      <w:pPr>
        <w:tabs>
          <w:tab w:val="left" w:pos="2638"/>
        </w:tabs>
        <w:jc w:val="center"/>
        <w:rPr>
          <w:b/>
          <w:sz w:val="22"/>
          <w:szCs w:val="22"/>
          <w:u w:val="single"/>
        </w:rPr>
      </w:pPr>
    </w:p>
    <w:p w14:paraId="78075676" w14:textId="2E051EB6" w:rsidR="00A968A6" w:rsidRPr="008753C6" w:rsidRDefault="00A968A6" w:rsidP="00A968A6">
      <w:pPr>
        <w:tabs>
          <w:tab w:val="left" w:pos="2638"/>
        </w:tabs>
        <w:jc w:val="both"/>
        <w:rPr>
          <w:b/>
          <w:sz w:val="22"/>
          <w:szCs w:val="22"/>
        </w:rPr>
      </w:pPr>
      <w:r w:rsidRPr="008753C6">
        <w:rPr>
          <w:sz w:val="22"/>
          <w:szCs w:val="22"/>
        </w:rPr>
        <w:t xml:space="preserve">Łączna cena netto oferty w wysokości (za </w:t>
      </w:r>
      <w:r w:rsidR="008C0C97">
        <w:rPr>
          <w:sz w:val="22"/>
          <w:szCs w:val="22"/>
        </w:rPr>
        <w:t>24</w:t>
      </w:r>
      <w:r w:rsidRPr="008753C6">
        <w:rPr>
          <w:sz w:val="22"/>
          <w:szCs w:val="22"/>
        </w:rPr>
        <w:t xml:space="preserve"> miesi</w:t>
      </w:r>
      <w:r w:rsidR="008C0C97">
        <w:rPr>
          <w:sz w:val="22"/>
          <w:szCs w:val="22"/>
        </w:rPr>
        <w:t>ące</w:t>
      </w:r>
      <w:r w:rsidRPr="008753C6">
        <w:rPr>
          <w:sz w:val="22"/>
          <w:szCs w:val="22"/>
        </w:rPr>
        <w:t>)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2D272FC4" w:rsidR="00A968A6" w:rsidRPr="008753C6" w:rsidRDefault="00A968A6" w:rsidP="00A968A6">
      <w:pPr>
        <w:tabs>
          <w:tab w:val="left" w:pos="2638"/>
        </w:tabs>
        <w:jc w:val="both"/>
        <w:rPr>
          <w:b/>
          <w:sz w:val="22"/>
          <w:szCs w:val="22"/>
        </w:rPr>
      </w:pPr>
      <w:r w:rsidRPr="008753C6">
        <w:rPr>
          <w:sz w:val="22"/>
          <w:szCs w:val="22"/>
        </w:rPr>
        <w:t xml:space="preserve">Łączna cena brutto oferty w wysokości (za </w:t>
      </w:r>
      <w:r w:rsidR="008C0C97">
        <w:rPr>
          <w:sz w:val="22"/>
          <w:szCs w:val="22"/>
        </w:rPr>
        <w:t>24</w:t>
      </w:r>
      <w:r w:rsidRPr="008753C6">
        <w:rPr>
          <w:sz w:val="22"/>
          <w:szCs w:val="22"/>
        </w:rPr>
        <w:t xml:space="preserve"> miesi</w:t>
      </w:r>
      <w:r w:rsidR="008C0C97">
        <w:rPr>
          <w:sz w:val="22"/>
          <w:szCs w:val="22"/>
        </w:rPr>
        <w:t>ące</w:t>
      </w:r>
      <w:r w:rsidRPr="008753C6">
        <w:rPr>
          <w:sz w:val="22"/>
          <w:szCs w:val="22"/>
        </w:rPr>
        <w:t>)  ........</w:t>
      </w:r>
      <w:r>
        <w:rPr>
          <w:sz w:val="22"/>
          <w:szCs w:val="22"/>
        </w:rPr>
        <w:t>..............................</w:t>
      </w:r>
      <w:r w:rsidRPr="008753C6">
        <w:rPr>
          <w:sz w:val="22"/>
          <w:szCs w:val="22"/>
        </w:rPr>
        <w:t>.......złotych (słownie.................................................................................................................................... złotych)</w:t>
      </w:r>
    </w:p>
    <w:p w14:paraId="289F8D51" w14:textId="77777777" w:rsidR="00A968A6" w:rsidRDefault="00A968A6" w:rsidP="00A968A6">
      <w:pPr>
        <w:tabs>
          <w:tab w:val="left" w:pos="2638"/>
        </w:tabs>
        <w:jc w:val="both"/>
        <w:rPr>
          <w:sz w:val="22"/>
          <w:szCs w:val="22"/>
        </w:rPr>
      </w:pPr>
    </w:p>
    <w:p w14:paraId="5DD1E570" w14:textId="77777777" w:rsidR="00440D4F" w:rsidRPr="00886832" w:rsidRDefault="00D432F7" w:rsidP="00017040">
      <w:pPr>
        <w:tabs>
          <w:tab w:val="left" w:pos="284"/>
        </w:tabs>
        <w:rPr>
          <w:iCs/>
          <w:sz w:val="22"/>
          <w:szCs w:val="22"/>
        </w:rPr>
      </w:pPr>
      <w:r w:rsidRPr="00886832">
        <w:rPr>
          <w:sz w:val="22"/>
          <w:szCs w:val="22"/>
        </w:rPr>
        <w:t>Możliwość bezpłatnego</w:t>
      </w:r>
      <w:r w:rsidR="002D38BB" w:rsidRPr="00886832">
        <w:rPr>
          <w:sz w:val="22"/>
          <w:szCs w:val="22"/>
        </w:rPr>
        <w:t xml:space="preserve"> </w:t>
      </w:r>
      <w:r w:rsidRPr="00886832">
        <w:rPr>
          <w:sz w:val="22"/>
          <w:szCs w:val="22"/>
        </w:rPr>
        <w:t>monitorowania statusu przesyłek</w:t>
      </w:r>
      <w:r w:rsidR="002D38BB" w:rsidRPr="00886832">
        <w:rPr>
          <w:sz w:val="22"/>
          <w:szCs w:val="22"/>
        </w:rPr>
        <w:t xml:space="preserve"> </w:t>
      </w:r>
      <w:r w:rsidRPr="00886832">
        <w:rPr>
          <w:sz w:val="22"/>
          <w:szCs w:val="22"/>
        </w:rPr>
        <w:t>za pośrednictwem strony</w:t>
      </w:r>
      <w:r w:rsidR="002D38BB" w:rsidRPr="00886832">
        <w:rPr>
          <w:sz w:val="22"/>
          <w:szCs w:val="22"/>
        </w:rPr>
        <w:t xml:space="preserve"> </w:t>
      </w:r>
      <w:r w:rsidRPr="00886832">
        <w:rPr>
          <w:sz w:val="22"/>
          <w:szCs w:val="22"/>
        </w:rPr>
        <w:t>internetowej</w:t>
      </w:r>
      <w:r w:rsidR="00017040" w:rsidRPr="00886832">
        <w:rPr>
          <w:sz w:val="22"/>
          <w:szCs w:val="22"/>
        </w:rPr>
        <w:t xml:space="preserve"> (P) </w:t>
      </w:r>
      <w:r w:rsidR="002D38BB" w:rsidRPr="00886832">
        <w:rPr>
          <w:sz w:val="22"/>
          <w:szCs w:val="22"/>
        </w:rPr>
        <w:t>(zgodnie z Rozdz. XIV Podrozdział II</w:t>
      </w:r>
      <w:r w:rsidR="00F31278" w:rsidRPr="00886832">
        <w:rPr>
          <w:sz w:val="22"/>
          <w:szCs w:val="22"/>
        </w:rPr>
        <w:t>I</w:t>
      </w:r>
      <w:r w:rsidR="002D38BB" w:rsidRPr="00886832">
        <w:rPr>
          <w:sz w:val="22"/>
          <w:szCs w:val="22"/>
        </w:rPr>
        <w:t xml:space="preserve"> ust. </w:t>
      </w:r>
      <w:r w:rsidR="00F31278" w:rsidRPr="00886832">
        <w:rPr>
          <w:sz w:val="22"/>
          <w:szCs w:val="22"/>
        </w:rPr>
        <w:t>2 lit. b)</w:t>
      </w:r>
      <w:r w:rsidR="00017040" w:rsidRPr="00886832">
        <w:rPr>
          <w:sz w:val="22"/>
          <w:szCs w:val="22"/>
        </w:rPr>
        <w:t>.</w:t>
      </w:r>
      <w:r w:rsidR="00F31278" w:rsidRPr="00886832">
        <w:rPr>
          <w:sz w:val="22"/>
          <w:szCs w:val="22"/>
        </w:rPr>
        <w:t xml:space="preserve"> </w:t>
      </w:r>
      <w:r w:rsidR="00017040" w:rsidRPr="00886832">
        <w:rPr>
          <w:iCs/>
          <w:sz w:val="22"/>
          <w:szCs w:val="22"/>
        </w:rPr>
        <w:t>Wykonawca wybiera jedną opcję wpisując słowo</w:t>
      </w:r>
    </w:p>
    <w:p w14:paraId="5F5A2185" w14:textId="1C49BE34" w:rsidR="009E727B" w:rsidRPr="007D4A29" w:rsidRDefault="00017040" w:rsidP="007D4A29">
      <w:pPr>
        <w:tabs>
          <w:tab w:val="left" w:pos="284"/>
        </w:tabs>
        <w:rPr>
          <w:iCs/>
          <w:color w:val="FF0000"/>
          <w:sz w:val="24"/>
          <w:szCs w:val="24"/>
        </w:rPr>
      </w:pPr>
      <w:r>
        <w:rPr>
          <w:iCs/>
          <w:color w:val="FF0000"/>
          <w:sz w:val="22"/>
          <w:szCs w:val="22"/>
        </w:rPr>
        <w:t>TAK* lub NIE* …………….</w:t>
      </w:r>
    </w:p>
    <w:p w14:paraId="5BE473D4" w14:textId="77777777" w:rsidR="009E727B" w:rsidRPr="008753C6" w:rsidRDefault="009E727B" w:rsidP="00A968A6">
      <w:pPr>
        <w:tabs>
          <w:tab w:val="left" w:pos="2638"/>
        </w:tabs>
        <w:jc w:val="both"/>
        <w:rPr>
          <w:sz w:val="22"/>
          <w:szCs w:val="22"/>
        </w:rPr>
      </w:pPr>
    </w:p>
    <w:p w14:paraId="5F5C6A6D" w14:textId="77777777" w:rsidR="00A968A6" w:rsidRPr="008753C6" w:rsidRDefault="00A968A6" w:rsidP="009F343D">
      <w:pPr>
        <w:numPr>
          <w:ilvl w:val="6"/>
          <w:numId w:val="58"/>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9F343D">
      <w:pPr>
        <w:numPr>
          <w:ilvl w:val="6"/>
          <w:numId w:val="58"/>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9F343D">
      <w:pPr>
        <w:numPr>
          <w:ilvl w:val="0"/>
          <w:numId w:val="60"/>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14E28C4B" w:rsidR="00A968A6" w:rsidRPr="0089426A" w:rsidRDefault="00A968A6" w:rsidP="009F343D">
      <w:pPr>
        <w:numPr>
          <w:ilvl w:val="0"/>
          <w:numId w:val="60"/>
        </w:numPr>
        <w:tabs>
          <w:tab w:val="num" w:pos="284"/>
          <w:tab w:val="left" w:pos="2638"/>
        </w:tabs>
        <w:jc w:val="both"/>
        <w:rPr>
          <w:sz w:val="22"/>
          <w:szCs w:val="22"/>
        </w:rPr>
      </w:pPr>
      <w:r w:rsidRPr="0089426A">
        <w:rPr>
          <w:sz w:val="22"/>
          <w:szCs w:val="22"/>
        </w:rPr>
        <w:t>Akceptujemy wa</w:t>
      </w:r>
      <w:r w:rsidR="00DB7F36" w:rsidRPr="0089426A">
        <w:rPr>
          <w:sz w:val="22"/>
          <w:szCs w:val="22"/>
        </w:rPr>
        <w:t xml:space="preserve">runki płatności określone w Załączniku nr </w:t>
      </w:r>
      <w:r w:rsidR="009C1CBD" w:rsidRPr="0089426A">
        <w:rPr>
          <w:sz w:val="22"/>
          <w:szCs w:val="22"/>
        </w:rPr>
        <w:t>4</w:t>
      </w:r>
      <w:r w:rsidR="00DB7F36" w:rsidRPr="0089426A">
        <w:rPr>
          <w:sz w:val="22"/>
          <w:szCs w:val="22"/>
        </w:rPr>
        <w:t xml:space="preserve"> do SWZ.</w:t>
      </w:r>
    </w:p>
    <w:p w14:paraId="678A4F07" w14:textId="63B60491" w:rsidR="00A968A6" w:rsidRPr="0089426A" w:rsidRDefault="00A968A6" w:rsidP="009F343D">
      <w:pPr>
        <w:numPr>
          <w:ilvl w:val="0"/>
          <w:numId w:val="60"/>
        </w:numPr>
        <w:tabs>
          <w:tab w:val="num" w:pos="284"/>
          <w:tab w:val="left" w:pos="2638"/>
        </w:tabs>
        <w:jc w:val="both"/>
        <w:rPr>
          <w:sz w:val="22"/>
          <w:szCs w:val="22"/>
        </w:rPr>
      </w:pPr>
      <w:r w:rsidRPr="0089426A">
        <w:rPr>
          <w:sz w:val="22"/>
          <w:szCs w:val="22"/>
        </w:rPr>
        <w:t xml:space="preserve">Akceptujemy wzór projektowanych postanowień umowy (wg </w:t>
      </w:r>
      <w:r w:rsidRPr="0089426A">
        <w:rPr>
          <w:i/>
          <w:sz w:val="22"/>
          <w:szCs w:val="22"/>
        </w:rPr>
        <w:t xml:space="preserve">Załącznika Nr </w:t>
      </w:r>
      <w:r w:rsidR="00E73569" w:rsidRPr="0089426A">
        <w:rPr>
          <w:i/>
          <w:sz w:val="22"/>
          <w:szCs w:val="22"/>
        </w:rPr>
        <w:t>4</w:t>
      </w:r>
      <w:r w:rsidRPr="0089426A">
        <w:rPr>
          <w:i/>
          <w:sz w:val="22"/>
          <w:szCs w:val="22"/>
        </w:rPr>
        <w:t xml:space="preserve"> do SWZ</w:t>
      </w:r>
      <w:r w:rsidRPr="0089426A">
        <w:rPr>
          <w:sz w:val="22"/>
          <w:szCs w:val="22"/>
        </w:rPr>
        <w:t>)</w:t>
      </w:r>
    </w:p>
    <w:p w14:paraId="4006B541" w14:textId="77777777" w:rsidR="00A968A6" w:rsidRPr="0089426A" w:rsidRDefault="00A968A6" w:rsidP="009F343D">
      <w:pPr>
        <w:numPr>
          <w:ilvl w:val="0"/>
          <w:numId w:val="60"/>
        </w:numPr>
        <w:tabs>
          <w:tab w:val="num" w:pos="284"/>
          <w:tab w:val="left" w:pos="2638"/>
        </w:tabs>
        <w:jc w:val="both"/>
        <w:rPr>
          <w:sz w:val="22"/>
          <w:szCs w:val="22"/>
        </w:rPr>
      </w:pPr>
      <w:r w:rsidRPr="0089426A">
        <w:rPr>
          <w:sz w:val="22"/>
          <w:szCs w:val="22"/>
        </w:rPr>
        <w:t>Czujemy się związani ofertą do upływu terminu określonego w SWZ.</w:t>
      </w:r>
    </w:p>
    <w:p w14:paraId="5C64662A" w14:textId="4FAB7D79" w:rsidR="00A968A6" w:rsidRPr="0089426A" w:rsidRDefault="00A968A6" w:rsidP="009F343D">
      <w:pPr>
        <w:numPr>
          <w:ilvl w:val="0"/>
          <w:numId w:val="60"/>
        </w:numPr>
        <w:tabs>
          <w:tab w:val="num" w:pos="284"/>
          <w:tab w:val="left" w:pos="2638"/>
        </w:tabs>
        <w:jc w:val="both"/>
        <w:rPr>
          <w:sz w:val="22"/>
          <w:szCs w:val="22"/>
        </w:rPr>
      </w:pPr>
      <w:r w:rsidRPr="0089426A">
        <w:rPr>
          <w:sz w:val="22"/>
          <w:szCs w:val="22"/>
        </w:rPr>
        <w:t>Oświadczamy, że oferowan</w:t>
      </w:r>
      <w:r w:rsidR="008B0347" w:rsidRPr="0089426A">
        <w:rPr>
          <w:sz w:val="22"/>
          <w:szCs w:val="22"/>
        </w:rPr>
        <w:t>e</w:t>
      </w:r>
      <w:r w:rsidRPr="0089426A">
        <w:rPr>
          <w:sz w:val="22"/>
          <w:szCs w:val="22"/>
        </w:rPr>
        <w:t xml:space="preserve"> </w:t>
      </w:r>
      <w:r w:rsidR="008B0347" w:rsidRPr="0089426A">
        <w:rPr>
          <w:sz w:val="22"/>
          <w:szCs w:val="22"/>
        </w:rPr>
        <w:t>usługi</w:t>
      </w:r>
      <w:r w:rsidRPr="0089426A">
        <w:rPr>
          <w:sz w:val="22"/>
          <w:szCs w:val="22"/>
        </w:rPr>
        <w:t xml:space="preserve"> spełnia</w:t>
      </w:r>
      <w:r w:rsidR="008B0347" w:rsidRPr="0089426A">
        <w:rPr>
          <w:sz w:val="22"/>
          <w:szCs w:val="22"/>
        </w:rPr>
        <w:t>ją</w:t>
      </w:r>
      <w:r w:rsidRPr="0089426A">
        <w:rPr>
          <w:sz w:val="22"/>
          <w:szCs w:val="22"/>
        </w:rPr>
        <w:t xml:space="preserve"> wymagania określone w </w:t>
      </w:r>
      <w:r w:rsidR="000B3DC2" w:rsidRPr="0089426A">
        <w:rPr>
          <w:sz w:val="22"/>
          <w:szCs w:val="22"/>
        </w:rPr>
        <w:t>Rozdziale</w:t>
      </w:r>
      <w:r w:rsidRPr="0089426A">
        <w:rPr>
          <w:sz w:val="22"/>
          <w:szCs w:val="22"/>
        </w:rPr>
        <w:t xml:space="preserve"> VI SWZ. </w:t>
      </w:r>
    </w:p>
    <w:p w14:paraId="12B03426" w14:textId="77777777" w:rsidR="00A968A6" w:rsidRPr="0089426A" w:rsidRDefault="00A968A6" w:rsidP="009F343D">
      <w:pPr>
        <w:numPr>
          <w:ilvl w:val="0"/>
          <w:numId w:val="60"/>
        </w:numPr>
        <w:tabs>
          <w:tab w:val="num" w:pos="284"/>
          <w:tab w:val="left" w:pos="2638"/>
        </w:tabs>
        <w:jc w:val="both"/>
        <w:rPr>
          <w:sz w:val="22"/>
          <w:szCs w:val="22"/>
        </w:rPr>
      </w:pPr>
      <w:r w:rsidRPr="0089426A">
        <w:rPr>
          <w:sz w:val="22"/>
          <w:szCs w:val="22"/>
        </w:rPr>
        <w:t xml:space="preserve">Wykonawca jest </w:t>
      </w:r>
    </w:p>
    <w:p w14:paraId="0CCD55F2" w14:textId="5D8F0E40" w:rsidR="00A968A6" w:rsidRPr="0089426A" w:rsidRDefault="00A968A6" w:rsidP="00A968A6">
      <w:pPr>
        <w:tabs>
          <w:tab w:val="left" w:pos="2638"/>
        </w:tabs>
        <w:jc w:val="both"/>
        <w:rPr>
          <w:sz w:val="22"/>
          <w:szCs w:val="22"/>
        </w:rPr>
      </w:pPr>
      <w:r w:rsidRPr="0089426A">
        <w:rPr>
          <w:sz w:val="22"/>
          <w:szCs w:val="22"/>
        </w:rPr>
        <w:t xml:space="preserve">- mikroprzedsiębiorstwem </w:t>
      </w:r>
      <w:r w:rsidRPr="0089426A">
        <w:rPr>
          <w:b/>
          <w:sz w:val="22"/>
          <w:szCs w:val="22"/>
        </w:rPr>
        <w:sym w:font="Wingdings" w:char="F06F"/>
      </w:r>
      <w:r w:rsidRPr="0089426A">
        <w:rPr>
          <w:b/>
          <w:sz w:val="22"/>
          <w:szCs w:val="22"/>
        </w:rPr>
        <w:t xml:space="preserve"> ***</w:t>
      </w:r>
    </w:p>
    <w:p w14:paraId="3C66EAF9" w14:textId="54228BE2" w:rsidR="00A968A6" w:rsidRPr="0089426A" w:rsidRDefault="00A968A6" w:rsidP="00A968A6">
      <w:pPr>
        <w:tabs>
          <w:tab w:val="left" w:pos="2638"/>
        </w:tabs>
        <w:jc w:val="both"/>
        <w:rPr>
          <w:b/>
          <w:sz w:val="22"/>
          <w:szCs w:val="22"/>
        </w:rPr>
      </w:pPr>
      <w:r w:rsidRPr="0089426A">
        <w:rPr>
          <w:sz w:val="22"/>
          <w:szCs w:val="22"/>
        </w:rPr>
        <w:t xml:space="preserve">- małym przedsiębiorcą </w:t>
      </w:r>
      <w:r w:rsidRPr="0089426A">
        <w:rPr>
          <w:b/>
          <w:sz w:val="22"/>
          <w:szCs w:val="22"/>
        </w:rPr>
        <w:sym w:font="Wingdings" w:char="F06F"/>
      </w:r>
      <w:r w:rsidRPr="0089426A">
        <w:rPr>
          <w:b/>
          <w:sz w:val="22"/>
          <w:szCs w:val="22"/>
        </w:rPr>
        <w:t>***</w:t>
      </w:r>
    </w:p>
    <w:p w14:paraId="535125ED" w14:textId="4C5D46C0" w:rsidR="00A968A6" w:rsidRPr="0089426A" w:rsidRDefault="00A968A6" w:rsidP="00A968A6">
      <w:pPr>
        <w:tabs>
          <w:tab w:val="left" w:pos="2638"/>
        </w:tabs>
        <w:jc w:val="both"/>
        <w:rPr>
          <w:b/>
          <w:sz w:val="22"/>
          <w:szCs w:val="22"/>
        </w:rPr>
      </w:pPr>
      <w:r w:rsidRPr="0089426A">
        <w:rPr>
          <w:sz w:val="22"/>
          <w:szCs w:val="22"/>
        </w:rPr>
        <w:t xml:space="preserve">- średnim przedsiębiorcą </w:t>
      </w:r>
      <w:r w:rsidRPr="0089426A">
        <w:rPr>
          <w:b/>
          <w:sz w:val="22"/>
          <w:szCs w:val="22"/>
        </w:rPr>
        <w:sym w:font="Wingdings" w:char="F06F"/>
      </w:r>
      <w:r w:rsidRPr="0089426A">
        <w:rPr>
          <w:b/>
          <w:sz w:val="22"/>
          <w:szCs w:val="22"/>
        </w:rPr>
        <w:t xml:space="preserve"> ***</w:t>
      </w:r>
    </w:p>
    <w:p w14:paraId="6B28DC46" w14:textId="317011F0" w:rsidR="00A968A6" w:rsidRPr="0089426A" w:rsidRDefault="00A968A6" w:rsidP="00A968A6">
      <w:pPr>
        <w:tabs>
          <w:tab w:val="left" w:pos="2638"/>
        </w:tabs>
        <w:jc w:val="both"/>
        <w:rPr>
          <w:b/>
          <w:sz w:val="22"/>
          <w:szCs w:val="22"/>
        </w:rPr>
      </w:pPr>
      <w:r w:rsidRPr="0089426A">
        <w:rPr>
          <w:sz w:val="22"/>
          <w:szCs w:val="22"/>
        </w:rPr>
        <w:t xml:space="preserve">- prowadzącym jednoosobową działalność gospodarczą </w:t>
      </w:r>
      <w:r w:rsidRPr="0089426A">
        <w:rPr>
          <w:b/>
          <w:sz w:val="22"/>
          <w:szCs w:val="22"/>
        </w:rPr>
        <w:sym w:font="Wingdings" w:char="F06F"/>
      </w:r>
      <w:r w:rsidRPr="0089426A">
        <w:rPr>
          <w:b/>
          <w:sz w:val="22"/>
          <w:szCs w:val="22"/>
        </w:rPr>
        <w:t xml:space="preserve"> ***</w:t>
      </w:r>
    </w:p>
    <w:p w14:paraId="199747D8" w14:textId="336CE407" w:rsidR="00A968A6" w:rsidRPr="0089426A" w:rsidRDefault="00A968A6" w:rsidP="00A968A6">
      <w:pPr>
        <w:tabs>
          <w:tab w:val="left" w:pos="2638"/>
        </w:tabs>
        <w:jc w:val="both"/>
        <w:rPr>
          <w:b/>
          <w:sz w:val="22"/>
          <w:szCs w:val="22"/>
        </w:rPr>
      </w:pPr>
      <w:r w:rsidRPr="0089426A">
        <w:rPr>
          <w:sz w:val="22"/>
          <w:szCs w:val="22"/>
        </w:rPr>
        <w:t xml:space="preserve">- osobą fizyczną nieprowadzącą działalności gospodarczej </w:t>
      </w:r>
      <w:r w:rsidRPr="0089426A">
        <w:rPr>
          <w:b/>
          <w:sz w:val="22"/>
          <w:szCs w:val="22"/>
        </w:rPr>
        <w:sym w:font="Wingdings" w:char="F06F"/>
      </w:r>
      <w:r w:rsidRPr="0089426A">
        <w:rPr>
          <w:b/>
          <w:sz w:val="22"/>
          <w:szCs w:val="22"/>
        </w:rPr>
        <w:t xml:space="preserve"> ***</w:t>
      </w:r>
    </w:p>
    <w:p w14:paraId="5BABD7D9" w14:textId="7374B117" w:rsidR="00A968A6" w:rsidRPr="0089426A" w:rsidRDefault="00A968A6" w:rsidP="00A968A6">
      <w:pPr>
        <w:tabs>
          <w:tab w:val="left" w:pos="2638"/>
        </w:tabs>
        <w:jc w:val="both"/>
        <w:rPr>
          <w:sz w:val="22"/>
          <w:szCs w:val="22"/>
        </w:rPr>
      </w:pPr>
      <w:r w:rsidRPr="0089426A">
        <w:rPr>
          <w:sz w:val="22"/>
          <w:szCs w:val="22"/>
        </w:rPr>
        <w:t xml:space="preserve">- inny rodzaj </w:t>
      </w:r>
      <w:r w:rsidRPr="0089426A">
        <w:rPr>
          <w:b/>
          <w:sz w:val="22"/>
          <w:szCs w:val="22"/>
        </w:rPr>
        <w:sym w:font="Wingdings" w:char="F06F"/>
      </w:r>
      <w:r w:rsidRPr="0089426A">
        <w:rPr>
          <w:b/>
          <w:sz w:val="22"/>
          <w:szCs w:val="22"/>
        </w:rPr>
        <w:t xml:space="preserve"> ***</w:t>
      </w:r>
    </w:p>
    <w:p w14:paraId="6A848A61" w14:textId="071A48FB" w:rsidR="00A968A6" w:rsidRPr="0089426A" w:rsidRDefault="00A968A6" w:rsidP="009F343D">
      <w:pPr>
        <w:numPr>
          <w:ilvl w:val="0"/>
          <w:numId w:val="59"/>
        </w:numPr>
        <w:tabs>
          <w:tab w:val="num" w:pos="284"/>
          <w:tab w:val="left" w:pos="2638"/>
        </w:tabs>
        <w:jc w:val="both"/>
        <w:rPr>
          <w:sz w:val="22"/>
          <w:szCs w:val="22"/>
        </w:rPr>
      </w:pPr>
      <w:r w:rsidRPr="0089426A">
        <w:rPr>
          <w:b/>
          <w:bCs/>
          <w:sz w:val="22"/>
          <w:szCs w:val="22"/>
        </w:rPr>
        <w:t xml:space="preserve">Oświadczamy, że zapoznaliśmy się z rozdziałem I niniejszej SWZ w zakresie informacji dotyczących przetwarzania danych osobowych przez </w:t>
      </w:r>
      <w:r w:rsidRPr="0089426A">
        <w:rPr>
          <w:b/>
          <w:sz w:val="22"/>
          <w:szCs w:val="22"/>
        </w:rPr>
        <w:t>Mazowiecką Instytucję Gospodarki Budżetowej MAZOVIA</w:t>
      </w:r>
      <w:r w:rsidRPr="0089426A">
        <w:rPr>
          <w:b/>
          <w:bCs/>
          <w:sz w:val="22"/>
          <w:szCs w:val="22"/>
        </w:rPr>
        <w:t>.</w:t>
      </w:r>
    </w:p>
    <w:p w14:paraId="79BD9050" w14:textId="77777777" w:rsidR="00A968A6" w:rsidRPr="0089426A" w:rsidRDefault="00A968A6" w:rsidP="009F343D">
      <w:pPr>
        <w:numPr>
          <w:ilvl w:val="0"/>
          <w:numId w:val="59"/>
        </w:numPr>
        <w:tabs>
          <w:tab w:val="num" w:pos="284"/>
          <w:tab w:val="left" w:pos="2638"/>
        </w:tabs>
        <w:jc w:val="both"/>
        <w:rPr>
          <w:sz w:val="22"/>
          <w:szCs w:val="22"/>
        </w:rPr>
      </w:pPr>
      <w:r w:rsidRPr="0089426A">
        <w:rPr>
          <w:sz w:val="22"/>
          <w:szCs w:val="22"/>
        </w:rPr>
        <w:t>Załącznikami do naszej niniejszej oferty są:</w:t>
      </w:r>
    </w:p>
    <w:p w14:paraId="220FD92E" w14:textId="54129FDD" w:rsidR="00A968A6" w:rsidRPr="0089426A" w:rsidRDefault="00A968A6" w:rsidP="007D4A29">
      <w:pPr>
        <w:tabs>
          <w:tab w:val="left" w:pos="2638"/>
        </w:tabs>
        <w:jc w:val="both"/>
        <w:rPr>
          <w:sz w:val="22"/>
          <w:szCs w:val="22"/>
        </w:rPr>
      </w:pPr>
      <w:r w:rsidRPr="0089426A">
        <w:rPr>
          <w:sz w:val="22"/>
          <w:szCs w:val="22"/>
        </w:rPr>
        <w:t>………………………………………………………………………………………………………………………………………………………………………………………………………………………………………………………………………………………………………………………………………Oferta została złożona na ……….  ponumerowanych stronach</w:t>
      </w:r>
    </w:p>
    <w:p w14:paraId="550B737B" w14:textId="77777777" w:rsidR="00A968A6" w:rsidRPr="0089426A" w:rsidRDefault="00A968A6" w:rsidP="009F343D">
      <w:pPr>
        <w:numPr>
          <w:ilvl w:val="0"/>
          <w:numId w:val="59"/>
        </w:numPr>
        <w:tabs>
          <w:tab w:val="left" w:pos="2638"/>
        </w:tabs>
        <w:jc w:val="both"/>
        <w:rPr>
          <w:sz w:val="22"/>
          <w:szCs w:val="22"/>
        </w:rPr>
      </w:pPr>
      <w:r w:rsidRPr="0089426A">
        <w:rPr>
          <w:sz w:val="22"/>
          <w:szCs w:val="22"/>
        </w:rPr>
        <w:lastRenderedPageBreak/>
        <w:t>W przypadku konieczności udzielenia wyjaśnień dotyczących przedstawionej oferty prosimy o  zwracanie się do……………………..……………., tel. ………………., e-mail ..……………………………………. imię i nazwisko</w:t>
      </w:r>
      <w:r w:rsidRPr="0089426A" w:rsidDel="00A6669E">
        <w:rPr>
          <w:sz w:val="22"/>
          <w:szCs w:val="22"/>
        </w:rPr>
        <w:t xml:space="preserve"> </w:t>
      </w:r>
      <w:r w:rsidRPr="0089426A">
        <w:rPr>
          <w:sz w:val="22"/>
          <w:szCs w:val="22"/>
        </w:rPr>
        <w:t>(W przypadku niepodania powyższych danych osoby do bezpośrednich kontaktów, prosimy o zwracanie się do osoby / osób podpisującej ofertę).</w:t>
      </w:r>
    </w:p>
    <w:p w14:paraId="335A113F" w14:textId="42CB96CC" w:rsidR="00A968A6" w:rsidRPr="0089426A" w:rsidRDefault="00A968A6" w:rsidP="009F343D">
      <w:pPr>
        <w:numPr>
          <w:ilvl w:val="0"/>
          <w:numId w:val="59"/>
        </w:numPr>
        <w:tabs>
          <w:tab w:val="left" w:pos="2638"/>
        </w:tabs>
        <w:jc w:val="both"/>
        <w:rPr>
          <w:sz w:val="22"/>
          <w:szCs w:val="22"/>
        </w:rPr>
      </w:pPr>
      <w:r w:rsidRPr="0089426A">
        <w:rPr>
          <w:sz w:val="22"/>
          <w:szCs w:val="22"/>
        </w:rPr>
        <w:t>W przypadku przyznania nam zamówienia zobowiązujemy się do zawarcia pisemnej umowy w terminie i miejscu wskazanym przez Zamawiającego.</w:t>
      </w:r>
    </w:p>
    <w:p w14:paraId="21547661" w14:textId="77777777" w:rsidR="00A968A6" w:rsidRPr="0089426A" w:rsidRDefault="00A968A6" w:rsidP="00A968A6">
      <w:pPr>
        <w:tabs>
          <w:tab w:val="left" w:pos="2638"/>
        </w:tabs>
        <w:jc w:val="both"/>
        <w:rPr>
          <w:sz w:val="22"/>
          <w:szCs w:val="22"/>
        </w:rPr>
      </w:pPr>
    </w:p>
    <w:p w14:paraId="404E2E92" w14:textId="77777777" w:rsidR="00A968A6" w:rsidRPr="008753C6" w:rsidRDefault="00A968A6" w:rsidP="009F343D">
      <w:pPr>
        <w:numPr>
          <w:ilvl w:val="0"/>
          <w:numId w:val="59"/>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618F5F55" w14:textId="2DD43BDA" w:rsidR="00F81371" w:rsidRDefault="00A968A6" w:rsidP="00A968A6">
      <w:pPr>
        <w:tabs>
          <w:tab w:val="left" w:pos="2638"/>
        </w:tabs>
        <w:jc w:val="both"/>
        <w:rPr>
          <w:sz w:val="22"/>
          <w:szCs w:val="22"/>
        </w:rPr>
      </w:pPr>
      <w:r w:rsidRPr="008753C6">
        <w:rPr>
          <w:sz w:val="22"/>
          <w:szCs w:val="22"/>
        </w:rPr>
        <w:t xml:space="preserve">Miejscowość      ………………, dnia ……........... r.  </w:t>
      </w:r>
    </w:p>
    <w:p w14:paraId="69EF2C7A" w14:textId="77777777" w:rsidR="007D4A29" w:rsidRDefault="00A968A6" w:rsidP="007D4A29">
      <w:pPr>
        <w:tabs>
          <w:tab w:val="left" w:pos="2638"/>
        </w:tabs>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p>
    <w:p w14:paraId="2B5A3E0C" w14:textId="77777777" w:rsidR="007D4A29" w:rsidRDefault="007D4A29" w:rsidP="007D4A29">
      <w:pPr>
        <w:tabs>
          <w:tab w:val="left" w:pos="2638"/>
        </w:tabs>
        <w:jc w:val="both"/>
        <w:rPr>
          <w:sz w:val="22"/>
          <w:szCs w:val="22"/>
        </w:rPr>
      </w:pPr>
    </w:p>
    <w:p w14:paraId="06B63D0D" w14:textId="178A2FD8" w:rsidR="00A968A6" w:rsidRPr="008753C6" w:rsidRDefault="00A968A6" w:rsidP="007D4A29">
      <w:pPr>
        <w:tabs>
          <w:tab w:val="left" w:pos="2638"/>
        </w:tabs>
        <w:jc w:val="both"/>
        <w:rPr>
          <w:sz w:val="22"/>
          <w:szCs w:val="22"/>
        </w:rPr>
      </w:pP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6E6E35B5" w:rsidR="00A968A6" w:rsidRDefault="00A968A6" w:rsidP="00A968A6">
      <w:pPr>
        <w:tabs>
          <w:tab w:val="left" w:pos="2638"/>
        </w:tabs>
        <w:jc w:val="both"/>
        <w:rPr>
          <w:sz w:val="22"/>
          <w:szCs w:val="22"/>
        </w:rPr>
      </w:pPr>
    </w:p>
    <w:p w14:paraId="150F562B" w14:textId="08697B61" w:rsidR="00F81371" w:rsidRDefault="00F81371" w:rsidP="00A968A6">
      <w:pPr>
        <w:tabs>
          <w:tab w:val="left" w:pos="2638"/>
        </w:tabs>
        <w:jc w:val="both"/>
        <w:rPr>
          <w:sz w:val="22"/>
          <w:szCs w:val="22"/>
        </w:rPr>
      </w:pPr>
    </w:p>
    <w:p w14:paraId="51AEDDDA" w14:textId="3C81D514" w:rsidR="00F81371" w:rsidRDefault="00F81371" w:rsidP="00A968A6">
      <w:pPr>
        <w:tabs>
          <w:tab w:val="left" w:pos="2638"/>
        </w:tabs>
        <w:jc w:val="both"/>
        <w:rPr>
          <w:sz w:val="22"/>
          <w:szCs w:val="22"/>
        </w:rPr>
      </w:pPr>
    </w:p>
    <w:p w14:paraId="5BD834C9" w14:textId="106DD8AA" w:rsidR="00F81371" w:rsidRDefault="00F81371" w:rsidP="00A968A6">
      <w:pPr>
        <w:tabs>
          <w:tab w:val="left" w:pos="2638"/>
        </w:tabs>
        <w:jc w:val="both"/>
        <w:rPr>
          <w:sz w:val="22"/>
          <w:szCs w:val="22"/>
        </w:rPr>
      </w:pPr>
    </w:p>
    <w:p w14:paraId="611DBCD6" w14:textId="4CE237BB" w:rsidR="00F81371" w:rsidRDefault="00F81371" w:rsidP="00A968A6">
      <w:pPr>
        <w:tabs>
          <w:tab w:val="left" w:pos="2638"/>
        </w:tabs>
        <w:jc w:val="both"/>
        <w:rPr>
          <w:sz w:val="22"/>
          <w:szCs w:val="22"/>
        </w:rPr>
      </w:pPr>
    </w:p>
    <w:p w14:paraId="1D80E08B" w14:textId="400B1E43" w:rsidR="00F81371" w:rsidRDefault="00F81371" w:rsidP="00A968A6">
      <w:pPr>
        <w:tabs>
          <w:tab w:val="left" w:pos="2638"/>
        </w:tabs>
        <w:jc w:val="both"/>
        <w:rPr>
          <w:sz w:val="22"/>
          <w:szCs w:val="22"/>
        </w:rPr>
      </w:pPr>
    </w:p>
    <w:p w14:paraId="0594CA42" w14:textId="381FF841" w:rsidR="007D4A29" w:rsidRDefault="007D4A29" w:rsidP="00A968A6">
      <w:pPr>
        <w:tabs>
          <w:tab w:val="left" w:pos="2638"/>
        </w:tabs>
        <w:jc w:val="both"/>
        <w:rPr>
          <w:sz w:val="22"/>
          <w:szCs w:val="22"/>
        </w:rPr>
      </w:pPr>
    </w:p>
    <w:p w14:paraId="3D83AAE2" w14:textId="7F3F6EB3" w:rsidR="007D4A29" w:rsidRDefault="007D4A29" w:rsidP="00A968A6">
      <w:pPr>
        <w:tabs>
          <w:tab w:val="left" w:pos="2638"/>
        </w:tabs>
        <w:jc w:val="both"/>
        <w:rPr>
          <w:sz w:val="22"/>
          <w:szCs w:val="22"/>
        </w:rPr>
      </w:pPr>
    </w:p>
    <w:p w14:paraId="3F86B79F" w14:textId="2E3F2C80" w:rsidR="007D4A29" w:rsidRDefault="007D4A29" w:rsidP="00A968A6">
      <w:pPr>
        <w:tabs>
          <w:tab w:val="left" w:pos="2638"/>
        </w:tabs>
        <w:jc w:val="both"/>
        <w:rPr>
          <w:sz w:val="22"/>
          <w:szCs w:val="22"/>
        </w:rPr>
      </w:pPr>
    </w:p>
    <w:p w14:paraId="489AE6E4" w14:textId="7998A219" w:rsidR="007D4A29" w:rsidRDefault="007D4A29" w:rsidP="00A968A6">
      <w:pPr>
        <w:tabs>
          <w:tab w:val="left" w:pos="2638"/>
        </w:tabs>
        <w:jc w:val="both"/>
        <w:rPr>
          <w:sz w:val="22"/>
          <w:szCs w:val="22"/>
        </w:rPr>
      </w:pPr>
    </w:p>
    <w:p w14:paraId="6F8FA126" w14:textId="7426299C" w:rsidR="007D4A29" w:rsidRDefault="007D4A29" w:rsidP="00A968A6">
      <w:pPr>
        <w:tabs>
          <w:tab w:val="left" w:pos="2638"/>
        </w:tabs>
        <w:jc w:val="both"/>
        <w:rPr>
          <w:sz w:val="22"/>
          <w:szCs w:val="22"/>
        </w:rPr>
      </w:pPr>
    </w:p>
    <w:p w14:paraId="77173AC8" w14:textId="51370743" w:rsidR="007D4A29" w:rsidRDefault="007D4A29" w:rsidP="00A968A6">
      <w:pPr>
        <w:tabs>
          <w:tab w:val="left" w:pos="2638"/>
        </w:tabs>
        <w:jc w:val="both"/>
        <w:rPr>
          <w:sz w:val="22"/>
          <w:szCs w:val="22"/>
        </w:rPr>
      </w:pPr>
    </w:p>
    <w:p w14:paraId="471E71E0" w14:textId="760384B9" w:rsidR="007D4A29" w:rsidRDefault="007D4A29" w:rsidP="00A968A6">
      <w:pPr>
        <w:tabs>
          <w:tab w:val="left" w:pos="2638"/>
        </w:tabs>
        <w:jc w:val="both"/>
        <w:rPr>
          <w:sz w:val="22"/>
          <w:szCs w:val="22"/>
        </w:rPr>
      </w:pPr>
    </w:p>
    <w:p w14:paraId="0007B20F" w14:textId="42469EE0" w:rsidR="007D4A29" w:rsidRDefault="007D4A29" w:rsidP="00A968A6">
      <w:pPr>
        <w:tabs>
          <w:tab w:val="left" w:pos="2638"/>
        </w:tabs>
        <w:jc w:val="both"/>
        <w:rPr>
          <w:sz w:val="22"/>
          <w:szCs w:val="22"/>
        </w:rPr>
      </w:pPr>
    </w:p>
    <w:p w14:paraId="2A49BE69" w14:textId="6A1A8ABF" w:rsidR="007D4A29" w:rsidRDefault="007D4A29" w:rsidP="00A968A6">
      <w:pPr>
        <w:tabs>
          <w:tab w:val="left" w:pos="2638"/>
        </w:tabs>
        <w:jc w:val="both"/>
        <w:rPr>
          <w:sz w:val="22"/>
          <w:szCs w:val="22"/>
        </w:rPr>
      </w:pPr>
    </w:p>
    <w:p w14:paraId="1749C1F7" w14:textId="03A2EEE2" w:rsidR="007D4A29" w:rsidRDefault="007D4A29" w:rsidP="00A968A6">
      <w:pPr>
        <w:tabs>
          <w:tab w:val="left" w:pos="2638"/>
        </w:tabs>
        <w:jc w:val="both"/>
        <w:rPr>
          <w:sz w:val="22"/>
          <w:szCs w:val="22"/>
        </w:rPr>
      </w:pPr>
    </w:p>
    <w:p w14:paraId="1CB318E3" w14:textId="1DCE8C91" w:rsidR="007D4A29" w:rsidRDefault="007D4A29" w:rsidP="00A968A6">
      <w:pPr>
        <w:tabs>
          <w:tab w:val="left" w:pos="2638"/>
        </w:tabs>
        <w:jc w:val="both"/>
        <w:rPr>
          <w:sz w:val="22"/>
          <w:szCs w:val="22"/>
        </w:rPr>
      </w:pPr>
    </w:p>
    <w:p w14:paraId="17F350D3" w14:textId="6C706054" w:rsidR="007D4A29" w:rsidRDefault="007D4A29" w:rsidP="00A968A6">
      <w:pPr>
        <w:tabs>
          <w:tab w:val="left" w:pos="2638"/>
        </w:tabs>
        <w:jc w:val="both"/>
        <w:rPr>
          <w:sz w:val="22"/>
          <w:szCs w:val="22"/>
        </w:rPr>
      </w:pPr>
    </w:p>
    <w:p w14:paraId="2E2C60C4" w14:textId="7789088E" w:rsidR="007D4A29" w:rsidRDefault="007D4A29" w:rsidP="00A968A6">
      <w:pPr>
        <w:tabs>
          <w:tab w:val="left" w:pos="2638"/>
        </w:tabs>
        <w:jc w:val="both"/>
        <w:rPr>
          <w:sz w:val="22"/>
          <w:szCs w:val="22"/>
        </w:rPr>
      </w:pPr>
    </w:p>
    <w:p w14:paraId="5F1A291E" w14:textId="09A855B8" w:rsidR="007D4A29" w:rsidRDefault="007D4A29" w:rsidP="00A968A6">
      <w:pPr>
        <w:tabs>
          <w:tab w:val="left" w:pos="2638"/>
        </w:tabs>
        <w:jc w:val="both"/>
        <w:rPr>
          <w:sz w:val="22"/>
          <w:szCs w:val="22"/>
        </w:rPr>
      </w:pPr>
    </w:p>
    <w:p w14:paraId="19ED23F3" w14:textId="3988EC48" w:rsidR="007D4A29" w:rsidRDefault="007D4A29" w:rsidP="00A968A6">
      <w:pPr>
        <w:tabs>
          <w:tab w:val="left" w:pos="2638"/>
        </w:tabs>
        <w:jc w:val="both"/>
        <w:rPr>
          <w:sz w:val="22"/>
          <w:szCs w:val="22"/>
        </w:rPr>
      </w:pPr>
    </w:p>
    <w:p w14:paraId="54DD592D" w14:textId="4AB2F714" w:rsidR="007D4A29" w:rsidRDefault="007D4A29" w:rsidP="00A968A6">
      <w:pPr>
        <w:tabs>
          <w:tab w:val="left" w:pos="2638"/>
        </w:tabs>
        <w:jc w:val="both"/>
        <w:rPr>
          <w:sz w:val="22"/>
          <w:szCs w:val="22"/>
        </w:rPr>
      </w:pPr>
    </w:p>
    <w:p w14:paraId="4EBD8B0A" w14:textId="77777777" w:rsidR="007D4A29" w:rsidRDefault="007D4A29" w:rsidP="00A968A6">
      <w:pPr>
        <w:tabs>
          <w:tab w:val="left" w:pos="2638"/>
        </w:tabs>
        <w:jc w:val="both"/>
        <w:rPr>
          <w:sz w:val="22"/>
          <w:szCs w:val="22"/>
        </w:rPr>
      </w:pPr>
    </w:p>
    <w:p w14:paraId="646C59EA" w14:textId="2BC2513B" w:rsidR="00F81371" w:rsidRDefault="00F81371" w:rsidP="00A968A6">
      <w:pPr>
        <w:tabs>
          <w:tab w:val="left" w:pos="2638"/>
        </w:tabs>
        <w:jc w:val="both"/>
        <w:rPr>
          <w:sz w:val="22"/>
          <w:szCs w:val="22"/>
        </w:rPr>
      </w:pPr>
    </w:p>
    <w:p w14:paraId="58B31B80" w14:textId="6A32D9E2" w:rsidR="00F81371" w:rsidRDefault="00F81371" w:rsidP="00A968A6">
      <w:pPr>
        <w:tabs>
          <w:tab w:val="left" w:pos="2638"/>
        </w:tabs>
        <w:jc w:val="both"/>
        <w:rPr>
          <w:sz w:val="22"/>
          <w:szCs w:val="22"/>
        </w:rPr>
      </w:pPr>
    </w:p>
    <w:p w14:paraId="3BDDB1E1" w14:textId="42FDEB77" w:rsidR="00F81371" w:rsidRDefault="00F81371" w:rsidP="00A968A6">
      <w:pPr>
        <w:tabs>
          <w:tab w:val="left" w:pos="2638"/>
        </w:tabs>
        <w:jc w:val="both"/>
        <w:rPr>
          <w:sz w:val="22"/>
          <w:szCs w:val="22"/>
        </w:rPr>
      </w:pPr>
    </w:p>
    <w:p w14:paraId="223F0F32" w14:textId="77777777" w:rsidR="00F81371" w:rsidRDefault="00F81371"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6C7B9EFC"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00857569">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53505F1" w14:textId="7EF8B1BC" w:rsidR="00A968A6" w:rsidRPr="008753C6" w:rsidRDefault="00A968A6" w:rsidP="00A968A6">
      <w:pPr>
        <w:tabs>
          <w:tab w:val="left" w:pos="2638"/>
        </w:tabs>
        <w:jc w:val="both"/>
        <w:rPr>
          <w:b/>
          <w:bCs/>
          <w:sz w:val="22"/>
          <w:szCs w:val="22"/>
        </w:rPr>
      </w:pPr>
      <w:r w:rsidRPr="008753C6">
        <w:rPr>
          <w:b/>
          <w:bCs/>
          <w:sz w:val="22"/>
          <w:szCs w:val="22"/>
        </w:rPr>
        <w:t xml:space="preserve">*** </w:t>
      </w:r>
      <w:r w:rsidR="00857569">
        <w:rPr>
          <w:b/>
          <w:bCs/>
          <w:sz w:val="22"/>
          <w:szCs w:val="22"/>
        </w:rPr>
        <w:t>Z</w:t>
      </w:r>
      <w:r w:rsidRPr="008753C6">
        <w:rPr>
          <w:b/>
          <w:bCs/>
          <w:sz w:val="22"/>
          <w:szCs w:val="22"/>
        </w:rPr>
        <w:t>aznaczyć właściwe</w:t>
      </w: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E83593B" w14:textId="77777777" w:rsidR="003A0695" w:rsidRDefault="003A0695" w:rsidP="00A968A6">
      <w:pPr>
        <w:tabs>
          <w:tab w:val="left" w:pos="2638"/>
        </w:tabs>
        <w:rPr>
          <w:sz w:val="22"/>
          <w:szCs w:val="22"/>
        </w:rPr>
      </w:pPr>
    </w:p>
    <w:p w14:paraId="0BB454A2" w14:textId="38001A97" w:rsidR="00F4065C" w:rsidRDefault="00F4065C" w:rsidP="00A968A6">
      <w:pPr>
        <w:tabs>
          <w:tab w:val="left" w:pos="2638"/>
        </w:tabs>
        <w:rPr>
          <w:sz w:val="22"/>
          <w:szCs w:val="22"/>
        </w:rPr>
      </w:pPr>
    </w:p>
    <w:p w14:paraId="7708E8A5" w14:textId="77777777" w:rsidR="00D33D78" w:rsidRDefault="00D33D78" w:rsidP="00A968A6">
      <w:pPr>
        <w:tabs>
          <w:tab w:val="left" w:pos="2638"/>
        </w:tabs>
        <w:rPr>
          <w:sz w:val="22"/>
          <w:szCs w:val="22"/>
        </w:rPr>
      </w:pPr>
    </w:p>
    <w:p w14:paraId="3002EBC0" w14:textId="77777777" w:rsidR="003A0695" w:rsidRDefault="003A0695" w:rsidP="00A968A6">
      <w:pPr>
        <w:tabs>
          <w:tab w:val="left" w:pos="2638"/>
        </w:tabs>
        <w:rPr>
          <w:sz w:val="22"/>
          <w:szCs w:val="22"/>
        </w:rPr>
      </w:pPr>
    </w:p>
    <w:p w14:paraId="2857C99D" w14:textId="5B673981" w:rsidR="00A968A6" w:rsidRPr="002B0330" w:rsidRDefault="00DB7F36" w:rsidP="00A968A6">
      <w:pPr>
        <w:suppressAutoHyphens/>
        <w:jc w:val="right"/>
        <w:textAlignment w:val="baseline"/>
        <w:rPr>
          <w:rFonts w:eastAsia="Arial"/>
          <w:b/>
          <w:i/>
          <w:iCs/>
          <w:kern w:val="1"/>
          <w:sz w:val="22"/>
          <w:szCs w:val="22"/>
          <w:lang w:eastAsia="zh-CN" w:bidi="hi-IN"/>
        </w:rPr>
      </w:pPr>
      <w:r w:rsidRPr="002B0330">
        <w:rPr>
          <w:rFonts w:eastAsia="Arial"/>
          <w:b/>
          <w:i/>
          <w:iCs/>
          <w:kern w:val="1"/>
          <w:sz w:val="22"/>
          <w:szCs w:val="22"/>
          <w:lang w:eastAsia="zh-CN" w:bidi="hi-IN"/>
        </w:rPr>
        <w:lastRenderedPageBreak/>
        <w:t xml:space="preserve">Załącznik Nr </w:t>
      </w:r>
      <w:r w:rsidR="00F50C83" w:rsidRPr="002B0330">
        <w:rPr>
          <w:rFonts w:eastAsia="Arial"/>
          <w:b/>
          <w:i/>
          <w:iCs/>
          <w:kern w:val="1"/>
          <w:sz w:val="22"/>
          <w:szCs w:val="22"/>
          <w:lang w:eastAsia="zh-CN" w:bidi="hi-IN"/>
        </w:rPr>
        <w:t>4</w:t>
      </w:r>
      <w:r w:rsidR="00A968A6" w:rsidRPr="002B0330">
        <w:rPr>
          <w:rFonts w:eastAsia="Arial"/>
          <w:b/>
          <w:i/>
          <w:iCs/>
          <w:kern w:val="1"/>
          <w:sz w:val="22"/>
          <w:szCs w:val="22"/>
          <w:lang w:eastAsia="zh-CN" w:bidi="hi-IN"/>
        </w:rPr>
        <w:t xml:space="preserve"> do SWZ</w:t>
      </w:r>
    </w:p>
    <w:p w14:paraId="791BB1BC" w14:textId="2B5C2D14" w:rsidR="00A968A6" w:rsidRPr="002B0330" w:rsidRDefault="00A968A6" w:rsidP="00FE1AAE">
      <w:pPr>
        <w:suppressAutoHyphens/>
        <w:jc w:val="both"/>
        <w:rPr>
          <w:b/>
          <w:sz w:val="22"/>
          <w:szCs w:val="22"/>
          <w:lang w:eastAsia="zh-CN"/>
        </w:rPr>
      </w:pP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p>
    <w:p w14:paraId="367E742E" w14:textId="77777777" w:rsidR="00A968A6" w:rsidRPr="002B0330" w:rsidRDefault="00A968A6" w:rsidP="00B10A0A">
      <w:pPr>
        <w:tabs>
          <w:tab w:val="left" w:pos="2638"/>
        </w:tabs>
        <w:rPr>
          <w:sz w:val="22"/>
          <w:szCs w:val="22"/>
        </w:rPr>
      </w:pPr>
    </w:p>
    <w:p w14:paraId="08B2B565" w14:textId="0D2E5A73" w:rsidR="00601A07" w:rsidRPr="00B76577" w:rsidRDefault="00A968A6" w:rsidP="009E727B">
      <w:pPr>
        <w:jc w:val="center"/>
        <w:rPr>
          <w:rFonts w:eastAsia="Calibri"/>
          <w:b/>
          <w:sz w:val="22"/>
          <w:szCs w:val="22"/>
          <w:u w:val="single"/>
          <w:lang w:eastAsia="en-US"/>
        </w:rPr>
      </w:pPr>
      <w:bookmarkStart w:id="226" w:name="_Hlk96939299"/>
      <w:r w:rsidRPr="00B76577">
        <w:rPr>
          <w:rFonts w:eastAsia="Calibri"/>
          <w:b/>
          <w:sz w:val="22"/>
          <w:szCs w:val="22"/>
          <w:u w:val="single"/>
          <w:lang w:eastAsia="en-US"/>
        </w:rPr>
        <w:t>Projektowane postanowienia um</w:t>
      </w:r>
      <w:r w:rsidR="009E727B" w:rsidRPr="00B76577">
        <w:rPr>
          <w:rFonts w:eastAsia="Calibri"/>
          <w:b/>
          <w:sz w:val="22"/>
          <w:szCs w:val="22"/>
          <w:u w:val="single"/>
          <w:lang w:eastAsia="en-US"/>
        </w:rPr>
        <w:t>owy</w:t>
      </w:r>
      <w:r w:rsidR="00EC05AA" w:rsidRPr="00B76577">
        <w:rPr>
          <w:rFonts w:eastAsia="Calibri"/>
          <w:b/>
          <w:sz w:val="22"/>
          <w:szCs w:val="22"/>
          <w:u w:val="single"/>
          <w:lang w:eastAsia="en-US"/>
        </w:rPr>
        <w:t xml:space="preserve"> – DOTYCZU CZĘŚCI 1</w:t>
      </w:r>
    </w:p>
    <w:bookmarkEnd w:id="226"/>
    <w:p w14:paraId="18158CDF" w14:textId="77777777" w:rsidR="003A0695" w:rsidRPr="00B76577" w:rsidRDefault="003A0695" w:rsidP="003A0695">
      <w:pPr>
        <w:jc w:val="right"/>
        <w:rPr>
          <w:rFonts w:eastAsia="Calibri"/>
          <w:b/>
          <w:bCs/>
          <w:sz w:val="22"/>
          <w:szCs w:val="22"/>
          <w:lang w:eastAsia="en-US"/>
        </w:rPr>
      </w:pPr>
    </w:p>
    <w:p w14:paraId="76FC752E" w14:textId="77777777" w:rsidR="00146F26" w:rsidRPr="00B76577" w:rsidRDefault="00146F26" w:rsidP="00146F26">
      <w:pPr>
        <w:adjustRightInd w:val="0"/>
        <w:jc w:val="center"/>
        <w:rPr>
          <w:b/>
          <w:bCs/>
          <w:sz w:val="22"/>
          <w:szCs w:val="22"/>
        </w:rPr>
      </w:pPr>
      <w:r w:rsidRPr="00B76577">
        <w:rPr>
          <w:b/>
          <w:bCs/>
          <w:sz w:val="22"/>
          <w:szCs w:val="22"/>
        </w:rPr>
        <w:t xml:space="preserve">UMOWA </w:t>
      </w:r>
    </w:p>
    <w:p w14:paraId="4E285DAC" w14:textId="77777777" w:rsidR="00146F26" w:rsidRPr="00B76577" w:rsidRDefault="00146F26" w:rsidP="00146F26">
      <w:pPr>
        <w:adjustRightInd w:val="0"/>
        <w:rPr>
          <w:sz w:val="22"/>
          <w:szCs w:val="22"/>
        </w:rPr>
      </w:pPr>
    </w:p>
    <w:p w14:paraId="528C9E6D" w14:textId="77777777" w:rsidR="00BE29B8" w:rsidRPr="00B76577" w:rsidRDefault="00BE29B8" w:rsidP="00BE29B8">
      <w:pPr>
        <w:adjustRightInd w:val="0"/>
        <w:jc w:val="center"/>
        <w:rPr>
          <w:sz w:val="22"/>
          <w:szCs w:val="22"/>
        </w:rPr>
      </w:pPr>
      <w:r w:rsidRPr="00B76577">
        <w:rPr>
          <w:sz w:val="22"/>
          <w:szCs w:val="22"/>
        </w:rPr>
        <w:t>Zawarta w Warszawie dnia …………………………pomiędzy</w:t>
      </w:r>
    </w:p>
    <w:p w14:paraId="77A690CA" w14:textId="77777777" w:rsidR="00BE29B8" w:rsidRPr="00B76577" w:rsidRDefault="00BE29B8" w:rsidP="00BE29B8">
      <w:pPr>
        <w:adjustRightInd w:val="0"/>
        <w:jc w:val="both"/>
        <w:rPr>
          <w:b/>
          <w:bCs/>
          <w:sz w:val="22"/>
          <w:szCs w:val="22"/>
        </w:rPr>
      </w:pPr>
    </w:p>
    <w:p w14:paraId="4C0D8361" w14:textId="77777777" w:rsidR="00BE29B8" w:rsidRPr="00B76577" w:rsidRDefault="00BE29B8" w:rsidP="00BE29B8">
      <w:pPr>
        <w:adjustRightInd w:val="0"/>
        <w:jc w:val="both"/>
        <w:rPr>
          <w:b/>
          <w:bCs/>
          <w:color w:val="000000"/>
          <w:sz w:val="22"/>
          <w:szCs w:val="22"/>
        </w:rPr>
      </w:pPr>
      <w:r w:rsidRPr="00B76577">
        <w:rPr>
          <w:b/>
          <w:bCs/>
          <w:color w:val="000000"/>
          <w:sz w:val="22"/>
          <w:szCs w:val="22"/>
        </w:rPr>
        <w:t xml:space="preserve">Mazowiecką Instytucją Gospodarki Budżetowej MAZOVIA z siedzibą: ul. Kocjana 3, 01-473 Warszawa, </w:t>
      </w:r>
      <w:r w:rsidRPr="00B76577">
        <w:rPr>
          <w:color w:val="000000"/>
          <w:sz w:val="22"/>
          <w:szCs w:val="22"/>
        </w:rPr>
        <w:t xml:space="preserve">zarejestrowaną w Sądzie Rejonowym dla m.st. Warszawy w Warszawie, </w:t>
      </w:r>
      <w:bookmarkStart w:id="227" w:name="_Hlk94130625"/>
      <w:r w:rsidRPr="00B76577">
        <w:rPr>
          <w:color w:val="000000"/>
          <w:sz w:val="22"/>
          <w:szCs w:val="22"/>
        </w:rPr>
        <w:t xml:space="preserve">XII Wydział Gospodarczy </w:t>
      </w:r>
      <w:bookmarkEnd w:id="227"/>
      <w:r w:rsidRPr="00B76577">
        <w:rPr>
          <w:color w:val="000000"/>
          <w:sz w:val="22"/>
          <w:szCs w:val="22"/>
        </w:rPr>
        <w:t xml:space="preserve">pod nr KRS 0000373652, </w:t>
      </w:r>
      <w:r w:rsidRPr="00B76577">
        <w:rPr>
          <w:b/>
          <w:bCs/>
          <w:color w:val="000000"/>
          <w:sz w:val="22"/>
          <w:szCs w:val="22"/>
        </w:rPr>
        <w:t xml:space="preserve">NIP: 5222967596, REGON: 142732693, </w:t>
      </w:r>
      <w:bookmarkStart w:id="228" w:name="_Hlk94130671"/>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bookmarkEnd w:id="228"/>
      <w:r w:rsidRPr="00B76577">
        <w:rPr>
          <w:sz w:val="22"/>
          <w:szCs w:val="22"/>
        </w:rPr>
        <w:t>,</w:t>
      </w:r>
    </w:p>
    <w:p w14:paraId="3D75EC97" w14:textId="77777777" w:rsidR="00BE29B8" w:rsidRPr="00B76577" w:rsidRDefault="00BE29B8" w:rsidP="00BE29B8">
      <w:pPr>
        <w:adjustRightInd w:val="0"/>
        <w:jc w:val="both"/>
        <w:rPr>
          <w:b/>
          <w:bCs/>
          <w:sz w:val="22"/>
          <w:szCs w:val="22"/>
        </w:rPr>
      </w:pPr>
    </w:p>
    <w:p w14:paraId="70023A37" w14:textId="77777777" w:rsidR="00BE29B8" w:rsidRPr="00B76577" w:rsidRDefault="00BE29B8" w:rsidP="00BE29B8">
      <w:pPr>
        <w:adjustRightInd w:val="0"/>
        <w:jc w:val="both"/>
        <w:rPr>
          <w:sz w:val="22"/>
          <w:szCs w:val="22"/>
        </w:rPr>
      </w:pPr>
      <w:r w:rsidRPr="00B76577">
        <w:rPr>
          <w:sz w:val="22"/>
          <w:szCs w:val="22"/>
        </w:rPr>
        <w:t>reprezentowaną przez :</w:t>
      </w:r>
    </w:p>
    <w:p w14:paraId="20803643" w14:textId="77777777" w:rsidR="00BE29B8" w:rsidRPr="00B76577" w:rsidRDefault="00BE29B8" w:rsidP="00BE29B8">
      <w:pPr>
        <w:adjustRightInd w:val="0"/>
        <w:jc w:val="both"/>
        <w:rPr>
          <w:sz w:val="22"/>
          <w:szCs w:val="22"/>
        </w:rPr>
      </w:pPr>
    </w:p>
    <w:p w14:paraId="71AE5991" w14:textId="77777777" w:rsidR="00BE29B8" w:rsidRPr="00B76577" w:rsidRDefault="00BE29B8" w:rsidP="00BE29B8">
      <w:pPr>
        <w:tabs>
          <w:tab w:val="left" w:pos="360"/>
        </w:tabs>
        <w:adjustRightInd w:val="0"/>
        <w:ind w:left="360"/>
        <w:jc w:val="both"/>
        <w:rPr>
          <w:b/>
          <w:bCs/>
          <w:i/>
          <w:sz w:val="22"/>
          <w:szCs w:val="22"/>
        </w:rPr>
      </w:pPr>
      <w:r w:rsidRPr="00B76577">
        <w:rPr>
          <w:b/>
          <w:bCs/>
          <w:i/>
          <w:sz w:val="22"/>
          <w:szCs w:val="22"/>
        </w:rPr>
        <w:t xml:space="preserve">Zastępcę Dyrektora- Pana Sławomira </w:t>
      </w:r>
      <w:proofErr w:type="spellStart"/>
      <w:r w:rsidRPr="00B76577">
        <w:rPr>
          <w:b/>
          <w:bCs/>
          <w:i/>
          <w:sz w:val="22"/>
          <w:szCs w:val="22"/>
        </w:rPr>
        <w:t>Gajowczyka</w:t>
      </w:r>
      <w:proofErr w:type="spellEnd"/>
    </w:p>
    <w:p w14:paraId="48AEF67A" w14:textId="77777777" w:rsidR="00BE29B8" w:rsidRPr="00B76577" w:rsidRDefault="00BE29B8" w:rsidP="00BE29B8">
      <w:pPr>
        <w:tabs>
          <w:tab w:val="left" w:pos="360"/>
        </w:tabs>
        <w:adjustRightInd w:val="0"/>
        <w:ind w:left="360"/>
        <w:jc w:val="both"/>
        <w:rPr>
          <w:b/>
          <w:bCs/>
          <w:i/>
          <w:sz w:val="22"/>
          <w:szCs w:val="22"/>
        </w:rPr>
      </w:pPr>
      <w:r w:rsidRPr="00B76577">
        <w:rPr>
          <w:b/>
          <w:bCs/>
          <w:i/>
          <w:sz w:val="22"/>
          <w:szCs w:val="22"/>
        </w:rPr>
        <w:t xml:space="preserve">Pełnomocnik- Panią Monikę Wróbel, </w:t>
      </w:r>
    </w:p>
    <w:p w14:paraId="7B328840" w14:textId="77777777" w:rsidR="00BE29B8" w:rsidRPr="00B76577" w:rsidRDefault="00BE29B8" w:rsidP="00BE29B8">
      <w:pPr>
        <w:adjustRightInd w:val="0"/>
        <w:jc w:val="both"/>
        <w:rPr>
          <w:sz w:val="22"/>
          <w:szCs w:val="22"/>
        </w:rPr>
      </w:pPr>
    </w:p>
    <w:p w14:paraId="5CA1E899" w14:textId="77777777" w:rsidR="00BE29B8" w:rsidRPr="00B76577" w:rsidRDefault="00BE29B8" w:rsidP="00BE29B8">
      <w:pPr>
        <w:adjustRightInd w:val="0"/>
        <w:jc w:val="both"/>
        <w:rPr>
          <w:b/>
          <w:bCs/>
          <w:sz w:val="22"/>
          <w:szCs w:val="22"/>
        </w:rPr>
      </w:pPr>
      <w:r w:rsidRPr="00B76577">
        <w:rPr>
          <w:sz w:val="22"/>
          <w:szCs w:val="22"/>
        </w:rPr>
        <w:t xml:space="preserve">zwaną dalej w treści umowy </w:t>
      </w:r>
      <w:r w:rsidRPr="00B76577">
        <w:rPr>
          <w:b/>
          <w:bCs/>
          <w:sz w:val="22"/>
          <w:szCs w:val="22"/>
        </w:rPr>
        <w:t>Zamawiającym,</w:t>
      </w:r>
    </w:p>
    <w:p w14:paraId="4A651E68" w14:textId="77777777" w:rsidR="00BE29B8" w:rsidRPr="00B76577" w:rsidRDefault="00BE29B8" w:rsidP="00BE29B8">
      <w:pPr>
        <w:adjustRightInd w:val="0"/>
        <w:jc w:val="both"/>
        <w:rPr>
          <w:sz w:val="22"/>
          <w:szCs w:val="22"/>
        </w:rPr>
      </w:pPr>
    </w:p>
    <w:p w14:paraId="244C5A0B" w14:textId="77777777" w:rsidR="00BE29B8" w:rsidRPr="00B76577" w:rsidRDefault="00BE29B8" w:rsidP="00BE29B8">
      <w:pPr>
        <w:adjustRightInd w:val="0"/>
        <w:rPr>
          <w:sz w:val="22"/>
          <w:szCs w:val="22"/>
        </w:rPr>
      </w:pPr>
      <w:r w:rsidRPr="00B76577">
        <w:rPr>
          <w:sz w:val="22"/>
          <w:szCs w:val="22"/>
        </w:rPr>
        <w:t>a</w:t>
      </w:r>
    </w:p>
    <w:p w14:paraId="20271ECE" w14:textId="77777777" w:rsidR="00BE29B8" w:rsidRPr="00B76577" w:rsidRDefault="00BE29B8" w:rsidP="00BE29B8">
      <w:pPr>
        <w:adjustRightInd w:val="0"/>
        <w:jc w:val="both"/>
        <w:rPr>
          <w:sz w:val="22"/>
          <w:szCs w:val="22"/>
        </w:rPr>
      </w:pPr>
      <w:r w:rsidRPr="00B76577">
        <w:rPr>
          <w:sz w:val="22"/>
          <w:szCs w:val="22"/>
        </w:rPr>
        <w:t>Panem/ Panią .............................. zamieszkałym/ ą .............................................  prowadzącym/ą działalność gospodarczą pod nazwą ......................................................... z siedzibą ....................................................... zarejestrowanym/ ą w ewidencji działalności gospodarczej prowadzonej przez.................................................... pod nr.........................................................</w:t>
      </w:r>
    </w:p>
    <w:p w14:paraId="17D59144" w14:textId="77777777" w:rsidR="00BE29B8" w:rsidRPr="00B76577" w:rsidRDefault="00BE29B8" w:rsidP="00BE29B8">
      <w:pPr>
        <w:tabs>
          <w:tab w:val="left" w:pos="720"/>
        </w:tabs>
        <w:adjustRightInd w:val="0"/>
        <w:jc w:val="both"/>
        <w:rPr>
          <w:sz w:val="22"/>
          <w:szCs w:val="22"/>
        </w:rPr>
      </w:pPr>
      <w:r w:rsidRPr="00B76577">
        <w:rPr>
          <w:sz w:val="22"/>
          <w:szCs w:val="22"/>
        </w:rPr>
        <w:t>NIP................................................. Regon.............................................</w:t>
      </w:r>
    </w:p>
    <w:p w14:paraId="77329BAA" w14:textId="77777777" w:rsidR="00BE29B8" w:rsidRPr="00B76577" w:rsidRDefault="00BE29B8" w:rsidP="00BE29B8">
      <w:pPr>
        <w:tabs>
          <w:tab w:val="left" w:pos="720"/>
        </w:tabs>
        <w:adjustRightInd w:val="0"/>
        <w:jc w:val="both"/>
        <w:rPr>
          <w:sz w:val="22"/>
          <w:szCs w:val="22"/>
        </w:rPr>
      </w:pPr>
    </w:p>
    <w:p w14:paraId="6B8AD146" w14:textId="77777777" w:rsidR="00BE29B8" w:rsidRPr="00B76577" w:rsidRDefault="00BE29B8" w:rsidP="00BE29B8">
      <w:pPr>
        <w:adjustRightInd w:val="0"/>
        <w:jc w:val="both"/>
        <w:rPr>
          <w:sz w:val="22"/>
          <w:szCs w:val="22"/>
        </w:rPr>
      </w:pPr>
      <w:r w:rsidRPr="00B76577">
        <w:rPr>
          <w:sz w:val="22"/>
          <w:szCs w:val="22"/>
        </w:rPr>
        <w:t>/ a</w:t>
      </w:r>
    </w:p>
    <w:p w14:paraId="478B68D5" w14:textId="77777777" w:rsidR="00BE29B8" w:rsidRPr="00B76577" w:rsidRDefault="00BE29B8" w:rsidP="00BE29B8">
      <w:pPr>
        <w:adjustRightInd w:val="0"/>
        <w:jc w:val="both"/>
        <w:rPr>
          <w:sz w:val="22"/>
          <w:szCs w:val="22"/>
        </w:rPr>
      </w:pPr>
      <w:r w:rsidRPr="00B76577">
        <w:rPr>
          <w:sz w:val="22"/>
          <w:szCs w:val="22"/>
        </w:rPr>
        <w:t>.......................................................... z siedzibą.......................................................................</w:t>
      </w:r>
    </w:p>
    <w:p w14:paraId="4A419DB4" w14:textId="77777777" w:rsidR="00BE29B8" w:rsidRPr="00B76577" w:rsidRDefault="00BE29B8" w:rsidP="00BE29B8">
      <w:pPr>
        <w:adjustRightInd w:val="0"/>
        <w:jc w:val="both"/>
        <w:rPr>
          <w:sz w:val="22"/>
          <w:szCs w:val="22"/>
        </w:rPr>
      </w:pPr>
      <w:r w:rsidRPr="00B76577">
        <w:rPr>
          <w:sz w:val="22"/>
          <w:szCs w:val="22"/>
        </w:rPr>
        <w:t>zarejestrowanym/ ą w Krajowym Rejestrze Sądowym pod numerem: ........................................................, NIP................................, REGON................................</w:t>
      </w:r>
    </w:p>
    <w:p w14:paraId="524BD290" w14:textId="77777777" w:rsidR="00BE29B8" w:rsidRPr="00B76577" w:rsidRDefault="00BE29B8" w:rsidP="00BE29B8">
      <w:pPr>
        <w:adjustRightInd w:val="0"/>
        <w:jc w:val="both"/>
        <w:rPr>
          <w:sz w:val="22"/>
          <w:szCs w:val="22"/>
        </w:rPr>
      </w:pPr>
    </w:p>
    <w:p w14:paraId="41D9C5CA" w14:textId="77777777" w:rsidR="00BE29B8" w:rsidRPr="00B76577" w:rsidRDefault="00BE29B8" w:rsidP="00BE29B8">
      <w:pPr>
        <w:adjustRightInd w:val="0"/>
        <w:jc w:val="both"/>
        <w:rPr>
          <w:sz w:val="22"/>
          <w:szCs w:val="22"/>
        </w:rPr>
      </w:pPr>
      <w:r w:rsidRPr="00B76577">
        <w:rPr>
          <w:sz w:val="22"/>
          <w:szCs w:val="22"/>
        </w:rPr>
        <w:t>którą, reprezentuje :</w:t>
      </w:r>
    </w:p>
    <w:p w14:paraId="5A85AA4D" w14:textId="77777777" w:rsidR="00BE29B8" w:rsidRPr="00B76577" w:rsidRDefault="00BE29B8" w:rsidP="00BE29B8">
      <w:pPr>
        <w:adjustRightInd w:val="0"/>
        <w:jc w:val="both"/>
        <w:rPr>
          <w:i/>
          <w:sz w:val="22"/>
          <w:szCs w:val="22"/>
        </w:rPr>
      </w:pPr>
      <w:r w:rsidRPr="00B76577">
        <w:rPr>
          <w:i/>
          <w:sz w:val="22"/>
          <w:szCs w:val="22"/>
        </w:rPr>
        <w:t>1.……………………………………………</w:t>
      </w:r>
    </w:p>
    <w:p w14:paraId="54E33698" w14:textId="77777777" w:rsidR="00BE29B8" w:rsidRPr="00B76577" w:rsidRDefault="00BE29B8" w:rsidP="00BE29B8">
      <w:pPr>
        <w:adjustRightInd w:val="0"/>
        <w:jc w:val="both"/>
        <w:rPr>
          <w:i/>
          <w:sz w:val="22"/>
          <w:szCs w:val="22"/>
        </w:rPr>
      </w:pPr>
      <w:r w:rsidRPr="00B76577">
        <w:rPr>
          <w:i/>
          <w:sz w:val="22"/>
          <w:szCs w:val="22"/>
        </w:rPr>
        <w:t>2. ……………………………………………</w:t>
      </w:r>
    </w:p>
    <w:p w14:paraId="2BB25144" w14:textId="77777777" w:rsidR="00BE29B8" w:rsidRPr="00B76577" w:rsidRDefault="00BE29B8" w:rsidP="00BE29B8">
      <w:pPr>
        <w:adjustRightInd w:val="0"/>
        <w:jc w:val="both"/>
        <w:rPr>
          <w:i/>
          <w:sz w:val="22"/>
          <w:szCs w:val="22"/>
        </w:rPr>
      </w:pPr>
    </w:p>
    <w:p w14:paraId="72E474B1" w14:textId="77777777" w:rsidR="00BE29B8" w:rsidRPr="00B76577" w:rsidRDefault="00BE29B8" w:rsidP="00BE29B8">
      <w:pPr>
        <w:adjustRightInd w:val="0"/>
        <w:jc w:val="both"/>
        <w:rPr>
          <w:b/>
          <w:bCs/>
          <w:sz w:val="22"/>
          <w:szCs w:val="22"/>
        </w:rPr>
      </w:pPr>
    </w:p>
    <w:p w14:paraId="415DA615" w14:textId="77777777" w:rsidR="00BE29B8" w:rsidRPr="00B76577" w:rsidRDefault="00BE29B8" w:rsidP="00BE29B8">
      <w:pPr>
        <w:adjustRightInd w:val="0"/>
        <w:jc w:val="both"/>
        <w:rPr>
          <w:b/>
          <w:bCs/>
          <w:sz w:val="22"/>
          <w:szCs w:val="22"/>
        </w:rPr>
      </w:pPr>
      <w:r w:rsidRPr="00B76577">
        <w:rPr>
          <w:sz w:val="22"/>
          <w:szCs w:val="22"/>
        </w:rPr>
        <w:t xml:space="preserve">zwanym dalej w treści umowy </w:t>
      </w:r>
      <w:r w:rsidRPr="00B76577">
        <w:rPr>
          <w:b/>
          <w:bCs/>
          <w:sz w:val="22"/>
          <w:szCs w:val="22"/>
        </w:rPr>
        <w:t>Wykonawcą,</w:t>
      </w:r>
    </w:p>
    <w:p w14:paraId="40B9502A" w14:textId="77777777" w:rsidR="00BE29B8" w:rsidRPr="00B76577" w:rsidRDefault="00BE29B8" w:rsidP="00BE29B8">
      <w:pPr>
        <w:pStyle w:val="Tekstpodstawowy"/>
        <w:spacing w:before="1"/>
        <w:rPr>
          <w:sz w:val="22"/>
          <w:szCs w:val="22"/>
        </w:rPr>
      </w:pPr>
    </w:p>
    <w:p w14:paraId="2045419D" w14:textId="77777777" w:rsidR="00BE29B8" w:rsidRPr="00B76577" w:rsidRDefault="00BE29B8" w:rsidP="00BE29B8">
      <w:pPr>
        <w:pStyle w:val="Tekstpodstawowy"/>
        <w:ind w:right="225"/>
        <w:jc w:val="both"/>
        <w:rPr>
          <w:sz w:val="22"/>
          <w:szCs w:val="22"/>
        </w:rPr>
      </w:pPr>
      <w:r w:rsidRPr="00B76577">
        <w:rPr>
          <w:sz w:val="22"/>
          <w:szCs w:val="22"/>
        </w:rPr>
        <w:t xml:space="preserve">w wyniku rozstrzygnięcia przez Zamawiającego w trybie przetargu nieograniczonego na podstawie art.132 ustawy z dnia 11.09.2019 r. Prawo zamówień publicznych (Dz. U. z 2021 r. poz. 1129 z </w:t>
      </w:r>
      <w:proofErr w:type="spellStart"/>
      <w:r w:rsidRPr="00B76577">
        <w:rPr>
          <w:sz w:val="22"/>
          <w:szCs w:val="22"/>
        </w:rPr>
        <w:t>późn</w:t>
      </w:r>
      <w:proofErr w:type="spellEnd"/>
      <w:r w:rsidRPr="00B76577">
        <w:rPr>
          <w:sz w:val="22"/>
          <w:szCs w:val="22"/>
        </w:rPr>
        <w:t>. zm.).</w:t>
      </w:r>
    </w:p>
    <w:p w14:paraId="1BF2DC29" w14:textId="77777777" w:rsidR="00BE29B8" w:rsidRPr="00B76577" w:rsidRDefault="00BE29B8" w:rsidP="00BE29B8">
      <w:pPr>
        <w:pStyle w:val="Nagwek1"/>
        <w:spacing w:line="274" w:lineRule="exact"/>
        <w:jc w:val="center"/>
        <w:rPr>
          <w:rFonts w:ascii="Times New Roman" w:hAnsi="Times New Roman"/>
          <w:sz w:val="22"/>
          <w:szCs w:val="22"/>
        </w:rPr>
      </w:pPr>
      <w:r w:rsidRPr="00B76577">
        <w:rPr>
          <w:rFonts w:ascii="Times New Roman" w:hAnsi="Times New Roman"/>
          <w:sz w:val="22"/>
          <w:szCs w:val="22"/>
        </w:rPr>
        <w:t>§ 1</w:t>
      </w:r>
    </w:p>
    <w:p w14:paraId="4EF4C63E" w14:textId="77777777" w:rsidR="00BE29B8" w:rsidRPr="00B76577" w:rsidRDefault="00BE29B8" w:rsidP="00BE29B8">
      <w:pPr>
        <w:pStyle w:val="Akapitzlist3"/>
        <w:numPr>
          <w:ilvl w:val="0"/>
          <w:numId w:val="79"/>
        </w:numPr>
        <w:tabs>
          <w:tab w:val="left" w:pos="360"/>
        </w:tabs>
        <w:ind w:left="360" w:right="228" w:hanging="360"/>
      </w:pPr>
      <w:r w:rsidRPr="00B76577">
        <w:t>Zamawiający zleca, a Wykonawca przyjmuje do wykonania realizację usług pocztowych, polegających na przyjmowaniu, przemieszczaniu i doręczaniu przesyłek:</w:t>
      </w:r>
    </w:p>
    <w:p w14:paraId="1F661EF4" w14:textId="77777777" w:rsidR="00BE29B8" w:rsidRPr="00B76577" w:rsidRDefault="00BE29B8" w:rsidP="00BE29B8">
      <w:pPr>
        <w:pStyle w:val="Akapitzlist3"/>
        <w:numPr>
          <w:ilvl w:val="0"/>
          <w:numId w:val="89"/>
        </w:numPr>
        <w:tabs>
          <w:tab w:val="left" w:pos="360"/>
        </w:tabs>
        <w:ind w:right="228"/>
      </w:pPr>
      <w:r w:rsidRPr="00B76577">
        <w:t xml:space="preserve"> listowych,</w:t>
      </w:r>
    </w:p>
    <w:p w14:paraId="2BBE35BB" w14:textId="77777777" w:rsidR="00BE29B8" w:rsidRPr="00B76577" w:rsidRDefault="00BE29B8" w:rsidP="00BE29B8">
      <w:pPr>
        <w:pStyle w:val="Akapitzlist3"/>
        <w:numPr>
          <w:ilvl w:val="0"/>
          <w:numId w:val="89"/>
        </w:numPr>
        <w:tabs>
          <w:tab w:val="left" w:pos="360"/>
        </w:tabs>
        <w:ind w:right="228"/>
      </w:pPr>
      <w:r w:rsidRPr="00B76577">
        <w:t xml:space="preserve"> paczek </w:t>
      </w:r>
    </w:p>
    <w:p w14:paraId="3B201E86" w14:textId="77777777" w:rsidR="00BE29B8" w:rsidRPr="00B76577" w:rsidRDefault="00BE29B8" w:rsidP="00BE29B8">
      <w:pPr>
        <w:pStyle w:val="Akapitzlist3"/>
        <w:tabs>
          <w:tab w:val="left" w:pos="360"/>
        </w:tabs>
        <w:ind w:left="360" w:right="228" w:firstLine="0"/>
      </w:pPr>
      <w:r w:rsidRPr="00B76577">
        <w:t xml:space="preserve">oraz ewentualnych zwrotów, na potrzeby </w:t>
      </w:r>
      <w:r w:rsidRPr="00B76577">
        <w:rPr>
          <w:b/>
          <w:bCs/>
        </w:rPr>
        <w:t>IGB MAZOVIA</w:t>
      </w:r>
      <w:r w:rsidRPr="00B76577">
        <w:t>.</w:t>
      </w:r>
    </w:p>
    <w:p w14:paraId="5A3FE17B" w14:textId="77777777" w:rsidR="00BE29B8" w:rsidRPr="00B76577" w:rsidRDefault="00BE29B8" w:rsidP="00BE29B8">
      <w:pPr>
        <w:pStyle w:val="Akapitzlist3"/>
        <w:tabs>
          <w:tab w:val="left" w:pos="360"/>
        </w:tabs>
        <w:ind w:left="360" w:right="228" w:firstLine="0"/>
        <w:rPr>
          <w:color w:val="000000"/>
        </w:rPr>
      </w:pPr>
      <w:r w:rsidRPr="00B76577">
        <w:rPr>
          <w:color w:val="000000"/>
        </w:rPr>
        <w:t>Strony ustalają, że ilekroć w umowie jest mowa o „przesyłce”, bez określenia jej rodzaju oznacza to, że chodzi o oba rodzaje przesyłek wskazane w pkt a i b niniejszego ustępu.</w:t>
      </w:r>
    </w:p>
    <w:p w14:paraId="5FBA0D9D" w14:textId="77777777" w:rsidR="00BE29B8" w:rsidRPr="00B76577" w:rsidRDefault="00BE29B8" w:rsidP="00BE29B8">
      <w:pPr>
        <w:pStyle w:val="Akapitzlist3"/>
        <w:numPr>
          <w:ilvl w:val="0"/>
          <w:numId w:val="79"/>
        </w:numPr>
        <w:tabs>
          <w:tab w:val="left" w:pos="360"/>
        </w:tabs>
        <w:ind w:left="360" w:right="228" w:hanging="360"/>
      </w:pPr>
      <w:r w:rsidRPr="00B76577">
        <w:t xml:space="preserve">Realizacja usług objętych przedmiotem umowy odbywać się będzie na zasadach opisanych </w:t>
      </w:r>
      <w:r w:rsidRPr="00B76577">
        <w:lastRenderedPageBreak/>
        <w:t>w niniejszym paragrafie.</w:t>
      </w:r>
    </w:p>
    <w:p w14:paraId="7FA92961" w14:textId="77777777" w:rsidR="00BE29B8" w:rsidRPr="00B76577" w:rsidRDefault="00BE29B8" w:rsidP="00BE29B8">
      <w:pPr>
        <w:pStyle w:val="Akapitzlist3"/>
        <w:numPr>
          <w:ilvl w:val="0"/>
          <w:numId w:val="79"/>
        </w:numPr>
        <w:tabs>
          <w:tab w:val="left" w:pos="360"/>
        </w:tabs>
        <w:ind w:left="360" w:right="228" w:hanging="360"/>
      </w:pPr>
      <w:r w:rsidRPr="00B76577">
        <w:t xml:space="preserve">Wykonawca zobowiązany jest do odbioru jeden raz dziennie przesyłek do wysłania z placówek określonych w </w:t>
      </w:r>
      <w:r w:rsidRPr="00B76577">
        <w:rPr>
          <w:b/>
          <w:bCs/>
        </w:rPr>
        <w:t xml:space="preserve">załączniku nr </w:t>
      </w:r>
      <w:r w:rsidRPr="00B76577">
        <w:rPr>
          <w:b/>
          <w:bCs/>
          <w:color w:val="000000"/>
        </w:rPr>
        <w:t>2.</w:t>
      </w:r>
    </w:p>
    <w:p w14:paraId="17A57D47" w14:textId="77777777" w:rsidR="00BE29B8" w:rsidRPr="00B76577" w:rsidRDefault="00BE29B8" w:rsidP="00BE29B8">
      <w:pPr>
        <w:pStyle w:val="Akapitzlist3"/>
        <w:numPr>
          <w:ilvl w:val="0"/>
          <w:numId w:val="79"/>
        </w:numPr>
        <w:tabs>
          <w:tab w:val="left" w:pos="360"/>
        </w:tabs>
        <w:ind w:left="360" w:right="228" w:hanging="360"/>
      </w:pPr>
      <w:r w:rsidRPr="00B76577">
        <w:t>Odbioru przesyłek dokonywać będzie upoważniony przedstawiciel Wykonawcy, po okazaniu stosownego upoważnienia.</w:t>
      </w:r>
    </w:p>
    <w:p w14:paraId="42C3DD31" w14:textId="77777777" w:rsidR="00BE29B8" w:rsidRPr="00B76577" w:rsidRDefault="00BE29B8" w:rsidP="00BE29B8">
      <w:pPr>
        <w:pStyle w:val="Akapitzlist3"/>
        <w:numPr>
          <w:ilvl w:val="0"/>
          <w:numId w:val="79"/>
        </w:numPr>
        <w:tabs>
          <w:tab w:val="left" w:pos="360"/>
        </w:tabs>
        <w:ind w:left="360" w:right="228" w:hanging="360"/>
      </w:pPr>
      <w:r w:rsidRPr="00B76577">
        <w:t xml:space="preserve"> Odebranie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p>
    <w:p w14:paraId="6F0976D1" w14:textId="77777777" w:rsidR="00BE29B8" w:rsidRPr="00B76577" w:rsidRDefault="00BE29B8" w:rsidP="00BE29B8">
      <w:pPr>
        <w:pStyle w:val="Akapitzlist3"/>
        <w:numPr>
          <w:ilvl w:val="0"/>
          <w:numId w:val="79"/>
        </w:numPr>
        <w:tabs>
          <w:tab w:val="left" w:pos="360"/>
        </w:tabs>
        <w:ind w:left="360" w:right="228" w:hanging="360"/>
      </w:pPr>
      <w:r w:rsidRPr="00B76577">
        <w:t>Objęte przedmiotem umowy przesyłki dostarczane będą przez Wykonawcę na terenie kraju.</w:t>
      </w:r>
    </w:p>
    <w:p w14:paraId="59201DD8" w14:textId="77777777" w:rsidR="00BE29B8" w:rsidRPr="00B76577" w:rsidRDefault="00BE29B8" w:rsidP="00BE29B8">
      <w:pPr>
        <w:pStyle w:val="Akapitzlist3"/>
        <w:numPr>
          <w:ilvl w:val="0"/>
          <w:numId w:val="79"/>
        </w:numPr>
        <w:tabs>
          <w:tab w:val="left" w:pos="360"/>
        </w:tabs>
        <w:ind w:left="360" w:right="228" w:hanging="360"/>
      </w:pPr>
      <w:r w:rsidRPr="00B76577">
        <w:t>Zamawiający zobowiązany jest do przestrzegania następujących zasad nadawania przesyłek:</w:t>
      </w:r>
    </w:p>
    <w:p w14:paraId="4025D34A" w14:textId="77777777" w:rsidR="00BE29B8" w:rsidRPr="00B76577" w:rsidRDefault="00BE29B8" w:rsidP="00BE29B8">
      <w:pPr>
        <w:pStyle w:val="Tekstpodstawowy"/>
        <w:ind w:left="900" w:hanging="540"/>
        <w:jc w:val="both"/>
        <w:rPr>
          <w:sz w:val="22"/>
          <w:szCs w:val="22"/>
        </w:rPr>
      </w:pPr>
      <w:r w:rsidRPr="00B76577">
        <w:rPr>
          <w:sz w:val="22"/>
          <w:szCs w:val="22"/>
        </w:rPr>
        <w:t>7.1. Nadanie przesyłek w stanie umożliwiającym Wykonawcy doręczenie ich bez ubytku i uszkodzenia do miejsca, zgodnie z adresem przeznaczenia;</w:t>
      </w:r>
    </w:p>
    <w:p w14:paraId="0627A656" w14:textId="77777777" w:rsidR="00BE29B8" w:rsidRPr="00B76577" w:rsidRDefault="00BE29B8" w:rsidP="00BE29B8">
      <w:pPr>
        <w:pStyle w:val="Tekstpodstawowy"/>
        <w:ind w:left="900" w:hanging="540"/>
        <w:jc w:val="both"/>
        <w:rPr>
          <w:sz w:val="22"/>
          <w:szCs w:val="22"/>
        </w:rPr>
      </w:pPr>
      <w:r w:rsidRPr="00B76577">
        <w:rPr>
          <w:sz w:val="22"/>
          <w:szCs w:val="22"/>
        </w:rPr>
        <w:t>7.2. Umieszczenie na przesyłkach,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3A24ECA9" w14:textId="77777777" w:rsidR="00BE29B8" w:rsidRPr="00B76577" w:rsidRDefault="00BE29B8" w:rsidP="00BE29B8">
      <w:pPr>
        <w:pStyle w:val="Tekstpodstawowy"/>
        <w:ind w:left="900" w:hanging="540"/>
        <w:jc w:val="both"/>
        <w:rPr>
          <w:sz w:val="22"/>
          <w:szCs w:val="22"/>
        </w:rPr>
      </w:pPr>
      <w:r w:rsidRPr="00B76577">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3597EACF" w14:textId="77777777" w:rsidR="00BE29B8" w:rsidRPr="00B76577" w:rsidRDefault="00BE29B8" w:rsidP="00BE29B8">
      <w:pPr>
        <w:pStyle w:val="Tekstpodstawowy"/>
        <w:ind w:left="900" w:hanging="480"/>
        <w:jc w:val="both"/>
        <w:rPr>
          <w:sz w:val="22"/>
          <w:szCs w:val="22"/>
        </w:rPr>
      </w:pPr>
      <w:r w:rsidRPr="00B76577">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2017D1C1" w14:textId="77777777" w:rsidR="00BE29B8" w:rsidRPr="00B76577" w:rsidRDefault="00BE29B8" w:rsidP="00BE29B8">
      <w:pPr>
        <w:pStyle w:val="Tekstpodstawowy"/>
        <w:ind w:left="900" w:hanging="480"/>
        <w:jc w:val="both"/>
        <w:rPr>
          <w:sz w:val="22"/>
          <w:szCs w:val="22"/>
        </w:rPr>
      </w:pPr>
      <w:r w:rsidRPr="00B76577">
        <w:rPr>
          <w:sz w:val="22"/>
          <w:szCs w:val="22"/>
        </w:rPr>
        <w:t>7.5. Zamawiający zobowiązuje się do nadawania przesyłek w systemie uporządkowanym tzn. układania ich stroną adresową w tym samym kierunku:</w:t>
      </w:r>
    </w:p>
    <w:p w14:paraId="4CD6A8B0" w14:textId="77777777" w:rsidR="00BE29B8" w:rsidRPr="00B76577" w:rsidRDefault="00BE29B8" w:rsidP="00BE29B8">
      <w:pPr>
        <w:pStyle w:val="Tekstpodstawowy"/>
        <w:ind w:left="1620" w:hanging="660"/>
        <w:jc w:val="both"/>
        <w:rPr>
          <w:sz w:val="22"/>
          <w:szCs w:val="22"/>
        </w:rPr>
      </w:pPr>
      <w:r w:rsidRPr="00B76577">
        <w:rPr>
          <w:sz w:val="22"/>
          <w:szCs w:val="22"/>
        </w:rPr>
        <w:t>7.5.1</w:t>
      </w:r>
      <w:r w:rsidRPr="00B76577">
        <w:rPr>
          <w:sz w:val="22"/>
          <w:szCs w:val="22"/>
        </w:rPr>
        <w:tab/>
        <w:t>w odniesieniu do przesyłek rejestrowanych – wedle kolejności wpisów w książce nadawczej z uwzględnieniem podziału na poszczególne rodzaje usług, ekonomiczne i priorytetowe;</w:t>
      </w:r>
    </w:p>
    <w:p w14:paraId="62123E07" w14:textId="77777777" w:rsidR="00BE29B8" w:rsidRPr="00B76577" w:rsidRDefault="00BE29B8" w:rsidP="00BE29B8">
      <w:pPr>
        <w:pStyle w:val="Tekstpodstawowy"/>
        <w:ind w:left="1620" w:hanging="660"/>
        <w:jc w:val="both"/>
        <w:rPr>
          <w:sz w:val="22"/>
          <w:szCs w:val="22"/>
        </w:rPr>
      </w:pPr>
      <w:r w:rsidRPr="00B76577">
        <w:rPr>
          <w:sz w:val="22"/>
          <w:szCs w:val="22"/>
        </w:rPr>
        <w:t>7.5.2</w:t>
      </w:r>
      <w:r w:rsidRPr="00B76577">
        <w:rPr>
          <w:sz w:val="22"/>
          <w:szCs w:val="22"/>
        </w:rPr>
        <w:tab/>
        <w:t>w odniesieniu do przesyłek nierejestrowanych – z uwzględnieniem podziału na poszczególne rodzaje usług, ekonomiczne i priorytetowe.</w:t>
      </w:r>
    </w:p>
    <w:p w14:paraId="70E2876E" w14:textId="77777777" w:rsidR="00BE29B8" w:rsidRPr="00B76577" w:rsidRDefault="00BE29B8" w:rsidP="00BE29B8">
      <w:pPr>
        <w:pStyle w:val="Tekstpodstawowy"/>
        <w:ind w:left="900" w:hanging="540"/>
        <w:jc w:val="both"/>
        <w:rPr>
          <w:sz w:val="22"/>
          <w:szCs w:val="22"/>
        </w:rPr>
      </w:pPr>
      <w:r w:rsidRPr="00B76577">
        <w:rPr>
          <w:sz w:val="22"/>
          <w:szCs w:val="22"/>
        </w:rPr>
        <w:t>7.6</w:t>
      </w:r>
      <w:r w:rsidRPr="00B76577">
        <w:rPr>
          <w:sz w:val="22"/>
          <w:szCs w:val="22"/>
        </w:rPr>
        <w:tab/>
        <w:t>Za moment nadania tj. rozpoczęcia świadczenia objętej przedmiotem umowy usługi pocztowej, uznaje się:</w:t>
      </w:r>
    </w:p>
    <w:p w14:paraId="3D726E96" w14:textId="77777777" w:rsidR="00BE29B8" w:rsidRPr="00B76577" w:rsidRDefault="00BE29B8" w:rsidP="00BE29B8">
      <w:pPr>
        <w:pStyle w:val="Tekstpodstawowy"/>
        <w:ind w:left="1620" w:hanging="720"/>
        <w:jc w:val="both"/>
        <w:rPr>
          <w:sz w:val="22"/>
          <w:szCs w:val="22"/>
        </w:rPr>
      </w:pPr>
      <w:r w:rsidRPr="00B76577">
        <w:rPr>
          <w:sz w:val="22"/>
          <w:szCs w:val="22"/>
        </w:rPr>
        <w:t>7.6.1</w:t>
      </w:r>
      <w:r w:rsidRPr="00B76577">
        <w:rPr>
          <w:sz w:val="22"/>
          <w:szCs w:val="22"/>
        </w:rPr>
        <w:tab/>
        <w:t>w przypadku przesyłek rejestrowanych i paczek – chwilę wydania Zamawiającemu dowodu przyjęcia przesyłki;</w:t>
      </w:r>
    </w:p>
    <w:p w14:paraId="6A09526C" w14:textId="77777777" w:rsidR="00BE29B8" w:rsidRPr="00B76577" w:rsidRDefault="00BE29B8" w:rsidP="00BE29B8">
      <w:pPr>
        <w:pStyle w:val="Tekstpodstawowy"/>
        <w:ind w:left="1620" w:hanging="720"/>
        <w:jc w:val="both"/>
        <w:rPr>
          <w:sz w:val="22"/>
          <w:szCs w:val="22"/>
        </w:rPr>
      </w:pPr>
      <w:r w:rsidRPr="00B76577">
        <w:rPr>
          <w:sz w:val="22"/>
          <w:szCs w:val="22"/>
        </w:rPr>
        <w:t>7.6.2</w:t>
      </w:r>
      <w:r w:rsidRPr="00B76577">
        <w:rPr>
          <w:sz w:val="22"/>
          <w:szCs w:val="22"/>
        </w:rPr>
        <w:tab/>
        <w:t>w przypadku przesyłek nierejestrowanych – przyjęcie przez Wykonawcę przesyłki do przemieszczenia i doręczenia.</w:t>
      </w:r>
    </w:p>
    <w:p w14:paraId="02ABE296" w14:textId="77777777" w:rsidR="00BE29B8" w:rsidRPr="00B76577" w:rsidRDefault="00BE29B8" w:rsidP="00BE29B8">
      <w:pPr>
        <w:pStyle w:val="Tekstpodstawowy"/>
        <w:widowControl w:val="0"/>
        <w:numPr>
          <w:ilvl w:val="0"/>
          <w:numId w:val="79"/>
        </w:numPr>
        <w:autoSpaceDE w:val="0"/>
        <w:autoSpaceDN w:val="0"/>
        <w:spacing w:after="0"/>
        <w:jc w:val="both"/>
        <w:rPr>
          <w:sz w:val="22"/>
          <w:szCs w:val="22"/>
        </w:rPr>
      </w:pPr>
      <w:r w:rsidRPr="00B76577">
        <w:rPr>
          <w:sz w:val="22"/>
          <w:szCs w:val="22"/>
        </w:rPr>
        <w:t xml:space="preserve">Wykonawca zobowiązany jest do </w:t>
      </w:r>
      <w:r w:rsidRPr="00B76577">
        <w:rPr>
          <w:color w:val="000000"/>
          <w:sz w:val="22"/>
          <w:szCs w:val="22"/>
        </w:rPr>
        <w:t>przemieszczania</w:t>
      </w:r>
      <w:r w:rsidRPr="00B76577">
        <w:rPr>
          <w:color w:val="FF0000"/>
          <w:sz w:val="22"/>
          <w:szCs w:val="22"/>
        </w:rPr>
        <w:t xml:space="preserve"> </w:t>
      </w:r>
      <w:r w:rsidRPr="00B76577">
        <w:rPr>
          <w:sz w:val="22"/>
          <w:szCs w:val="22"/>
        </w:rPr>
        <w:t>przesyłek z siedziby Zamawiającego do siedziby Wykonawcy wraz z dokumentami nadawczym</w:t>
      </w:r>
      <w:r w:rsidRPr="00B76577">
        <w:rPr>
          <w:color w:val="000000"/>
          <w:sz w:val="22"/>
          <w:szCs w:val="22"/>
        </w:rPr>
        <w:t>i,</w:t>
      </w:r>
      <w:r w:rsidRPr="00B76577">
        <w:rPr>
          <w:sz w:val="22"/>
          <w:szCs w:val="22"/>
        </w:rPr>
        <w:t xml:space="preserve"> w celu ich nadania tego samego dnia.</w:t>
      </w:r>
    </w:p>
    <w:p w14:paraId="172056CE" w14:textId="77777777" w:rsidR="00BE29B8" w:rsidRPr="00B76577" w:rsidRDefault="00BE29B8" w:rsidP="00BE29B8">
      <w:pPr>
        <w:pStyle w:val="Tekstpodstawowy"/>
        <w:widowControl w:val="0"/>
        <w:numPr>
          <w:ilvl w:val="0"/>
          <w:numId w:val="79"/>
        </w:numPr>
        <w:autoSpaceDE w:val="0"/>
        <w:autoSpaceDN w:val="0"/>
        <w:spacing w:after="0"/>
        <w:jc w:val="both"/>
        <w:rPr>
          <w:sz w:val="22"/>
          <w:szCs w:val="22"/>
        </w:rPr>
      </w:pPr>
      <w:r w:rsidRPr="00B76577">
        <w:rPr>
          <w:sz w:val="22"/>
          <w:szCs w:val="22"/>
        </w:rPr>
        <w:lastRenderedPageBreak/>
        <w:t>Wykonawca zobowiązany jest do przestrzegania następujących zasad doręczania przesyłek:</w:t>
      </w:r>
    </w:p>
    <w:p w14:paraId="4EAEED29" w14:textId="77777777" w:rsidR="00BE29B8" w:rsidRPr="00B76577" w:rsidRDefault="00BE29B8" w:rsidP="00BE29B8">
      <w:pPr>
        <w:pStyle w:val="Tekstpodstawowy"/>
        <w:tabs>
          <w:tab w:val="left" w:pos="142"/>
        </w:tabs>
        <w:ind w:left="900" w:hanging="540"/>
        <w:jc w:val="both"/>
        <w:rPr>
          <w:i/>
          <w:sz w:val="22"/>
          <w:szCs w:val="22"/>
          <w:u w:val="single"/>
        </w:rPr>
      </w:pPr>
      <w:r w:rsidRPr="00B76577">
        <w:rPr>
          <w:sz w:val="22"/>
          <w:szCs w:val="22"/>
        </w:rPr>
        <w:t>9.1</w:t>
      </w:r>
      <w:r w:rsidRPr="00B76577">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B76577">
        <w:rPr>
          <w:color w:val="000000"/>
          <w:sz w:val="22"/>
          <w:szCs w:val="22"/>
        </w:rPr>
        <w:t>.</w:t>
      </w:r>
    </w:p>
    <w:p w14:paraId="27CD23F3" w14:textId="77777777" w:rsidR="00BE29B8" w:rsidRPr="00B76577" w:rsidRDefault="00BE29B8" w:rsidP="00BE29B8">
      <w:pPr>
        <w:pStyle w:val="Tekstpodstawowy"/>
        <w:ind w:left="900" w:hanging="540"/>
        <w:jc w:val="both"/>
        <w:rPr>
          <w:sz w:val="22"/>
          <w:szCs w:val="22"/>
        </w:rPr>
      </w:pPr>
      <w:r w:rsidRPr="00B76577">
        <w:rPr>
          <w:sz w:val="22"/>
          <w:szCs w:val="22"/>
        </w:rPr>
        <w:t>9.2</w:t>
      </w:r>
      <w:r w:rsidRPr="00B76577">
        <w:rPr>
          <w:sz w:val="22"/>
          <w:szCs w:val="22"/>
        </w:rPr>
        <w:tab/>
        <w:t>Wykonawca zobowiązany jest doręczać odpowiedniej jednostce organizacyjnej Zamawiającego pokwitowanie przez adresata „zwrotnego potwierdzenia odbior</w:t>
      </w:r>
      <w:r w:rsidRPr="00B76577">
        <w:rPr>
          <w:color w:val="000000"/>
          <w:sz w:val="22"/>
          <w:szCs w:val="22"/>
        </w:rPr>
        <w:t>u”,</w:t>
      </w:r>
      <w:r w:rsidRPr="00B76577">
        <w:rPr>
          <w:sz w:val="22"/>
          <w:szCs w:val="22"/>
        </w:rPr>
        <w:t xml:space="preserve"> niezwłocznie po dokonaniu doręczenia przesyłki</w:t>
      </w:r>
      <w:r w:rsidRPr="00B76577">
        <w:rPr>
          <w:color w:val="000000"/>
          <w:sz w:val="22"/>
          <w:szCs w:val="22"/>
        </w:rPr>
        <w:t>.</w:t>
      </w:r>
    </w:p>
    <w:p w14:paraId="03E8E3E5" w14:textId="77777777" w:rsidR="00BE29B8" w:rsidRPr="00B76577" w:rsidRDefault="00BE29B8" w:rsidP="00BE29B8">
      <w:pPr>
        <w:pStyle w:val="Tekstpodstawowy"/>
        <w:ind w:left="900" w:hanging="540"/>
        <w:jc w:val="both"/>
        <w:rPr>
          <w:sz w:val="22"/>
          <w:szCs w:val="22"/>
        </w:rPr>
      </w:pPr>
      <w:r w:rsidRPr="00B76577">
        <w:rPr>
          <w:sz w:val="22"/>
          <w:szCs w:val="22"/>
        </w:rPr>
        <w:t>9.3</w:t>
      </w:r>
      <w:r w:rsidRPr="00B76577">
        <w:rPr>
          <w:sz w:val="22"/>
          <w:szCs w:val="22"/>
        </w:rPr>
        <w:tab/>
        <w:t xml:space="preserve">W przypadku nieobecności adresata, przedstawiciel Wykonawcy pozostawia zawiadomienie (tzw. </w:t>
      </w:r>
      <w:r w:rsidRPr="00B76577">
        <w:rPr>
          <w:i/>
          <w:sz w:val="22"/>
          <w:szCs w:val="22"/>
        </w:rPr>
        <w:t>pierwsze awizo</w:t>
      </w:r>
      <w:r w:rsidRPr="00B76577">
        <w:rPr>
          <w:sz w:val="22"/>
          <w:szCs w:val="22"/>
        </w:rPr>
        <w:t xml:space="preserve">) o próbie doręczenia przesyłki ze wskazaniem miejsca i terminu jej odbioru przez adresata. Termin do odbioru przesyłki wynosi 14 dni, licząc od dnia następnego po dniu pozostawienia adresatowi awizo. W czasie trwania wskazanego powyżej terminu przesyłka może być ponownie awizowana (tzw. </w:t>
      </w:r>
      <w:r w:rsidRPr="00B76577">
        <w:rPr>
          <w:i/>
          <w:sz w:val="22"/>
          <w:szCs w:val="22"/>
        </w:rPr>
        <w:t>drugie awizo</w:t>
      </w:r>
      <w:r w:rsidRPr="00B76577">
        <w:rPr>
          <w:sz w:val="22"/>
          <w:szCs w:val="22"/>
        </w:rPr>
        <w:t xml:space="preserve">). Po upływie opisanego powyżej terminu odbioru, przesyłka zwracana jest Zamawiającemu wraz z podaniem przyczyny nie odebrania jej przez adresata. </w:t>
      </w:r>
    </w:p>
    <w:p w14:paraId="187B67AA" w14:textId="77777777" w:rsidR="00BE29B8" w:rsidRPr="00B76577" w:rsidRDefault="00BE29B8" w:rsidP="00BE29B8">
      <w:pPr>
        <w:pStyle w:val="Tekstpodstawowy"/>
        <w:ind w:left="900" w:hanging="540"/>
        <w:jc w:val="both"/>
        <w:rPr>
          <w:sz w:val="22"/>
          <w:szCs w:val="22"/>
        </w:rPr>
      </w:pPr>
      <w:r w:rsidRPr="00B76577">
        <w:rPr>
          <w:sz w:val="22"/>
          <w:szCs w:val="22"/>
        </w:rPr>
        <w:t>9.4</w:t>
      </w:r>
      <w:r w:rsidRPr="00B76577">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p>
    <w:p w14:paraId="5144A352" w14:textId="77777777" w:rsidR="00BE29B8" w:rsidRPr="00B76577" w:rsidRDefault="00BE29B8" w:rsidP="00BE29B8">
      <w:pPr>
        <w:pStyle w:val="Tekstpodstawowy"/>
        <w:ind w:left="900" w:hanging="540"/>
        <w:jc w:val="both"/>
        <w:rPr>
          <w:sz w:val="22"/>
          <w:szCs w:val="22"/>
        </w:rPr>
      </w:pPr>
      <w:r w:rsidRPr="00B76577">
        <w:rPr>
          <w:sz w:val="22"/>
          <w:szCs w:val="22"/>
        </w:rPr>
        <w:t>9.5</w:t>
      </w:r>
      <w:r w:rsidRPr="00B76577">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513A7454"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 xml:space="preserve">Reklamacje z tytułu niewykonania lub nienależytego </w:t>
      </w:r>
      <w:r w:rsidRPr="00B76577">
        <w:rPr>
          <w:color w:val="000000"/>
          <w:sz w:val="22"/>
          <w:szCs w:val="22"/>
        </w:rPr>
        <w:t>wykonania</w:t>
      </w:r>
      <w:r w:rsidRPr="00B76577">
        <w:rPr>
          <w:color w:val="FF0000"/>
          <w:sz w:val="22"/>
          <w:szCs w:val="22"/>
        </w:rPr>
        <w:t xml:space="preserve"> </w:t>
      </w:r>
      <w:r w:rsidRPr="00B76577">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Pr="00B76577">
        <w:rPr>
          <w:color w:val="000000"/>
          <w:sz w:val="22"/>
          <w:szCs w:val="22"/>
        </w:rPr>
        <w:t>z dnia 23 listopada 2012 r.</w:t>
      </w:r>
      <w:r w:rsidRPr="00B76577">
        <w:rPr>
          <w:sz w:val="22"/>
          <w:szCs w:val="22"/>
        </w:rPr>
        <w:t xml:space="preserve"> Prawo pocztowe oraz stosownych regulaminów obowiązujących Wykonawcę.</w:t>
      </w:r>
    </w:p>
    <w:p w14:paraId="4A8D97CD"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Wykonawca zobowiązany jest do przedkładania, na wyraźne życzenie Zamawiającego, raportu (w formie arkusza kalkulacyjnego oraz w wersji papierowej) ze wskazaniem:</w:t>
      </w:r>
    </w:p>
    <w:p w14:paraId="350572C8" w14:textId="77777777" w:rsidR="00BE29B8" w:rsidRPr="00B76577" w:rsidRDefault="00BE29B8" w:rsidP="00BE29B8">
      <w:pPr>
        <w:pStyle w:val="Tekstpodstawowy"/>
        <w:jc w:val="both"/>
        <w:rPr>
          <w:sz w:val="22"/>
          <w:szCs w:val="22"/>
        </w:rPr>
      </w:pPr>
      <w:r w:rsidRPr="00B76577">
        <w:rPr>
          <w:sz w:val="22"/>
          <w:szCs w:val="22"/>
        </w:rPr>
        <w:t xml:space="preserve">     a)rodzaju przyjętych przesyłek; </w:t>
      </w:r>
    </w:p>
    <w:p w14:paraId="2D113E4C" w14:textId="77777777" w:rsidR="00BE29B8" w:rsidRPr="00B76577" w:rsidRDefault="00BE29B8" w:rsidP="00BE29B8">
      <w:pPr>
        <w:pStyle w:val="Tekstpodstawowy"/>
        <w:jc w:val="both"/>
        <w:rPr>
          <w:sz w:val="22"/>
          <w:szCs w:val="22"/>
        </w:rPr>
      </w:pPr>
      <w:r w:rsidRPr="00B76577">
        <w:rPr>
          <w:sz w:val="22"/>
          <w:szCs w:val="22"/>
        </w:rPr>
        <w:t xml:space="preserve">     b).danych jednostki organizacyjnej </w:t>
      </w:r>
      <w:r w:rsidRPr="00B76577">
        <w:rPr>
          <w:color w:val="000000"/>
          <w:sz w:val="22"/>
          <w:szCs w:val="22"/>
        </w:rPr>
        <w:t>Z</w:t>
      </w:r>
      <w:r w:rsidRPr="00B76577">
        <w:rPr>
          <w:sz w:val="22"/>
          <w:szCs w:val="22"/>
        </w:rPr>
        <w:t xml:space="preserve">amawiającego dokonującej nadania (nadawcy); </w:t>
      </w:r>
    </w:p>
    <w:p w14:paraId="098FA2B5" w14:textId="77777777" w:rsidR="00BE29B8" w:rsidRPr="00B76577" w:rsidRDefault="00BE29B8" w:rsidP="00BE29B8">
      <w:pPr>
        <w:pStyle w:val="Tekstpodstawowy"/>
        <w:jc w:val="both"/>
        <w:rPr>
          <w:sz w:val="22"/>
          <w:szCs w:val="22"/>
        </w:rPr>
      </w:pPr>
      <w:r w:rsidRPr="00B76577">
        <w:rPr>
          <w:sz w:val="22"/>
          <w:szCs w:val="22"/>
        </w:rPr>
        <w:t xml:space="preserve">     c)daty nadania; </w:t>
      </w:r>
    </w:p>
    <w:p w14:paraId="6661BCF6" w14:textId="77777777" w:rsidR="00BE29B8" w:rsidRPr="00B76577" w:rsidRDefault="00BE29B8" w:rsidP="00BE29B8">
      <w:pPr>
        <w:pStyle w:val="Tekstpodstawowy"/>
        <w:jc w:val="both"/>
        <w:rPr>
          <w:sz w:val="22"/>
          <w:szCs w:val="22"/>
        </w:rPr>
      </w:pPr>
      <w:r w:rsidRPr="00B76577">
        <w:rPr>
          <w:sz w:val="22"/>
          <w:szCs w:val="22"/>
        </w:rPr>
        <w:t xml:space="preserve">     d)ceny przesyłki; </w:t>
      </w:r>
    </w:p>
    <w:p w14:paraId="4E9B26F2" w14:textId="77777777" w:rsidR="00BE29B8" w:rsidRPr="00B76577" w:rsidRDefault="00BE29B8" w:rsidP="00BE29B8">
      <w:pPr>
        <w:pStyle w:val="Tekstpodstawowy"/>
        <w:jc w:val="both"/>
        <w:rPr>
          <w:sz w:val="22"/>
          <w:szCs w:val="22"/>
        </w:rPr>
      </w:pPr>
      <w:r w:rsidRPr="00B76577">
        <w:rPr>
          <w:sz w:val="22"/>
          <w:szCs w:val="22"/>
        </w:rPr>
        <w:t xml:space="preserve">     e)ilości przyjętych przesyłek;</w:t>
      </w:r>
    </w:p>
    <w:p w14:paraId="3131FC3D" w14:textId="77777777" w:rsidR="00BE29B8" w:rsidRPr="00B76577" w:rsidRDefault="00BE29B8" w:rsidP="00BE29B8">
      <w:pPr>
        <w:pStyle w:val="Tekstpodstawowy"/>
        <w:jc w:val="both"/>
        <w:rPr>
          <w:sz w:val="22"/>
          <w:szCs w:val="22"/>
        </w:rPr>
      </w:pPr>
      <w:r w:rsidRPr="00B76577">
        <w:rPr>
          <w:sz w:val="22"/>
          <w:szCs w:val="22"/>
        </w:rPr>
        <w:t xml:space="preserve">     f)kwoty wystawionych za nie faktur (całkowitej).</w:t>
      </w:r>
    </w:p>
    <w:p w14:paraId="65A68055"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Wykonawca zobowiązany jest do wyznaczenia osoby odpowiedzialnej za kontakty i współpracę z Zamawiającym.</w:t>
      </w:r>
    </w:p>
    <w:p w14:paraId="3F96245B"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 xml:space="preserve">Przesyłki w trakcie </w:t>
      </w:r>
      <w:r w:rsidRPr="00B76577">
        <w:rPr>
          <w:color w:val="000000"/>
          <w:sz w:val="22"/>
          <w:szCs w:val="22"/>
        </w:rPr>
        <w:t>przemieszczania</w:t>
      </w:r>
      <w:r w:rsidRPr="00B76577">
        <w:rPr>
          <w:color w:val="FF0000"/>
          <w:sz w:val="22"/>
          <w:szCs w:val="22"/>
        </w:rPr>
        <w:t xml:space="preserve"> </w:t>
      </w:r>
      <w:r w:rsidRPr="00B76577">
        <w:rPr>
          <w:sz w:val="22"/>
          <w:szCs w:val="22"/>
        </w:rPr>
        <w:t>powinny być traktowane z należytą starannością.</w:t>
      </w:r>
    </w:p>
    <w:p w14:paraId="7DFD8AFA"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 xml:space="preserve">Przesyłka winna być doręczona w stanie nienaruszonym. Wykonawca ponosi odpowiedzialność za uszkodzenie przesyłek w trakcie transportu </w:t>
      </w:r>
      <w:r w:rsidRPr="00B76577">
        <w:rPr>
          <w:color w:val="000000"/>
          <w:sz w:val="22"/>
          <w:szCs w:val="22"/>
        </w:rPr>
        <w:t>oraz za ubytek jej zawartości.</w:t>
      </w:r>
      <w:r w:rsidRPr="00B76577">
        <w:rPr>
          <w:color w:val="FF0000"/>
          <w:sz w:val="22"/>
          <w:szCs w:val="22"/>
        </w:rPr>
        <w:t xml:space="preserve"> </w:t>
      </w:r>
    </w:p>
    <w:p w14:paraId="02C98373"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W ramach podanej ceny Wykonawca zobowiązuje się zapewnić Zamawiającemu możliwość śledzenia drogi każdej przesyłki on-line na podstawie różnych kryteriów jej wyszukiwania poprzez aplikację webową umożliwiającą także tworzenie książki adresowej klientów, składanie zleceń, drukowania etykiet adresowych i listów przewozowych z bazy danych odbiorców. Aplikacja winna również tworzyć raporty obejmujące liczbę</w:t>
      </w:r>
      <w:r w:rsidRPr="00B76577">
        <w:rPr>
          <w:color w:val="000000"/>
          <w:sz w:val="22"/>
          <w:szCs w:val="22"/>
        </w:rPr>
        <w:t xml:space="preserve"> i</w:t>
      </w:r>
      <w:r w:rsidRPr="00B76577">
        <w:rPr>
          <w:sz w:val="22"/>
          <w:szCs w:val="22"/>
        </w:rPr>
        <w:t xml:space="preserve"> nazwę wszystkich przesyłek listowych rejestrowanych lub paczek wysyłanych przez Zamawiającego w trakcie obowiązywania umowy.</w:t>
      </w:r>
    </w:p>
    <w:p w14:paraId="07C4722D" w14:textId="77777777" w:rsidR="00BE29B8" w:rsidRPr="00B76577" w:rsidRDefault="00BE29B8" w:rsidP="00BE29B8">
      <w:pPr>
        <w:pStyle w:val="Tekstpodstawowy"/>
        <w:numPr>
          <w:ilvl w:val="0"/>
          <w:numId w:val="79"/>
        </w:numPr>
        <w:spacing w:after="0"/>
        <w:jc w:val="both"/>
        <w:rPr>
          <w:sz w:val="22"/>
          <w:szCs w:val="22"/>
        </w:rPr>
      </w:pPr>
      <w:r w:rsidRPr="00B76577">
        <w:rPr>
          <w:sz w:val="22"/>
          <w:szCs w:val="22"/>
        </w:rPr>
        <w:t>Dla każdej wysłanej paczki i przesyłki rejestrowanej Wykonawca zapewni oddzielny numer listu przewozowego.</w:t>
      </w:r>
    </w:p>
    <w:p w14:paraId="04082F35" w14:textId="65530276" w:rsidR="00BE29B8" w:rsidRPr="00B51579" w:rsidRDefault="00BE29B8" w:rsidP="00B51579">
      <w:pPr>
        <w:widowControl w:val="0"/>
        <w:numPr>
          <w:ilvl w:val="0"/>
          <w:numId w:val="79"/>
        </w:numPr>
        <w:shd w:val="clear" w:color="auto" w:fill="FFFFFF"/>
        <w:tabs>
          <w:tab w:val="left" w:pos="384"/>
        </w:tabs>
        <w:autoSpaceDE w:val="0"/>
        <w:autoSpaceDN w:val="0"/>
        <w:adjustRightInd w:val="0"/>
        <w:jc w:val="both"/>
        <w:rPr>
          <w:color w:val="000000"/>
          <w:spacing w:val="-7"/>
          <w:w w:val="111"/>
          <w:sz w:val="22"/>
          <w:szCs w:val="22"/>
        </w:rPr>
      </w:pPr>
      <w:r w:rsidRPr="00B76577">
        <w:rPr>
          <w:sz w:val="22"/>
          <w:szCs w:val="22"/>
        </w:rPr>
        <w:lastRenderedPageBreak/>
        <w:t>Wykonawca zobowiązuje się do świadczenia usług w zakresie doręczania korespondencji z wykorzystaniem publicznej usługi rejestrowanego doręczenia elektronicznego (PURDE) lub publicznej usługi hybrydowej (PUH) od chwili wejścia w życie obowiązku, o którym mowa w art. 155 ust. 5 ustawy z dnia 18 listopada 2020 r. o doręczeniach elektronicznych (Dz. U. poz. 2320, ze zm.), wprowadzającego obowiązek stosowania przez Zamawiającego przepisów tej ustawy.</w:t>
      </w:r>
    </w:p>
    <w:p w14:paraId="4907C8DA" w14:textId="77777777" w:rsidR="00BE29B8" w:rsidRPr="00B76577" w:rsidRDefault="00BE29B8" w:rsidP="00BE29B8">
      <w:pPr>
        <w:pStyle w:val="Nagwek1"/>
        <w:spacing w:line="274" w:lineRule="exact"/>
        <w:jc w:val="center"/>
        <w:rPr>
          <w:rFonts w:ascii="Times New Roman" w:hAnsi="Times New Roman"/>
          <w:color w:val="000000"/>
          <w:sz w:val="22"/>
          <w:szCs w:val="22"/>
        </w:rPr>
      </w:pPr>
      <w:r w:rsidRPr="00B76577">
        <w:rPr>
          <w:rFonts w:ascii="Times New Roman" w:hAnsi="Times New Roman"/>
          <w:color w:val="000000"/>
          <w:sz w:val="22"/>
          <w:szCs w:val="22"/>
        </w:rPr>
        <w:t>§ 2</w:t>
      </w:r>
    </w:p>
    <w:p w14:paraId="4AB1250E" w14:textId="77777777" w:rsidR="00BE29B8" w:rsidRPr="00B76577" w:rsidRDefault="00BE29B8" w:rsidP="00BE29B8">
      <w:pPr>
        <w:pStyle w:val="Akapitzlist3"/>
        <w:numPr>
          <w:ilvl w:val="0"/>
          <w:numId w:val="77"/>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14:paraId="08E761C1" w14:textId="77777777" w:rsidR="00BE29B8" w:rsidRPr="00B76577" w:rsidRDefault="00BE29B8" w:rsidP="00BE29B8">
      <w:pPr>
        <w:pStyle w:val="Akapitzlist3"/>
        <w:numPr>
          <w:ilvl w:val="1"/>
          <w:numId w:val="77"/>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14:paraId="2F9DF085" w14:textId="77777777" w:rsidR="00BE29B8" w:rsidRPr="00B76577" w:rsidRDefault="00BE29B8" w:rsidP="00BE29B8">
      <w:pPr>
        <w:pStyle w:val="Akapitzlist3"/>
        <w:numPr>
          <w:ilvl w:val="1"/>
          <w:numId w:val="77"/>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14:paraId="5920FC20" w14:textId="77777777" w:rsidR="00BE29B8" w:rsidRPr="00B76577" w:rsidRDefault="00BE29B8" w:rsidP="00BE29B8">
      <w:pPr>
        <w:pStyle w:val="Akapitzlist3"/>
        <w:numPr>
          <w:ilvl w:val="0"/>
          <w:numId w:val="77"/>
        </w:numPr>
        <w:tabs>
          <w:tab w:val="left" w:pos="360"/>
        </w:tabs>
        <w:spacing w:before="1"/>
        <w:ind w:left="360" w:right="233" w:hanging="360"/>
        <w:rPr>
          <w:color w:val="000000"/>
        </w:rPr>
      </w:pPr>
      <w:r w:rsidRPr="00B76577">
        <w:rPr>
          <w:color w:val="000000"/>
        </w:rPr>
        <w:t>Strony zobowiązują się do nie ujawniania informacji uzyskanych w związku z realizacją umowy stanowiących tajemnicę przedsiębiorstwa Wykonawcy i Zamawiającego w</w:t>
      </w:r>
      <w:r w:rsidRPr="00B76577">
        <w:rPr>
          <w:color w:val="000000"/>
          <w:spacing w:val="7"/>
        </w:rPr>
        <w:t xml:space="preserve"> </w:t>
      </w:r>
      <w:r w:rsidRPr="00B76577">
        <w:rPr>
          <w:color w:val="000000"/>
        </w:rPr>
        <w:t>rozumieniu</w:t>
      </w:r>
      <w:r w:rsidRPr="00B76577">
        <w:rPr>
          <w:color w:val="000000"/>
          <w:spacing w:val="8"/>
        </w:rPr>
        <w:t xml:space="preserve"> </w:t>
      </w:r>
      <w:r w:rsidRPr="00B76577">
        <w:rPr>
          <w:color w:val="000000"/>
        </w:rPr>
        <w:t>ustawy</w:t>
      </w:r>
      <w:r w:rsidRPr="00B76577">
        <w:rPr>
          <w:color w:val="000000"/>
          <w:spacing w:val="6"/>
        </w:rPr>
        <w:t xml:space="preserve"> </w:t>
      </w:r>
      <w:r w:rsidRPr="00B76577">
        <w:rPr>
          <w:color w:val="000000"/>
        </w:rPr>
        <w:t>o</w:t>
      </w:r>
      <w:r w:rsidRPr="00B76577">
        <w:rPr>
          <w:color w:val="000000"/>
          <w:spacing w:val="8"/>
        </w:rPr>
        <w:t> </w:t>
      </w:r>
      <w:r w:rsidRPr="00B76577">
        <w:rPr>
          <w:color w:val="000000"/>
        </w:rPr>
        <w:t>zwalczaniu</w:t>
      </w:r>
      <w:r w:rsidRPr="00B76577">
        <w:rPr>
          <w:color w:val="000000"/>
          <w:spacing w:val="9"/>
        </w:rPr>
        <w:t xml:space="preserve"> </w:t>
      </w:r>
      <w:r w:rsidRPr="00B76577">
        <w:rPr>
          <w:color w:val="000000"/>
        </w:rPr>
        <w:t>nieuczciwej</w:t>
      </w:r>
      <w:r w:rsidRPr="00B76577">
        <w:rPr>
          <w:color w:val="000000"/>
          <w:spacing w:val="8"/>
        </w:rPr>
        <w:t xml:space="preserve"> </w:t>
      </w:r>
      <w:r w:rsidRPr="00B76577">
        <w:rPr>
          <w:color w:val="000000"/>
        </w:rPr>
        <w:t>konkurencji</w:t>
      </w:r>
      <w:r w:rsidRPr="00B76577">
        <w:rPr>
          <w:color w:val="000000"/>
          <w:spacing w:val="10"/>
        </w:rPr>
        <w:t xml:space="preserve"> </w:t>
      </w:r>
      <w:r w:rsidRPr="00B76577">
        <w:rPr>
          <w:color w:val="000000"/>
        </w:rPr>
        <w:t>(</w:t>
      </w:r>
      <w:proofErr w:type="spellStart"/>
      <w:r w:rsidRPr="00B76577">
        <w:rPr>
          <w:color w:val="000000"/>
        </w:rPr>
        <w:t>t.j</w:t>
      </w:r>
      <w:proofErr w:type="spellEnd"/>
      <w:r w:rsidRPr="00B76577">
        <w:rPr>
          <w:color w:val="000000"/>
        </w:rPr>
        <w:t>. Dz.</w:t>
      </w:r>
      <w:r w:rsidRPr="00B76577">
        <w:rPr>
          <w:color w:val="000000"/>
          <w:spacing w:val="8"/>
        </w:rPr>
        <w:t xml:space="preserve"> </w:t>
      </w:r>
      <w:r w:rsidRPr="00B76577">
        <w:rPr>
          <w:color w:val="000000"/>
        </w:rPr>
        <w:t>U.</w:t>
      </w:r>
      <w:r w:rsidRPr="00B76577">
        <w:rPr>
          <w:color w:val="000000"/>
          <w:spacing w:val="8"/>
        </w:rPr>
        <w:t xml:space="preserve"> </w:t>
      </w:r>
      <w:r w:rsidRPr="00B76577">
        <w:rPr>
          <w:color w:val="000000"/>
        </w:rPr>
        <w:t>z</w:t>
      </w:r>
      <w:r w:rsidRPr="00B76577">
        <w:rPr>
          <w:color w:val="000000"/>
          <w:spacing w:val="9"/>
        </w:rPr>
        <w:t xml:space="preserve"> </w:t>
      </w:r>
      <w:r w:rsidRPr="00B76577">
        <w:rPr>
          <w:color w:val="000000"/>
        </w:rPr>
        <w:t>2018</w:t>
      </w:r>
      <w:r w:rsidRPr="00B76577">
        <w:rPr>
          <w:color w:val="000000"/>
          <w:spacing w:val="9"/>
        </w:rPr>
        <w:t xml:space="preserve"> </w:t>
      </w:r>
      <w:r w:rsidRPr="00B76577">
        <w:rPr>
          <w:color w:val="000000"/>
        </w:rPr>
        <w:t>r.</w:t>
      </w:r>
      <w:r w:rsidRPr="00B76577">
        <w:rPr>
          <w:color w:val="000000"/>
          <w:spacing w:val="7"/>
        </w:rPr>
        <w:t xml:space="preserve"> </w:t>
      </w:r>
      <w:r w:rsidRPr="00B76577">
        <w:rPr>
          <w:color w:val="000000"/>
        </w:rPr>
        <w:t>poz.419) i nie mogą być ujawnione w jakiejkolwiek postaci osobom trzecim przez żadną ze Stron.</w:t>
      </w:r>
    </w:p>
    <w:p w14:paraId="61754159" w14:textId="77777777" w:rsidR="00BE29B8" w:rsidRPr="00B76577" w:rsidRDefault="00BE29B8" w:rsidP="00BE29B8">
      <w:pPr>
        <w:numPr>
          <w:ilvl w:val="0"/>
          <w:numId w:val="77"/>
        </w:numPr>
        <w:tabs>
          <w:tab w:val="left" w:pos="360"/>
        </w:tabs>
        <w:autoSpaceDE w:val="0"/>
        <w:autoSpaceDN w:val="0"/>
        <w:adjustRightInd w:val="0"/>
        <w:ind w:left="360" w:hanging="360"/>
        <w:jc w:val="both"/>
        <w:rPr>
          <w:color w:val="000000"/>
          <w:sz w:val="22"/>
          <w:szCs w:val="22"/>
        </w:rPr>
      </w:pPr>
      <w:r w:rsidRPr="00B76577">
        <w:rPr>
          <w:color w:val="000000"/>
          <w:sz w:val="22"/>
          <w:szCs w:val="22"/>
        </w:rPr>
        <w:t xml:space="preserve">Wykonawca zobowiązuje się posiadać i utrzymywać przez cały okres realizacji umowy ubezpieczenie od odpowiedzialności cywilnej </w:t>
      </w:r>
      <w:r w:rsidRPr="00B76577">
        <w:rPr>
          <w:bCs/>
          <w:color w:val="000000"/>
          <w:sz w:val="22"/>
          <w:szCs w:val="22"/>
        </w:rPr>
        <w:t xml:space="preserve">z tytułu prowadzonej przez niego działalności gospodarczej od wszelkich </w:t>
      </w:r>
      <w:proofErr w:type="spellStart"/>
      <w:r w:rsidRPr="00B76577">
        <w:rPr>
          <w:bCs/>
          <w:color w:val="000000"/>
          <w:sz w:val="22"/>
          <w:szCs w:val="22"/>
        </w:rPr>
        <w:t>ryzyk</w:t>
      </w:r>
      <w:proofErr w:type="spellEnd"/>
      <w:r w:rsidRPr="00B76577">
        <w:rPr>
          <w:bCs/>
          <w:color w:val="000000"/>
          <w:sz w:val="22"/>
          <w:szCs w:val="22"/>
        </w:rPr>
        <w:t xml:space="preserve"> mogących wystąpić na podstawie niniejszej umowy</w:t>
      </w:r>
      <w:r w:rsidRPr="00B76577">
        <w:rPr>
          <w:color w:val="000000"/>
          <w:sz w:val="22"/>
          <w:szCs w:val="22"/>
        </w:rPr>
        <w:t xml:space="preserve"> na kwotę minimum 500.000,00 złotych (słownie: sto tysięcy złotych).</w:t>
      </w:r>
      <w:r w:rsidRPr="00B76577">
        <w:rPr>
          <w:bCs/>
          <w:color w:val="000000"/>
          <w:sz w:val="22"/>
          <w:szCs w:val="22"/>
        </w:rPr>
        <w:t xml:space="preserve"> Wykonawca jest zobowiązany przedstawić Zamawiającemu przed przystąpieniem do realizacji umowy dowód istnienia (przedłużenia) polisy wraz z dowodem opłacenia składek oraz każdorazowo, w terminie nie późniejszym niż 7 dni przed datą wygaśnięcia polisy dowód zawarcia nowej/przedłużenia polisy wraz z dowodem opłacenia składek. W razie nieprzedstawienia w terminie dowodu zawarcia umowy ubezpieczenia lub opłacenia składek Zamawiający będzie również uprawniony do zawarcia umowy ubezpieczenia w imieniu i na rzecz Wykonawcy , a kosztami z tego tytułu obciążyć Wykonawcę, na co Wykonawca wyraża zgodę.</w:t>
      </w:r>
    </w:p>
    <w:p w14:paraId="6D75EF20" w14:textId="7B84C721" w:rsidR="00BE29B8" w:rsidRPr="00B51579" w:rsidRDefault="00BE29B8" w:rsidP="00B51579">
      <w:pPr>
        <w:numPr>
          <w:ilvl w:val="0"/>
          <w:numId w:val="77"/>
        </w:numPr>
        <w:tabs>
          <w:tab w:val="left" w:pos="360"/>
        </w:tabs>
        <w:autoSpaceDE w:val="0"/>
        <w:autoSpaceDN w:val="0"/>
        <w:adjustRightInd w:val="0"/>
        <w:ind w:left="360" w:hanging="360"/>
        <w:jc w:val="both"/>
        <w:rPr>
          <w:sz w:val="22"/>
          <w:szCs w:val="22"/>
        </w:rPr>
      </w:pPr>
      <w:r w:rsidRPr="00B76577">
        <w:rPr>
          <w:color w:val="000000"/>
          <w:sz w:val="22"/>
          <w:szCs w:val="22"/>
        </w:rPr>
        <w:t>Wykonawca zobowiązany jest do informowania Zamawiającego w terminie 3 dni roboczych o wszelkich</w:t>
      </w:r>
      <w:r w:rsidRPr="00B76577">
        <w:rPr>
          <w:sz w:val="22"/>
          <w:szCs w:val="22"/>
        </w:rPr>
        <w:t xml:space="preserve"> zmianach treści zawartej umowy ubezpieczenia.</w:t>
      </w:r>
    </w:p>
    <w:p w14:paraId="606395E9" w14:textId="77777777" w:rsidR="00BE29B8" w:rsidRPr="00B76577" w:rsidRDefault="00BE29B8" w:rsidP="00BE29B8">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3</w:t>
      </w:r>
    </w:p>
    <w:p w14:paraId="677AEC13" w14:textId="77777777" w:rsidR="00BE29B8" w:rsidRPr="00B76577" w:rsidRDefault="00BE29B8" w:rsidP="00BE29B8">
      <w:pPr>
        <w:pStyle w:val="Akapitzlist3"/>
        <w:numPr>
          <w:ilvl w:val="0"/>
          <w:numId w:val="76"/>
        </w:numPr>
        <w:tabs>
          <w:tab w:val="left" w:pos="360"/>
        </w:tabs>
        <w:spacing w:before="4" w:line="235" w:lineRule="auto"/>
        <w:ind w:left="360" w:right="225" w:hanging="360"/>
      </w:pPr>
      <w:r w:rsidRPr="00B76577">
        <w:rPr>
          <w:b/>
        </w:rPr>
        <w:t>Maksymalne łączne wynagrodzenie za wykonanie przedmiotu umowy wynosi:</w:t>
      </w:r>
    </w:p>
    <w:p w14:paraId="71BF8C56" w14:textId="77777777" w:rsidR="00BE29B8" w:rsidRPr="00B76577" w:rsidRDefault="00BE29B8" w:rsidP="00BE29B8">
      <w:pPr>
        <w:pStyle w:val="Akapitzlist3"/>
        <w:tabs>
          <w:tab w:val="left" w:pos="360"/>
        </w:tabs>
        <w:spacing w:before="4" w:line="235" w:lineRule="auto"/>
        <w:ind w:left="360" w:right="225" w:firstLine="0"/>
      </w:pPr>
      <w:r w:rsidRPr="00B76577">
        <w:rPr>
          <w:b/>
        </w:rPr>
        <w:t xml:space="preserve">netto: ………………….. zł </w:t>
      </w:r>
      <w:r w:rsidRPr="00B76577">
        <w:t>(słownie złotych: …./100),</w:t>
      </w:r>
    </w:p>
    <w:p w14:paraId="5C77AD9C" w14:textId="77777777" w:rsidR="00BE29B8" w:rsidRPr="00B76577" w:rsidRDefault="00BE29B8" w:rsidP="00BE29B8">
      <w:pPr>
        <w:pStyle w:val="Akapitzlist3"/>
        <w:tabs>
          <w:tab w:val="left" w:pos="360"/>
        </w:tabs>
        <w:spacing w:before="4" w:line="235" w:lineRule="auto"/>
        <w:ind w:left="360" w:right="225" w:firstLine="0"/>
      </w:pPr>
      <w:r w:rsidRPr="00B76577">
        <w:rPr>
          <w:b/>
        </w:rPr>
        <w:t xml:space="preserve">brutto: ………………… zł </w:t>
      </w:r>
      <w:r w:rsidRPr="00B76577">
        <w:t>(słownie złotych: …./100).</w:t>
      </w:r>
    </w:p>
    <w:p w14:paraId="764C28F0" w14:textId="77777777" w:rsidR="00BE29B8" w:rsidRPr="00B76577" w:rsidRDefault="00BE29B8" w:rsidP="00BE29B8">
      <w:pPr>
        <w:pStyle w:val="Akapitzlist3"/>
        <w:numPr>
          <w:ilvl w:val="0"/>
          <w:numId w:val="76"/>
        </w:numPr>
        <w:tabs>
          <w:tab w:val="left" w:pos="360"/>
        </w:tabs>
        <w:spacing w:before="2"/>
        <w:ind w:left="360" w:right="219" w:hanging="360"/>
      </w:pPr>
      <w:r w:rsidRPr="00B76577">
        <w:t>Wykonawca zobowiązany jest do stosowania cen jednostkowych brutto podanych w „Formularzu asortymentowo-cenowym” stanowiącym załącznik nr 1 do umowy.</w:t>
      </w:r>
    </w:p>
    <w:p w14:paraId="62CB7546" w14:textId="77777777" w:rsidR="00BE29B8" w:rsidRPr="00B76577" w:rsidRDefault="00BE29B8" w:rsidP="00BE29B8">
      <w:pPr>
        <w:pStyle w:val="Akapitzlist3"/>
        <w:numPr>
          <w:ilvl w:val="0"/>
          <w:numId w:val="76"/>
        </w:numPr>
        <w:tabs>
          <w:tab w:val="left" w:pos="360"/>
        </w:tabs>
        <w:spacing w:before="2"/>
        <w:ind w:left="360" w:right="219" w:hanging="360"/>
      </w:pPr>
      <w:r w:rsidRPr="00B76577">
        <w:t>Wykonawcy nie będą przysługiwały żadne roszczenia wobec Zamawiającego, w przypadku, gdy łączne wynagrodzenie za zrealizowanie przedmiotu zamówienia, określonego w ust. 1, będzie niższe od wynagrodzenia</w:t>
      </w:r>
      <w:r w:rsidRPr="00B76577">
        <w:rPr>
          <w:spacing w:val="-5"/>
        </w:rPr>
        <w:t xml:space="preserve"> </w:t>
      </w:r>
      <w:r w:rsidRPr="00B76577">
        <w:t>maksymalnego.</w:t>
      </w:r>
    </w:p>
    <w:p w14:paraId="325EE276" w14:textId="77777777" w:rsidR="00BE29B8" w:rsidRPr="00B76577" w:rsidRDefault="00BE29B8" w:rsidP="00BE29B8">
      <w:pPr>
        <w:pStyle w:val="Tekstpodstawowy"/>
        <w:spacing w:before="2"/>
        <w:rPr>
          <w:sz w:val="22"/>
          <w:szCs w:val="22"/>
        </w:rPr>
      </w:pPr>
    </w:p>
    <w:p w14:paraId="7D228F26" w14:textId="77777777" w:rsidR="00BE29B8" w:rsidRPr="00B76577" w:rsidRDefault="00BE29B8" w:rsidP="00BE29B8">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4</w:t>
      </w:r>
    </w:p>
    <w:p w14:paraId="31DA8D2E" w14:textId="77777777" w:rsidR="00BE29B8" w:rsidRPr="00B76577" w:rsidRDefault="00BE29B8" w:rsidP="00BE29B8">
      <w:pPr>
        <w:numPr>
          <w:ilvl w:val="0"/>
          <w:numId w:val="80"/>
        </w:numPr>
        <w:tabs>
          <w:tab w:val="clear" w:pos="720"/>
          <w:tab w:val="num" w:pos="360"/>
        </w:tabs>
        <w:ind w:left="360"/>
        <w:jc w:val="both"/>
        <w:rPr>
          <w:color w:val="000000"/>
          <w:sz w:val="22"/>
          <w:szCs w:val="22"/>
        </w:rPr>
      </w:pPr>
      <w:r w:rsidRPr="00B76577">
        <w:rPr>
          <w:color w:val="000000"/>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2866F89A" w14:textId="77777777" w:rsidR="00BE29B8" w:rsidRPr="00B76577" w:rsidRDefault="00BE29B8" w:rsidP="00BE29B8">
      <w:pPr>
        <w:numPr>
          <w:ilvl w:val="0"/>
          <w:numId w:val="80"/>
        </w:numPr>
        <w:tabs>
          <w:tab w:val="clear" w:pos="720"/>
          <w:tab w:val="num" w:pos="360"/>
        </w:tabs>
        <w:ind w:left="360"/>
        <w:jc w:val="both"/>
        <w:rPr>
          <w:color w:val="000000"/>
          <w:sz w:val="22"/>
          <w:szCs w:val="22"/>
        </w:rPr>
      </w:pPr>
      <w:r w:rsidRPr="00B76577">
        <w:rPr>
          <w:color w:val="000000"/>
          <w:sz w:val="22"/>
          <w:szCs w:val="22"/>
        </w:rPr>
        <w:t>Za okres rozliczeniowy przyjmuje się jeden (1) miesiąc kalendarzowy, od pierwszego do ostatniego dnia miesiąca.</w:t>
      </w:r>
    </w:p>
    <w:p w14:paraId="115BEC16" w14:textId="77777777" w:rsidR="00BE29B8" w:rsidRPr="00B76577" w:rsidRDefault="00BE29B8" w:rsidP="00BE29B8">
      <w:pPr>
        <w:numPr>
          <w:ilvl w:val="0"/>
          <w:numId w:val="80"/>
        </w:numPr>
        <w:tabs>
          <w:tab w:val="clear" w:pos="720"/>
          <w:tab w:val="num" w:pos="360"/>
        </w:tabs>
        <w:ind w:left="360"/>
        <w:jc w:val="both"/>
        <w:rPr>
          <w:sz w:val="22"/>
          <w:szCs w:val="22"/>
        </w:rPr>
      </w:pPr>
      <w:r w:rsidRPr="00B76577">
        <w:rPr>
          <w:sz w:val="22"/>
          <w:szCs w:val="22"/>
        </w:rPr>
        <w:t xml:space="preserve">Przed wystawieniem faktury, Wykonawca zobowiązany jest do przedłożenia Zamawiającemu do 7 dnia miesiąca,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14:paraId="0E7CCE0E" w14:textId="77777777" w:rsidR="00BE29B8" w:rsidRPr="00B76577" w:rsidRDefault="00BE29B8" w:rsidP="00BE29B8">
      <w:pPr>
        <w:numPr>
          <w:ilvl w:val="0"/>
          <w:numId w:val="80"/>
        </w:numPr>
        <w:tabs>
          <w:tab w:val="clear" w:pos="720"/>
          <w:tab w:val="num" w:pos="360"/>
        </w:tabs>
        <w:ind w:left="360"/>
        <w:jc w:val="both"/>
        <w:rPr>
          <w:sz w:val="22"/>
          <w:szCs w:val="22"/>
        </w:rPr>
      </w:pPr>
      <w:r w:rsidRPr="00B76577">
        <w:rPr>
          <w:sz w:val="22"/>
          <w:szCs w:val="22"/>
        </w:rPr>
        <w:lastRenderedPageBreak/>
        <w:t xml:space="preserve">Do obliczenia należności za usługi Wykonawcy stosowane będą ceny usług świadczonych przez Wykonawcę wynikające z Formularza Asortymentowo-Cenowego zamieszczonego w ofercie, stanowiącego </w:t>
      </w:r>
      <w:r w:rsidRPr="00B76577">
        <w:rPr>
          <w:b/>
          <w:bCs/>
          <w:sz w:val="22"/>
          <w:szCs w:val="22"/>
        </w:rPr>
        <w:t>załącznik nr 1</w:t>
      </w:r>
      <w:r w:rsidRPr="00B76577">
        <w:rPr>
          <w:sz w:val="22"/>
          <w:szCs w:val="22"/>
        </w:rPr>
        <w:t xml:space="preserve"> do umowy.</w:t>
      </w:r>
    </w:p>
    <w:p w14:paraId="64F99C31" w14:textId="77777777" w:rsidR="00BE29B8" w:rsidRPr="00B76577" w:rsidRDefault="00BE29B8" w:rsidP="00BE29B8">
      <w:pPr>
        <w:numPr>
          <w:ilvl w:val="0"/>
          <w:numId w:val="80"/>
        </w:numPr>
        <w:tabs>
          <w:tab w:val="clear" w:pos="720"/>
          <w:tab w:val="num" w:pos="360"/>
        </w:tabs>
        <w:ind w:left="360"/>
        <w:jc w:val="both"/>
        <w:rPr>
          <w:sz w:val="22"/>
          <w:szCs w:val="22"/>
        </w:rPr>
      </w:pPr>
      <w:r w:rsidRPr="00B76577">
        <w:rPr>
          <w:sz w:val="22"/>
          <w:szCs w:val="22"/>
        </w:rPr>
        <w:t>Faktury VAT wystawiane będą z 30-dniowym terminem zapłaty</w:t>
      </w:r>
      <w:r w:rsidRPr="00B76577">
        <w:rPr>
          <w:color w:val="000000"/>
          <w:sz w:val="22"/>
          <w:szCs w:val="22"/>
        </w:rPr>
        <w:t>, a bieg terminu płatności rozpoczyna się z dniem prawidłowo wystawionej i doręczonej faktury przez</w:t>
      </w:r>
      <w:r w:rsidRPr="00B76577">
        <w:rPr>
          <w:sz w:val="22"/>
          <w:szCs w:val="22"/>
        </w:rPr>
        <w:t xml:space="preserve">  Wykonawcę.</w:t>
      </w:r>
    </w:p>
    <w:p w14:paraId="56E9EAFA" w14:textId="77777777" w:rsidR="00BE29B8" w:rsidRPr="00B76577" w:rsidRDefault="00BE29B8" w:rsidP="00BE29B8">
      <w:pPr>
        <w:numPr>
          <w:ilvl w:val="0"/>
          <w:numId w:val="80"/>
        </w:numPr>
        <w:tabs>
          <w:tab w:val="clear" w:pos="720"/>
          <w:tab w:val="num" w:pos="360"/>
        </w:tabs>
        <w:ind w:left="360"/>
        <w:jc w:val="both"/>
        <w:rPr>
          <w:color w:val="000000"/>
          <w:sz w:val="22"/>
          <w:szCs w:val="22"/>
        </w:rPr>
      </w:pPr>
      <w:r w:rsidRPr="00B76577">
        <w:rPr>
          <w:color w:val="000000"/>
          <w:sz w:val="22"/>
          <w:szCs w:val="22"/>
        </w:rPr>
        <w:t>Faktury VAT wystawiane będą na podstawie przedkładanego wraz z nimi Zamawiającemu zestawienia ilościowo-wartościowego.</w:t>
      </w:r>
    </w:p>
    <w:p w14:paraId="66E8573A" w14:textId="77777777" w:rsidR="00BE29B8" w:rsidRPr="00B76577" w:rsidRDefault="00BE29B8" w:rsidP="00BE29B8">
      <w:pPr>
        <w:numPr>
          <w:ilvl w:val="0"/>
          <w:numId w:val="80"/>
        </w:numPr>
        <w:tabs>
          <w:tab w:val="clear" w:pos="720"/>
          <w:tab w:val="num" w:pos="360"/>
        </w:tabs>
        <w:ind w:left="360"/>
        <w:jc w:val="both"/>
        <w:rPr>
          <w:sz w:val="22"/>
          <w:szCs w:val="22"/>
        </w:rPr>
      </w:pPr>
      <w:r w:rsidRPr="00B76577">
        <w:rPr>
          <w:sz w:val="22"/>
          <w:szCs w:val="22"/>
        </w:rPr>
        <w:t>Wykonawca wystawi fakturę/inny dokument dla:</w:t>
      </w:r>
    </w:p>
    <w:p w14:paraId="7A67472D" w14:textId="77777777" w:rsidR="00BE29B8" w:rsidRPr="00B76577" w:rsidRDefault="00BE29B8" w:rsidP="00BE29B8">
      <w:pPr>
        <w:ind w:left="540"/>
        <w:jc w:val="both"/>
        <w:rPr>
          <w:sz w:val="22"/>
          <w:szCs w:val="22"/>
        </w:rPr>
      </w:pPr>
      <w:r w:rsidRPr="00B76577">
        <w:rPr>
          <w:sz w:val="22"/>
          <w:szCs w:val="22"/>
        </w:rPr>
        <w:t>Odbiorca: Mazowiecka Instytucja Gospodarki Budżetowej MAZOVIA</w:t>
      </w:r>
    </w:p>
    <w:p w14:paraId="672273E5" w14:textId="77777777" w:rsidR="00BE29B8" w:rsidRPr="00B76577" w:rsidRDefault="00BE29B8" w:rsidP="00BE29B8">
      <w:pPr>
        <w:numPr>
          <w:ilvl w:val="12"/>
          <w:numId w:val="0"/>
        </w:numPr>
        <w:tabs>
          <w:tab w:val="left" w:pos="426"/>
        </w:tabs>
        <w:adjustRightInd w:val="0"/>
        <w:ind w:left="426" w:firstLine="114"/>
        <w:jc w:val="both"/>
        <w:rPr>
          <w:sz w:val="22"/>
          <w:szCs w:val="22"/>
        </w:rPr>
      </w:pPr>
      <w:r w:rsidRPr="00B76577">
        <w:rPr>
          <w:sz w:val="22"/>
          <w:szCs w:val="22"/>
        </w:rPr>
        <w:t xml:space="preserve">Płatnik: Poszczególne oddziały IGB MAZOVIA. </w:t>
      </w:r>
    </w:p>
    <w:p w14:paraId="2FC4FD6C" w14:textId="77777777" w:rsidR="00BE29B8" w:rsidRPr="00B76577" w:rsidRDefault="00BE29B8" w:rsidP="00BE29B8">
      <w:pPr>
        <w:widowControl w:val="0"/>
        <w:numPr>
          <w:ilvl w:val="0"/>
          <w:numId w:val="80"/>
        </w:numPr>
        <w:tabs>
          <w:tab w:val="clear" w:pos="720"/>
          <w:tab w:val="num" w:pos="426"/>
        </w:tabs>
        <w:autoSpaceDE w:val="0"/>
        <w:autoSpaceDN w:val="0"/>
        <w:adjustRightInd w:val="0"/>
        <w:ind w:left="426" w:hanging="426"/>
        <w:jc w:val="both"/>
        <w:rPr>
          <w:sz w:val="22"/>
          <w:szCs w:val="22"/>
        </w:rPr>
      </w:pPr>
      <w:r w:rsidRPr="00B76577">
        <w:rPr>
          <w:sz w:val="22"/>
          <w:szCs w:val="22"/>
        </w:rPr>
        <w:t>Faktura VAT wystawiona nieprawidłowo podlega niezwłocznej korekcie. Wykonawca zobowiązany jest do doręczenia Zamawiającemu faktury korygującej nie później niż w terminie 7 dni roboczych od dnia zgłoszenia konieczności korekty</w:t>
      </w:r>
      <w:r w:rsidRPr="00B76577">
        <w:rPr>
          <w:color w:val="000000"/>
          <w:sz w:val="22"/>
          <w:szCs w:val="22"/>
        </w:rPr>
        <w:t xml:space="preserve">. </w:t>
      </w:r>
      <w:bookmarkStart w:id="229" w:name="_Hlk94131366"/>
      <w:r w:rsidRPr="00B76577">
        <w:rPr>
          <w:color w:val="000000"/>
          <w:sz w:val="22"/>
          <w:szCs w:val="22"/>
        </w:rPr>
        <w:t>Termin płatności liczony będzie od dnia doręczenia faktury korygującej</w:t>
      </w:r>
      <w:bookmarkEnd w:id="229"/>
      <w:r w:rsidRPr="00B76577">
        <w:rPr>
          <w:color w:val="000000"/>
          <w:sz w:val="22"/>
          <w:szCs w:val="22"/>
        </w:rPr>
        <w:t>.</w:t>
      </w:r>
    </w:p>
    <w:p w14:paraId="333ADAEC" w14:textId="77777777" w:rsidR="00BE29B8" w:rsidRPr="00B76577" w:rsidRDefault="00BE29B8" w:rsidP="00BE29B8">
      <w:pPr>
        <w:numPr>
          <w:ilvl w:val="0"/>
          <w:numId w:val="80"/>
        </w:numPr>
        <w:tabs>
          <w:tab w:val="clear" w:pos="720"/>
          <w:tab w:val="num" w:pos="360"/>
        </w:tabs>
        <w:ind w:left="360"/>
        <w:jc w:val="both"/>
        <w:rPr>
          <w:color w:val="000000"/>
          <w:sz w:val="22"/>
          <w:szCs w:val="22"/>
        </w:rPr>
      </w:pPr>
      <w:r w:rsidRPr="00B76577">
        <w:rPr>
          <w:color w:val="000000"/>
          <w:sz w:val="22"/>
          <w:szCs w:val="22"/>
        </w:rPr>
        <w:t>Za dzień zapłaty przyjmuje się dzień obciążenia rachunku bankowego Zamawiającego.</w:t>
      </w:r>
    </w:p>
    <w:p w14:paraId="73ED5C88" w14:textId="77777777" w:rsidR="00BE29B8" w:rsidRPr="00B76577" w:rsidRDefault="00BE29B8" w:rsidP="00BE29B8">
      <w:pPr>
        <w:numPr>
          <w:ilvl w:val="0"/>
          <w:numId w:val="80"/>
        </w:numPr>
        <w:tabs>
          <w:tab w:val="clear" w:pos="720"/>
          <w:tab w:val="num" w:pos="360"/>
        </w:tabs>
        <w:ind w:left="360"/>
        <w:jc w:val="both"/>
        <w:rPr>
          <w:color w:val="000000"/>
          <w:sz w:val="22"/>
          <w:szCs w:val="22"/>
        </w:rPr>
      </w:pPr>
      <w:r w:rsidRPr="00B76577">
        <w:rPr>
          <w:color w:val="000000"/>
          <w:sz w:val="22"/>
          <w:szCs w:val="22"/>
        </w:rPr>
        <w:t>Za opóźnienia w uregulowaniu wynagrodzenia należnego Wykonawcy, Zamawiający będzie zobowiązany zapłacić na jego rzecz odsetki ustawowe.</w:t>
      </w:r>
    </w:p>
    <w:p w14:paraId="7403D493" w14:textId="77777777" w:rsidR="00BE29B8" w:rsidRPr="00B76577" w:rsidRDefault="00BE29B8" w:rsidP="00BE29B8">
      <w:pPr>
        <w:pStyle w:val="Akapitzlist3"/>
        <w:tabs>
          <w:tab w:val="left" w:pos="360"/>
        </w:tabs>
        <w:ind w:left="360" w:right="228" w:firstLine="0"/>
      </w:pPr>
    </w:p>
    <w:p w14:paraId="51FEFF51" w14:textId="77777777" w:rsidR="00BE29B8" w:rsidRPr="00B76577" w:rsidRDefault="00BE29B8" w:rsidP="00BE29B8">
      <w:pPr>
        <w:pStyle w:val="Nagwek1"/>
        <w:spacing w:before="90" w:line="274" w:lineRule="exact"/>
        <w:jc w:val="center"/>
        <w:rPr>
          <w:rFonts w:ascii="Times New Roman" w:hAnsi="Times New Roman"/>
          <w:strike/>
          <w:sz w:val="22"/>
          <w:szCs w:val="22"/>
        </w:rPr>
      </w:pPr>
      <w:r w:rsidRPr="00B76577">
        <w:rPr>
          <w:rFonts w:ascii="Times New Roman" w:hAnsi="Times New Roman"/>
          <w:sz w:val="22"/>
          <w:szCs w:val="22"/>
        </w:rPr>
        <w:t>§ 5</w:t>
      </w:r>
    </w:p>
    <w:p w14:paraId="3E95A044" w14:textId="77777777" w:rsidR="00BE29B8" w:rsidRPr="00B76577" w:rsidRDefault="00BE29B8" w:rsidP="00BE29B8">
      <w:pPr>
        <w:pStyle w:val="Nagwek1"/>
        <w:keepNext w:val="0"/>
        <w:widowControl w:val="0"/>
        <w:numPr>
          <w:ilvl w:val="0"/>
          <w:numId w:val="90"/>
        </w:numPr>
        <w:autoSpaceDE w:val="0"/>
        <w:autoSpaceDN w:val="0"/>
        <w:spacing w:before="90" w:after="0" w:line="274" w:lineRule="exact"/>
        <w:ind w:left="426" w:hanging="426"/>
        <w:rPr>
          <w:rFonts w:ascii="Times New Roman" w:hAnsi="Times New Roman"/>
          <w:b w:val="0"/>
          <w:bCs w:val="0"/>
          <w:sz w:val="22"/>
          <w:szCs w:val="22"/>
        </w:rPr>
      </w:pPr>
      <w:r w:rsidRPr="00B76577">
        <w:rPr>
          <w:rFonts w:ascii="Times New Roman" w:hAnsi="Times New Roman"/>
          <w:b w:val="0"/>
          <w:bCs w:val="0"/>
          <w:sz w:val="22"/>
          <w:szCs w:val="22"/>
        </w:rPr>
        <w:t>Wykonawca zapłaci Zamawiającemu karę umowną w przypadku:</w:t>
      </w:r>
    </w:p>
    <w:p w14:paraId="0D322261" w14:textId="77777777" w:rsidR="00BE29B8" w:rsidRPr="00B76577" w:rsidRDefault="00BE29B8" w:rsidP="00BE29B8">
      <w:pPr>
        <w:pStyle w:val="Tekstpodstawowy"/>
        <w:numPr>
          <w:ilvl w:val="0"/>
          <w:numId w:val="86"/>
        </w:numPr>
        <w:tabs>
          <w:tab w:val="left" w:pos="900"/>
        </w:tabs>
        <w:spacing w:after="0"/>
        <w:ind w:left="851" w:hanging="425"/>
        <w:jc w:val="both"/>
        <w:rPr>
          <w:sz w:val="22"/>
          <w:szCs w:val="22"/>
        </w:rPr>
      </w:pPr>
      <w:r w:rsidRPr="00B76577">
        <w:rPr>
          <w:sz w:val="22"/>
          <w:szCs w:val="22"/>
        </w:rPr>
        <w:t>nienależytego wykonania umowy, w wysokości 5% wartości wynagrodzenia należnego Wykonawcy w miesiącu, w którym nastąpiło uchybienie, za każde stwierdzone naruszenie;</w:t>
      </w:r>
    </w:p>
    <w:p w14:paraId="575D9643" w14:textId="77777777" w:rsidR="00BE29B8" w:rsidRPr="00B76577" w:rsidRDefault="00BE29B8" w:rsidP="00BE29B8">
      <w:pPr>
        <w:pStyle w:val="Tekstpodstawowy"/>
        <w:numPr>
          <w:ilvl w:val="0"/>
          <w:numId w:val="86"/>
        </w:numPr>
        <w:tabs>
          <w:tab w:val="left" w:pos="900"/>
        </w:tabs>
        <w:spacing w:after="0"/>
        <w:ind w:left="851" w:hanging="425"/>
        <w:jc w:val="both"/>
        <w:rPr>
          <w:sz w:val="22"/>
          <w:szCs w:val="22"/>
        </w:rPr>
      </w:pPr>
      <w:r w:rsidRPr="00B76577">
        <w:rPr>
          <w:sz w:val="22"/>
          <w:szCs w:val="22"/>
        </w:rPr>
        <w:t xml:space="preserve">jeżeli Zamawiający odstąpi od umowy lub rozwiąże umowę z przyczyn zależnych od Wykonawcy, w wysokości 15% wynagrodzenia umownego brutto określonego w § 3 ust. 1, </w:t>
      </w:r>
    </w:p>
    <w:p w14:paraId="3C5A7CEE" w14:textId="77777777" w:rsidR="00BE29B8" w:rsidRPr="00B76577" w:rsidRDefault="00BE29B8" w:rsidP="00BE29B8">
      <w:pPr>
        <w:pStyle w:val="Tekstpodstawowy"/>
        <w:numPr>
          <w:ilvl w:val="0"/>
          <w:numId w:val="86"/>
        </w:numPr>
        <w:tabs>
          <w:tab w:val="left" w:pos="900"/>
        </w:tabs>
        <w:spacing w:after="0"/>
        <w:ind w:left="851" w:hanging="425"/>
        <w:jc w:val="both"/>
        <w:rPr>
          <w:sz w:val="22"/>
          <w:szCs w:val="22"/>
        </w:rPr>
      </w:pPr>
      <w:r w:rsidRPr="00B76577">
        <w:rPr>
          <w:sz w:val="22"/>
          <w:szCs w:val="22"/>
        </w:rPr>
        <w:t>jeżeli Wykonawca odstąpi od umowy lub rozwiąże umowę z przyczyn niezależnych od Zamawiającego, w wysokości 20% wynagrodzenia umownego brutto określonego w § 3 ust. 1,</w:t>
      </w:r>
    </w:p>
    <w:p w14:paraId="76778236" w14:textId="77777777" w:rsidR="00BE29B8" w:rsidRPr="00B76577" w:rsidRDefault="00BE29B8" w:rsidP="00BE29B8">
      <w:pPr>
        <w:pStyle w:val="Tekstpodstawowy"/>
        <w:numPr>
          <w:ilvl w:val="0"/>
          <w:numId w:val="86"/>
        </w:numPr>
        <w:tabs>
          <w:tab w:val="left" w:pos="900"/>
        </w:tabs>
        <w:spacing w:after="0"/>
        <w:ind w:left="851" w:hanging="425"/>
        <w:jc w:val="both"/>
        <w:rPr>
          <w:sz w:val="22"/>
          <w:szCs w:val="22"/>
        </w:rPr>
      </w:pPr>
      <w:r w:rsidRPr="00B76577">
        <w:rPr>
          <w:sz w:val="22"/>
          <w:szCs w:val="22"/>
        </w:rPr>
        <w:t xml:space="preserve"> </w:t>
      </w:r>
      <w:r w:rsidRPr="00B76577">
        <w:rPr>
          <w:color w:val="000000"/>
          <w:spacing w:val="-3"/>
          <w:sz w:val="22"/>
          <w:szCs w:val="22"/>
        </w:rPr>
        <w:t xml:space="preserve">w przypadku odstąpienie od umowy z powodu odmowy świadczenia usług lub nieświadczenia usług na zasadach, o których mowa w § 1 ust. 17 Zamawiający naliczy Wykonawcy karę w wysokości 20% </w:t>
      </w:r>
      <w:r w:rsidRPr="00B76577">
        <w:rPr>
          <w:color w:val="000000"/>
          <w:spacing w:val="5"/>
          <w:sz w:val="22"/>
          <w:szCs w:val="22"/>
        </w:rPr>
        <w:t xml:space="preserve">kwoty brutto, o której </w:t>
      </w:r>
      <w:r w:rsidRPr="00B76577">
        <w:rPr>
          <w:color w:val="000000"/>
          <w:spacing w:val="1"/>
          <w:sz w:val="22"/>
          <w:szCs w:val="22"/>
        </w:rPr>
        <w:t>mowa w § 1 ust. 1,</w:t>
      </w:r>
    </w:p>
    <w:p w14:paraId="61CB43F5" w14:textId="77777777" w:rsidR="00BE29B8" w:rsidRPr="00B76577" w:rsidRDefault="00BE29B8" w:rsidP="00BE29B8">
      <w:pPr>
        <w:pStyle w:val="Tekstpodstawowy"/>
        <w:numPr>
          <w:ilvl w:val="0"/>
          <w:numId w:val="86"/>
        </w:numPr>
        <w:tabs>
          <w:tab w:val="left" w:pos="900"/>
        </w:tabs>
        <w:spacing w:after="0"/>
        <w:ind w:left="851" w:hanging="425"/>
        <w:jc w:val="both"/>
        <w:rPr>
          <w:color w:val="000000"/>
          <w:sz w:val="22"/>
          <w:szCs w:val="22"/>
        </w:rPr>
      </w:pPr>
      <w:r w:rsidRPr="00B76577">
        <w:rPr>
          <w:color w:val="000000"/>
          <w:sz w:val="22"/>
          <w:szCs w:val="22"/>
          <w:lang w:bidi="he-IL"/>
        </w:rPr>
        <w:t>naruszenia przez Wykonawcę lub podwykonawcę zobowiązań dotyczących zatrudnienia na podstawie umowy o pracę osób wykonujących czynności, o których mowa w § 8 ust. 1 – 5%</w:t>
      </w:r>
      <w:r w:rsidRPr="00B76577">
        <w:rPr>
          <w:color w:val="000000"/>
          <w:sz w:val="22"/>
          <w:szCs w:val="22"/>
        </w:rPr>
        <w:t xml:space="preserve"> wynagrodzenia umownego brutto określonego w § 3 ust. 1, za każdy przypadek naruszenia,</w:t>
      </w:r>
    </w:p>
    <w:p w14:paraId="4DFAEF09" w14:textId="77777777" w:rsidR="00BE29B8" w:rsidRPr="00B76577" w:rsidRDefault="00BE29B8" w:rsidP="00BE29B8">
      <w:pPr>
        <w:pStyle w:val="Tekstpodstawowy"/>
        <w:numPr>
          <w:ilvl w:val="0"/>
          <w:numId w:val="86"/>
        </w:numPr>
        <w:tabs>
          <w:tab w:val="left" w:pos="900"/>
        </w:tabs>
        <w:spacing w:after="0"/>
        <w:ind w:left="851" w:hanging="425"/>
        <w:jc w:val="both"/>
        <w:rPr>
          <w:color w:val="000000"/>
          <w:sz w:val="22"/>
          <w:szCs w:val="22"/>
        </w:rPr>
      </w:pPr>
      <w:r w:rsidRPr="00B76577">
        <w:rPr>
          <w:color w:val="000000"/>
          <w:sz w:val="22"/>
          <w:szCs w:val="22"/>
        </w:rPr>
        <w:t>nieprzedstawienia aktualnej polisy ubezpieczenia od odpowiedzialności cywilnej, o której mowa w § 3 ust. 2, lub nieprzedstawienia dowodu opłacenia składek - w wysokości 5000 zł, za każdy przypadek.</w:t>
      </w:r>
    </w:p>
    <w:p w14:paraId="2EB10EBA" w14:textId="77777777" w:rsidR="00BE29B8" w:rsidRPr="00B76577" w:rsidRDefault="00BE29B8" w:rsidP="00BE29B8">
      <w:pPr>
        <w:pStyle w:val="Akapitzlist3"/>
        <w:numPr>
          <w:ilvl w:val="0"/>
          <w:numId w:val="90"/>
        </w:numPr>
        <w:tabs>
          <w:tab w:val="left" w:pos="360"/>
          <w:tab w:val="left" w:pos="426"/>
        </w:tabs>
        <w:ind w:left="426" w:right="223" w:hanging="426"/>
      </w:pPr>
      <w:r w:rsidRPr="00B76577">
        <w:t xml:space="preserve">W przypadku nieprzedłożenia przez Wykonawcę w terminie wskazanym przez Zamawiającego, dokumentów, o których mowa w </w:t>
      </w:r>
      <w:r w:rsidRPr="00B76577">
        <w:rPr>
          <w:kern w:val="2"/>
        </w:rPr>
        <w:t xml:space="preserve">§ </w:t>
      </w:r>
      <w:r w:rsidRPr="00B76577">
        <w:rPr>
          <w:color w:val="000000"/>
          <w:kern w:val="2"/>
        </w:rPr>
        <w:t>8</w:t>
      </w:r>
      <w:r w:rsidRPr="00B76577">
        <w:rPr>
          <w:color w:val="FF0000"/>
          <w:kern w:val="2"/>
        </w:rPr>
        <w:t xml:space="preserve"> </w:t>
      </w:r>
      <w:r w:rsidRPr="00B76577">
        <w:rPr>
          <w:kern w:val="2"/>
        </w:rPr>
        <w:t>ust. 2 umowy</w:t>
      </w:r>
      <w:r w:rsidRPr="00B76577">
        <w:t xml:space="preserve"> – </w:t>
      </w:r>
      <w:r w:rsidRPr="00B76577">
        <w:rPr>
          <w:kern w:val="2"/>
        </w:rPr>
        <w:t xml:space="preserve">w wysokości 0,1% łącznego wynagrodzenia brutto, o którym mowa w § 3 </w:t>
      </w:r>
      <w:r w:rsidRPr="00B76577">
        <w:rPr>
          <w:color w:val="000000"/>
          <w:kern w:val="2"/>
        </w:rPr>
        <w:t>ust. 1 umowy, za każdy dzień opóźnienia</w:t>
      </w:r>
      <w:r w:rsidRPr="00B76577">
        <w:rPr>
          <w:color w:val="FF0000"/>
          <w:kern w:val="2"/>
        </w:rPr>
        <w:t xml:space="preserve"> </w:t>
      </w:r>
      <w:r w:rsidRPr="00B76577">
        <w:rPr>
          <w:kern w:val="2"/>
        </w:rPr>
        <w:t>od daty wskazanej przez Zamawiającego</w:t>
      </w:r>
      <w:r w:rsidRPr="00B76577">
        <w:rPr>
          <w:bCs/>
          <w:lang w:eastAsia="ar-SA"/>
        </w:rPr>
        <w:t>.</w:t>
      </w:r>
    </w:p>
    <w:p w14:paraId="598EC2F8" w14:textId="77777777" w:rsidR="00BE29B8" w:rsidRPr="00B76577" w:rsidRDefault="00BE29B8" w:rsidP="00BE29B8">
      <w:pPr>
        <w:pStyle w:val="Akapitzlist3"/>
        <w:numPr>
          <w:ilvl w:val="0"/>
          <w:numId w:val="90"/>
        </w:numPr>
        <w:tabs>
          <w:tab w:val="left" w:pos="360"/>
          <w:tab w:val="left" w:pos="426"/>
        </w:tabs>
        <w:ind w:left="426" w:right="223" w:hanging="426"/>
      </w:pPr>
      <w:r w:rsidRPr="00B76577">
        <w:t xml:space="preserve">Zamawiający zastrzega, że </w:t>
      </w:r>
      <w:r w:rsidRPr="00B76577">
        <w:rPr>
          <w:color w:val="000000"/>
        </w:rPr>
        <w:t>Wykonawca będzie zobowiązany do</w:t>
      </w:r>
      <w:r w:rsidRPr="00B76577">
        <w:t xml:space="preserve"> uiszczenia kary umownej w terminie 14 dni od otrzymania wezwania, a w razie nie wniesienia należnej Zamawiającemu kary umownej zostanie ona potrącona z faktury wystawionej w kolejnym okresie rozliczeniowym lub innych ewentualnych wierzytelności Wykonawcy względem Zamawiającego.</w:t>
      </w:r>
    </w:p>
    <w:p w14:paraId="54DA9649" w14:textId="77777777" w:rsidR="00BE29B8" w:rsidRPr="00B76577" w:rsidRDefault="00BE29B8" w:rsidP="00BE29B8">
      <w:pPr>
        <w:pStyle w:val="Akapitzlist3"/>
        <w:numPr>
          <w:ilvl w:val="0"/>
          <w:numId w:val="90"/>
        </w:numPr>
        <w:tabs>
          <w:tab w:val="left" w:pos="360"/>
          <w:tab w:val="left" w:pos="426"/>
        </w:tabs>
        <w:ind w:left="426" w:right="223" w:hanging="426"/>
      </w:pPr>
      <w:r w:rsidRPr="00B76577">
        <w:t>Jeżeli zastrzeżona w niniejszej umowie kara umowna nie pokrywa poniesionej szkody, Strona, która poniosła szkodę może dochodzić na zasadach ogólnych odszkodowania uzupełniającego.</w:t>
      </w:r>
    </w:p>
    <w:p w14:paraId="60C44177" w14:textId="77777777" w:rsidR="00BE29B8" w:rsidRPr="00B76577" w:rsidRDefault="00BE29B8" w:rsidP="00BE29B8">
      <w:pPr>
        <w:pStyle w:val="Tekstpodstawowy"/>
        <w:spacing w:before="2"/>
        <w:rPr>
          <w:sz w:val="22"/>
          <w:szCs w:val="22"/>
        </w:rPr>
      </w:pPr>
    </w:p>
    <w:p w14:paraId="64104EFD" w14:textId="77777777" w:rsidR="00BE29B8" w:rsidRPr="00B76577" w:rsidRDefault="00BE29B8" w:rsidP="00BE29B8">
      <w:pPr>
        <w:pStyle w:val="Nagwek1"/>
        <w:spacing w:line="274" w:lineRule="exact"/>
        <w:jc w:val="center"/>
        <w:rPr>
          <w:rFonts w:ascii="Times New Roman" w:hAnsi="Times New Roman"/>
          <w:sz w:val="22"/>
          <w:szCs w:val="22"/>
        </w:rPr>
      </w:pPr>
      <w:r w:rsidRPr="00B76577">
        <w:rPr>
          <w:rFonts w:ascii="Times New Roman" w:hAnsi="Times New Roman"/>
          <w:sz w:val="22"/>
          <w:szCs w:val="22"/>
        </w:rPr>
        <w:t>§ 6</w:t>
      </w:r>
    </w:p>
    <w:p w14:paraId="60B33B2A" w14:textId="77777777" w:rsidR="00BE29B8" w:rsidRPr="00B76577" w:rsidRDefault="00BE29B8" w:rsidP="00BE29B8">
      <w:pPr>
        <w:tabs>
          <w:tab w:val="left" w:pos="360"/>
        </w:tabs>
        <w:suppressAutoHyphens/>
        <w:jc w:val="both"/>
        <w:rPr>
          <w:sz w:val="22"/>
          <w:szCs w:val="22"/>
        </w:rPr>
      </w:pPr>
      <w:r w:rsidRPr="00B76577">
        <w:rPr>
          <w:sz w:val="22"/>
          <w:szCs w:val="22"/>
        </w:rPr>
        <w:t xml:space="preserve">Umowa niniejsza zawarta zostaje na czas określony: </w:t>
      </w:r>
      <w:bookmarkStart w:id="230" w:name="_Hlk94132248"/>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bookmarkEnd w:id="230"/>
      <w:r w:rsidRPr="00B76577">
        <w:rPr>
          <w:sz w:val="22"/>
          <w:szCs w:val="22"/>
        </w:rPr>
        <w:t xml:space="preserve"> w § 3 ust. 1 umowy, w zależności od tego, które ze zdarzeń nastąpi wcześniej.</w:t>
      </w:r>
    </w:p>
    <w:p w14:paraId="56F1B2BE" w14:textId="77777777" w:rsidR="00BE29B8" w:rsidRPr="00B76577" w:rsidRDefault="00BE29B8" w:rsidP="00BE29B8">
      <w:pPr>
        <w:pStyle w:val="Tekstpodstawowy"/>
        <w:spacing w:before="6"/>
        <w:rPr>
          <w:sz w:val="22"/>
          <w:szCs w:val="22"/>
        </w:rPr>
      </w:pPr>
    </w:p>
    <w:p w14:paraId="1162FFDD" w14:textId="77777777" w:rsidR="00BE29B8" w:rsidRPr="00B76577" w:rsidRDefault="00BE29B8" w:rsidP="00BE29B8">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lastRenderedPageBreak/>
        <w:t>§ 7</w:t>
      </w:r>
    </w:p>
    <w:p w14:paraId="1DFE76C9" w14:textId="77777777" w:rsidR="00BE29B8" w:rsidRPr="00B76577" w:rsidRDefault="00BE29B8" w:rsidP="00BE29B8">
      <w:pPr>
        <w:pStyle w:val="Akapitzlist3"/>
        <w:numPr>
          <w:ilvl w:val="0"/>
          <w:numId w:val="75"/>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14:paraId="461FCB05" w14:textId="77777777" w:rsidR="00BE29B8" w:rsidRPr="00B76577" w:rsidRDefault="00BE29B8" w:rsidP="00BE29B8">
      <w:pPr>
        <w:pStyle w:val="Akapitzlist3"/>
        <w:numPr>
          <w:ilvl w:val="1"/>
          <w:numId w:val="75"/>
        </w:numPr>
        <w:tabs>
          <w:tab w:val="left" w:pos="720"/>
        </w:tabs>
        <w:ind w:left="720" w:right="227" w:hanging="360"/>
      </w:pPr>
      <w:r w:rsidRPr="00B76577">
        <w:t>ze strony Zamawiającego-Magda Osińska , tel. 223206094, email: m.osinska@igbmazovia.pl lub Aleksandra Antczak tel. 223206009 email: a.antczak@igbmazovia.pl</w:t>
      </w:r>
    </w:p>
    <w:p w14:paraId="4CBC5C07" w14:textId="77777777" w:rsidR="00BE29B8" w:rsidRPr="00B76577" w:rsidRDefault="00BE29B8" w:rsidP="00BE29B8">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14:paraId="72E2CDDB" w14:textId="465D3837" w:rsidR="00BE29B8" w:rsidRPr="00B51579" w:rsidRDefault="00BE29B8" w:rsidP="00B51579">
      <w:pPr>
        <w:pStyle w:val="Akapitzlist3"/>
        <w:numPr>
          <w:ilvl w:val="0"/>
          <w:numId w:val="75"/>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14:paraId="02005029" w14:textId="77777777" w:rsidR="00BE29B8" w:rsidRPr="00B76577" w:rsidRDefault="00BE29B8" w:rsidP="00BE29B8">
      <w:pPr>
        <w:pStyle w:val="Nagwek1"/>
        <w:spacing w:before="1" w:line="274" w:lineRule="exact"/>
        <w:jc w:val="center"/>
        <w:rPr>
          <w:rFonts w:ascii="Times New Roman" w:hAnsi="Times New Roman"/>
          <w:sz w:val="22"/>
          <w:szCs w:val="22"/>
          <w:lang w:eastAsia="ar-SA"/>
        </w:rPr>
      </w:pPr>
      <w:r w:rsidRPr="00B76577">
        <w:rPr>
          <w:rFonts w:ascii="Times New Roman" w:hAnsi="Times New Roman"/>
          <w:sz w:val="22"/>
          <w:szCs w:val="22"/>
          <w:lang w:eastAsia="ar-SA"/>
        </w:rPr>
        <w:t>§ 8</w:t>
      </w:r>
    </w:p>
    <w:p w14:paraId="610FE346" w14:textId="77777777" w:rsidR="00BE29B8" w:rsidRPr="00B76577" w:rsidRDefault="00BE29B8" w:rsidP="00BE29B8">
      <w:pPr>
        <w:numPr>
          <w:ilvl w:val="1"/>
          <w:numId w:val="85"/>
        </w:numPr>
        <w:jc w:val="both"/>
        <w:rPr>
          <w:sz w:val="22"/>
          <w:szCs w:val="22"/>
        </w:rPr>
      </w:pPr>
      <w:r w:rsidRPr="00B76577">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B76577">
        <w:rPr>
          <w:sz w:val="22"/>
          <w:szCs w:val="22"/>
          <w:lang w:bidi="he-IL"/>
        </w:rPr>
        <w:t>t.j</w:t>
      </w:r>
      <w:proofErr w:type="spellEnd"/>
      <w:r w:rsidRPr="00B76577">
        <w:rPr>
          <w:sz w:val="22"/>
          <w:szCs w:val="22"/>
          <w:lang w:bidi="he-IL"/>
        </w:rPr>
        <w:t xml:space="preserve">. Dz. U. z 2018 r. poz. 108 z </w:t>
      </w:r>
      <w:proofErr w:type="spellStart"/>
      <w:r w:rsidRPr="00B76577">
        <w:rPr>
          <w:sz w:val="22"/>
          <w:szCs w:val="22"/>
          <w:lang w:bidi="he-IL"/>
        </w:rPr>
        <w:t>późn</w:t>
      </w:r>
      <w:proofErr w:type="spellEnd"/>
      <w:r w:rsidRPr="00B76577">
        <w:rPr>
          <w:sz w:val="22"/>
          <w:szCs w:val="22"/>
          <w:lang w:bidi="he-IL"/>
        </w:rPr>
        <w:t xml:space="preserve">. zm.) przez cały okres realizacji przedmiotu umowy: </w:t>
      </w:r>
      <w:r w:rsidRPr="00B76577">
        <w:rPr>
          <w:color w:val="000000"/>
          <w:sz w:val="22"/>
          <w:szCs w:val="22"/>
        </w:rPr>
        <w:t>co najmniej: 1 osobę</w:t>
      </w:r>
      <w:r w:rsidRPr="00B76577">
        <w:rPr>
          <w:color w:val="800000"/>
          <w:sz w:val="22"/>
          <w:szCs w:val="22"/>
        </w:rPr>
        <w:t xml:space="preserve"> - </w:t>
      </w:r>
      <w:r w:rsidRPr="00B76577">
        <w:rPr>
          <w:sz w:val="22"/>
          <w:szCs w:val="22"/>
        </w:rPr>
        <w:t>wykonującą czynności Opiekuna Klienta w zakresie realizacji Umowy oraz co najmniej 1 osobę – wykonującą czynności listonosza.</w:t>
      </w:r>
    </w:p>
    <w:p w14:paraId="398EDEFB" w14:textId="77777777" w:rsidR="00BE29B8" w:rsidRPr="00B76577" w:rsidRDefault="00BE29B8" w:rsidP="00BE29B8">
      <w:pPr>
        <w:numPr>
          <w:ilvl w:val="2"/>
          <w:numId w:val="85"/>
        </w:numPr>
        <w:ind w:hanging="360"/>
        <w:jc w:val="both"/>
        <w:rPr>
          <w:sz w:val="22"/>
          <w:szCs w:val="22"/>
        </w:rPr>
      </w:pPr>
      <w:r w:rsidRPr="00B76577">
        <w:rPr>
          <w:sz w:val="22"/>
          <w:szCs w:val="22"/>
        </w:rPr>
        <w:t>Do zadań Opiekuna Klienta należeć będzie m.in.:</w:t>
      </w:r>
    </w:p>
    <w:p w14:paraId="390D18E7"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bieżąca obsługa nad realizacj</w:t>
      </w:r>
      <w:r w:rsidRPr="00B76577">
        <w:rPr>
          <w:color w:val="000000"/>
          <w:sz w:val="22"/>
          <w:szCs w:val="22"/>
        </w:rPr>
        <w:t>ą</w:t>
      </w:r>
      <w:r w:rsidRPr="00B76577">
        <w:rPr>
          <w:sz w:val="22"/>
          <w:szCs w:val="22"/>
        </w:rPr>
        <w:t xml:space="preserve"> zamówienia, </w:t>
      </w:r>
    </w:p>
    <w:p w14:paraId="468127F7"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 xml:space="preserve">przyjmowanie zgłoszeń o uchybieniach </w:t>
      </w:r>
      <w:r w:rsidRPr="00B76577">
        <w:rPr>
          <w:color w:val="000000"/>
          <w:sz w:val="22"/>
          <w:szCs w:val="22"/>
        </w:rPr>
        <w:t>oraz</w:t>
      </w:r>
      <w:r w:rsidRPr="00B76577">
        <w:rPr>
          <w:sz w:val="22"/>
          <w:szCs w:val="22"/>
        </w:rPr>
        <w:t xml:space="preserve"> reklamacje, w procesie przyjmowania, przemieszczania i doręczania przesyłek listowych, paczek oraz ewentualnych zwrotów</w:t>
      </w:r>
      <w:r w:rsidRPr="00B76577">
        <w:rPr>
          <w:color w:val="000000"/>
          <w:sz w:val="22"/>
          <w:szCs w:val="22"/>
        </w:rPr>
        <w:t>,</w:t>
      </w:r>
      <w:r w:rsidRPr="00B76577">
        <w:rPr>
          <w:sz w:val="22"/>
          <w:szCs w:val="22"/>
        </w:rPr>
        <w:t xml:space="preserve"> za pośrednictwem telefonu, poczty elektronicznej i faxu,</w:t>
      </w:r>
    </w:p>
    <w:p w14:paraId="63E70499"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udzielanie informacji na temat procesu usuwania uchybień</w:t>
      </w:r>
      <w:r w:rsidRPr="00B76577">
        <w:rPr>
          <w:color w:val="000000"/>
          <w:sz w:val="22"/>
          <w:szCs w:val="22"/>
        </w:rPr>
        <w:t>,</w:t>
      </w:r>
    </w:p>
    <w:p w14:paraId="30A84191"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udzielenie informacji w zakresie rozpatrywania reklamacji,</w:t>
      </w:r>
    </w:p>
    <w:p w14:paraId="41E8254D"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przyjmowanie zgłoszeń dotyczących nieprawidłowości wystawionych faktur,</w:t>
      </w:r>
    </w:p>
    <w:p w14:paraId="01EBDBB6"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indywidualne podejście do Zamawiającego, rozpoznawanie potrzeb Zamawiającego, doradztwo,</w:t>
      </w:r>
    </w:p>
    <w:p w14:paraId="50587556" w14:textId="77777777" w:rsidR="00BE29B8" w:rsidRPr="00B76577" w:rsidRDefault="00BE29B8" w:rsidP="00BE29B8">
      <w:pPr>
        <w:numPr>
          <w:ilvl w:val="0"/>
          <w:numId w:val="83"/>
        </w:numPr>
        <w:tabs>
          <w:tab w:val="clear" w:pos="720"/>
          <w:tab w:val="num" w:pos="1134"/>
        </w:tabs>
        <w:ind w:left="1134"/>
        <w:jc w:val="both"/>
        <w:rPr>
          <w:sz w:val="22"/>
          <w:szCs w:val="22"/>
        </w:rPr>
      </w:pPr>
      <w:r w:rsidRPr="00B76577">
        <w:rPr>
          <w:sz w:val="22"/>
          <w:szCs w:val="22"/>
        </w:rPr>
        <w:t>zapewnienie sprawnej komunikacji oraz wysokiej jakości i staranności przy realizacji zamówienia;</w:t>
      </w:r>
    </w:p>
    <w:p w14:paraId="6C9A4221" w14:textId="77777777" w:rsidR="00BE29B8" w:rsidRPr="00B76577" w:rsidRDefault="00BE29B8" w:rsidP="00BE29B8">
      <w:pPr>
        <w:numPr>
          <w:ilvl w:val="2"/>
          <w:numId w:val="85"/>
        </w:numPr>
        <w:ind w:hanging="360"/>
        <w:jc w:val="both"/>
        <w:rPr>
          <w:sz w:val="22"/>
          <w:szCs w:val="22"/>
        </w:rPr>
      </w:pPr>
      <w:r w:rsidRPr="00B76577">
        <w:rPr>
          <w:sz w:val="22"/>
          <w:szCs w:val="22"/>
        </w:rPr>
        <w:t>Do zadań Listonosza należeć będzie m.in.:</w:t>
      </w:r>
    </w:p>
    <w:p w14:paraId="74E7CD51" w14:textId="77777777" w:rsidR="00BE29B8" w:rsidRPr="00B76577" w:rsidRDefault="00BE29B8" w:rsidP="00BE29B8">
      <w:pPr>
        <w:numPr>
          <w:ilvl w:val="2"/>
          <w:numId w:val="78"/>
        </w:numPr>
        <w:ind w:left="1134" w:hanging="360"/>
        <w:jc w:val="both"/>
        <w:rPr>
          <w:sz w:val="22"/>
          <w:szCs w:val="22"/>
        </w:rPr>
      </w:pPr>
      <w:r w:rsidRPr="00B76577">
        <w:rPr>
          <w:sz w:val="22"/>
          <w:szCs w:val="22"/>
        </w:rPr>
        <w:t>terminowe przyjmowanie i odbieranie przesyłek listowych i paczek,</w:t>
      </w:r>
    </w:p>
    <w:p w14:paraId="7BBC9AD4" w14:textId="77777777" w:rsidR="00BE29B8" w:rsidRPr="00B76577" w:rsidRDefault="00BE29B8" w:rsidP="00BE29B8">
      <w:pPr>
        <w:numPr>
          <w:ilvl w:val="2"/>
          <w:numId w:val="78"/>
        </w:numPr>
        <w:ind w:left="1134" w:hanging="360"/>
        <w:jc w:val="both"/>
        <w:rPr>
          <w:sz w:val="22"/>
          <w:szCs w:val="22"/>
        </w:rPr>
      </w:pPr>
      <w:r w:rsidRPr="00B76577">
        <w:rPr>
          <w:sz w:val="22"/>
          <w:szCs w:val="22"/>
        </w:rPr>
        <w:t>doręczanie Zamawiającemu pokwitowań przez adresata „zwrotnego potwierdzenia odbioru” niezwłocznie po dokonaniu doręczenia przesyłki,</w:t>
      </w:r>
    </w:p>
    <w:p w14:paraId="0D8CA158" w14:textId="77777777" w:rsidR="00BE29B8" w:rsidRPr="00B76577" w:rsidRDefault="00BE29B8" w:rsidP="00BE29B8">
      <w:pPr>
        <w:numPr>
          <w:ilvl w:val="2"/>
          <w:numId w:val="78"/>
        </w:numPr>
        <w:ind w:left="1134" w:hanging="360"/>
        <w:jc w:val="both"/>
        <w:rPr>
          <w:sz w:val="22"/>
          <w:szCs w:val="22"/>
        </w:rPr>
      </w:pPr>
      <w:r w:rsidRPr="00B76577">
        <w:rPr>
          <w:sz w:val="22"/>
          <w:szCs w:val="22"/>
        </w:rPr>
        <w:t xml:space="preserve">zwracanie Zamawiającemu </w:t>
      </w:r>
      <w:r w:rsidRPr="00B76577">
        <w:rPr>
          <w:color w:val="000000"/>
          <w:sz w:val="22"/>
          <w:szCs w:val="22"/>
        </w:rPr>
        <w:t xml:space="preserve">przesyłek </w:t>
      </w:r>
      <w:r w:rsidRPr="00B76577">
        <w:rPr>
          <w:sz w:val="22"/>
          <w:szCs w:val="22"/>
        </w:rPr>
        <w:t xml:space="preserve">z powodu nieodebrania ich przez adresata. Przesyłki </w:t>
      </w:r>
      <w:r w:rsidRPr="00B76577">
        <w:rPr>
          <w:color w:val="000000"/>
          <w:sz w:val="22"/>
          <w:szCs w:val="22"/>
        </w:rPr>
        <w:t>nieodebrane</w:t>
      </w:r>
      <w:r w:rsidRPr="00B76577">
        <w:rPr>
          <w:sz w:val="22"/>
          <w:szCs w:val="22"/>
        </w:rPr>
        <w:t xml:space="preserve"> Wykonawca zobowiązany jest kierować i dostarczać bezpośrednio do jednostki organizacyjnej Zamawiającego, z której przesyłka została nadana.</w:t>
      </w:r>
    </w:p>
    <w:p w14:paraId="671656DA" w14:textId="77777777" w:rsidR="00BE29B8" w:rsidRPr="00B76577" w:rsidRDefault="00BE29B8" w:rsidP="00BE29B8">
      <w:pPr>
        <w:numPr>
          <w:ilvl w:val="1"/>
          <w:numId w:val="85"/>
        </w:numPr>
        <w:tabs>
          <w:tab w:val="num" w:pos="600"/>
        </w:tabs>
        <w:contextualSpacing/>
        <w:jc w:val="both"/>
        <w:rPr>
          <w:sz w:val="22"/>
          <w:szCs w:val="22"/>
        </w:rPr>
      </w:pPr>
      <w:r w:rsidRPr="00B76577">
        <w:rPr>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5F0ED7A3" w14:textId="77777777" w:rsidR="00BE29B8" w:rsidRPr="00B76577" w:rsidRDefault="00BE29B8" w:rsidP="00BE29B8">
      <w:pPr>
        <w:numPr>
          <w:ilvl w:val="2"/>
          <w:numId w:val="84"/>
        </w:numPr>
        <w:ind w:left="709" w:hanging="283"/>
        <w:jc w:val="both"/>
        <w:rPr>
          <w:sz w:val="22"/>
          <w:szCs w:val="22"/>
          <w:lang w:bidi="he-IL"/>
        </w:rPr>
      </w:pPr>
      <w:r w:rsidRPr="00B76577">
        <w:rPr>
          <w:sz w:val="22"/>
          <w:szCs w:val="22"/>
          <w:lang w:bidi="he-IL"/>
        </w:rPr>
        <w:t>poświadczone za zgodność z oryginałem odpowiednio przez Wykonawcę lub podwykonawcę kopie zanonimizowanych umów o pracę zawartych z osobami wykonującymi czynności</w:t>
      </w:r>
      <w:r w:rsidRPr="00B76577">
        <w:rPr>
          <w:b/>
          <w:sz w:val="22"/>
          <w:szCs w:val="22"/>
          <w:lang w:bidi="he-IL"/>
        </w:rPr>
        <w:t xml:space="preserve">, </w:t>
      </w:r>
      <w:r w:rsidRPr="00B76577">
        <w:rPr>
          <w:sz w:val="22"/>
          <w:szCs w:val="22"/>
          <w:lang w:bidi="he-IL"/>
        </w:rPr>
        <w:t>o których mowa w ust. 1</w:t>
      </w:r>
      <w:r w:rsidRPr="00B76577">
        <w:rPr>
          <w:color w:val="000000"/>
          <w:sz w:val="22"/>
          <w:szCs w:val="22"/>
          <w:lang w:bidi="he-IL"/>
        </w:rPr>
        <w:t>,</w:t>
      </w:r>
    </w:p>
    <w:p w14:paraId="57737E60" w14:textId="77777777" w:rsidR="00BE29B8" w:rsidRPr="00B76577" w:rsidRDefault="00BE29B8" w:rsidP="00BE29B8">
      <w:pPr>
        <w:numPr>
          <w:ilvl w:val="2"/>
          <w:numId w:val="84"/>
        </w:numPr>
        <w:ind w:left="709" w:hanging="283"/>
        <w:jc w:val="both"/>
        <w:rPr>
          <w:sz w:val="22"/>
          <w:szCs w:val="22"/>
          <w:lang w:bidi="he-IL"/>
        </w:rPr>
      </w:pPr>
      <w:r w:rsidRPr="00B76577">
        <w:rPr>
          <w:sz w:val="22"/>
          <w:szCs w:val="22"/>
          <w:lang w:bidi="he-IL"/>
        </w:rPr>
        <w:t>poświadczone za zgodność z oryginałe</w:t>
      </w:r>
      <w:r w:rsidRPr="00B76577">
        <w:rPr>
          <w:color w:val="000000"/>
          <w:sz w:val="22"/>
          <w:szCs w:val="22"/>
          <w:lang w:bidi="he-IL"/>
        </w:rPr>
        <w:t>m,</w:t>
      </w:r>
      <w:r w:rsidRPr="00B76577">
        <w:rPr>
          <w:sz w:val="22"/>
          <w:szCs w:val="22"/>
          <w:lang w:bidi="he-IL"/>
        </w:rPr>
        <w:t xml:space="preserve"> odpowiednio przez Wykonawcę lub podwykonawc</w:t>
      </w:r>
      <w:r w:rsidRPr="00B76577">
        <w:rPr>
          <w:color w:val="000000"/>
          <w:sz w:val="22"/>
          <w:szCs w:val="22"/>
          <w:lang w:bidi="he-IL"/>
        </w:rPr>
        <w:t>ę,</w:t>
      </w:r>
      <w:r w:rsidRPr="00B76577">
        <w:rPr>
          <w:sz w:val="22"/>
          <w:szCs w:val="22"/>
          <w:lang w:bidi="he-IL"/>
        </w:rPr>
        <w:t xml:space="preserve"> kopie imiennych raportów miesięcznych o należnych składkach i wypłaconych świadczeniach, dotyczących osób wykonujących czynności, o których mowa w ust. 1, lub</w:t>
      </w:r>
    </w:p>
    <w:p w14:paraId="04C413E0" w14:textId="77777777" w:rsidR="00BE29B8" w:rsidRPr="00B76577" w:rsidRDefault="00BE29B8" w:rsidP="00BE29B8">
      <w:pPr>
        <w:numPr>
          <w:ilvl w:val="2"/>
          <w:numId w:val="84"/>
        </w:numPr>
        <w:ind w:left="709" w:hanging="283"/>
        <w:jc w:val="both"/>
        <w:rPr>
          <w:sz w:val="22"/>
          <w:szCs w:val="22"/>
          <w:lang w:bidi="he-IL"/>
        </w:rPr>
      </w:pPr>
      <w:r w:rsidRPr="00B76577">
        <w:rPr>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713B3A89" w14:textId="77777777" w:rsidR="00BE29B8" w:rsidRPr="00B76577" w:rsidRDefault="00BE29B8" w:rsidP="00BE29B8">
      <w:pPr>
        <w:numPr>
          <w:ilvl w:val="1"/>
          <w:numId w:val="85"/>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xml:space="preserve">. zm.), </w:t>
      </w:r>
      <w:r w:rsidRPr="00B76577">
        <w:rPr>
          <w:sz w:val="22"/>
          <w:szCs w:val="22"/>
          <w:lang w:bidi="he-IL"/>
        </w:rPr>
        <w:lastRenderedPageBreak/>
        <w:t>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14:paraId="08418286" w14:textId="77777777" w:rsidR="00BE29B8" w:rsidRPr="00B76577" w:rsidRDefault="00BE29B8" w:rsidP="00BE29B8">
      <w:pPr>
        <w:numPr>
          <w:ilvl w:val="1"/>
          <w:numId w:val="85"/>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5 ust. 2 umowy.</w:t>
      </w:r>
    </w:p>
    <w:p w14:paraId="5438FFC2" w14:textId="77777777" w:rsidR="00BE29B8" w:rsidRPr="00B76577" w:rsidRDefault="00BE29B8" w:rsidP="00BE29B8">
      <w:pPr>
        <w:numPr>
          <w:ilvl w:val="1"/>
          <w:numId w:val="85"/>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29B88E58" w14:textId="77777777" w:rsidR="00BE29B8" w:rsidRPr="00B76577" w:rsidRDefault="00BE29B8" w:rsidP="00BE29B8">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9</w:t>
      </w:r>
    </w:p>
    <w:p w14:paraId="283989C8" w14:textId="77777777" w:rsidR="00BE29B8" w:rsidRPr="00B76577" w:rsidRDefault="00BE29B8" w:rsidP="00BE29B8">
      <w:pPr>
        <w:widowControl w:val="0"/>
        <w:numPr>
          <w:ilvl w:val="1"/>
          <w:numId w:val="87"/>
        </w:numPr>
        <w:tabs>
          <w:tab w:val="clear" w:pos="1440"/>
          <w:tab w:val="num" w:pos="360"/>
          <w:tab w:val="center" w:pos="4535"/>
        </w:tabs>
        <w:suppressAutoHyphens/>
        <w:ind w:left="360"/>
        <w:jc w:val="both"/>
        <w:rPr>
          <w:bCs/>
          <w:color w:val="000000"/>
          <w:sz w:val="22"/>
          <w:szCs w:val="22"/>
        </w:rPr>
      </w:pPr>
      <w:r w:rsidRPr="00B76577">
        <w:rPr>
          <w:bCs/>
          <w:color w:val="000000"/>
          <w:sz w:val="22"/>
          <w:szCs w:val="22"/>
        </w:rPr>
        <w:t>Zamawiający zastrzega sobie prawo wcześniejszego wypowiedzenia umowy za jednomiesięcznym okresem wypowiedzenia:</w:t>
      </w:r>
    </w:p>
    <w:p w14:paraId="42677FE5" w14:textId="77777777" w:rsidR="00BE29B8" w:rsidRPr="00B76577" w:rsidRDefault="00BE29B8" w:rsidP="00BE29B8">
      <w:pPr>
        <w:widowControl w:val="0"/>
        <w:numPr>
          <w:ilvl w:val="0"/>
          <w:numId w:val="88"/>
        </w:numPr>
        <w:tabs>
          <w:tab w:val="left" w:pos="851"/>
        </w:tabs>
        <w:autoSpaceDE w:val="0"/>
        <w:autoSpaceDN w:val="0"/>
        <w:ind w:left="851"/>
        <w:jc w:val="both"/>
        <w:rPr>
          <w:bCs/>
          <w:color w:val="000000"/>
          <w:sz w:val="22"/>
          <w:szCs w:val="22"/>
        </w:rPr>
      </w:pPr>
      <w:r w:rsidRPr="00B76577">
        <w:rPr>
          <w:bCs/>
          <w:color w:val="000000"/>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 wolumenów ilości nadanych przez Zamawiającego przesyłek pocztowych,</w:t>
      </w:r>
    </w:p>
    <w:p w14:paraId="17A23D8D" w14:textId="77777777" w:rsidR="00BE29B8" w:rsidRPr="00B76577" w:rsidRDefault="00BE29B8" w:rsidP="00BE29B8">
      <w:pPr>
        <w:widowControl w:val="0"/>
        <w:numPr>
          <w:ilvl w:val="0"/>
          <w:numId w:val="88"/>
        </w:numPr>
        <w:tabs>
          <w:tab w:val="left" w:pos="851"/>
        </w:tabs>
        <w:autoSpaceDE w:val="0"/>
        <w:autoSpaceDN w:val="0"/>
        <w:ind w:left="851"/>
        <w:jc w:val="both"/>
        <w:rPr>
          <w:bCs/>
          <w:color w:val="000000"/>
          <w:sz w:val="22"/>
          <w:szCs w:val="22"/>
        </w:rPr>
      </w:pPr>
      <w:r w:rsidRPr="00B76577">
        <w:rPr>
          <w:sz w:val="22"/>
          <w:szCs w:val="22"/>
        </w:rPr>
        <w:t>wykorzystania informacji poufnej dotyczącej realizacji niniejszej umowy i przekazanie jej osobom nieuprawnionym,</w:t>
      </w:r>
    </w:p>
    <w:p w14:paraId="461FF708" w14:textId="77777777" w:rsidR="00BE29B8" w:rsidRPr="00B76577" w:rsidRDefault="00BE29B8" w:rsidP="00BE29B8">
      <w:pPr>
        <w:widowControl w:val="0"/>
        <w:numPr>
          <w:ilvl w:val="0"/>
          <w:numId w:val="88"/>
        </w:numPr>
        <w:tabs>
          <w:tab w:val="left" w:pos="851"/>
        </w:tabs>
        <w:autoSpaceDE w:val="0"/>
        <w:autoSpaceDN w:val="0"/>
        <w:ind w:left="851"/>
        <w:jc w:val="both"/>
        <w:rPr>
          <w:bCs/>
          <w:color w:val="000000"/>
          <w:sz w:val="22"/>
          <w:szCs w:val="22"/>
        </w:rPr>
      </w:pPr>
      <w:r w:rsidRPr="00B76577">
        <w:rPr>
          <w:bCs/>
          <w:color w:val="000000"/>
          <w:sz w:val="22"/>
          <w:szCs w:val="22"/>
        </w:rPr>
        <w:t>naruszania zasad przetwarzania danych osobowych.</w:t>
      </w:r>
    </w:p>
    <w:p w14:paraId="5354B935" w14:textId="77777777" w:rsidR="00BE29B8" w:rsidRPr="00B76577" w:rsidRDefault="00BE29B8" w:rsidP="00BE29B8">
      <w:pPr>
        <w:widowControl w:val="0"/>
        <w:numPr>
          <w:ilvl w:val="1"/>
          <w:numId w:val="87"/>
        </w:numPr>
        <w:tabs>
          <w:tab w:val="clear" w:pos="1440"/>
          <w:tab w:val="num" w:pos="360"/>
          <w:tab w:val="center" w:pos="4535"/>
        </w:tabs>
        <w:suppressAutoHyphens/>
        <w:ind w:left="360"/>
        <w:jc w:val="both"/>
        <w:rPr>
          <w:bCs/>
          <w:color w:val="000000"/>
          <w:sz w:val="22"/>
          <w:szCs w:val="22"/>
        </w:rPr>
      </w:pPr>
      <w:r w:rsidRPr="00B76577">
        <w:rPr>
          <w:bCs/>
          <w:color w:val="000000"/>
          <w:sz w:val="22"/>
          <w:szCs w:val="22"/>
        </w:rPr>
        <w:t>Opisane w ustępie powyżej uprawnienie Zamawiającego nie wyłącza możliwości dochodzenia kar umownych.</w:t>
      </w:r>
    </w:p>
    <w:p w14:paraId="74521525" w14:textId="77777777" w:rsidR="00BE29B8" w:rsidRPr="00B76577" w:rsidRDefault="00BE29B8" w:rsidP="00BE29B8">
      <w:pPr>
        <w:widowControl w:val="0"/>
        <w:numPr>
          <w:ilvl w:val="1"/>
          <w:numId w:val="87"/>
        </w:numPr>
        <w:tabs>
          <w:tab w:val="clear" w:pos="1440"/>
          <w:tab w:val="num" w:pos="360"/>
          <w:tab w:val="center" w:pos="4535"/>
        </w:tabs>
        <w:suppressAutoHyphens/>
        <w:ind w:left="360"/>
        <w:jc w:val="both"/>
        <w:rPr>
          <w:bCs/>
          <w:color w:val="000000"/>
          <w:sz w:val="22"/>
          <w:szCs w:val="22"/>
        </w:rPr>
      </w:pPr>
      <w:r w:rsidRPr="00B76577">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przednio uznane zostały za bezzasadne prawomocnym orzeczeniem Sądu.</w:t>
      </w:r>
    </w:p>
    <w:p w14:paraId="0C02260E" w14:textId="77777777" w:rsidR="00BE29B8" w:rsidRPr="00B76577" w:rsidRDefault="00BE29B8" w:rsidP="00BE29B8">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10</w:t>
      </w:r>
    </w:p>
    <w:p w14:paraId="497A9312" w14:textId="77777777" w:rsidR="00BE29B8" w:rsidRPr="00B76577" w:rsidRDefault="00BE29B8" w:rsidP="00BE29B8">
      <w:pPr>
        <w:pStyle w:val="Akapitzlist3"/>
        <w:numPr>
          <w:ilvl w:val="0"/>
          <w:numId w:val="74"/>
        </w:numPr>
        <w:tabs>
          <w:tab w:val="left" w:pos="360"/>
        </w:tabs>
        <w:ind w:left="360" w:right="332" w:hanging="360"/>
      </w:pPr>
      <w:r w:rsidRPr="00B76577">
        <w:t xml:space="preserve">Zamawiający przewiduje możliwość wprowadzenia zmian postanowień zawartej umowy w stosunku do treści złożonej w niniejszym postępowaniu oferty, w przypadku: </w:t>
      </w:r>
    </w:p>
    <w:p w14:paraId="7E68E4EA" w14:textId="77777777" w:rsidR="00BE29B8" w:rsidRPr="00B76577" w:rsidRDefault="00BE29B8" w:rsidP="00BE29B8">
      <w:pPr>
        <w:numPr>
          <w:ilvl w:val="2"/>
          <w:numId w:val="82"/>
        </w:numPr>
        <w:tabs>
          <w:tab w:val="num" w:pos="900"/>
        </w:tabs>
        <w:autoSpaceDE w:val="0"/>
        <w:autoSpaceDN w:val="0"/>
        <w:adjustRightInd w:val="0"/>
        <w:ind w:left="900" w:hanging="474"/>
        <w:jc w:val="both"/>
        <w:rPr>
          <w:spacing w:val="-3"/>
          <w:sz w:val="22"/>
          <w:szCs w:val="22"/>
        </w:rPr>
      </w:pPr>
      <w:r w:rsidRPr="00B76577">
        <w:rPr>
          <w:sz w:val="22"/>
          <w:szCs w:val="22"/>
        </w:rPr>
        <w:t>Gdy ceny</w:t>
      </w:r>
      <w:r w:rsidRPr="00B76577">
        <w:rPr>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B76577">
        <w:rPr>
          <w:sz w:val="22"/>
          <w:szCs w:val="22"/>
        </w:rPr>
        <w:t>w przypadku obniżenia cen Wykonawca jest zobowiązany do przedstawienia Zamawiającemu nowego cennika, który będzie obowiązywał do końca trwania umowy;</w:t>
      </w:r>
    </w:p>
    <w:p w14:paraId="1922DADF" w14:textId="77777777" w:rsidR="00BE29B8" w:rsidRPr="00B76577" w:rsidRDefault="00BE29B8" w:rsidP="00BE29B8">
      <w:pPr>
        <w:numPr>
          <w:ilvl w:val="2"/>
          <w:numId w:val="82"/>
        </w:numPr>
        <w:tabs>
          <w:tab w:val="num" w:pos="900"/>
        </w:tabs>
        <w:autoSpaceDE w:val="0"/>
        <w:autoSpaceDN w:val="0"/>
        <w:adjustRightInd w:val="0"/>
        <w:ind w:left="900" w:hanging="474"/>
        <w:jc w:val="both"/>
        <w:rPr>
          <w:spacing w:val="-3"/>
          <w:sz w:val="22"/>
          <w:szCs w:val="22"/>
        </w:rPr>
      </w:pPr>
      <w:r w:rsidRPr="00B76577">
        <w:rPr>
          <w:sz w:val="22"/>
          <w:szCs w:val="22"/>
        </w:rPr>
        <w:t xml:space="preserve">zmiany przepisów  prawnych, w takim zakresie aby nie zmieniając istoty realizowanych usług, zwłaszcza ceny, dostosować umowę do zmienionych </w:t>
      </w:r>
      <w:r w:rsidRPr="00B76577">
        <w:rPr>
          <w:color w:val="000000"/>
          <w:sz w:val="22"/>
          <w:szCs w:val="22"/>
        </w:rPr>
        <w:t>regulacji prawnych.</w:t>
      </w:r>
      <w:r w:rsidRPr="00B76577">
        <w:rPr>
          <w:sz w:val="22"/>
          <w:szCs w:val="22"/>
        </w:rPr>
        <w:t xml:space="preserve"> Zamawiający nie dopuszcza podwyższenia cen jednostkowych netto, wynikających z załączonego do oferty formularza cenowego;</w:t>
      </w:r>
    </w:p>
    <w:p w14:paraId="69336C35" w14:textId="77777777" w:rsidR="00BE29B8" w:rsidRPr="00B76577" w:rsidRDefault="00BE29B8" w:rsidP="00BE29B8">
      <w:pPr>
        <w:numPr>
          <w:ilvl w:val="2"/>
          <w:numId w:val="82"/>
        </w:numPr>
        <w:tabs>
          <w:tab w:val="num" w:pos="900"/>
        </w:tabs>
        <w:autoSpaceDE w:val="0"/>
        <w:autoSpaceDN w:val="0"/>
        <w:adjustRightInd w:val="0"/>
        <w:ind w:left="900" w:hanging="474"/>
        <w:jc w:val="both"/>
        <w:rPr>
          <w:spacing w:val="-3"/>
          <w:sz w:val="22"/>
          <w:szCs w:val="22"/>
        </w:rPr>
      </w:pPr>
      <w:r w:rsidRPr="00B76577">
        <w:rPr>
          <w:sz w:val="22"/>
          <w:szCs w:val="22"/>
        </w:rPr>
        <w:t xml:space="preserve">przedłużenia terminu realizacji umowy, o maksymalnie 3 miesiące, w przypadku nie wykorzystania w </w:t>
      </w:r>
      <w:r w:rsidRPr="00B76577">
        <w:rPr>
          <w:color w:val="000000"/>
          <w:sz w:val="22"/>
          <w:szCs w:val="22"/>
        </w:rPr>
        <w:t>okresie obowiązywanie umowy</w:t>
      </w:r>
      <w:r w:rsidRPr="00B76577">
        <w:rPr>
          <w:color w:val="FF0000"/>
          <w:sz w:val="22"/>
          <w:szCs w:val="22"/>
        </w:rPr>
        <w:t xml:space="preserve"> </w:t>
      </w:r>
      <w:r w:rsidRPr="00B76577">
        <w:rPr>
          <w:sz w:val="22"/>
          <w:szCs w:val="22"/>
        </w:rPr>
        <w:t>łącznego wynagrodzenia brutto,</w:t>
      </w:r>
    </w:p>
    <w:p w14:paraId="74CB2D3B" w14:textId="77777777" w:rsidR="00BE29B8" w:rsidRPr="00B76577" w:rsidRDefault="00BE29B8" w:rsidP="00BE29B8">
      <w:pPr>
        <w:numPr>
          <w:ilvl w:val="2"/>
          <w:numId w:val="82"/>
        </w:numPr>
        <w:tabs>
          <w:tab w:val="num" w:pos="900"/>
        </w:tabs>
        <w:autoSpaceDE w:val="0"/>
        <w:autoSpaceDN w:val="0"/>
        <w:adjustRightInd w:val="0"/>
        <w:ind w:left="900" w:hanging="474"/>
        <w:jc w:val="both"/>
        <w:rPr>
          <w:spacing w:val="-3"/>
          <w:sz w:val="22"/>
          <w:szCs w:val="22"/>
        </w:rPr>
      </w:pPr>
      <w:r w:rsidRPr="00B76577">
        <w:rPr>
          <w:bCs/>
          <w:sz w:val="22"/>
          <w:szCs w:val="22"/>
        </w:rPr>
        <w:t>Zmiany podwykonawcy (o ile został przewidziany w procesie realizacji zamówienia) – ze względów losowych lub innych korzystnych dla Zamawiającego,</w:t>
      </w:r>
    </w:p>
    <w:p w14:paraId="31931391" w14:textId="77777777" w:rsidR="00BE29B8" w:rsidRPr="00B76577" w:rsidRDefault="00BE29B8" w:rsidP="00BE29B8">
      <w:pPr>
        <w:numPr>
          <w:ilvl w:val="2"/>
          <w:numId w:val="82"/>
        </w:numPr>
        <w:tabs>
          <w:tab w:val="num" w:pos="900"/>
        </w:tabs>
        <w:autoSpaceDE w:val="0"/>
        <w:autoSpaceDN w:val="0"/>
        <w:adjustRightInd w:val="0"/>
        <w:ind w:left="900" w:hanging="474"/>
        <w:jc w:val="both"/>
        <w:rPr>
          <w:spacing w:val="-3"/>
          <w:sz w:val="22"/>
          <w:szCs w:val="22"/>
        </w:rPr>
      </w:pPr>
      <w:r w:rsidRPr="00B76577">
        <w:rPr>
          <w:sz w:val="22"/>
          <w:szCs w:val="22"/>
        </w:rPr>
        <w:t xml:space="preserve">Zmiany wysokości stawki podatku od towarów i usług VAT– stosownie do tej zmiany, </w:t>
      </w:r>
    </w:p>
    <w:p w14:paraId="72626123" w14:textId="77777777" w:rsidR="00BE29B8" w:rsidRPr="00B76577" w:rsidRDefault="00BE29B8" w:rsidP="00BE29B8">
      <w:pPr>
        <w:numPr>
          <w:ilvl w:val="2"/>
          <w:numId w:val="82"/>
        </w:numPr>
        <w:tabs>
          <w:tab w:val="num" w:pos="900"/>
        </w:tabs>
        <w:autoSpaceDE w:val="0"/>
        <w:autoSpaceDN w:val="0"/>
        <w:adjustRightInd w:val="0"/>
        <w:ind w:left="900" w:hanging="474"/>
        <w:jc w:val="both"/>
        <w:rPr>
          <w:sz w:val="22"/>
          <w:szCs w:val="22"/>
        </w:rPr>
      </w:pPr>
      <w:r w:rsidRPr="00B76577">
        <w:rPr>
          <w:sz w:val="22"/>
          <w:szCs w:val="22"/>
        </w:rPr>
        <w:lastRenderedPageBreak/>
        <w:t xml:space="preserve">ustawowej zmiany wysokości minimalnego wynagrodzenia za pracę ustalonego na podstawie ustawy z dnia </w:t>
      </w:r>
      <w:r w:rsidRPr="00B76577">
        <w:rPr>
          <w:rStyle w:val="object"/>
          <w:sz w:val="22"/>
          <w:szCs w:val="22"/>
        </w:rPr>
        <w:t>10 października 2002</w:t>
      </w:r>
      <w:r w:rsidRPr="00B76577">
        <w:rPr>
          <w:sz w:val="22"/>
          <w:szCs w:val="22"/>
        </w:rPr>
        <w:t xml:space="preserve"> r. o minimalnym wynagrodzeniu za pracę </w:t>
      </w:r>
      <w:r w:rsidRPr="00B76577">
        <w:rPr>
          <w:iCs/>
          <w:sz w:val="22"/>
          <w:szCs w:val="22"/>
        </w:rPr>
        <w:t xml:space="preserve">(Dz. U.  </w:t>
      </w:r>
      <w:r w:rsidRPr="00B76577">
        <w:rPr>
          <w:iCs/>
          <w:color w:val="000000"/>
          <w:sz w:val="22"/>
          <w:szCs w:val="22"/>
        </w:rPr>
        <w:t>2018</w:t>
      </w:r>
      <w:r w:rsidRPr="00B76577">
        <w:rPr>
          <w:iCs/>
          <w:sz w:val="22"/>
          <w:szCs w:val="22"/>
        </w:rPr>
        <w:t xml:space="preserve"> r.,</w:t>
      </w:r>
      <w:r w:rsidRPr="00B76577">
        <w:rPr>
          <w:iCs/>
          <w:color w:val="000000"/>
          <w:sz w:val="22"/>
          <w:szCs w:val="22"/>
        </w:rPr>
        <w:t xml:space="preserve"> 2177</w:t>
      </w:r>
      <w:r w:rsidRPr="00B76577">
        <w:rPr>
          <w:iCs/>
          <w:sz w:val="22"/>
          <w:szCs w:val="22"/>
        </w:rPr>
        <w:t xml:space="preserve"> </w:t>
      </w:r>
      <w:r w:rsidRPr="00B76577">
        <w:rPr>
          <w:sz w:val="22"/>
          <w:szCs w:val="22"/>
        </w:rPr>
        <w:t>wpływającej na wysokość wynagrodzenia wykonawcy, którego wypłata nastąpiła po dniu wejścia w życie przepisów dokonujących zmiany wysokości minimalnego wynagrodzeniu za pracę,</w:t>
      </w:r>
    </w:p>
    <w:p w14:paraId="43357626" w14:textId="77777777" w:rsidR="00BE29B8" w:rsidRPr="00B76577" w:rsidRDefault="00BE29B8" w:rsidP="00BE29B8">
      <w:pPr>
        <w:numPr>
          <w:ilvl w:val="2"/>
          <w:numId w:val="82"/>
        </w:numPr>
        <w:tabs>
          <w:tab w:val="num" w:pos="900"/>
        </w:tabs>
        <w:autoSpaceDE w:val="0"/>
        <w:autoSpaceDN w:val="0"/>
        <w:adjustRightInd w:val="0"/>
        <w:ind w:left="900" w:hanging="474"/>
        <w:jc w:val="both"/>
        <w:rPr>
          <w:sz w:val="22"/>
          <w:szCs w:val="22"/>
        </w:rPr>
      </w:pPr>
      <w:r w:rsidRPr="00B76577">
        <w:rPr>
          <w:sz w:val="22"/>
          <w:szCs w:val="22"/>
        </w:rPr>
        <w:t xml:space="preserve">ustawowej zmiany </w:t>
      </w:r>
      <w:r w:rsidRPr="00B76577">
        <w:rPr>
          <w:color w:val="000000"/>
          <w:sz w:val="22"/>
          <w:szCs w:val="22"/>
        </w:rPr>
        <w:t>zasad podlegania ubezpieczeniom społecznym lub ubezpieczeniu zdrowotnemu lub wysokości stawki składki na ubezpieczenia społeczne lub zdrowotne</w:t>
      </w:r>
      <w:r w:rsidRPr="00B76577">
        <w:rPr>
          <w:sz w:val="22"/>
          <w:szCs w:val="22"/>
        </w:rPr>
        <w:t xml:space="preserve"> ustalonych na podstawie przepisów ustawy </w:t>
      </w:r>
      <w:r w:rsidRPr="00B76577">
        <w:rPr>
          <w:color w:val="000000"/>
          <w:sz w:val="22"/>
          <w:szCs w:val="22"/>
        </w:rPr>
        <w:t xml:space="preserve">z dnia </w:t>
      </w:r>
      <w:r w:rsidRPr="00B76577">
        <w:rPr>
          <w:rStyle w:val="object"/>
          <w:color w:val="000000"/>
          <w:sz w:val="22"/>
          <w:szCs w:val="22"/>
        </w:rPr>
        <w:t>13 paź</w:t>
      </w:r>
      <w:r w:rsidRPr="00B76577">
        <w:rPr>
          <w:color w:val="000000"/>
          <w:sz w:val="22"/>
          <w:szCs w:val="22"/>
        </w:rPr>
        <w:t xml:space="preserve">dziernika 1998 r. o systemie ubezpieczeń społecznych </w:t>
      </w:r>
      <w:r w:rsidRPr="00B76577">
        <w:rPr>
          <w:iCs/>
          <w:color w:val="000000"/>
          <w:sz w:val="22"/>
          <w:szCs w:val="22"/>
        </w:rPr>
        <w:t xml:space="preserve">(tekst jednolity: Dz. U. z  2019 r., poz. 300, z </w:t>
      </w:r>
      <w:proofErr w:type="spellStart"/>
      <w:r w:rsidRPr="00B76577">
        <w:rPr>
          <w:iCs/>
          <w:color w:val="000000"/>
          <w:sz w:val="22"/>
          <w:szCs w:val="22"/>
        </w:rPr>
        <w:t>późn</w:t>
      </w:r>
      <w:proofErr w:type="spellEnd"/>
      <w:r w:rsidRPr="00B76577">
        <w:rPr>
          <w:iCs/>
          <w:color w:val="000000"/>
          <w:sz w:val="22"/>
          <w:szCs w:val="22"/>
        </w:rPr>
        <w:t>. zm.)</w:t>
      </w:r>
      <w:r w:rsidRPr="00B76577">
        <w:rPr>
          <w:color w:val="000000"/>
          <w:sz w:val="22"/>
          <w:szCs w:val="22"/>
        </w:rPr>
        <w:t xml:space="preserve"> </w:t>
      </w:r>
      <w:r w:rsidRPr="00B76577">
        <w:rPr>
          <w:sz w:val="22"/>
          <w:szCs w:val="22"/>
        </w:rPr>
        <w:t xml:space="preserve">oraz ustawy </w:t>
      </w:r>
      <w:r w:rsidRPr="00B76577">
        <w:rPr>
          <w:color w:val="000000"/>
          <w:sz w:val="22"/>
          <w:szCs w:val="22"/>
        </w:rPr>
        <w:t xml:space="preserve">z dnia 27 sierpnia 2004 r. o świadczeniach opieki zdrowotnej finansowanych ze środków publicznych </w:t>
      </w:r>
      <w:r w:rsidRPr="00B76577">
        <w:rPr>
          <w:iCs/>
          <w:color w:val="000000"/>
          <w:sz w:val="22"/>
          <w:szCs w:val="22"/>
        </w:rPr>
        <w:t>(tekst jednolity: Dz. U. 2019 r., Nr 164, poz. 1373,</w:t>
      </w:r>
      <w:r w:rsidRPr="00B76577">
        <w:rPr>
          <w:iCs/>
          <w:sz w:val="22"/>
          <w:szCs w:val="22"/>
        </w:rPr>
        <w:t xml:space="preserve"> z </w:t>
      </w:r>
      <w:proofErr w:type="spellStart"/>
      <w:r w:rsidRPr="00B76577">
        <w:rPr>
          <w:iCs/>
          <w:sz w:val="22"/>
          <w:szCs w:val="22"/>
        </w:rPr>
        <w:t>późn</w:t>
      </w:r>
      <w:proofErr w:type="spellEnd"/>
      <w:r w:rsidRPr="00B76577">
        <w:rPr>
          <w:iCs/>
          <w:sz w:val="22"/>
          <w:szCs w:val="22"/>
        </w:rPr>
        <w:t>. zm.</w:t>
      </w:r>
      <w:r w:rsidRPr="00B76577">
        <w:rPr>
          <w:iCs/>
          <w:color w:val="000000"/>
          <w:sz w:val="22"/>
          <w:szCs w:val="22"/>
        </w:rPr>
        <w:t>)</w:t>
      </w:r>
      <w:r w:rsidRPr="00B76577">
        <w:rPr>
          <w:sz w:val="22"/>
          <w:szCs w:val="22"/>
        </w:rPr>
        <w:t xml:space="preserve"> wpływającej na wysokość wynagrodzenia wykonawcy, którego wypłata nastąpiła po dniu wejścia w życie przepisów dokonujących zmian ww. zasad lub wysokości stawek składek,</w:t>
      </w:r>
    </w:p>
    <w:p w14:paraId="75026226" w14:textId="77777777" w:rsidR="00BE29B8" w:rsidRPr="00B76577" w:rsidRDefault="00BE29B8" w:rsidP="00BE29B8">
      <w:pPr>
        <w:ind w:left="426"/>
        <w:jc w:val="both"/>
        <w:rPr>
          <w:sz w:val="22"/>
          <w:szCs w:val="22"/>
        </w:rPr>
      </w:pPr>
      <w:r w:rsidRPr="00B76577">
        <w:rPr>
          <w:sz w:val="22"/>
          <w:szCs w:val="22"/>
        </w:rPr>
        <w:t>- na zasadach i w sposób określony w ust. 2 - 11, jeżeli zmiany te będą miały wpływ na koszty wykonania Umowy przez Wykonawcę.</w:t>
      </w:r>
    </w:p>
    <w:p w14:paraId="777C3D8B" w14:textId="77777777" w:rsidR="00BE29B8" w:rsidRPr="00B76577" w:rsidRDefault="00BE29B8" w:rsidP="00BE29B8">
      <w:pPr>
        <w:numPr>
          <w:ilvl w:val="0"/>
          <w:numId w:val="82"/>
        </w:numPr>
        <w:jc w:val="both"/>
        <w:rPr>
          <w:sz w:val="22"/>
          <w:szCs w:val="22"/>
        </w:rPr>
      </w:pPr>
      <w:r w:rsidRPr="00B76577">
        <w:rPr>
          <w:sz w:val="22"/>
          <w:szCs w:val="22"/>
        </w:rPr>
        <w:t xml:space="preserve">Zmiana wysokości wynagrodzenia należnego Wykonawcy w przypadku zaistnienia przesłanki, o której mowa w ust. 1  pkt 5) będzie odnosić się wyłącznie do części przedmiotu Umowy </w:t>
      </w:r>
      <w:r w:rsidRPr="00B76577">
        <w:rPr>
          <w:color w:val="000000"/>
          <w:sz w:val="22"/>
          <w:szCs w:val="22"/>
        </w:rPr>
        <w:t>nie</w:t>
      </w:r>
      <w:r w:rsidRPr="00B76577">
        <w:rPr>
          <w:sz w:val="22"/>
          <w:szCs w:val="22"/>
        </w:rPr>
        <w:t>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7451F381" w14:textId="77777777" w:rsidR="00BE29B8" w:rsidRPr="00B76577" w:rsidRDefault="00BE29B8" w:rsidP="00BE29B8">
      <w:pPr>
        <w:numPr>
          <w:ilvl w:val="0"/>
          <w:numId w:val="82"/>
        </w:numPr>
        <w:jc w:val="both"/>
        <w:rPr>
          <w:sz w:val="22"/>
          <w:szCs w:val="22"/>
        </w:rPr>
      </w:pPr>
      <w:r w:rsidRPr="00B76577">
        <w:rPr>
          <w:sz w:val="22"/>
          <w:szCs w:val="22"/>
        </w:rPr>
        <w:t>Zmiana wysokości wynagrodzenia w przypadku zaistnienia przesłanki, o której mowa w ust. 1  pkt 6) lub pkt 7),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06F79F5E" w14:textId="77777777" w:rsidR="00BE29B8" w:rsidRPr="00B76577" w:rsidRDefault="00BE29B8" w:rsidP="00BE29B8">
      <w:pPr>
        <w:numPr>
          <w:ilvl w:val="0"/>
          <w:numId w:val="82"/>
        </w:numPr>
        <w:jc w:val="both"/>
        <w:rPr>
          <w:sz w:val="22"/>
          <w:szCs w:val="22"/>
        </w:rPr>
      </w:pPr>
      <w:r w:rsidRPr="00B76577">
        <w:rPr>
          <w:color w:val="000000"/>
          <w:sz w:val="22"/>
          <w:szCs w:val="22"/>
        </w:rPr>
        <w:t>W przypadku, o którym mowa w ust. 1 pkt 6),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w:t>
      </w:r>
      <w:r w:rsidRPr="00B76577">
        <w:rPr>
          <w:sz w:val="22"/>
          <w:szCs w:val="22"/>
        </w:rPr>
        <w:t xml:space="preserve"> związane z realizacją przedmiotu Umowy.</w:t>
      </w:r>
    </w:p>
    <w:p w14:paraId="64A9843B" w14:textId="77777777" w:rsidR="00BE29B8" w:rsidRPr="00B76577" w:rsidRDefault="00BE29B8" w:rsidP="00BE29B8">
      <w:pPr>
        <w:numPr>
          <w:ilvl w:val="0"/>
          <w:numId w:val="82"/>
        </w:numPr>
        <w:ind w:left="426" w:hanging="426"/>
        <w:jc w:val="both"/>
        <w:rPr>
          <w:color w:val="000000"/>
          <w:sz w:val="22"/>
          <w:szCs w:val="22"/>
        </w:rPr>
      </w:pPr>
      <w:r w:rsidRPr="00B76577">
        <w:rPr>
          <w:color w:val="000000"/>
          <w:sz w:val="22"/>
          <w:szCs w:val="22"/>
        </w:rPr>
        <w:t>W przypadku o którym mowa w ust. 1 pkt 7),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642B648" w14:textId="77777777" w:rsidR="00BE29B8" w:rsidRPr="00B76577" w:rsidRDefault="00BE29B8" w:rsidP="00BE29B8">
      <w:pPr>
        <w:numPr>
          <w:ilvl w:val="0"/>
          <w:numId w:val="82"/>
        </w:numPr>
        <w:ind w:left="426" w:hanging="426"/>
        <w:jc w:val="both"/>
        <w:rPr>
          <w:color w:val="000000"/>
          <w:sz w:val="22"/>
          <w:szCs w:val="22"/>
        </w:rPr>
      </w:pPr>
      <w:r w:rsidRPr="00B76577">
        <w:rPr>
          <w:color w:val="000000"/>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857C2BE" w14:textId="77777777" w:rsidR="00BE29B8" w:rsidRPr="00B76577" w:rsidRDefault="00BE29B8" w:rsidP="00BE29B8">
      <w:pPr>
        <w:numPr>
          <w:ilvl w:val="0"/>
          <w:numId w:val="82"/>
        </w:numPr>
        <w:ind w:left="426" w:hanging="426"/>
        <w:jc w:val="both"/>
        <w:rPr>
          <w:color w:val="000000"/>
          <w:sz w:val="22"/>
          <w:szCs w:val="22"/>
        </w:rPr>
      </w:pPr>
      <w:r w:rsidRPr="00B76577">
        <w:rPr>
          <w:color w:val="000000"/>
          <w:sz w:val="22"/>
          <w:szCs w:val="22"/>
        </w:rPr>
        <w:t>W przypadku zmian, o których mowa w ust. 1 pkt 6) lub pkt 7), jeżeli z wnioskiem występuje Wykonawca, jest on zobowiązany dołączyć do wniosku dokumenty, z których będzie wynikać, w jakim zakresie zmiany te mają wpływ na koszty wykonania Umowy, w szczególności:</w:t>
      </w:r>
    </w:p>
    <w:p w14:paraId="39D6E404" w14:textId="77777777" w:rsidR="00BE29B8" w:rsidRPr="00B76577" w:rsidRDefault="00BE29B8" w:rsidP="00BE29B8">
      <w:pPr>
        <w:ind w:left="851" w:hanging="425"/>
        <w:jc w:val="both"/>
        <w:rPr>
          <w:color w:val="000000"/>
          <w:sz w:val="22"/>
          <w:szCs w:val="22"/>
        </w:rPr>
      </w:pPr>
      <w:r w:rsidRPr="00B76577">
        <w:rPr>
          <w:color w:val="000000"/>
          <w:sz w:val="22"/>
          <w:szCs w:val="22"/>
        </w:rPr>
        <w:t>1)</w:t>
      </w:r>
      <w:r w:rsidRPr="00B76577">
        <w:rPr>
          <w:color w:val="000000"/>
          <w:sz w:val="22"/>
          <w:szCs w:val="22"/>
        </w:rPr>
        <w:tab/>
        <w:t xml:space="preserve">pisemne zestawienie wynagrodzeń (zarówno przed jak i po zmianie) pracowników świadczących usługi, wraz z określeniem zakresu (części etatu), w jakim wykonują oni prace </w:t>
      </w:r>
      <w:r w:rsidRPr="00B76577">
        <w:rPr>
          <w:color w:val="000000"/>
          <w:sz w:val="22"/>
          <w:szCs w:val="22"/>
        </w:rPr>
        <w:lastRenderedPageBreak/>
        <w:t xml:space="preserve">bezpośrednio związane z realizacją przedmiotu Umowy oraz części wynagrodzenia odpowiadającej temu zakresowi - w przypadku zmiany, o której mowa w ust. 1 pkt 6), lub </w:t>
      </w:r>
    </w:p>
    <w:p w14:paraId="03F64400" w14:textId="77777777" w:rsidR="00BE29B8" w:rsidRPr="00B76577" w:rsidRDefault="00BE29B8" w:rsidP="00BE29B8">
      <w:pPr>
        <w:ind w:left="851" w:hanging="425"/>
        <w:jc w:val="both"/>
        <w:rPr>
          <w:color w:val="000000"/>
          <w:sz w:val="22"/>
          <w:szCs w:val="22"/>
        </w:rPr>
      </w:pPr>
      <w:r w:rsidRPr="00B76577">
        <w:rPr>
          <w:color w:val="000000"/>
          <w:sz w:val="22"/>
          <w:szCs w:val="22"/>
        </w:rPr>
        <w:t>2)</w:t>
      </w:r>
      <w:r w:rsidRPr="00B76577">
        <w:rPr>
          <w:color w:val="000000"/>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7).</w:t>
      </w:r>
    </w:p>
    <w:p w14:paraId="199B5F9C" w14:textId="77777777" w:rsidR="00BE29B8" w:rsidRPr="00B76577" w:rsidRDefault="00BE29B8" w:rsidP="00BE29B8">
      <w:pPr>
        <w:numPr>
          <w:ilvl w:val="0"/>
          <w:numId w:val="82"/>
        </w:numPr>
        <w:jc w:val="both"/>
        <w:rPr>
          <w:sz w:val="22"/>
          <w:szCs w:val="22"/>
        </w:rPr>
      </w:pPr>
      <w:r w:rsidRPr="00B76577">
        <w:rPr>
          <w:color w:val="000000"/>
          <w:sz w:val="22"/>
          <w:szCs w:val="22"/>
        </w:rPr>
        <w:t>W przypadku zmiany, o której mowa w ust. 1 pkt 7), jeżeli z wnioskiem występuje</w:t>
      </w:r>
      <w:r w:rsidRPr="00B76577">
        <w:rPr>
          <w:sz w:val="22"/>
          <w:szCs w:val="22"/>
        </w:rPr>
        <w:t xml:space="preserv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8AFB291" w14:textId="77777777" w:rsidR="00BE29B8" w:rsidRPr="00B76577" w:rsidRDefault="00BE29B8" w:rsidP="00BE29B8">
      <w:pPr>
        <w:numPr>
          <w:ilvl w:val="0"/>
          <w:numId w:val="82"/>
        </w:numPr>
        <w:jc w:val="both"/>
        <w:rPr>
          <w:sz w:val="22"/>
          <w:szCs w:val="22"/>
        </w:rPr>
      </w:pPr>
      <w:r w:rsidRPr="00B76577">
        <w:rPr>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7626F26" w14:textId="77777777" w:rsidR="00BE29B8" w:rsidRPr="00B76577" w:rsidRDefault="00BE29B8" w:rsidP="00BE29B8">
      <w:pPr>
        <w:numPr>
          <w:ilvl w:val="0"/>
          <w:numId w:val="82"/>
        </w:numPr>
        <w:jc w:val="both"/>
        <w:rPr>
          <w:sz w:val="22"/>
          <w:szCs w:val="22"/>
        </w:rPr>
      </w:pPr>
      <w:r w:rsidRPr="00B76577">
        <w:rPr>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664EABB1" w14:textId="77777777" w:rsidR="00BE29B8" w:rsidRPr="00B76577" w:rsidRDefault="00BE29B8" w:rsidP="00BE29B8">
      <w:pPr>
        <w:numPr>
          <w:ilvl w:val="0"/>
          <w:numId w:val="82"/>
        </w:numPr>
        <w:jc w:val="both"/>
        <w:rPr>
          <w:sz w:val="22"/>
          <w:szCs w:val="22"/>
        </w:rPr>
      </w:pPr>
      <w:r w:rsidRPr="00B76577">
        <w:rPr>
          <w:sz w:val="22"/>
          <w:szCs w:val="22"/>
        </w:rPr>
        <w:t>Zawarcie aneksu nastąpi nie później niż w terminie 10 dni roboczych od dnia zatwierdzenia wniosku o dokonanie zmiany wysokości wynagrodzenia należnego Wykonawcy.</w:t>
      </w:r>
    </w:p>
    <w:p w14:paraId="731D898D" w14:textId="77777777" w:rsidR="00BE29B8" w:rsidRPr="00B76577" w:rsidRDefault="00BE29B8" w:rsidP="00BE29B8">
      <w:pPr>
        <w:pStyle w:val="Akapitzlist3"/>
        <w:tabs>
          <w:tab w:val="left" w:pos="360"/>
        </w:tabs>
        <w:ind w:left="77" w:right="332" w:firstLine="0"/>
      </w:pPr>
    </w:p>
    <w:p w14:paraId="4F32E7C6" w14:textId="77777777" w:rsidR="00BE29B8" w:rsidRPr="00B76577" w:rsidRDefault="00BE29B8" w:rsidP="00BE29B8">
      <w:pPr>
        <w:pStyle w:val="Nagwek1"/>
        <w:spacing w:before="3" w:line="274" w:lineRule="exact"/>
        <w:jc w:val="center"/>
        <w:rPr>
          <w:rFonts w:ascii="Times New Roman" w:hAnsi="Times New Roman"/>
          <w:sz w:val="22"/>
          <w:szCs w:val="22"/>
        </w:rPr>
      </w:pPr>
      <w:r w:rsidRPr="00B76577">
        <w:rPr>
          <w:rFonts w:ascii="Times New Roman" w:hAnsi="Times New Roman"/>
          <w:sz w:val="22"/>
          <w:szCs w:val="22"/>
        </w:rPr>
        <w:t>§ 11</w:t>
      </w:r>
    </w:p>
    <w:p w14:paraId="6633435B" w14:textId="014260C3" w:rsidR="00BE29B8" w:rsidRPr="00B76577" w:rsidRDefault="00BE29B8" w:rsidP="00B51579">
      <w:pPr>
        <w:pStyle w:val="Tekstpodstawowy"/>
        <w:ind w:right="30"/>
        <w:jc w:val="both"/>
        <w:rPr>
          <w:sz w:val="22"/>
          <w:szCs w:val="22"/>
        </w:rPr>
      </w:pPr>
      <w:r w:rsidRPr="00B76577">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B76577">
        <w:rPr>
          <w:spacing w:val="-2"/>
          <w:sz w:val="22"/>
          <w:szCs w:val="22"/>
        </w:rPr>
        <w:t xml:space="preserve"> </w:t>
      </w:r>
      <w:r w:rsidRPr="00B76577">
        <w:rPr>
          <w:sz w:val="22"/>
          <w:szCs w:val="22"/>
        </w:rPr>
        <w:t>prawa.</w:t>
      </w:r>
    </w:p>
    <w:p w14:paraId="57ABF145" w14:textId="77777777" w:rsidR="00BE29B8" w:rsidRPr="00B76577" w:rsidRDefault="00BE29B8" w:rsidP="00BE29B8">
      <w:pPr>
        <w:pStyle w:val="Nagwek1"/>
        <w:spacing w:before="3" w:line="274" w:lineRule="exact"/>
        <w:jc w:val="center"/>
        <w:rPr>
          <w:rFonts w:ascii="Times New Roman" w:hAnsi="Times New Roman"/>
          <w:sz w:val="22"/>
          <w:szCs w:val="22"/>
        </w:rPr>
      </w:pPr>
      <w:r w:rsidRPr="00B76577">
        <w:rPr>
          <w:rFonts w:ascii="Times New Roman" w:hAnsi="Times New Roman"/>
          <w:sz w:val="22"/>
          <w:szCs w:val="22"/>
        </w:rPr>
        <w:t>§ 12</w:t>
      </w:r>
    </w:p>
    <w:p w14:paraId="7A53BD87" w14:textId="77777777" w:rsidR="00BE29B8" w:rsidRPr="00B76577" w:rsidRDefault="00BE29B8" w:rsidP="00BE29B8">
      <w:pPr>
        <w:jc w:val="both"/>
        <w:rPr>
          <w:sz w:val="22"/>
          <w:szCs w:val="22"/>
        </w:rPr>
      </w:pPr>
      <w:r w:rsidRPr="00B76577">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799ADF99" w14:textId="77777777" w:rsidR="00BE29B8" w:rsidRPr="00B76577" w:rsidRDefault="00BE29B8" w:rsidP="00BE29B8">
      <w:pPr>
        <w:jc w:val="both"/>
        <w:rPr>
          <w:sz w:val="22"/>
          <w:szCs w:val="22"/>
        </w:rPr>
      </w:pPr>
    </w:p>
    <w:p w14:paraId="4580DEA7" w14:textId="77777777" w:rsidR="00BE29B8" w:rsidRPr="00B76577" w:rsidRDefault="00BE29B8" w:rsidP="00BE29B8">
      <w:pPr>
        <w:pStyle w:val="Nagwek1"/>
        <w:spacing w:before="1" w:line="274" w:lineRule="exact"/>
        <w:jc w:val="center"/>
        <w:rPr>
          <w:rFonts w:ascii="Times New Roman" w:hAnsi="Times New Roman"/>
          <w:sz w:val="22"/>
          <w:szCs w:val="22"/>
        </w:rPr>
      </w:pPr>
      <w:r w:rsidRPr="00B76577">
        <w:rPr>
          <w:rFonts w:ascii="Times New Roman" w:hAnsi="Times New Roman"/>
          <w:sz w:val="22"/>
          <w:szCs w:val="22"/>
        </w:rPr>
        <w:t>§ 13</w:t>
      </w:r>
    </w:p>
    <w:p w14:paraId="7BEA800F" w14:textId="77777777" w:rsidR="00BE29B8" w:rsidRPr="00B76577" w:rsidRDefault="00BE29B8" w:rsidP="00BE29B8">
      <w:pPr>
        <w:pStyle w:val="Akapitzlist3"/>
        <w:numPr>
          <w:ilvl w:val="0"/>
          <w:numId w:val="73"/>
        </w:numPr>
        <w:tabs>
          <w:tab w:val="left" w:pos="360"/>
        </w:tabs>
        <w:ind w:left="360" w:right="226" w:hanging="360"/>
      </w:pPr>
      <w:r w:rsidRPr="00B76577">
        <w:t>W sprawach nieuregulowanych niniejszą umową mają zastosowanie przepisy powszechnie obowiązujące</w:t>
      </w:r>
    </w:p>
    <w:p w14:paraId="6E3FC605" w14:textId="77777777" w:rsidR="00BE29B8" w:rsidRPr="00B76577" w:rsidRDefault="00BE29B8" w:rsidP="00BE29B8">
      <w:pPr>
        <w:pStyle w:val="Akapitzlist3"/>
        <w:numPr>
          <w:ilvl w:val="0"/>
          <w:numId w:val="73"/>
        </w:numPr>
        <w:tabs>
          <w:tab w:val="left" w:pos="360"/>
        </w:tabs>
        <w:ind w:left="360" w:right="231" w:hanging="360"/>
      </w:pPr>
      <w:r w:rsidRPr="00B76577">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B76577">
        <w:t>t.j</w:t>
      </w:r>
      <w:proofErr w:type="spellEnd"/>
      <w:r w:rsidRPr="00B76577">
        <w:t>. Dz.  z 2020 r., poz. 2176 ze</w:t>
      </w:r>
      <w:r w:rsidRPr="00B76577">
        <w:rPr>
          <w:spacing w:val="-3"/>
        </w:rPr>
        <w:t xml:space="preserve"> </w:t>
      </w:r>
      <w:r w:rsidRPr="00B76577">
        <w:t>zm.).</w:t>
      </w:r>
    </w:p>
    <w:p w14:paraId="1F9C9059" w14:textId="77777777" w:rsidR="00BE29B8" w:rsidRPr="00B76577" w:rsidRDefault="00BE29B8" w:rsidP="00BE29B8">
      <w:pPr>
        <w:pStyle w:val="Akapitzlist3"/>
        <w:numPr>
          <w:ilvl w:val="0"/>
          <w:numId w:val="73"/>
        </w:numPr>
        <w:tabs>
          <w:tab w:val="left" w:pos="360"/>
        </w:tabs>
        <w:ind w:left="360" w:right="231" w:hanging="360"/>
      </w:pPr>
      <w:r w:rsidRPr="00B76577">
        <w:t>Ewentualne sprawy sporne będzie rozstrzygał sąd właściwy dla siedziby Zamawiającego.</w:t>
      </w:r>
    </w:p>
    <w:p w14:paraId="545A7AC6" w14:textId="77777777" w:rsidR="00BE29B8" w:rsidRPr="00B76577" w:rsidRDefault="00BE29B8" w:rsidP="00BE29B8">
      <w:pPr>
        <w:pStyle w:val="Akapitzlist3"/>
        <w:numPr>
          <w:ilvl w:val="0"/>
          <w:numId w:val="73"/>
        </w:numPr>
        <w:tabs>
          <w:tab w:val="left" w:pos="360"/>
        </w:tabs>
        <w:ind w:left="360" w:right="231" w:hanging="360"/>
      </w:pPr>
      <w:r w:rsidRPr="00B76577">
        <w:t>Wykonawca nie może dokonywać cesji wierzytelności wynikających z niniejszej umowy bez pisemnej zgody Zamawiającego pod rygorem nieważności.</w:t>
      </w:r>
    </w:p>
    <w:p w14:paraId="2E24F2F8" w14:textId="77777777" w:rsidR="00BE29B8" w:rsidRPr="00B76577" w:rsidRDefault="00BE29B8" w:rsidP="00BE29B8">
      <w:pPr>
        <w:pStyle w:val="Akapitzlist3"/>
        <w:numPr>
          <w:ilvl w:val="0"/>
          <w:numId w:val="73"/>
        </w:numPr>
        <w:tabs>
          <w:tab w:val="left" w:pos="360"/>
        </w:tabs>
        <w:ind w:left="360" w:right="231" w:hanging="360"/>
      </w:pPr>
      <w:r w:rsidRPr="00B76577">
        <w:t>Wszelkie zmiany niniejszej Umowy lub o</w:t>
      </w:r>
      <w:r w:rsidRPr="00B76577">
        <w:rPr>
          <w:iCs/>
        </w:rPr>
        <w:t>dstąpienie od Umowy wymaga formy pisemnej pod rygorem nieważności</w:t>
      </w:r>
      <w:r w:rsidRPr="00B76577">
        <w:t>.</w:t>
      </w:r>
    </w:p>
    <w:p w14:paraId="5A89E34B" w14:textId="77777777" w:rsidR="00BE29B8" w:rsidRPr="00B76577" w:rsidRDefault="00BE29B8" w:rsidP="00BE29B8">
      <w:pPr>
        <w:pStyle w:val="Akapitzlist3"/>
        <w:numPr>
          <w:ilvl w:val="0"/>
          <w:numId w:val="73"/>
        </w:numPr>
        <w:tabs>
          <w:tab w:val="left" w:pos="360"/>
        </w:tabs>
        <w:ind w:left="360" w:right="231" w:hanging="360"/>
      </w:pPr>
      <w:r w:rsidRPr="00B76577">
        <w:t>Umowa zostaje zawarta z chwilą podpisania przez obie Strony.</w:t>
      </w:r>
    </w:p>
    <w:p w14:paraId="76E18DDB" w14:textId="77777777" w:rsidR="00BE29B8" w:rsidRPr="00B76577" w:rsidRDefault="00BE29B8" w:rsidP="00BE29B8">
      <w:pPr>
        <w:pStyle w:val="Akapitzlist3"/>
        <w:numPr>
          <w:ilvl w:val="0"/>
          <w:numId w:val="73"/>
        </w:numPr>
        <w:tabs>
          <w:tab w:val="left" w:pos="360"/>
        </w:tabs>
        <w:ind w:left="360" w:right="231" w:hanging="360"/>
      </w:pPr>
      <w:r w:rsidRPr="00B76577">
        <w:t>Umowę sporządzono w trzech jednobrzmiących egzemplarzach: dwa dla Zamawiającego, jeden dla Wykonawcy.</w:t>
      </w:r>
    </w:p>
    <w:p w14:paraId="460C140D" w14:textId="77777777" w:rsidR="00BE29B8" w:rsidRPr="00B76577" w:rsidRDefault="00BE29B8" w:rsidP="00BE29B8">
      <w:pPr>
        <w:pStyle w:val="Akapitzlist3"/>
        <w:numPr>
          <w:ilvl w:val="0"/>
          <w:numId w:val="73"/>
        </w:numPr>
        <w:tabs>
          <w:tab w:val="left" w:pos="360"/>
        </w:tabs>
        <w:ind w:left="360" w:right="231" w:hanging="360"/>
      </w:pPr>
      <w:r w:rsidRPr="00B76577">
        <w:t>Wszystkie załączniki do niniejszej umowy stanowią jej integralną część.</w:t>
      </w:r>
    </w:p>
    <w:p w14:paraId="1BC7453E" w14:textId="433DCA30" w:rsidR="00BE29B8" w:rsidRDefault="00BE29B8" w:rsidP="00B51579">
      <w:pPr>
        <w:shd w:val="clear" w:color="auto" w:fill="FFFFFF"/>
        <w:rPr>
          <w:b/>
          <w:bCs/>
          <w:spacing w:val="-3"/>
          <w:sz w:val="22"/>
          <w:szCs w:val="22"/>
        </w:rPr>
      </w:pPr>
    </w:p>
    <w:p w14:paraId="3482737F" w14:textId="77777777" w:rsidR="00B51579" w:rsidRPr="00B76577" w:rsidRDefault="00B51579" w:rsidP="00B51579">
      <w:pPr>
        <w:shd w:val="clear" w:color="auto" w:fill="FFFFFF"/>
        <w:rPr>
          <w:b/>
          <w:bCs/>
          <w:spacing w:val="-3"/>
          <w:sz w:val="22"/>
          <w:szCs w:val="22"/>
        </w:rPr>
      </w:pPr>
    </w:p>
    <w:p w14:paraId="46B80F4C" w14:textId="77777777" w:rsidR="00BE29B8" w:rsidRPr="00B76577" w:rsidRDefault="00BE29B8" w:rsidP="00BE29B8">
      <w:pPr>
        <w:shd w:val="clear" w:color="auto" w:fill="FFFFFF"/>
        <w:ind w:left="4254"/>
        <w:rPr>
          <w:b/>
          <w:bCs/>
          <w:spacing w:val="-3"/>
          <w:sz w:val="22"/>
          <w:szCs w:val="22"/>
        </w:rPr>
      </w:pPr>
    </w:p>
    <w:p w14:paraId="1E2FC428" w14:textId="77777777" w:rsidR="00BE29B8" w:rsidRPr="00B76577" w:rsidRDefault="00BE29B8" w:rsidP="00BE29B8">
      <w:pPr>
        <w:shd w:val="clear" w:color="auto" w:fill="FFFFFF"/>
        <w:ind w:left="4254"/>
        <w:rPr>
          <w:b/>
          <w:bCs/>
          <w:spacing w:val="-3"/>
          <w:sz w:val="22"/>
          <w:szCs w:val="22"/>
        </w:rPr>
      </w:pPr>
      <w:r w:rsidRPr="00B76577">
        <w:rPr>
          <w:b/>
          <w:bCs/>
          <w:spacing w:val="-3"/>
          <w:sz w:val="22"/>
          <w:szCs w:val="22"/>
        </w:rPr>
        <w:lastRenderedPageBreak/>
        <w:t xml:space="preserve">  </w:t>
      </w:r>
      <w:r w:rsidRPr="00B76577">
        <w:rPr>
          <w:b/>
          <w:bCs/>
          <w:sz w:val="22"/>
          <w:szCs w:val="22"/>
        </w:rPr>
        <w:t>§ 14</w:t>
      </w:r>
    </w:p>
    <w:p w14:paraId="2984FB70" w14:textId="77777777" w:rsidR="00BE29B8" w:rsidRPr="00B76577" w:rsidRDefault="00BE29B8" w:rsidP="00BE29B8">
      <w:pPr>
        <w:shd w:val="clear" w:color="auto" w:fill="FFFFFF"/>
        <w:rPr>
          <w:b/>
          <w:bCs/>
          <w:spacing w:val="-3"/>
          <w:sz w:val="22"/>
          <w:szCs w:val="22"/>
        </w:rPr>
      </w:pPr>
      <w:r w:rsidRPr="00B76577">
        <w:rPr>
          <w:b/>
          <w:bCs/>
          <w:spacing w:val="-3"/>
          <w:sz w:val="22"/>
          <w:szCs w:val="22"/>
        </w:rPr>
        <w:t xml:space="preserve">Klauzula informacyjna umowy – Osoba fizyczna </w:t>
      </w:r>
    </w:p>
    <w:p w14:paraId="6DAEC769"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b/>
          <w:bCs/>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bCs/>
          <w:sz w:val="22"/>
          <w:szCs w:val="22"/>
        </w:rPr>
        <w:t>Wykonawcy</w:t>
      </w:r>
      <w:r w:rsidRPr="00B76577">
        <w:rPr>
          <w:sz w:val="22"/>
          <w:szCs w:val="22"/>
        </w:rPr>
        <w:t>.</w:t>
      </w:r>
    </w:p>
    <w:p w14:paraId="6524EB2C" w14:textId="77777777" w:rsidR="00BE29B8" w:rsidRPr="00B76577" w:rsidRDefault="00BE29B8" w:rsidP="00BE29B8">
      <w:pPr>
        <w:numPr>
          <w:ilvl w:val="0"/>
          <w:numId w:val="66"/>
        </w:numPr>
        <w:shd w:val="clear" w:color="auto" w:fill="FFFFFF"/>
        <w:tabs>
          <w:tab w:val="clear" w:pos="720"/>
          <w:tab w:val="num" w:pos="284"/>
        </w:tabs>
        <w:ind w:left="284" w:hanging="284"/>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23" w:history="1">
        <w:r w:rsidRPr="00B76577">
          <w:rPr>
            <w:rStyle w:val="Hipercze"/>
            <w:sz w:val="22"/>
            <w:szCs w:val="22"/>
          </w:rPr>
          <w:t>iod@ibgmazovia.pl</w:t>
        </w:r>
      </w:hyperlink>
    </w:p>
    <w:p w14:paraId="545EE3B4"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7525FBC"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0E2F85FE"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0341AD1"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9F5B0F1"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14:paraId="619218C4" w14:textId="77777777" w:rsidR="00BE29B8" w:rsidRPr="00B76577" w:rsidRDefault="00BE29B8" w:rsidP="00BE29B8">
      <w:pPr>
        <w:numPr>
          <w:ilvl w:val="0"/>
          <w:numId w:val="66"/>
        </w:numPr>
        <w:shd w:val="clear" w:color="auto" w:fill="FFFFFF"/>
        <w:tabs>
          <w:tab w:val="clear" w:pos="720"/>
          <w:tab w:val="num" w:pos="284"/>
        </w:tabs>
        <w:ind w:left="284" w:hanging="284"/>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CCD03ED" w14:textId="77777777" w:rsidR="00BE29B8" w:rsidRPr="00B76577" w:rsidRDefault="00BE29B8" w:rsidP="00BE29B8">
      <w:pPr>
        <w:shd w:val="clear" w:color="auto" w:fill="FFFFFF"/>
        <w:jc w:val="both"/>
        <w:rPr>
          <w:sz w:val="22"/>
          <w:szCs w:val="22"/>
        </w:rPr>
      </w:pPr>
    </w:p>
    <w:p w14:paraId="201C6415" w14:textId="77777777" w:rsidR="00BE29B8" w:rsidRPr="00B76577" w:rsidRDefault="00BE29B8" w:rsidP="00BE29B8">
      <w:pPr>
        <w:suppressAutoHyphens/>
        <w:jc w:val="center"/>
        <w:rPr>
          <w:b/>
          <w:sz w:val="22"/>
          <w:szCs w:val="22"/>
          <w:lang w:eastAsia="zh-CN"/>
        </w:rPr>
      </w:pPr>
      <w:r w:rsidRPr="00B76577">
        <w:rPr>
          <w:b/>
          <w:sz w:val="22"/>
          <w:szCs w:val="22"/>
          <w:lang w:eastAsia="zh-CN"/>
        </w:rPr>
        <w:t>§ 15</w:t>
      </w:r>
    </w:p>
    <w:p w14:paraId="7C3829F4" w14:textId="77777777" w:rsidR="00BE29B8" w:rsidRPr="00B76577" w:rsidRDefault="00BE29B8" w:rsidP="00BE29B8">
      <w:pPr>
        <w:pStyle w:val="ZARTzmartartykuempunktem"/>
        <w:numPr>
          <w:ilvl w:val="1"/>
          <w:numId w:val="66"/>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Strony umowy w sprawie zamówienia publicznego, w rozumieniu ustawy z dnia 11 września 2019 r. – Prawo zamówień publicznych (Dz. U. z 2021 r. poz. 1129),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11AE7BEA"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14:paraId="6DD486AA"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D3F0C9D"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poleceń wydanych przez wojewodów lub decyzji wydanych przez Prezesa Rady Ministrów związanych z przeciwdziałaniem COVID-19, o których mowa w ustawie z dnia 2 marca 2020 r. o szczególnych rozwiązaniach związanych z zapobieganiem, przeciwdziałaniem i zwalczaniem COVID-19, innych chorób zakaźnych oraz wywołanych nimi sytuacji kryzysowych;</w:t>
      </w:r>
    </w:p>
    <w:p w14:paraId="46D3A965" w14:textId="77777777" w:rsidR="00BE29B8" w:rsidRPr="00B76577" w:rsidRDefault="00BE29B8" w:rsidP="00BE29B8">
      <w:pPr>
        <w:pStyle w:val="ZARTzmartartykuempunktem"/>
        <w:numPr>
          <w:ilvl w:val="2"/>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wstrzymania dostaw produktów, komponentów produktu lub materiałów, trudności w dostępie do sprzętu lub trudności w realizacji usług transportowych;</w:t>
      </w:r>
    </w:p>
    <w:p w14:paraId="411650AC" w14:textId="77777777" w:rsidR="00BE29B8" w:rsidRPr="00B76577" w:rsidRDefault="00BE29B8" w:rsidP="00BE29B8">
      <w:pPr>
        <w:pStyle w:val="ZARTzmartartykuempunktem"/>
        <w:numPr>
          <w:ilvl w:val="2"/>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okoliczności, o których mowa w pkt 1-4, w zakresie w jakim dotyczą one podwykonawcy lub dalszego podwykonawcy.</w:t>
      </w:r>
    </w:p>
    <w:p w14:paraId="1021AD2E" w14:textId="77777777" w:rsidR="00BE29B8" w:rsidRPr="00B76577" w:rsidRDefault="00BE29B8" w:rsidP="00BE29B8">
      <w:pPr>
        <w:pStyle w:val="ZARTzmartartykuempunktem"/>
        <w:numPr>
          <w:ilvl w:val="1"/>
          <w:numId w:val="66"/>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14:paraId="76FD7741" w14:textId="77777777" w:rsidR="00BE29B8" w:rsidRPr="00B76577" w:rsidRDefault="00BE29B8" w:rsidP="00BE29B8">
      <w:pPr>
        <w:pStyle w:val="ZARTzmartartykuempunktem"/>
        <w:numPr>
          <w:ilvl w:val="1"/>
          <w:numId w:val="66"/>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lastRenderedPageBreak/>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4D4E5A2" w14:textId="77777777" w:rsidR="00BE29B8" w:rsidRPr="00B76577" w:rsidRDefault="00BE29B8" w:rsidP="00BE29B8">
      <w:pPr>
        <w:pStyle w:val="ZARTzmartartykuempunktem"/>
        <w:numPr>
          <w:ilvl w:val="1"/>
          <w:numId w:val="66"/>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 1 pkt 4 ustawy, o której mowa w ust. 1, w szczególności przez:</w:t>
      </w:r>
    </w:p>
    <w:p w14:paraId="267A5CC8"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terminu wykonania umowy lub jej części, lub czasowe zawieszenie wykonywania umowy lub jej części,</w:t>
      </w:r>
    </w:p>
    <w:p w14:paraId="3F4631E8"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sposobu wykonywania dostaw, usług lub robót budowlanych,</w:t>
      </w:r>
    </w:p>
    <w:p w14:paraId="02F5758A" w14:textId="77777777" w:rsidR="00BE29B8" w:rsidRPr="00B76577" w:rsidRDefault="00BE29B8" w:rsidP="00BE29B8">
      <w:pPr>
        <w:pStyle w:val="ZARTzmartartykuempunktem"/>
        <w:numPr>
          <w:ilvl w:val="6"/>
          <w:numId w:val="65"/>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zakresu świadczenia wykonawcy i odpowiadającą jej zmianę wynagrodzenia wykonawcy</w:t>
      </w:r>
    </w:p>
    <w:p w14:paraId="1DAAE3F6" w14:textId="77777777" w:rsidR="00BE29B8" w:rsidRPr="00B76577" w:rsidRDefault="00BE29B8" w:rsidP="00BE29B8">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 o ile wzrost wynagrodzenia spowodowany każdą kolejną zmianą nie przekroczy 50% wartości pierwotnej umowy.5.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3FF80A05" w14:textId="77777777" w:rsidR="00BE29B8" w:rsidRPr="00B76577" w:rsidRDefault="00BE29B8" w:rsidP="00BE29B8">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29A52E65" w14:textId="77777777" w:rsidR="00BE29B8" w:rsidRPr="00B76577" w:rsidRDefault="00BE29B8" w:rsidP="00BE29B8">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0F1A498" w14:textId="77777777" w:rsidR="00BE29B8" w:rsidRPr="00B76577" w:rsidRDefault="00BE29B8" w:rsidP="00BE29B8">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1443523" w14:textId="77777777" w:rsidR="00BE29B8" w:rsidRPr="00B76577" w:rsidRDefault="00BE29B8" w:rsidP="00BE29B8">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9. Przepisy ust. 7 i 8 stosuje się do umowy zawartej między podwykonawcą a dalszym podwykonawcą.</w:t>
      </w:r>
    </w:p>
    <w:p w14:paraId="00B731FF" w14:textId="77777777" w:rsidR="00BE29B8" w:rsidRPr="00B76577" w:rsidRDefault="00BE29B8" w:rsidP="00BE29B8">
      <w:pPr>
        <w:suppressAutoHyphens/>
        <w:jc w:val="center"/>
        <w:rPr>
          <w:b/>
          <w:sz w:val="22"/>
          <w:szCs w:val="22"/>
          <w:lang w:eastAsia="zh-CN"/>
        </w:rPr>
      </w:pPr>
      <w:r w:rsidRPr="00B76577">
        <w:rPr>
          <w:b/>
          <w:sz w:val="22"/>
          <w:szCs w:val="22"/>
          <w:lang w:eastAsia="zh-CN"/>
        </w:rPr>
        <w:t>§ 16</w:t>
      </w:r>
    </w:p>
    <w:p w14:paraId="0F05B28C" w14:textId="77777777" w:rsidR="00BE29B8" w:rsidRPr="00B76577" w:rsidRDefault="00BE29B8" w:rsidP="00BE29B8">
      <w:pPr>
        <w:numPr>
          <w:ilvl w:val="0"/>
          <w:numId w:val="64"/>
        </w:numPr>
        <w:suppressAutoHyphens/>
        <w:ind w:left="284" w:hanging="284"/>
        <w:jc w:val="both"/>
        <w:rPr>
          <w:sz w:val="22"/>
          <w:szCs w:val="22"/>
          <w:lang w:eastAsia="zh-CN"/>
        </w:rPr>
      </w:pPr>
      <w:r w:rsidRPr="00B76577">
        <w:rPr>
          <w:sz w:val="22"/>
          <w:szCs w:val="22"/>
          <w:lang w:eastAsia="zh-CN"/>
        </w:rPr>
        <w:t>Ewentualne spory Stron rozstrzygać będzie sąd właściwy miejscowo dla siedziby Zamawiającego.</w:t>
      </w:r>
    </w:p>
    <w:p w14:paraId="689F4D18" w14:textId="77777777" w:rsidR="00BE29B8" w:rsidRPr="00B76577" w:rsidRDefault="00BE29B8" w:rsidP="00BE29B8">
      <w:pPr>
        <w:numPr>
          <w:ilvl w:val="0"/>
          <w:numId w:val="64"/>
        </w:numPr>
        <w:suppressAutoHyphens/>
        <w:ind w:left="284" w:hanging="284"/>
        <w:jc w:val="both"/>
        <w:rPr>
          <w:sz w:val="22"/>
          <w:szCs w:val="22"/>
          <w:lang w:eastAsia="zh-CN"/>
        </w:rPr>
      </w:pPr>
      <w:r w:rsidRPr="00B76577">
        <w:rPr>
          <w:sz w:val="22"/>
          <w:szCs w:val="22"/>
          <w:lang w:eastAsia="zh-CN"/>
        </w:rPr>
        <w:t>W sprawach nieunormowanych postanowieniami niniejszej umowy mają zastosowanie przepisy Kodeksu Cywilnego oraz ustawy - Prawo Zamówień Publicznych.</w:t>
      </w:r>
    </w:p>
    <w:p w14:paraId="425D8BD1" w14:textId="77777777" w:rsidR="00BE29B8" w:rsidRPr="00B76577" w:rsidRDefault="00BE29B8" w:rsidP="00BE29B8">
      <w:pPr>
        <w:numPr>
          <w:ilvl w:val="0"/>
          <w:numId w:val="64"/>
        </w:numPr>
        <w:suppressAutoHyphens/>
        <w:ind w:left="284" w:hanging="284"/>
        <w:jc w:val="both"/>
        <w:rPr>
          <w:sz w:val="22"/>
          <w:szCs w:val="22"/>
          <w:lang w:eastAsia="zh-CN"/>
        </w:rPr>
      </w:pPr>
      <w:r w:rsidRPr="00B76577">
        <w:rPr>
          <w:sz w:val="22"/>
          <w:szCs w:val="22"/>
          <w:lang w:eastAsia="zh-CN"/>
        </w:rPr>
        <w:t>Umowa została sporządzona w dwóch jednobrzmiących egzemplarzach po jednym dla każdej ze Stron.</w:t>
      </w:r>
    </w:p>
    <w:p w14:paraId="19C996E9" w14:textId="77777777" w:rsidR="00BE29B8" w:rsidRPr="00B76577" w:rsidRDefault="00BE29B8" w:rsidP="00BE29B8">
      <w:pPr>
        <w:numPr>
          <w:ilvl w:val="0"/>
          <w:numId w:val="64"/>
        </w:numPr>
        <w:suppressAutoHyphens/>
        <w:ind w:left="284" w:hanging="284"/>
        <w:jc w:val="both"/>
        <w:rPr>
          <w:sz w:val="22"/>
          <w:szCs w:val="22"/>
          <w:lang w:eastAsia="zh-CN"/>
        </w:rPr>
      </w:pPr>
      <w:r w:rsidRPr="00B76577">
        <w:rPr>
          <w:sz w:val="22"/>
          <w:szCs w:val="22"/>
          <w:lang w:eastAsia="zh-CN"/>
        </w:rPr>
        <w:t>Załącznikami do niniejszej umowy są:</w:t>
      </w:r>
    </w:p>
    <w:p w14:paraId="2B2E5656" w14:textId="5B4D8185" w:rsidR="00BE29B8" w:rsidRDefault="00BE29B8" w:rsidP="007E1359">
      <w:pPr>
        <w:tabs>
          <w:tab w:val="left" w:pos="284"/>
        </w:tabs>
        <w:suppressAutoHyphens/>
        <w:ind w:left="284" w:hanging="284"/>
        <w:jc w:val="both"/>
        <w:rPr>
          <w:sz w:val="22"/>
          <w:szCs w:val="22"/>
          <w:lang w:eastAsia="zh-CN"/>
        </w:rPr>
      </w:pPr>
      <w:r w:rsidRPr="00B76577">
        <w:rPr>
          <w:sz w:val="22"/>
          <w:szCs w:val="22"/>
          <w:lang w:eastAsia="zh-CN"/>
        </w:rPr>
        <w:t xml:space="preserve">    - Formularz ofertowy - Załącznik Nr ……</w:t>
      </w:r>
    </w:p>
    <w:p w14:paraId="476EA3CE" w14:textId="7A8F0387" w:rsidR="007E1359" w:rsidRDefault="007E1359" w:rsidP="007E1359">
      <w:pPr>
        <w:tabs>
          <w:tab w:val="left" w:pos="284"/>
        </w:tabs>
        <w:suppressAutoHyphens/>
        <w:ind w:left="284" w:hanging="284"/>
        <w:jc w:val="both"/>
        <w:rPr>
          <w:sz w:val="22"/>
          <w:szCs w:val="22"/>
          <w:lang w:eastAsia="zh-CN"/>
        </w:rPr>
      </w:pPr>
    </w:p>
    <w:p w14:paraId="5B874F3F" w14:textId="70F811CE" w:rsidR="007E1359" w:rsidRDefault="007E1359" w:rsidP="007E1359">
      <w:pPr>
        <w:tabs>
          <w:tab w:val="left" w:pos="284"/>
        </w:tabs>
        <w:suppressAutoHyphens/>
        <w:ind w:left="284" w:hanging="284"/>
        <w:jc w:val="both"/>
        <w:rPr>
          <w:sz w:val="22"/>
          <w:szCs w:val="22"/>
          <w:lang w:eastAsia="zh-CN"/>
        </w:rPr>
      </w:pPr>
    </w:p>
    <w:p w14:paraId="77CFF794" w14:textId="77777777" w:rsidR="007E1359" w:rsidRPr="007E1359" w:rsidRDefault="007E1359" w:rsidP="007E1359">
      <w:pPr>
        <w:tabs>
          <w:tab w:val="left" w:pos="284"/>
        </w:tabs>
        <w:suppressAutoHyphens/>
        <w:ind w:left="284" w:hanging="284"/>
        <w:jc w:val="both"/>
        <w:rPr>
          <w:sz w:val="22"/>
          <w:szCs w:val="22"/>
          <w:shd w:val="clear" w:color="auto" w:fill="FFFF00"/>
          <w:lang w:eastAsia="zh-CN"/>
        </w:rPr>
      </w:pPr>
    </w:p>
    <w:p w14:paraId="2BB2DA0A" w14:textId="77777777" w:rsidR="00BE29B8" w:rsidRPr="007E1359" w:rsidRDefault="00BE29B8" w:rsidP="00BE29B8">
      <w:pPr>
        <w:pStyle w:val="Tekstpodstawowy"/>
        <w:spacing w:before="61"/>
        <w:ind w:left="223"/>
        <w:rPr>
          <w:i/>
          <w:sz w:val="18"/>
          <w:szCs w:val="18"/>
        </w:rPr>
      </w:pPr>
      <w:r w:rsidRPr="007E1359">
        <w:rPr>
          <w:i/>
          <w:sz w:val="18"/>
          <w:szCs w:val="18"/>
        </w:rPr>
        <w:t>Załączniki :</w:t>
      </w:r>
    </w:p>
    <w:p w14:paraId="07637F56" w14:textId="77777777" w:rsidR="00BE29B8" w:rsidRPr="007E1359" w:rsidRDefault="00BE29B8" w:rsidP="00BE29B8">
      <w:pPr>
        <w:pStyle w:val="Akapitzlist3"/>
        <w:numPr>
          <w:ilvl w:val="0"/>
          <w:numId w:val="81"/>
        </w:numPr>
        <w:tabs>
          <w:tab w:val="clear" w:pos="943"/>
          <w:tab w:val="left" w:pos="720"/>
        </w:tabs>
        <w:ind w:left="720"/>
        <w:jc w:val="left"/>
        <w:rPr>
          <w:i/>
          <w:sz w:val="18"/>
          <w:szCs w:val="18"/>
        </w:rPr>
      </w:pPr>
      <w:r w:rsidRPr="007E1359">
        <w:rPr>
          <w:i/>
          <w:sz w:val="18"/>
          <w:szCs w:val="18"/>
        </w:rPr>
        <w:t>Opis przedmiotu zamówienia,</w:t>
      </w:r>
    </w:p>
    <w:p w14:paraId="0F18C795" w14:textId="77777777" w:rsidR="00BE29B8" w:rsidRPr="007E1359" w:rsidRDefault="00BE29B8" w:rsidP="00BE29B8">
      <w:pPr>
        <w:pStyle w:val="Akapitzlist3"/>
        <w:numPr>
          <w:ilvl w:val="0"/>
          <w:numId w:val="81"/>
        </w:numPr>
        <w:tabs>
          <w:tab w:val="clear" w:pos="943"/>
          <w:tab w:val="left" w:pos="720"/>
        </w:tabs>
        <w:ind w:left="720"/>
        <w:jc w:val="left"/>
        <w:rPr>
          <w:i/>
          <w:sz w:val="18"/>
          <w:szCs w:val="18"/>
        </w:rPr>
      </w:pPr>
      <w:r w:rsidRPr="007E1359">
        <w:rPr>
          <w:i/>
          <w:sz w:val="18"/>
          <w:szCs w:val="18"/>
        </w:rPr>
        <w:t>Formularz</w:t>
      </w:r>
      <w:r w:rsidRPr="007E1359">
        <w:rPr>
          <w:i/>
          <w:spacing w:val="-1"/>
          <w:sz w:val="18"/>
          <w:szCs w:val="18"/>
        </w:rPr>
        <w:t xml:space="preserve"> </w:t>
      </w:r>
      <w:r w:rsidRPr="007E1359">
        <w:rPr>
          <w:i/>
          <w:sz w:val="18"/>
          <w:szCs w:val="18"/>
        </w:rPr>
        <w:t>asortymentowo-cenowy,</w:t>
      </w:r>
    </w:p>
    <w:p w14:paraId="44AD6197" w14:textId="77777777" w:rsidR="00BE29B8" w:rsidRPr="007E1359" w:rsidRDefault="00BE29B8" w:rsidP="00BE29B8">
      <w:pPr>
        <w:pStyle w:val="Akapitzlist3"/>
        <w:numPr>
          <w:ilvl w:val="0"/>
          <w:numId w:val="81"/>
        </w:numPr>
        <w:tabs>
          <w:tab w:val="clear" w:pos="943"/>
          <w:tab w:val="left" w:pos="720"/>
        </w:tabs>
        <w:ind w:left="720"/>
        <w:jc w:val="left"/>
        <w:rPr>
          <w:i/>
          <w:sz w:val="18"/>
          <w:szCs w:val="18"/>
        </w:rPr>
      </w:pPr>
      <w:r w:rsidRPr="007E1359">
        <w:rPr>
          <w:i/>
          <w:sz w:val="18"/>
          <w:szCs w:val="18"/>
        </w:rPr>
        <w:t>Regulamin/regulaminy świadczenia usług pocztowych Wykonawcy.</w:t>
      </w:r>
    </w:p>
    <w:p w14:paraId="2EC18E81" w14:textId="392156BC" w:rsidR="00041B79" w:rsidRDefault="00041B79" w:rsidP="009E727B">
      <w:pPr>
        <w:suppressAutoHyphens/>
        <w:rPr>
          <w:b/>
          <w:sz w:val="22"/>
          <w:szCs w:val="22"/>
          <w:lang w:eastAsia="zh-CN"/>
        </w:rPr>
      </w:pPr>
    </w:p>
    <w:p w14:paraId="4F09451C" w14:textId="77777777" w:rsidR="006D1056" w:rsidRPr="00B76577" w:rsidRDefault="006D1056" w:rsidP="009E727B">
      <w:pPr>
        <w:suppressAutoHyphens/>
        <w:rPr>
          <w:b/>
          <w:sz w:val="22"/>
          <w:szCs w:val="22"/>
          <w:lang w:eastAsia="zh-CN"/>
        </w:rPr>
      </w:pPr>
    </w:p>
    <w:p w14:paraId="13D3758B" w14:textId="4BAE6898" w:rsidR="00B378C5" w:rsidRPr="00B76577" w:rsidRDefault="00B378C5" w:rsidP="00B378C5">
      <w:pPr>
        <w:jc w:val="center"/>
        <w:rPr>
          <w:rFonts w:eastAsia="Calibri"/>
          <w:b/>
          <w:sz w:val="22"/>
          <w:szCs w:val="22"/>
          <w:u w:val="single"/>
          <w:lang w:eastAsia="en-US"/>
        </w:rPr>
      </w:pPr>
      <w:r w:rsidRPr="00B76577">
        <w:rPr>
          <w:rFonts w:eastAsia="Calibri"/>
          <w:b/>
          <w:sz w:val="22"/>
          <w:szCs w:val="22"/>
          <w:u w:val="single"/>
          <w:lang w:eastAsia="en-US"/>
        </w:rPr>
        <w:lastRenderedPageBreak/>
        <w:t>Projektowane postanowienia umowy – DOTYCZU CZĘŚCI 2</w:t>
      </w:r>
    </w:p>
    <w:p w14:paraId="3250FF4F" w14:textId="77777777" w:rsidR="00B378C5" w:rsidRPr="00B76577" w:rsidRDefault="00B378C5" w:rsidP="00B378C5">
      <w:pPr>
        <w:jc w:val="right"/>
        <w:rPr>
          <w:rFonts w:eastAsia="Calibri"/>
          <w:b/>
          <w:bCs/>
          <w:sz w:val="22"/>
          <w:szCs w:val="22"/>
          <w:lang w:eastAsia="en-US"/>
        </w:rPr>
      </w:pPr>
    </w:p>
    <w:p w14:paraId="685F3ACF" w14:textId="77777777" w:rsidR="00B378C5" w:rsidRPr="00B76577" w:rsidRDefault="00B378C5" w:rsidP="00B378C5">
      <w:pPr>
        <w:adjustRightInd w:val="0"/>
        <w:jc w:val="center"/>
        <w:rPr>
          <w:b/>
          <w:bCs/>
          <w:sz w:val="22"/>
          <w:szCs w:val="22"/>
        </w:rPr>
      </w:pPr>
      <w:r w:rsidRPr="00B76577">
        <w:rPr>
          <w:b/>
          <w:bCs/>
          <w:sz w:val="22"/>
          <w:szCs w:val="22"/>
        </w:rPr>
        <w:t xml:space="preserve">UMOWA </w:t>
      </w:r>
    </w:p>
    <w:p w14:paraId="2860117C" w14:textId="77777777" w:rsidR="00B378C5" w:rsidRPr="00B76577" w:rsidRDefault="00B378C5" w:rsidP="00B378C5">
      <w:pPr>
        <w:adjustRightInd w:val="0"/>
        <w:rPr>
          <w:sz w:val="22"/>
          <w:szCs w:val="22"/>
        </w:rPr>
      </w:pPr>
    </w:p>
    <w:p w14:paraId="62AD7E0E" w14:textId="77777777" w:rsidR="00004F5F" w:rsidRPr="00B76577" w:rsidRDefault="00004F5F" w:rsidP="00004F5F">
      <w:pPr>
        <w:shd w:val="clear" w:color="auto" w:fill="FFFFFF"/>
        <w:rPr>
          <w:bCs/>
          <w:color w:val="000000"/>
          <w:spacing w:val="3"/>
          <w:sz w:val="22"/>
          <w:szCs w:val="22"/>
        </w:rPr>
      </w:pPr>
      <w:r w:rsidRPr="00B76577">
        <w:rPr>
          <w:bCs/>
          <w:color w:val="000000"/>
          <w:spacing w:val="3"/>
          <w:sz w:val="22"/>
          <w:szCs w:val="22"/>
        </w:rPr>
        <w:t>Zawarta w Warszawie dnia ………………… pomiędzy</w:t>
      </w:r>
    </w:p>
    <w:p w14:paraId="34C9CD9B" w14:textId="77777777" w:rsidR="00004F5F" w:rsidRPr="00B76577" w:rsidRDefault="00004F5F" w:rsidP="00004F5F">
      <w:pPr>
        <w:shd w:val="clear" w:color="auto" w:fill="FFFFFF"/>
        <w:jc w:val="both"/>
        <w:rPr>
          <w:sz w:val="22"/>
          <w:szCs w:val="22"/>
        </w:rPr>
      </w:pPr>
      <w:r w:rsidRPr="00B76577">
        <w:rPr>
          <w:b/>
          <w:bCs/>
          <w:color w:val="000000"/>
          <w:spacing w:val="3"/>
          <w:sz w:val="22"/>
          <w:szCs w:val="22"/>
        </w:rPr>
        <w:t>Mazowiecką Instytucją Gospodarki Budżetowej,</w:t>
      </w:r>
      <w:r w:rsidRPr="00B76577">
        <w:rPr>
          <w:sz w:val="22"/>
          <w:szCs w:val="22"/>
        </w:rPr>
        <w:t xml:space="preserve"> </w:t>
      </w:r>
      <w:r w:rsidRPr="00B76577">
        <w:rPr>
          <w:color w:val="000000"/>
          <w:spacing w:val="-2"/>
          <w:sz w:val="22"/>
          <w:szCs w:val="22"/>
        </w:rPr>
        <w:t xml:space="preserve">01-473 Warszawa, ul. Kocjana 3 wpisaną do </w:t>
      </w:r>
      <w:r w:rsidRPr="00B76577">
        <w:rPr>
          <w:color w:val="000000"/>
          <w:spacing w:val="-3"/>
          <w:sz w:val="22"/>
          <w:szCs w:val="22"/>
        </w:rPr>
        <w:t>Krajowego Rejestru Sądowego,</w:t>
      </w:r>
      <w:r w:rsidRPr="00B76577">
        <w:rPr>
          <w:color w:val="000000"/>
          <w:spacing w:val="-2"/>
          <w:sz w:val="22"/>
          <w:szCs w:val="22"/>
        </w:rPr>
        <w:t xml:space="preserve"> </w:t>
      </w:r>
      <w:r w:rsidRPr="00B76577">
        <w:rPr>
          <w:color w:val="000000"/>
          <w:sz w:val="22"/>
          <w:szCs w:val="22"/>
        </w:rPr>
        <w:t xml:space="preserve">XII Wydział Gospodarczy </w:t>
      </w:r>
      <w:r w:rsidRPr="00B76577">
        <w:rPr>
          <w:color w:val="000000"/>
          <w:spacing w:val="-3"/>
          <w:sz w:val="22"/>
          <w:szCs w:val="22"/>
        </w:rPr>
        <w:t xml:space="preserve">pod numerem 0000373652, </w:t>
      </w:r>
      <w:r w:rsidRPr="00B76577">
        <w:rPr>
          <w:color w:val="000000"/>
          <w:sz w:val="22"/>
          <w:szCs w:val="22"/>
        </w:rPr>
        <w:t xml:space="preserve">REGON 142732693, NIP 5222967596, </w:t>
      </w:r>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r w:rsidRPr="00B76577">
        <w:rPr>
          <w:color w:val="000000"/>
          <w:sz w:val="22"/>
          <w:szCs w:val="22"/>
        </w:rPr>
        <w:t xml:space="preserve"> </w:t>
      </w:r>
      <w:r w:rsidRPr="00B76577">
        <w:rPr>
          <w:color w:val="000000"/>
          <w:spacing w:val="-2"/>
          <w:sz w:val="22"/>
          <w:szCs w:val="22"/>
        </w:rPr>
        <w:t xml:space="preserve">zwaną dalej w treści umowy „Zamawiającym" </w:t>
      </w:r>
      <w:r w:rsidRPr="00B76577">
        <w:rPr>
          <w:color w:val="000000"/>
          <w:spacing w:val="-3"/>
          <w:sz w:val="22"/>
          <w:szCs w:val="22"/>
        </w:rPr>
        <w:t>reprezentowanym przez:</w:t>
      </w:r>
    </w:p>
    <w:p w14:paraId="3CE18A13" w14:textId="77777777" w:rsidR="00004F5F" w:rsidRPr="00B76577" w:rsidRDefault="00004F5F" w:rsidP="00004F5F">
      <w:pPr>
        <w:rPr>
          <w:color w:val="000000"/>
          <w:spacing w:val="-1"/>
          <w:sz w:val="22"/>
          <w:szCs w:val="22"/>
        </w:rPr>
      </w:pPr>
      <w:r w:rsidRPr="00B76577">
        <w:rPr>
          <w:color w:val="000000"/>
          <w:spacing w:val="-1"/>
          <w:sz w:val="22"/>
          <w:szCs w:val="22"/>
        </w:rPr>
        <w:t xml:space="preserve">Zastępcę Dyrektora </w:t>
      </w:r>
      <w:r w:rsidRPr="00B76577">
        <w:rPr>
          <w:b/>
          <w:bCs/>
          <w:i/>
          <w:iCs/>
          <w:color w:val="000000"/>
          <w:spacing w:val="-1"/>
          <w:sz w:val="22"/>
          <w:szCs w:val="22"/>
        </w:rPr>
        <w:t xml:space="preserve"> Pana Sławomira </w:t>
      </w:r>
      <w:proofErr w:type="spellStart"/>
      <w:r w:rsidRPr="00B76577">
        <w:rPr>
          <w:b/>
          <w:bCs/>
          <w:i/>
          <w:iCs/>
          <w:color w:val="000000"/>
          <w:spacing w:val="-1"/>
          <w:sz w:val="22"/>
          <w:szCs w:val="22"/>
        </w:rPr>
        <w:t>Gajowczyka</w:t>
      </w:r>
      <w:proofErr w:type="spellEnd"/>
    </w:p>
    <w:p w14:paraId="337AE1C8" w14:textId="77777777" w:rsidR="00004F5F" w:rsidRPr="00B76577" w:rsidRDefault="00004F5F" w:rsidP="00004F5F">
      <w:pPr>
        <w:rPr>
          <w:b/>
          <w:bCs/>
          <w:i/>
          <w:iCs/>
          <w:color w:val="000000"/>
          <w:spacing w:val="-1"/>
          <w:sz w:val="22"/>
          <w:szCs w:val="22"/>
        </w:rPr>
      </w:pPr>
      <w:r w:rsidRPr="00B76577">
        <w:rPr>
          <w:color w:val="000000"/>
          <w:spacing w:val="-1"/>
          <w:sz w:val="22"/>
          <w:szCs w:val="22"/>
        </w:rPr>
        <w:t xml:space="preserve">Pełnomocnik </w:t>
      </w:r>
      <w:r w:rsidRPr="00B76577">
        <w:rPr>
          <w:b/>
          <w:bCs/>
          <w:i/>
          <w:iCs/>
          <w:color w:val="000000"/>
          <w:spacing w:val="-1"/>
          <w:sz w:val="22"/>
          <w:szCs w:val="22"/>
        </w:rPr>
        <w:t>Panią</w:t>
      </w:r>
      <w:r w:rsidRPr="00B76577">
        <w:rPr>
          <w:color w:val="000000"/>
          <w:spacing w:val="-1"/>
          <w:sz w:val="22"/>
          <w:szCs w:val="22"/>
        </w:rPr>
        <w:t xml:space="preserve"> </w:t>
      </w:r>
      <w:r w:rsidRPr="00B76577">
        <w:rPr>
          <w:b/>
          <w:bCs/>
          <w:i/>
          <w:iCs/>
          <w:color w:val="000000"/>
          <w:spacing w:val="-1"/>
          <w:sz w:val="22"/>
          <w:szCs w:val="22"/>
        </w:rPr>
        <w:t>Monikę Wróbel,</w:t>
      </w:r>
    </w:p>
    <w:p w14:paraId="0C347832" w14:textId="77777777" w:rsidR="00004F5F" w:rsidRPr="00B76577" w:rsidRDefault="00004F5F" w:rsidP="00004F5F">
      <w:pPr>
        <w:rPr>
          <w:color w:val="000000"/>
          <w:spacing w:val="-1"/>
          <w:sz w:val="22"/>
          <w:szCs w:val="22"/>
        </w:rPr>
      </w:pPr>
      <w:r w:rsidRPr="00B76577">
        <w:rPr>
          <w:color w:val="000000"/>
          <w:spacing w:val="-1"/>
          <w:sz w:val="22"/>
          <w:szCs w:val="22"/>
        </w:rPr>
        <w:t>a</w:t>
      </w:r>
    </w:p>
    <w:p w14:paraId="53F3D507" w14:textId="77777777" w:rsidR="00004F5F" w:rsidRPr="00B76577" w:rsidRDefault="00004F5F" w:rsidP="00004F5F">
      <w:pPr>
        <w:shd w:val="clear" w:color="auto" w:fill="FFFFFF"/>
        <w:jc w:val="both"/>
        <w:rPr>
          <w:sz w:val="22"/>
          <w:szCs w:val="22"/>
        </w:rPr>
      </w:pPr>
      <w:r w:rsidRPr="00B76577">
        <w:rPr>
          <w:color w:val="000000"/>
          <w:spacing w:val="-1"/>
          <w:sz w:val="22"/>
          <w:szCs w:val="22"/>
        </w:rPr>
        <w:t>…………………………………</w:t>
      </w:r>
      <w:r w:rsidRPr="00B76577">
        <w:rPr>
          <w:color w:val="000000"/>
          <w:spacing w:val="-3"/>
          <w:sz w:val="22"/>
          <w:szCs w:val="22"/>
        </w:rPr>
        <w:t>………….. z siedzibą ………….., wpisanym do rejestru ……………………….</w:t>
      </w:r>
      <w:r w:rsidRPr="00B76577">
        <w:rPr>
          <w:color w:val="000000"/>
          <w:sz w:val="22"/>
          <w:szCs w:val="22"/>
        </w:rPr>
        <w:t xml:space="preserve">REGON ………., NIP …………….. </w:t>
      </w:r>
      <w:r w:rsidRPr="00B76577">
        <w:rPr>
          <w:color w:val="000000"/>
          <w:spacing w:val="-2"/>
          <w:sz w:val="22"/>
          <w:szCs w:val="22"/>
        </w:rPr>
        <w:t xml:space="preserve">zwanym dalej w treści umowy „Wykonawcą" </w:t>
      </w:r>
      <w:r w:rsidRPr="00B76577">
        <w:rPr>
          <w:color w:val="000000"/>
          <w:spacing w:val="-3"/>
          <w:sz w:val="22"/>
          <w:szCs w:val="22"/>
        </w:rPr>
        <w:t>reprezentowanym przez:</w:t>
      </w:r>
    </w:p>
    <w:p w14:paraId="4C405698" w14:textId="77777777" w:rsidR="00004F5F" w:rsidRPr="00B76577" w:rsidRDefault="00004F5F" w:rsidP="00004F5F">
      <w:pPr>
        <w:rPr>
          <w:color w:val="000000"/>
          <w:spacing w:val="-1"/>
          <w:sz w:val="22"/>
          <w:szCs w:val="22"/>
        </w:rPr>
      </w:pPr>
      <w:r w:rsidRPr="00B76577">
        <w:rPr>
          <w:color w:val="000000"/>
          <w:spacing w:val="-1"/>
          <w:sz w:val="22"/>
          <w:szCs w:val="22"/>
        </w:rPr>
        <w:t>…………………….</w:t>
      </w:r>
    </w:p>
    <w:p w14:paraId="5B46D205" w14:textId="77777777" w:rsidR="00004F5F" w:rsidRPr="00B76577" w:rsidRDefault="00004F5F" w:rsidP="00004F5F">
      <w:pPr>
        <w:rPr>
          <w:color w:val="000000"/>
          <w:spacing w:val="-1"/>
          <w:sz w:val="22"/>
          <w:szCs w:val="22"/>
        </w:rPr>
      </w:pPr>
    </w:p>
    <w:p w14:paraId="46F3EAA0" w14:textId="77777777" w:rsidR="00004F5F" w:rsidRPr="00B76577" w:rsidRDefault="00004F5F" w:rsidP="00004F5F">
      <w:pPr>
        <w:shd w:val="clear" w:color="auto" w:fill="FFFFFF"/>
        <w:jc w:val="center"/>
        <w:rPr>
          <w:b/>
          <w:sz w:val="22"/>
          <w:szCs w:val="22"/>
        </w:rPr>
      </w:pPr>
      <w:r w:rsidRPr="00B76577">
        <w:rPr>
          <w:b/>
          <w:color w:val="000000"/>
          <w:spacing w:val="36"/>
          <w:w w:val="111"/>
          <w:sz w:val="22"/>
          <w:szCs w:val="22"/>
        </w:rPr>
        <w:t>§1</w:t>
      </w:r>
    </w:p>
    <w:p w14:paraId="167CC9AE" w14:textId="77777777" w:rsidR="00004F5F" w:rsidRPr="00B76577" w:rsidRDefault="00004F5F" w:rsidP="00004F5F">
      <w:pPr>
        <w:widowControl w:val="0"/>
        <w:numPr>
          <w:ilvl w:val="0"/>
          <w:numId w:val="91"/>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Przedmiotem Umowy jest realizowanie przez Wykonawcę usług kurierskich w obrocie krajowym (zwanych w treści Umowy </w:t>
      </w:r>
      <w:r w:rsidRPr="00B76577">
        <w:rPr>
          <w:color w:val="000000"/>
          <w:spacing w:val="4"/>
          <w:w w:val="111"/>
          <w:sz w:val="22"/>
          <w:szCs w:val="22"/>
        </w:rPr>
        <w:t xml:space="preserve">„usługami kurierskimi") polegających na odbieraniu z siedziby i podległych jednostek Zamawiającego, przemieszczaniu i doręczaniu </w:t>
      </w:r>
      <w:r w:rsidRPr="00B76577">
        <w:rPr>
          <w:color w:val="000000"/>
          <w:spacing w:val="5"/>
          <w:w w:val="111"/>
          <w:sz w:val="22"/>
          <w:szCs w:val="22"/>
        </w:rPr>
        <w:t xml:space="preserve">przesyłek, wraz z zapewnieniem nieodpłatnego dostarczania </w:t>
      </w:r>
      <w:r w:rsidRPr="00B76577">
        <w:rPr>
          <w:color w:val="000000"/>
          <w:spacing w:val="3"/>
          <w:w w:val="111"/>
          <w:sz w:val="22"/>
          <w:szCs w:val="22"/>
        </w:rPr>
        <w:t xml:space="preserve">kopert lub opakowań kartonowych przeznaczonych do opakowania przesyłek, z wyłączeniem usług zastrzeżonych dla </w:t>
      </w:r>
      <w:r w:rsidRPr="00B76577">
        <w:rPr>
          <w:color w:val="000000"/>
          <w:spacing w:val="1"/>
          <w:w w:val="111"/>
          <w:sz w:val="22"/>
          <w:szCs w:val="22"/>
        </w:rPr>
        <w:t xml:space="preserve">operatora publicznego w rozumieniu ustawy Prawo pocztowe. Wykaz siedzib </w:t>
      </w:r>
      <w:r w:rsidRPr="00B76577">
        <w:rPr>
          <w:color w:val="000000"/>
          <w:spacing w:val="4"/>
          <w:w w:val="111"/>
          <w:sz w:val="22"/>
          <w:szCs w:val="22"/>
        </w:rPr>
        <w:t xml:space="preserve">Jednostek Zamawiającego z których mają być odbierane przesyłki określa </w:t>
      </w:r>
      <w:r w:rsidRPr="00B76577">
        <w:rPr>
          <w:b/>
          <w:bCs/>
          <w:color w:val="000000"/>
          <w:spacing w:val="4"/>
          <w:w w:val="111"/>
          <w:sz w:val="22"/>
          <w:szCs w:val="22"/>
        </w:rPr>
        <w:t>załącznik nr 2</w:t>
      </w:r>
      <w:r w:rsidRPr="00B76577">
        <w:rPr>
          <w:color w:val="000000"/>
          <w:spacing w:val="4"/>
          <w:w w:val="111"/>
          <w:sz w:val="22"/>
          <w:szCs w:val="22"/>
        </w:rPr>
        <w:t>.</w:t>
      </w:r>
    </w:p>
    <w:p w14:paraId="4C51CB9C" w14:textId="77777777" w:rsidR="00004F5F" w:rsidRPr="00B76577" w:rsidRDefault="00004F5F" w:rsidP="00004F5F">
      <w:pPr>
        <w:widowControl w:val="0"/>
        <w:numPr>
          <w:ilvl w:val="0"/>
          <w:numId w:val="91"/>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2"/>
          <w:w w:val="111"/>
          <w:sz w:val="22"/>
          <w:szCs w:val="22"/>
        </w:rPr>
        <w:t xml:space="preserve">Wykonawca zobowiązuje się  do odbierania  przesyłek przez swoich  upoważnionych  przedstawicieli  z  siedzib Jednostek </w:t>
      </w:r>
      <w:r w:rsidRPr="00B76577">
        <w:rPr>
          <w:color w:val="000000"/>
          <w:spacing w:val="1"/>
          <w:w w:val="111"/>
          <w:sz w:val="22"/>
          <w:szCs w:val="22"/>
        </w:rPr>
        <w:t>Zamawiającego oraz ich doręczania adresatom:</w:t>
      </w:r>
    </w:p>
    <w:p w14:paraId="78FD10BC" w14:textId="77777777" w:rsidR="00004F5F" w:rsidRPr="00B76577" w:rsidRDefault="00004F5F" w:rsidP="00004F5F">
      <w:pPr>
        <w:widowControl w:val="0"/>
        <w:numPr>
          <w:ilvl w:val="0"/>
          <w:numId w:val="92"/>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w dniu nadania – przy przesyłkach priorytetowych na terenie całego kraju</w:t>
      </w:r>
    </w:p>
    <w:p w14:paraId="1F78002C" w14:textId="77777777" w:rsidR="00004F5F" w:rsidRPr="00B76577" w:rsidRDefault="00004F5F" w:rsidP="00004F5F">
      <w:pPr>
        <w:widowControl w:val="0"/>
        <w:numPr>
          <w:ilvl w:val="0"/>
          <w:numId w:val="92"/>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w ciągu 48 godzin od momentu nadania – przy przesyłkach na terenie całego kraju. </w:t>
      </w:r>
    </w:p>
    <w:p w14:paraId="59AB65D5" w14:textId="77777777" w:rsidR="00004F5F" w:rsidRPr="00B76577" w:rsidRDefault="00004F5F" w:rsidP="00004F5F">
      <w:pPr>
        <w:widowControl w:val="0"/>
        <w:numPr>
          <w:ilvl w:val="0"/>
          <w:numId w:val="91"/>
        </w:numPr>
        <w:shd w:val="clear" w:color="auto" w:fill="FFFFFF"/>
        <w:tabs>
          <w:tab w:val="left" w:pos="384"/>
        </w:tabs>
        <w:autoSpaceDE w:val="0"/>
        <w:autoSpaceDN w:val="0"/>
        <w:adjustRightInd w:val="0"/>
        <w:ind w:left="425" w:hanging="425"/>
        <w:jc w:val="both"/>
        <w:rPr>
          <w:color w:val="000000"/>
          <w:spacing w:val="-5"/>
          <w:w w:val="111"/>
          <w:sz w:val="22"/>
          <w:szCs w:val="22"/>
        </w:rPr>
      </w:pPr>
      <w:r w:rsidRPr="00B76577">
        <w:rPr>
          <w:color w:val="000000"/>
          <w:spacing w:val="2"/>
          <w:w w:val="111"/>
          <w:sz w:val="22"/>
          <w:szCs w:val="22"/>
        </w:rPr>
        <w:t>Zlecenie na  wykonanie usług  kurierskich Jednostki  Zamawiającego  mogą składać telefonicznie  na numer …………..</w:t>
      </w:r>
      <w:r w:rsidRPr="00B76577">
        <w:rPr>
          <w:color w:val="000000"/>
          <w:spacing w:val="1"/>
          <w:w w:val="111"/>
          <w:sz w:val="22"/>
          <w:szCs w:val="22"/>
        </w:rPr>
        <w:t>.</w:t>
      </w:r>
    </w:p>
    <w:p w14:paraId="1F6E9205" w14:textId="77777777" w:rsidR="00004F5F" w:rsidRPr="00B76577" w:rsidRDefault="00004F5F" w:rsidP="00004F5F">
      <w:pPr>
        <w:widowControl w:val="0"/>
        <w:numPr>
          <w:ilvl w:val="0"/>
          <w:numId w:val="91"/>
        </w:numPr>
        <w:shd w:val="clear" w:color="auto" w:fill="FFFFFF"/>
        <w:tabs>
          <w:tab w:val="left" w:pos="384"/>
        </w:tabs>
        <w:autoSpaceDE w:val="0"/>
        <w:autoSpaceDN w:val="0"/>
        <w:adjustRightInd w:val="0"/>
        <w:ind w:left="425" w:hanging="425"/>
        <w:jc w:val="both"/>
        <w:rPr>
          <w:color w:val="000000"/>
          <w:spacing w:val="-2"/>
          <w:w w:val="111"/>
          <w:sz w:val="22"/>
          <w:szCs w:val="22"/>
        </w:rPr>
      </w:pPr>
      <w:r w:rsidRPr="00B76577">
        <w:rPr>
          <w:color w:val="000000"/>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B76577">
        <w:rPr>
          <w:color w:val="000000"/>
          <w:spacing w:val="1"/>
          <w:w w:val="111"/>
          <w:sz w:val="22"/>
          <w:szCs w:val="22"/>
        </w:rPr>
        <w:t>.</w:t>
      </w:r>
    </w:p>
    <w:p w14:paraId="6FE48408" w14:textId="77777777" w:rsidR="00004F5F" w:rsidRPr="00B76577" w:rsidRDefault="00004F5F" w:rsidP="00004F5F">
      <w:pPr>
        <w:shd w:val="clear" w:color="auto" w:fill="FFFFFF"/>
        <w:jc w:val="center"/>
        <w:rPr>
          <w:b/>
          <w:sz w:val="22"/>
          <w:szCs w:val="22"/>
        </w:rPr>
      </w:pPr>
      <w:r w:rsidRPr="00B76577">
        <w:rPr>
          <w:b/>
          <w:color w:val="000000"/>
          <w:spacing w:val="31"/>
          <w:w w:val="111"/>
          <w:sz w:val="22"/>
          <w:szCs w:val="22"/>
        </w:rPr>
        <w:t>§2</w:t>
      </w:r>
    </w:p>
    <w:p w14:paraId="2CAA2C48" w14:textId="77777777" w:rsidR="00004F5F" w:rsidRPr="00B76577" w:rsidRDefault="00004F5F" w:rsidP="00004F5F">
      <w:pPr>
        <w:shd w:val="clear" w:color="auto" w:fill="FFFFFF"/>
        <w:tabs>
          <w:tab w:val="left" w:pos="384"/>
        </w:tabs>
        <w:jc w:val="both"/>
        <w:rPr>
          <w:color w:val="000000"/>
          <w:spacing w:val="-7"/>
          <w:w w:val="111"/>
          <w:sz w:val="22"/>
          <w:szCs w:val="22"/>
        </w:rPr>
      </w:pPr>
      <w:r w:rsidRPr="00B76577">
        <w:rPr>
          <w:color w:val="000000"/>
          <w:spacing w:val="-7"/>
          <w:w w:val="111"/>
          <w:sz w:val="22"/>
          <w:szCs w:val="22"/>
        </w:rPr>
        <w:t>Wykonawca zobowiązuje się do:</w:t>
      </w:r>
    </w:p>
    <w:p w14:paraId="177185EC" w14:textId="77777777" w:rsidR="00004F5F" w:rsidRPr="00B76577" w:rsidRDefault="00004F5F" w:rsidP="00004F5F">
      <w:pPr>
        <w:shd w:val="clear" w:color="auto" w:fill="FFFFFF"/>
        <w:tabs>
          <w:tab w:val="left" w:pos="384"/>
        </w:tabs>
        <w:jc w:val="both"/>
        <w:rPr>
          <w:color w:val="000000"/>
          <w:spacing w:val="-7"/>
          <w:w w:val="111"/>
          <w:sz w:val="22"/>
          <w:szCs w:val="22"/>
        </w:rPr>
      </w:pPr>
    </w:p>
    <w:p w14:paraId="792B7850" w14:textId="77777777" w:rsidR="00004F5F" w:rsidRPr="00B76577" w:rsidRDefault="00004F5F" w:rsidP="00004F5F">
      <w:pPr>
        <w:widowControl w:val="0"/>
        <w:numPr>
          <w:ilvl w:val="0"/>
          <w:numId w:val="96"/>
        </w:numPr>
        <w:shd w:val="clear" w:color="auto" w:fill="FFFFFF"/>
        <w:tabs>
          <w:tab w:val="clear" w:pos="0"/>
          <w:tab w:val="left" w:pos="384"/>
          <w:tab w:val="num" w:pos="426"/>
        </w:tabs>
        <w:autoSpaceDE w:val="0"/>
        <w:autoSpaceDN w:val="0"/>
        <w:adjustRightInd w:val="0"/>
        <w:ind w:left="426" w:hanging="426"/>
        <w:jc w:val="both"/>
        <w:rPr>
          <w:color w:val="000000"/>
          <w:spacing w:val="-7"/>
          <w:w w:val="111"/>
          <w:sz w:val="22"/>
          <w:szCs w:val="22"/>
        </w:rPr>
      </w:pPr>
      <w:r w:rsidRPr="00B76577">
        <w:rPr>
          <w:color w:val="000000"/>
          <w:spacing w:val="-7"/>
          <w:w w:val="111"/>
          <w:sz w:val="22"/>
          <w:szCs w:val="22"/>
        </w:rPr>
        <w:t>przekazania Zamawiającemu numeru kontaktowanego telefonu kuriera wyznaczonego do przewozów przesyłek Zamawiającego lub dokonującego danego przewozu,</w:t>
      </w:r>
    </w:p>
    <w:p w14:paraId="13B37D24" w14:textId="77777777" w:rsidR="00004F5F" w:rsidRPr="00B76577" w:rsidRDefault="00004F5F" w:rsidP="00004F5F">
      <w:pPr>
        <w:widowControl w:val="0"/>
        <w:numPr>
          <w:ilvl w:val="0"/>
          <w:numId w:val="96"/>
        </w:numPr>
        <w:shd w:val="clear" w:color="auto" w:fill="FFFFFF"/>
        <w:tabs>
          <w:tab w:val="clear" w:pos="0"/>
          <w:tab w:val="left" w:pos="384"/>
          <w:tab w:val="num" w:pos="426"/>
        </w:tabs>
        <w:autoSpaceDE w:val="0"/>
        <w:autoSpaceDN w:val="0"/>
        <w:adjustRightInd w:val="0"/>
        <w:ind w:left="426" w:hanging="426"/>
        <w:jc w:val="both"/>
        <w:rPr>
          <w:color w:val="000000"/>
          <w:spacing w:val="-7"/>
          <w:w w:val="111"/>
          <w:sz w:val="22"/>
          <w:szCs w:val="22"/>
        </w:rPr>
      </w:pPr>
      <w:r w:rsidRPr="00B76577">
        <w:rPr>
          <w:color w:val="000000"/>
          <w:spacing w:val="-7"/>
          <w:w w:val="111"/>
          <w:sz w:val="22"/>
          <w:szCs w:val="22"/>
        </w:rPr>
        <w:t>przekazania numeru kontaktowego osoby wystawiającej faktury dla Zamawiającego w celu wyjaśniania niezgodności i wyjaśniania wątpliwości,</w:t>
      </w:r>
    </w:p>
    <w:p w14:paraId="67D48D17" w14:textId="77777777" w:rsidR="00004F5F" w:rsidRPr="00B76577" w:rsidRDefault="00004F5F" w:rsidP="00004F5F">
      <w:pPr>
        <w:widowControl w:val="0"/>
        <w:numPr>
          <w:ilvl w:val="0"/>
          <w:numId w:val="96"/>
        </w:numPr>
        <w:shd w:val="clear" w:color="auto" w:fill="FFFFFF"/>
        <w:tabs>
          <w:tab w:val="clear" w:pos="0"/>
          <w:tab w:val="left" w:pos="384"/>
          <w:tab w:val="num" w:pos="426"/>
        </w:tabs>
        <w:autoSpaceDE w:val="0"/>
        <w:autoSpaceDN w:val="0"/>
        <w:adjustRightInd w:val="0"/>
        <w:ind w:left="426" w:hanging="426"/>
        <w:jc w:val="both"/>
        <w:rPr>
          <w:color w:val="000000"/>
          <w:spacing w:val="-7"/>
          <w:w w:val="111"/>
          <w:sz w:val="22"/>
          <w:szCs w:val="22"/>
        </w:rPr>
      </w:pPr>
      <w:r w:rsidRPr="00B76577">
        <w:rPr>
          <w:color w:val="000000"/>
          <w:spacing w:val="-7"/>
          <w:w w:val="111"/>
          <w:sz w:val="22"/>
          <w:szCs w:val="22"/>
        </w:rPr>
        <w:t>niezwłocznego powiadomienia Zamawiającego o zaginięciu lub niedostarczeniu przesyłki w wyznaczonym terminie,</w:t>
      </w:r>
    </w:p>
    <w:p w14:paraId="6035A257" w14:textId="77777777" w:rsidR="00004F5F" w:rsidRPr="00B76577" w:rsidRDefault="00004F5F" w:rsidP="00004F5F">
      <w:pPr>
        <w:widowControl w:val="0"/>
        <w:numPr>
          <w:ilvl w:val="0"/>
          <w:numId w:val="96"/>
        </w:numPr>
        <w:shd w:val="clear" w:color="auto" w:fill="FFFFFF"/>
        <w:tabs>
          <w:tab w:val="left" w:pos="384"/>
        </w:tabs>
        <w:autoSpaceDE w:val="0"/>
        <w:autoSpaceDN w:val="0"/>
        <w:adjustRightInd w:val="0"/>
        <w:ind w:firstLine="0"/>
        <w:jc w:val="both"/>
        <w:rPr>
          <w:color w:val="000000"/>
          <w:spacing w:val="-7"/>
          <w:w w:val="111"/>
          <w:sz w:val="22"/>
          <w:szCs w:val="22"/>
        </w:rPr>
      </w:pPr>
      <w:r w:rsidRPr="00B76577">
        <w:rPr>
          <w:color w:val="000000"/>
          <w:spacing w:val="-7"/>
          <w:w w:val="111"/>
          <w:sz w:val="22"/>
          <w:szCs w:val="22"/>
        </w:rPr>
        <w:t>przepakowania przesyłki na własny koszt w przypadku jej uszkodzenia w czasie transportu,</w:t>
      </w:r>
    </w:p>
    <w:p w14:paraId="04A1CE88" w14:textId="77777777" w:rsidR="00004F5F" w:rsidRPr="00B76577" w:rsidRDefault="00004F5F" w:rsidP="00004F5F">
      <w:pPr>
        <w:widowControl w:val="0"/>
        <w:numPr>
          <w:ilvl w:val="0"/>
          <w:numId w:val="96"/>
        </w:numPr>
        <w:shd w:val="clear" w:color="auto" w:fill="FFFFFF"/>
        <w:tabs>
          <w:tab w:val="left" w:pos="384"/>
        </w:tabs>
        <w:autoSpaceDE w:val="0"/>
        <w:autoSpaceDN w:val="0"/>
        <w:adjustRightInd w:val="0"/>
        <w:ind w:firstLine="0"/>
        <w:jc w:val="both"/>
        <w:rPr>
          <w:color w:val="000000"/>
          <w:spacing w:val="-7"/>
          <w:w w:val="111"/>
          <w:sz w:val="22"/>
          <w:szCs w:val="22"/>
        </w:rPr>
      </w:pPr>
      <w:r w:rsidRPr="00B76577">
        <w:rPr>
          <w:sz w:val="22"/>
          <w:szCs w:val="22"/>
        </w:rPr>
        <w:t>świadczenia usług w zakresie doręczania korespondencji z wykorzystaniem publicznej usługi rejestrowanego doręczenia elektronicznego (PURDE) lub publicznej usługi hybrydowej (PUH) od chwili wejścia w życie art. 155 ust. 5 ustawy z dnia 18 listopada 2020 r. o doręczeniach elektronicznych (Dz. U. poz. 2320, ze zm.), wprowadzającego obowiązek stosowania przez Zamawiającego przepisów tej ustawy.</w:t>
      </w:r>
    </w:p>
    <w:p w14:paraId="4E7CF299" w14:textId="77777777" w:rsidR="00004F5F" w:rsidRPr="00B76577" w:rsidRDefault="00004F5F" w:rsidP="00004F5F">
      <w:pPr>
        <w:shd w:val="clear" w:color="auto" w:fill="FFFFFF"/>
        <w:tabs>
          <w:tab w:val="left" w:pos="384"/>
        </w:tabs>
        <w:jc w:val="both"/>
        <w:rPr>
          <w:color w:val="000000"/>
          <w:spacing w:val="1"/>
          <w:w w:val="111"/>
          <w:sz w:val="22"/>
          <w:szCs w:val="22"/>
        </w:rPr>
      </w:pPr>
    </w:p>
    <w:p w14:paraId="32F13793" w14:textId="77777777" w:rsidR="00051667" w:rsidRDefault="00051667" w:rsidP="00004F5F">
      <w:pPr>
        <w:shd w:val="clear" w:color="auto" w:fill="FFFFFF"/>
        <w:jc w:val="center"/>
        <w:rPr>
          <w:b/>
          <w:color w:val="000000"/>
          <w:spacing w:val="31"/>
          <w:w w:val="111"/>
          <w:sz w:val="22"/>
          <w:szCs w:val="22"/>
        </w:rPr>
      </w:pPr>
    </w:p>
    <w:p w14:paraId="2A73C474" w14:textId="6AC8C317" w:rsidR="00004F5F" w:rsidRPr="00B76577" w:rsidRDefault="00004F5F" w:rsidP="00004F5F">
      <w:pPr>
        <w:shd w:val="clear" w:color="auto" w:fill="FFFFFF"/>
        <w:jc w:val="center"/>
        <w:rPr>
          <w:b/>
          <w:sz w:val="22"/>
          <w:szCs w:val="22"/>
        </w:rPr>
      </w:pPr>
      <w:r w:rsidRPr="00B76577">
        <w:rPr>
          <w:b/>
          <w:color w:val="000000"/>
          <w:spacing w:val="31"/>
          <w:w w:val="111"/>
          <w:sz w:val="22"/>
          <w:szCs w:val="22"/>
        </w:rPr>
        <w:lastRenderedPageBreak/>
        <w:t>§3</w:t>
      </w:r>
    </w:p>
    <w:p w14:paraId="36446D0F" w14:textId="77777777" w:rsidR="00004F5F" w:rsidRPr="00B76577" w:rsidRDefault="00004F5F" w:rsidP="00004F5F">
      <w:pPr>
        <w:widowControl w:val="0"/>
        <w:numPr>
          <w:ilvl w:val="0"/>
          <w:numId w:val="98"/>
        </w:numPr>
        <w:shd w:val="clear" w:color="auto" w:fill="FFFFFF"/>
        <w:autoSpaceDE w:val="0"/>
        <w:autoSpaceDN w:val="0"/>
        <w:adjustRightInd w:val="0"/>
        <w:jc w:val="both"/>
        <w:rPr>
          <w:color w:val="000000"/>
          <w:w w:val="111"/>
          <w:sz w:val="22"/>
          <w:szCs w:val="22"/>
        </w:rPr>
      </w:pPr>
      <w:r w:rsidRPr="00B76577">
        <w:rPr>
          <w:color w:val="000000"/>
          <w:spacing w:val="1"/>
          <w:w w:val="111"/>
          <w:sz w:val="22"/>
          <w:szCs w:val="22"/>
        </w:rPr>
        <w:t xml:space="preserve">Dowodem zlecenia usługi kurierskiej jest potwierdzone przez Wykonawcę nadanie Przesyłki w postaci jednej z kartek wypełnionego i </w:t>
      </w:r>
      <w:r w:rsidRPr="00B76577">
        <w:rPr>
          <w:color w:val="000000"/>
          <w:w w:val="111"/>
          <w:sz w:val="22"/>
          <w:szCs w:val="22"/>
        </w:rPr>
        <w:t>dołączonego do przesyłki samokopiującego listu przewozowego, podpisanego przez Jednostkę Zamawiającego.</w:t>
      </w:r>
    </w:p>
    <w:p w14:paraId="7A18A6E5" w14:textId="77777777" w:rsidR="00004F5F" w:rsidRPr="00B76577" w:rsidRDefault="00004F5F" w:rsidP="00004F5F">
      <w:pPr>
        <w:widowControl w:val="0"/>
        <w:numPr>
          <w:ilvl w:val="0"/>
          <w:numId w:val="98"/>
        </w:numPr>
        <w:shd w:val="clear" w:color="auto" w:fill="FFFFFF"/>
        <w:autoSpaceDE w:val="0"/>
        <w:autoSpaceDN w:val="0"/>
        <w:adjustRightInd w:val="0"/>
        <w:jc w:val="both"/>
        <w:rPr>
          <w:color w:val="000000"/>
          <w:w w:val="111"/>
          <w:sz w:val="22"/>
          <w:szCs w:val="22"/>
        </w:rPr>
      </w:pPr>
      <w:r w:rsidRPr="00B76577">
        <w:rPr>
          <w:color w:val="000000"/>
          <w:w w:val="111"/>
          <w:sz w:val="22"/>
          <w:szCs w:val="22"/>
        </w:rPr>
        <w:t>List przewozowy określa w szczególności taryfę, miejsce dostarczenia przesyłki, jej wagę, rodzaj przesyłki, nadawcę, opłatę paliwową, formę płatności, potwierdzenie dostarczenia, uwagi dotyczące przesyłki.</w:t>
      </w:r>
    </w:p>
    <w:p w14:paraId="1EC7A637" w14:textId="77777777" w:rsidR="00004F5F" w:rsidRPr="00B76577" w:rsidRDefault="00004F5F" w:rsidP="00004F5F">
      <w:pPr>
        <w:widowControl w:val="0"/>
        <w:numPr>
          <w:ilvl w:val="0"/>
          <w:numId w:val="98"/>
        </w:numPr>
        <w:shd w:val="clear" w:color="auto" w:fill="FFFFFF"/>
        <w:autoSpaceDE w:val="0"/>
        <w:autoSpaceDN w:val="0"/>
        <w:adjustRightInd w:val="0"/>
        <w:jc w:val="both"/>
        <w:rPr>
          <w:color w:val="000000"/>
          <w:w w:val="111"/>
          <w:sz w:val="22"/>
          <w:szCs w:val="22"/>
        </w:rPr>
      </w:pPr>
      <w:r w:rsidRPr="00B76577">
        <w:rPr>
          <w:color w:val="000000"/>
          <w:w w:val="111"/>
          <w:sz w:val="22"/>
          <w:szCs w:val="22"/>
        </w:rPr>
        <w:t>List przewozowy musi być wypisany dokładnie, czytelnym pismem.</w:t>
      </w:r>
    </w:p>
    <w:p w14:paraId="6C404BBE" w14:textId="77777777" w:rsidR="00004F5F" w:rsidRPr="00B76577" w:rsidRDefault="00004F5F" w:rsidP="00004F5F">
      <w:pPr>
        <w:shd w:val="clear" w:color="auto" w:fill="FFFFFF"/>
        <w:ind w:hanging="360"/>
        <w:jc w:val="both"/>
        <w:rPr>
          <w:sz w:val="22"/>
          <w:szCs w:val="22"/>
        </w:rPr>
      </w:pPr>
    </w:p>
    <w:p w14:paraId="79A6A7F7" w14:textId="77777777" w:rsidR="00004F5F" w:rsidRPr="00B76577" w:rsidRDefault="00004F5F" w:rsidP="00004F5F">
      <w:pPr>
        <w:shd w:val="clear" w:color="auto" w:fill="FFFFFF"/>
        <w:jc w:val="center"/>
        <w:rPr>
          <w:b/>
          <w:sz w:val="22"/>
          <w:szCs w:val="22"/>
        </w:rPr>
      </w:pPr>
      <w:r w:rsidRPr="00B76577">
        <w:rPr>
          <w:b/>
          <w:color w:val="000000"/>
          <w:spacing w:val="33"/>
          <w:w w:val="111"/>
          <w:sz w:val="22"/>
          <w:szCs w:val="22"/>
        </w:rPr>
        <w:t>§4</w:t>
      </w:r>
    </w:p>
    <w:p w14:paraId="098696F6" w14:textId="77777777" w:rsidR="00004F5F" w:rsidRPr="00B76577" w:rsidRDefault="00004F5F" w:rsidP="00004F5F">
      <w:pPr>
        <w:shd w:val="clear" w:color="auto" w:fill="FFFFFF"/>
        <w:jc w:val="both"/>
        <w:rPr>
          <w:sz w:val="22"/>
          <w:szCs w:val="22"/>
        </w:rPr>
      </w:pPr>
      <w:r w:rsidRPr="00B76577">
        <w:rPr>
          <w:color w:val="000000"/>
          <w:spacing w:val="1"/>
          <w:w w:val="111"/>
          <w:sz w:val="22"/>
          <w:szCs w:val="22"/>
        </w:rPr>
        <w:t xml:space="preserve">Zamawiający  będzie  płacił Wykonawcy  opłatę za  świadczenie  usług  wymienionych  w  §  1 ust. 1 w wysokości określonej Formularzem Ofertowym, stanowiącym </w:t>
      </w:r>
      <w:r w:rsidRPr="00B76577">
        <w:rPr>
          <w:b/>
          <w:bCs/>
          <w:color w:val="000000"/>
          <w:spacing w:val="1"/>
          <w:w w:val="111"/>
          <w:sz w:val="22"/>
          <w:szCs w:val="22"/>
        </w:rPr>
        <w:t>Załącznik Nr 1</w:t>
      </w:r>
      <w:r w:rsidRPr="00B76577">
        <w:rPr>
          <w:color w:val="000000"/>
          <w:spacing w:val="1"/>
          <w:w w:val="111"/>
          <w:sz w:val="22"/>
          <w:szCs w:val="22"/>
        </w:rPr>
        <w:t xml:space="preserve"> do Umowy,</w:t>
      </w:r>
    </w:p>
    <w:p w14:paraId="0B5A01F5" w14:textId="77777777" w:rsidR="00004F5F" w:rsidRPr="00B76577" w:rsidRDefault="00004F5F" w:rsidP="00004F5F">
      <w:pPr>
        <w:shd w:val="clear" w:color="auto" w:fill="FFFFFF"/>
        <w:jc w:val="center"/>
        <w:rPr>
          <w:b/>
          <w:sz w:val="22"/>
          <w:szCs w:val="22"/>
        </w:rPr>
      </w:pPr>
      <w:r w:rsidRPr="00B76577">
        <w:rPr>
          <w:b/>
          <w:bCs/>
          <w:color w:val="000000"/>
          <w:spacing w:val="-12"/>
          <w:w w:val="143"/>
          <w:sz w:val="22"/>
          <w:szCs w:val="22"/>
        </w:rPr>
        <w:t>§5</w:t>
      </w:r>
    </w:p>
    <w:p w14:paraId="1709DC63" w14:textId="77777777" w:rsidR="00004F5F" w:rsidRPr="00B76577" w:rsidRDefault="00004F5F" w:rsidP="00004F5F">
      <w:pPr>
        <w:widowControl w:val="0"/>
        <w:numPr>
          <w:ilvl w:val="0"/>
          <w:numId w:val="93"/>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pacing w:val="-1"/>
          <w:w w:val="111"/>
          <w:sz w:val="22"/>
          <w:szCs w:val="22"/>
        </w:rPr>
        <w:t xml:space="preserve">Płatność za faktycznie wykonane usługi kurierskie będzie następować raz w miesiącu, na podstawie prawidłowo </w:t>
      </w:r>
      <w:r w:rsidRPr="00B76577">
        <w:rPr>
          <w:color w:val="000000"/>
          <w:w w:val="111"/>
          <w:sz w:val="22"/>
          <w:szCs w:val="22"/>
        </w:rPr>
        <w:t xml:space="preserve">wystawionej przez Wykonawcę  faktury VAT. Faktura będzie wystawiana po ostatnim dniu miesiąca. Do faktury </w:t>
      </w:r>
      <w:r w:rsidRPr="00B76577">
        <w:rPr>
          <w:color w:val="000000"/>
          <w:spacing w:val="1"/>
          <w:w w:val="111"/>
          <w:sz w:val="22"/>
          <w:szCs w:val="22"/>
        </w:rPr>
        <w:t xml:space="preserve">będzie dołączone zbiorcze zestawienie przesyłek nadanych w tym okresie przez </w:t>
      </w:r>
      <w:r w:rsidRPr="00B76577">
        <w:rPr>
          <w:color w:val="000000"/>
          <w:spacing w:val="-1"/>
          <w:w w:val="111"/>
          <w:sz w:val="22"/>
          <w:szCs w:val="22"/>
        </w:rPr>
        <w:t>wszystkie Jednostki Zamawiającego.</w:t>
      </w:r>
      <w:r w:rsidRPr="00B76577">
        <w:rPr>
          <w:color w:val="000000"/>
          <w:sz w:val="22"/>
          <w:szCs w:val="22"/>
        </w:rPr>
        <w:t xml:space="preserve"> </w:t>
      </w:r>
    </w:p>
    <w:p w14:paraId="70588745" w14:textId="77777777" w:rsidR="00004F5F" w:rsidRPr="00B76577" w:rsidRDefault="00004F5F" w:rsidP="00004F5F">
      <w:pPr>
        <w:widowControl w:val="0"/>
        <w:numPr>
          <w:ilvl w:val="0"/>
          <w:numId w:val="93"/>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z w:val="22"/>
          <w:szCs w:val="22"/>
        </w:rPr>
        <w:t xml:space="preserve">Podstawę do wystawienia faktury VAT za przesyłki wysłane w danym okresie stanowić będą kopie listów przewozowych </w:t>
      </w:r>
      <w:r w:rsidRPr="00B76577">
        <w:rPr>
          <w:color w:val="000000"/>
          <w:spacing w:val="2"/>
          <w:sz w:val="22"/>
          <w:szCs w:val="22"/>
        </w:rPr>
        <w:t>tych przesyłek.</w:t>
      </w:r>
    </w:p>
    <w:p w14:paraId="0F4A62F2" w14:textId="77777777" w:rsidR="00004F5F" w:rsidRPr="00B76577" w:rsidRDefault="00004F5F" w:rsidP="00004F5F">
      <w:pPr>
        <w:widowControl w:val="0"/>
        <w:numPr>
          <w:ilvl w:val="0"/>
          <w:numId w:val="93"/>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pacing w:val="4"/>
          <w:sz w:val="22"/>
          <w:szCs w:val="22"/>
        </w:rPr>
        <w:t xml:space="preserve">Faktury będą płatne przelewem z konta bankowego Wykonawcy wskazane na fakturze, w </w:t>
      </w:r>
      <w:r w:rsidRPr="00B76577">
        <w:rPr>
          <w:color w:val="000000"/>
          <w:spacing w:val="-2"/>
          <w:sz w:val="22"/>
          <w:szCs w:val="22"/>
        </w:rPr>
        <w:t xml:space="preserve">terminie 30 dni od daty otrzymania faktury  przez Zamawiającego. Błędnie wystawiona faktura spowoduje, że </w:t>
      </w:r>
      <w:r w:rsidRPr="00B76577">
        <w:rPr>
          <w:color w:val="000000"/>
          <w:sz w:val="22"/>
          <w:szCs w:val="22"/>
        </w:rPr>
        <w:t xml:space="preserve">termin płatności liczony będzie </w:t>
      </w:r>
      <w:r w:rsidRPr="00B76577">
        <w:rPr>
          <w:color w:val="000000"/>
          <w:spacing w:val="1"/>
          <w:sz w:val="22"/>
          <w:szCs w:val="22"/>
        </w:rPr>
        <w:t>od dnia otrzymania prawidłowo wystawionej faktury.</w:t>
      </w:r>
    </w:p>
    <w:p w14:paraId="33C2A193" w14:textId="77777777" w:rsidR="00004F5F" w:rsidRPr="00B76577" w:rsidRDefault="00004F5F" w:rsidP="00004F5F">
      <w:pPr>
        <w:widowControl w:val="0"/>
        <w:numPr>
          <w:ilvl w:val="0"/>
          <w:numId w:val="93"/>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B76577">
        <w:rPr>
          <w:color w:val="000000"/>
          <w:spacing w:val="1"/>
          <w:sz w:val="22"/>
          <w:szCs w:val="22"/>
        </w:rPr>
        <w:t>Za termin zapłaty uznaje się dzień, w którym Zamawiający zlecił swojemu bankowi dokonanie przelewu na konto Wykonawcy.</w:t>
      </w:r>
    </w:p>
    <w:p w14:paraId="4CBD5F11" w14:textId="77777777" w:rsidR="00004F5F" w:rsidRPr="00B76577" w:rsidRDefault="00004F5F" w:rsidP="00004F5F">
      <w:pPr>
        <w:widowControl w:val="0"/>
        <w:numPr>
          <w:ilvl w:val="0"/>
          <w:numId w:val="93"/>
        </w:numPr>
        <w:shd w:val="clear" w:color="auto" w:fill="FFFFFF"/>
        <w:tabs>
          <w:tab w:val="clear" w:pos="0"/>
          <w:tab w:val="num" w:pos="426"/>
          <w:tab w:val="left" w:leader="dot" w:pos="7042"/>
          <w:tab w:val="left" w:leader="dot" w:pos="8875"/>
        </w:tabs>
        <w:autoSpaceDE w:val="0"/>
        <w:autoSpaceDN w:val="0"/>
        <w:adjustRightInd w:val="0"/>
        <w:ind w:left="426" w:hanging="426"/>
        <w:jc w:val="both"/>
        <w:rPr>
          <w:color w:val="000000"/>
          <w:spacing w:val="-8"/>
          <w:sz w:val="22"/>
          <w:szCs w:val="22"/>
        </w:rPr>
      </w:pPr>
      <w:r w:rsidRPr="00B76577">
        <w:rPr>
          <w:color w:val="000000"/>
          <w:spacing w:val="1"/>
          <w:sz w:val="22"/>
          <w:szCs w:val="22"/>
        </w:rPr>
        <w:t>Łączna wartość usług, o których jest mowa w § 1 ust. 1 nie może przekroczyć w ciągu roku kalendarzowego kwoty</w:t>
      </w:r>
      <w:r w:rsidRPr="00B76577">
        <w:rPr>
          <w:color w:val="000000"/>
          <w:sz w:val="22"/>
          <w:szCs w:val="22"/>
        </w:rPr>
        <w:tab/>
        <w:t>……</w:t>
      </w:r>
      <w:r w:rsidRPr="00B76577">
        <w:rPr>
          <w:color w:val="000000"/>
          <w:spacing w:val="2"/>
          <w:sz w:val="22"/>
          <w:szCs w:val="22"/>
        </w:rPr>
        <w:t xml:space="preserve">zł brutto (słownie: </w:t>
      </w:r>
      <w:r w:rsidRPr="00B76577">
        <w:rPr>
          <w:color w:val="000000"/>
          <w:sz w:val="22"/>
          <w:szCs w:val="22"/>
        </w:rPr>
        <w:tab/>
        <w:t>złotych).</w:t>
      </w:r>
    </w:p>
    <w:p w14:paraId="17F4E0C7" w14:textId="77777777" w:rsidR="00004F5F" w:rsidRPr="00B76577" w:rsidRDefault="00004F5F" w:rsidP="00004F5F">
      <w:pPr>
        <w:shd w:val="clear" w:color="auto" w:fill="FFFFFF"/>
        <w:jc w:val="center"/>
        <w:rPr>
          <w:b/>
          <w:sz w:val="22"/>
          <w:szCs w:val="22"/>
        </w:rPr>
      </w:pPr>
      <w:r w:rsidRPr="00B76577">
        <w:rPr>
          <w:b/>
          <w:bCs/>
          <w:color w:val="000000"/>
          <w:spacing w:val="-11"/>
          <w:w w:val="140"/>
          <w:sz w:val="22"/>
          <w:szCs w:val="22"/>
        </w:rPr>
        <w:t>§6</w:t>
      </w:r>
    </w:p>
    <w:p w14:paraId="285FDE5A" w14:textId="77777777" w:rsidR="00004F5F" w:rsidRPr="00B76577" w:rsidRDefault="00004F5F" w:rsidP="00004F5F">
      <w:pPr>
        <w:widowControl w:val="0"/>
        <w:numPr>
          <w:ilvl w:val="0"/>
          <w:numId w:val="94"/>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W przypadku chociażby jednorazowego nienależytego niewykonania przez Wykonawcę usług kurierskich dla jakiejkolwiek </w:t>
      </w:r>
      <w:r w:rsidRPr="00B76577">
        <w:rPr>
          <w:color w:val="000000"/>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B76577">
        <w:rPr>
          <w:color w:val="000000"/>
          <w:sz w:val="22"/>
          <w:szCs w:val="22"/>
        </w:rPr>
        <w:t xml:space="preserve">pisemnej oraz z podaniem przyczyn odstąpienia od Umowy. </w:t>
      </w:r>
    </w:p>
    <w:p w14:paraId="00E1F50C" w14:textId="77777777" w:rsidR="00004F5F" w:rsidRPr="00B76577" w:rsidRDefault="00004F5F" w:rsidP="00004F5F">
      <w:pPr>
        <w:widowControl w:val="0"/>
        <w:numPr>
          <w:ilvl w:val="0"/>
          <w:numId w:val="94"/>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W przypadku chociażby jednorazowego niewykonania przez Wykonawcę usług kurierskich w terminie, o którym jest mowa </w:t>
      </w:r>
      <w:r w:rsidRPr="00B76577">
        <w:rPr>
          <w:color w:val="000000"/>
          <w:spacing w:val="5"/>
          <w:sz w:val="22"/>
          <w:szCs w:val="22"/>
        </w:rPr>
        <w:t xml:space="preserve">w § 1 ust. 2 lub § 6 ust. 1 Umowy, Zamawiającemu przysługuje kara umowna w wysokości 1% kwoty brutto, o której jest </w:t>
      </w:r>
      <w:r w:rsidRPr="00B76577">
        <w:rPr>
          <w:color w:val="000000"/>
          <w:spacing w:val="1"/>
          <w:sz w:val="22"/>
          <w:szCs w:val="22"/>
        </w:rPr>
        <w:t>mowa w § 5 ust. 5, za każdy dzień opóźnienia, liczonej odrębnie dla każdej przesyłki, w przypadku o którym mowa w §1 ust 2 pkt 1, 2 lub za każdą godzinę opóźnienia w przypadku przesyłek, o których mowa w §1 ust 2 pkt.</w:t>
      </w:r>
    </w:p>
    <w:p w14:paraId="7782725F" w14:textId="77777777" w:rsidR="00004F5F" w:rsidRPr="00B76577" w:rsidRDefault="00004F5F" w:rsidP="00004F5F">
      <w:pPr>
        <w:widowControl w:val="0"/>
        <w:numPr>
          <w:ilvl w:val="0"/>
          <w:numId w:val="94"/>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B76577">
        <w:rPr>
          <w:color w:val="000000"/>
          <w:spacing w:val="1"/>
          <w:sz w:val="22"/>
          <w:szCs w:val="22"/>
        </w:rPr>
        <w:t>kary umownej w wysokości określonej w ust. 2, przysługuje według wyboru: prawo odstąpienia od Umowy albo zlecenie osobie trzeciej wykonanie usług kurierskich, na koszt Wykonawcy.</w:t>
      </w:r>
    </w:p>
    <w:p w14:paraId="626A9C60" w14:textId="77777777" w:rsidR="00004F5F" w:rsidRPr="00B76577" w:rsidRDefault="00004F5F" w:rsidP="00004F5F">
      <w:pPr>
        <w:widowControl w:val="0"/>
        <w:numPr>
          <w:ilvl w:val="0"/>
          <w:numId w:val="94"/>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z w:val="22"/>
          <w:szCs w:val="22"/>
          <w:lang w:bidi="he-IL"/>
        </w:rPr>
        <w:t xml:space="preserve">W przypadku naruszenia przez Wykonawcę lub podwykonawcę zobowiązań dotyczących zatrudnienia na podstawie umowy o pracę osób wykonujących czynności, o których mowa w § 10 ust.1 - 5% </w:t>
      </w:r>
      <w:r w:rsidRPr="00B76577">
        <w:rPr>
          <w:color w:val="000000"/>
          <w:spacing w:val="5"/>
          <w:sz w:val="22"/>
          <w:szCs w:val="22"/>
        </w:rPr>
        <w:t xml:space="preserve">kwoty brutto, o której </w:t>
      </w:r>
      <w:r w:rsidRPr="00B76577">
        <w:rPr>
          <w:color w:val="000000"/>
          <w:spacing w:val="1"/>
          <w:sz w:val="22"/>
          <w:szCs w:val="22"/>
        </w:rPr>
        <w:t>mowa w § 5 ust. 5.</w:t>
      </w:r>
    </w:p>
    <w:p w14:paraId="2EFDE99D" w14:textId="77777777" w:rsidR="00004F5F" w:rsidRPr="00B76577" w:rsidRDefault="00004F5F" w:rsidP="00004F5F">
      <w:pPr>
        <w:widowControl w:val="0"/>
        <w:numPr>
          <w:ilvl w:val="0"/>
          <w:numId w:val="94"/>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odstąpienie od umowy z przyczyn, o których mowa w ust. 1 lub odmowy świadczenia usług lub nieświadczenia usług na zasadach, o których mowa w § 2 pkt 5 Zamawiający naliczy Wykonawcy karę w wysokości 20% </w:t>
      </w:r>
      <w:r w:rsidRPr="00B76577">
        <w:rPr>
          <w:color w:val="000000"/>
          <w:spacing w:val="5"/>
          <w:sz w:val="22"/>
          <w:szCs w:val="22"/>
        </w:rPr>
        <w:t xml:space="preserve">kwoty brutto, o której </w:t>
      </w:r>
      <w:r w:rsidRPr="00B76577">
        <w:rPr>
          <w:color w:val="000000"/>
          <w:spacing w:val="1"/>
          <w:sz w:val="22"/>
          <w:szCs w:val="22"/>
        </w:rPr>
        <w:t>mowa w § 5 ust. 5.</w:t>
      </w:r>
    </w:p>
    <w:p w14:paraId="5DF80499" w14:textId="77777777" w:rsidR="00004F5F" w:rsidRPr="00B76577" w:rsidRDefault="00004F5F" w:rsidP="00004F5F">
      <w:pPr>
        <w:shd w:val="clear" w:color="auto" w:fill="FFFFFF"/>
        <w:tabs>
          <w:tab w:val="left" w:pos="426"/>
        </w:tabs>
        <w:jc w:val="both"/>
        <w:rPr>
          <w:color w:val="000000"/>
          <w:spacing w:val="-3"/>
          <w:sz w:val="22"/>
          <w:szCs w:val="22"/>
        </w:rPr>
      </w:pPr>
    </w:p>
    <w:p w14:paraId="0ED55640" w14:textId="77777777" w:rsidR="00004F5F" w:rsidRPr="00B76577" w:rsidRDefault="00004F5F" w:rsidP="00004F5F">
      <w:pPr>
        <w:shd w:val="clear" w:color="auto" w:fill="FFFFFF"/>
        <w:jc w:val="center"/>
        <w:rPr>
          <w:bCs/>
          <w:color w:val="000000"/>
          <w:spacing w:val="-11"/>
          <w:w w:val="140"/>
          <w:sz w:val="22"/>
          <w:szCs w:val="22"/>
        </w:rPr>
      </w:pPr>
    </w:p>
    <w:p w14:paraId="43467B43" w14:textId="77777777" w:rsidR="00051667" w:rsidRDefault="00051667" w:rsidP="00004F5F">
      <w:pPr>
        <w:shd w:val="clear" w:color="auto" w:fill="FFFFFF"/>
        <w:jc w:val="center"/>
        <w:rPr>
          <w:b/>
          <w:bCs/>
          <w:color w:val="000000"/>
          <w:spacing w:val="-11"/>
          <w:w w:val="140"/>
          <w:sz w:val="22"/>
          <w:szCs w:val="22"/>
        </w:rPr>
      </w:pPr>
    </w:p>
    <w:p w14:paraId="295A819C" w14:textId="6AEDE3BB" w:rsidR="00004F5F" w:rsidRPr="00B76577" w:rsidRDefault="00004F5F" w:rsidP="00004F5F">
      <w:pPr>
        <w:shd w:val="clear" w:color="auto" w:fill="FFFFFF"/>
        <w:jc w:val="center"/>
        <w:rPr>
          <w:b/>
          <w:sz w:val="22"/>
          <w:szCs w:val="22"/>
        </w:rPr>
      </w:pPr>
      <w:r w:rsidRPr="00B76577">
        <w:rPr>
          <w:b/>
          <w:bCs/>
          <w:color w:val="000000"/>
          <w:spacing w:val="-11"/>
          <w:w w:val="140"/>
          <w:sz w:val="22"/>
          <w:szCs w:val="22"/>
        </w:rPr>
        <w:lastRenderedPageBreak/>
        <w:t>§7</w:t>
      </w:r>
    </w:p>
    <w:p w14:paraId="102B0588" w14:textId="77777777" w:rsidR="00004F5F" w:rsidRPr="00B76577" w:rsidRDefault="00004F5F" w:rsidP="00004F5F">
      <w:pPr>
        <w:widowControl w:val="0"/>
        <w:numPr>
          <w:ilvl w:val="0"/>
          <w:numId w:val="95"/>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Jeżeli na skutek niewykonania lub nienależytego wykonania usług kurierskich powstanie szkoda przewyższająca wartością </w:t>
      </w:r>
      <w:r w:rsidRPr="00B76577">
        <w:rPr>
          <w:color w:val="000000"/>
          <w:sz w:val="22"/>
          <w:szCs w:val="22"/>
        </w:rPr>
        <w:t xml:space="preserve">kary umownej bądź szkoda powstanie z innych przyczyn niż te, dla których zastrzeżono karę, Zamawiającemu przysługuje prawo </w:t>
      </w:r>
      <w:r w:rsidRPr="00B76577">
        <w:rPr>
          <w:color w:val="000000"/>
          <w:spacing w:val="-1"/>
          <w:sz w:val="22"/>
          <w:szCs w:val="22"/>
        </w:rPr>
        <w:t>do dochodzenia odszkodowania uzupełniającego na zasadach ogólnych Kodeksu cywilnego.</w:t>
      </w:r>
    </w:p>
    <w:p w14:paraId="5D7FED4C" w14:textId="77777777" w:rsidR="00004F5F" w:rsidRPr="00B76577" w:rsidRDefault="00004F5F" w:rsidP="00004F5F">
      <w:pPr>
        <w:widowControl w:val="0"/>
        <w:numPr>
          <w:ilvl w:val="0"/>
          <w:numId w:val="95"/>
        </w:numPr>
        <w:shd w:val="clear" w:color="auto" w:fill="FFFFFF"/>
        <w:tabs>
          <w:tab w:val="left" w:pos="426"/>
        </w:tabs>
        <w:autoSpaceDE w:val="0"/>
        <w:autoSpaceDN w:val="0"/>
        <w:adjustRightInd w:val="0"/>
        <w:ind w:left="426" w:hanging="426"/>
        <w:jc w:val="both"/>
        <w:rPr>
          <w:color w:val="000000"/>
          <w:spacing w:val="-9"/>
          <w:sz w:val="22"/>
          <w:szCs w:val="22"/>
        </w:rPr>
      </w:pPr>
      <w:r w:rsidRPr="00B76577">
        <w:rPr>
          <w:color w:val="000000"/>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B76577">
        <w:rPr>
          <w:color w:val="000000"/>
          <w:sz w:val="22"/>
          <w:szCs w:val="22"/>
        </w:rPr>
        <w:t>należytej staranności.</w:t>
      </w:r>
    </w:p>
    <w:p w14:paraId="0FBF73F9" w14:textId="77777777" w:rsidR="00004F5F" w:rsidRPr="00B76577" w:rsidRDefault="00004F5F" w:rsidP="00004F5F">
      <w:pPr>
        <w:widowControl w:val="0"/>
        <w:numPr>
          <w:ilvl w:val="0"/>
          <w:numId w:val="95"/>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Regulacje zawarte w § 6 i 7, dotyczące odpowiedzialności Wykonawcy za niewykonanie lub nienależyte wykonanie usług </w:t>
      </w:r>
      <w:r w:rsidRPr="00B76577">
        <w:rPr>
          <w:color w:val="000000"/>
          <w:sz w:val="22"/>
          <w:szCs w:val="22"/>
        </w:rPr>
        <w:t>kurierskich znajdują zastosowanie, o ile przepisy ustawy Prawo pocztowe nie stanowią inaczej.</w:t>
      </w:r>
    </w:p>
    <w:p w14:paraId="3ED0D87F" w14:textId="77777777" w:rsidR="00004F5F" w:rsidRPr="00B76577" w:rsidRDefault="00004F5F" w:rsidP="00004F5F">
      <w:pPr>
        <w:shd w:val="clear" w:color="auto" w:fill="FFFFFF"/>
        <w:jc w:val="center"/>
        <w:rPr>
          <w:b/>
          <w:sz w:val="22"/>
          <w:szCs w:val="22"/>
        </w:rPr>
      </w:pPr>
      <w:r w:rsidRPr="00B76577">
        <w:rPr>
          <w:b/>
          <w:color w:val="000000"/>
          <w:spacing w:val="30"/>
          <w:sz w:val="22"/>
          <w:szCs w:val="22"/>
        </w:rPr>
        <w:t>§8</w:t>
      </w:r>
    </w:p>
    <w:p w14:paraId="6D0E4D16" w14:textId="77777777" w:rsidR="00004F5F" w:rsidRPr="00B76577" w:rsidRDefault="00004F5F" w:rsidP="00004F5F">
      <w:pPr>
        <w:shd w:val="clear" w:color="auto" w:fill="FFFFFF"/>
        <w:tabs>
          <w:tab w:val="left" w:pos="394"/>
        </w:tabs>
        <w:rPr>
          <w:color w:val="000000"/>
          <w:spacing w:val="3"/>
          <w:sz w:val="22"/>
          <w:szCs w:val="22"/>
        </w:rPr>
      </w:pPr>
      <w:r w:rsidRPr="00B76577">
        <w:rPr>
          <w:color w:val="000000"/>
          <w:spacing w:val="3"/>
          <w:sz w:val="22"/>
          <w:szCs w:val="22"/>
        </w:rPr>
        <w:t xml:space="preserve">Umowa zostaje zawarta na czas określony </w:t>
      </w:r>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r w:rsidRPr="00B76577">
        <w:rPr>
          <w:color w:val="000000"/>
          <w:spacing w:val="3"/>
          <w:sz w:val="22"/>
          <w:szCs w:val="22"/>
        </w:rPr>
        <w:t xml:space="preserve"> w § 5 ust. 5.</w:t>
      </w:r>
    </w:p>
    <w:p w14:paraId="7ABD9F1E" w14:textId="77777777" w:rsidR="00004F5F" w:rsidRPr="00B76577" w:rsidRDefault="00004F5F" w:rsidP="00004F5F">
      <w:pPr>
        <w:shd w:val="clear" w:color="auto" w:fill="FFFFFF"/>
        <w:tabs>
          <w:tab w:val="left" w:pos="394"/>
        </w:tabs>
        <w:rPr>
          <w:color w:val="000000"/>
          <w:spacing w:val="3"/>
          <w:sz w:val="22"/>
          <w:szCs w:val="22"/>
        </w:rPr>
      </w:pPr>
    </w:p>
    <w:p w14:paraId="578E2A59" w14:textId="77777777" w:rsidR="00004F5F" w:rsidRPr="00B76577" w:rsidRDefault="00004F5F" w:rsidP="00004F5F">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9</w:t>
      </w:r>
    </w:p>
    <w:p w14:paraId="03FB7A44" w14:textId="77777777" w:rsidR="00004F5F" w:rsidRPr="00B76577" w:rsidRDefault="00004F5F" w:rsidP="00004F5F">
      <w:pPr>
        <w:pStyle w:val="Akapitzlist3"/>
        <w:numPr>
          <w:ilvl w:val="0"/>
          <w:numId w:val="75"/>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14:paraId="618E45B0" w14:textId="77777777" w:rsidR="00004F5F" w:rsidRPr="00B76577" w:rsidRDefault="00004F5F" w:rsidP="00004F5F">
      <w:pPr>
        <w:pStyle w:val="Akapitzlist3"/>
        <w:numPr>
          <w:ilvl w:val="1"/>
          <w:numId w:val="75"/>
        </w:numPr>
        <w:tabs>
          <w:tab w:val="left" w:pos="720"/>
        </w:tabs>
        <w:ind w:left="720" w:right="227" w:hanging="360"/>
      </w:pPr>
      <w:r w:rsidRPr="00B76577">
        <w:t>ze strony Zamawiającego-Magda Osińska , tel. 223206094, email: m.osinska@igbmazovia.pl lub Aleksandra Antczak tel. 223206009 email: a.antczak@igbmazovia.pl</w:t>
      </w:r>
    </w:p>
    <w:p w14:paraId="2A14599D" w14:textId="77777777" w:rsidR="00004F5F" w:rsidRPr="00B76577" w:rsidRDefault="00004F5F" w:rsidP="00004F5F">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14:paraId="52E71478" w14:textId="34C76F0D" w:rsidR="00004F5F" w:rsidRPr="00051667" w:rsidRDefault="00004F5F" w:rsidP="00051667">
      <w:pPr>
        <w:pStyle w:val="Akapitzlist3"/>
        <w:numPr>
          <w:ilvl w:val="0"/>
          <w:numId w:val="75"/>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14:paraId="060931A3" w14:textId="77777777" w:rsidR="00004F5F" w:rsidRPr="00B76577" w:rsidRDefault="00004F5F" w:rsidP="00004F5F">
      <w:pPr>
        <w:pStyle w:val="Nagwek1"/>
        <w:spacing w:before="1" w:line="274" w:lineRule="exact"/>
        <w:jc w:val="center"/>
        <w:rPr>
          <w:rFonts w:ascii="Times New Roman" w:hAnsi="Times New Roman"/>
          <w:sz w:val="22"/>
          <w:szCs w:val="22"/>
          <w:lang w:eastAsia="ar-SA"/>
        </w:rPr>
      </w:pPr>
      <w:r w:rsidRPr="00B76577">
        <w:rPr>
          <w:rFonts w:ascii="Times New Roman" w:hAnsi="Times New Roman"/>
          <w:sz w:val="22"/>
          <w:szCs w:val="22"/>
          <w:lang w:eastAsia="ar-SA"/>
        </w:rPr>
        <w:t>§ 10</w:t>
      </w:r>
    </w:p>
    <w:p w14:paraId="29C1FF3A" w14:textId="77777777" w:rsidR="00004F5F" w:rsidRPr="00B76577" w:rsidRDefault="00004F5F" w:rsidP="00004F5F">
      <w:pPr>
        <w:numPr>
          <w:ilvl w:val="1"/>
          <w:numId w:val="85"/>
        </w:numPr>
        <w:jc w:val="both"/>
        <w:rPr>
          <w:sz w:val="22"/>
          <w:szCs w:val="22"/>
        </w:rPr>
      </w:pPr>
      <w:r w:rsidRPr="00B76577">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B76577">
        <w:rPr>
          <w:sz w:val="22"/>
          <w:szCs w:val="22"/>
          <w:lang w:bidi="he-IL"/>
        </w:rPr>
        <w:t>t.j</w:t>
      </w:r>
      <w:proofErr w:type="spellEnd"/>
      <w:r w:rsidRPr="00B76577">
        <w:rPr>
          <w:sz w:val="22"/>
          <w:szCs w:val="22"/>
          <w:lang w:bidi="he-IL"/>
        </w:rPr>
        <w:t xml:space="preserve">. Dz. U. z 2018 r. poz. 108 z </w:t>
      </w:r>
      <w:proofErr w:type="spellStart"/>
      <w:r w:rsidRPr="00B76577">
        <w:rPr>
          <w:sz w:val="22"/>
          <w:szCs w:val="22"/>
          <w:lang w:bidi="he-IL"/>
        </w:rPr>
        <w:t>późn</w:t>
      </w:r>
      <w:proofErr w:type="spellEnd"/>
      <w:r w:rsidRPr="00B76577">
        <w:rPr>
          <w:sz w:val="22"/>
          <w:szCs w:val="22"/>
          <w:lang w:bidi="he-IL"/>
        </w:rPr>
        <w:t xml:space="preserve">. zm.) przez cały okres realizacji przedmiotu umowy: </w:t>
      </w:r>
      <w:r w:rsidRPr="00B76577">
        <w:rPr>
          <w:color w:val="000000"/>
          <w:sz w:val="22"/>
          <w:szCs w:val="22"/>
        </w:rPr>
        <w:t>co najmniej: 1 osobę</w:t>
      </w:r>
      <w:r w:rsidRPr="00B76577">
        <w:rPr>
          <w:color w:val="800000"/>
          <w:sz w:val="22"/>
          <w:szCs w:val="22"/>
        </w:rPr>
        <w:t xml:space="preserve"> - </w:t>
      </w:r>
      <w:r w:rsidRPr="00B76577">
        <w:rPr>
          <w:sz w:val="22"/>
          <w:szCs w:val="22"/>
        </w:rPr>
        <w:t xml:space="preserve">wykonującą czynności Opiekuna Klienta w zakresie realizacji Umowy </w:t>
      </w:r>
    </w:p>
    <w:p w14:paraId="126912B7" w14:textId="77777777" w:rsidR="00004F5F" w:rsidRPr="00B76577" w:rsidRDefault="00004F5F" w:rsidP="00004F5F">
      <w:pPr>
        <w:jc w:val="both"/>
        <w:rPr>
          <w:sz w:val="22"/>
          <w:szCs w:val="22"/>
        </w:rPr>
      </w:pPr>
      <w:r w:rsidRPr="00B76577">
        <w:rPr>
          <w:sz w:val="22"/>
          <w:szCs w:val="22"/>
        </w:rPr>
        <w:t>Do zadań Opiekuna Klienta należeć będzie m.in.:</w:t>
      </w:r>
    </w:p>
    <w:p w14:paraId="63FFA443"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bieżąca obsługa nad realizacj</w:t>
      </w:r>
      <w:r w:rsidRPr="00B76577">
        <w:rPr>
          <w:color w:val="000000"/>
          <w:sz w:val="22"/>
          <w:szCs w:val="22"/>
        </w:rPr>
        <w:t>ą</w:t>
      </w:r>
      <w:r w:rsidRPr="00B76577">
        <w:rPr>
          <w:sz w:val="22"/>
          <w:szCs w:val="22"/>
        </w:rPr>
        <w:t xml:space="preserve"> zamówienia, </w:t>
      </w:r>
    </w:p>
    <w:p w14:paraId="614D7781"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 xml:space="preserve">przyjmowanie zgłoszeń o uchybieniach </w:t>
      </w:r>
      <w:r w:rsidRPr="00B76577">
        <w:rPr>
          <w:color w:val="000000"/>
          <w:sz w:val="22"/>
          <w:szCs w:val="22"/>
        </w:rPr>
        <w:t>oraz</w:t>
      </w:r>
      <w:r w:rsidRPr="00B76577">
        <w:rPr>
          <w:sz w:val="22"/>
          <w:szCs w:val="22"/>
        </w:rPr>
        <w:t xml:space="preserve"> reklamacje, w procesie przyjmowania, przemieszczania i doręczania przesyłek listowych, paczek oraz ewentualnych zwrotów</w:t>
      </w:r>
      <w:r w:rsidRPr="00B76577">
        <w:rPr>
          <w:color w:val="000000"/>
          <w:sz w:val="22"/>
          <w:szCs w:val="22"/>
        </w:rPr>
        <w:t>,</w:t>
      </w:r>
      <w:r w:rsidRPr="00B76577">
        <w:rPr>
          <w:sz w:val="22"/>
          <w:szCs w:val="22"/>
        </w:rPr>
        <w:t xml:space="preserve"> za pośrednictwem telefonu, poczty elektronicznej i faxu,</w:t>
      </w:r>
    </w:p>
    <w:p w14:paraId="73EE6F8B"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udzielanie informacji na temat procesu usuwania uchybień</w:t>
      </w:r>
      <w:r w:rsidRPr="00B76577">
        <w:rPr>
          <w:color w:val="000000"/>
          <w:sz w:val="22"/>
          <w:szCs w:val="22"/>
        </w:rPr>
        <w:t>,</w:t>
      </w:r>
    </w:p>
    <w:p w14:paraId="1D3A25FA"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udzielenie informacji w zakresie rozpatrywania reklamacji,</w:t>
      </w:r>
    </w:p>
    <w:p w14:paraId="5ACFB2AC"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przyjmowanie zgłoszeń dotyczących nieprawidłowości wystawionych faktur,</w:t>
      </w:r>
    </w:p>
    <w:p w14:paraId="6D065BEE"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indywidualne podejście do Zamawiającego, rozpoznawanie potrzeb Zamawiającego, doradztwo,</w:t>
      </w:r>
    </w:p>
    <w:p w14:paraId="2801A56F" w14:textId="77777777" w:rsidR="00004F5F" w:rsidRPr="00B76577" w:rsidRDefault="00004F5F" w:rsidP="00004F5F">
      <w:pPr>
        <w:numPr>
          <w:ilvl w:val="0"/>
          <w:numId w:val="83"/>
        </w:numPr>
        <w:tabs>
          <w:tab w:val="clear" w:pos="720"/>
          <w:tab w:val="num" w:pos="1134"/>
        </w:tabs>
        <w:ind w:left="1134"/>
        <w:jc w:val="both"/>
        <w:rPr>
          <w:sz w:val="22"/>
          <w:szCs w:val="22"/>
        </w:rPr>
      </w:pPr>
      <w:r w:rsidRPr="00B76577">
        <w:rPr>
          <w:sz w:val="22"/>
          <w:szCs w:val="22"/>
        </w:rPr>
        <w:t>zapewnienie sprawnej komunikacji oraz wysokiej jakości i staranności przy realizacji zamówienia;</w:t>
      </w:r>
    </w:p>
    <w:p w14:paraId="6234636C" w14:textId="77777777" w:rsidR="00004F5F" w:rsidRPr="00B76577" w:rsidRDefault="00004F5F" w:rsidP="00004F5F">
      <w:pPr>
        <w:numPr>
          <w:ilvl w:val="1"/>
          <w:numId w:val="85"/>
        </w:numPr>
        <w:tabs>
          <w:tab w:val="num" w:pos="600"/>
        </w:tabs>
        <w:contextualSpacing/>
        <w:jc w:val="both"/>
        <w:rPr>
          <w:sz w:val="22"/>
          <w:szCs w:val="22"/>
        </w:rPr>
      </w:pPr>
      <w:r w:rsidRPr="00B76577">
        <w:rPr>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0ED706BF" w14:textId="77777777" w:rsidR="00004F5F" w:rsidRPr="00B76577" w:rsidRDefault="00004F5F" w:rsidP="00004F5F">
      <w:pPr>
        <w:numPr>
          <w:ilvl w:val="2"/>
          <w:numId w:val="84"/>
        </w:numPr>
        <w:ind w:left="709" w:hanging="283"/>
        <w:jc w:val="both"/>
        <w:rPr>
          <w:sz w:val="22"/>
          <w:szCs w:val="22"/>
          <w:lang w:bidi="he-IL"/>
        </w:rPr>
      </w:pPr>
      <w:r w:rsidRPr="00B76577">
        <w:rPr>
          <w:sz w:val="22"/>
          <w:szCs w:val="22"/>
          <w:lang w:bidi="he-IL"/>
        </w:rPr>
        <w:t>poświadczone za zgodność z oryginałem odpowiednio przez Wykonawcę lub podwykonawcę kopie zanonimizowanych umów o pracę zawartych z osobami wykonującymi czynności</w:t>
      </w:r>
      <w:r w:rsidRPr="00B76577">
        <w:rPr>
          <w:b/>
          <w:sz w:val="22"/>
          <w:szCs w:val="22"/>
          <w:lang w:bidi="he-IL"/>
        </w:rPr>
        <w:t xml:space="preserve">, </w:t>
      </w:r>
      <w:r w:rsidRPr="00B76577">
        <w:rPr>
          <w:sz w:val="22"/>
          <w:szCs w:val="22"/>
          <w:lang w:bidi="he-IL"/>
        </w:rPr>
        <w:t>o których mowa w ust. 1</w:t>
      </w:r>
      <w:r w:rsidRPr="00B76577">
        <w:rPr>
          <w:color w:val="000000"/>
          <w:sz w:val="22"/>
          <w:szCs w:val="22"/>
          <w:lang w:bidi="he-IL"/>
        </w:rPr>
        <w:t>,</w:t>
      </w:r>
    </w:p>
    <w:p w14:paraId="6A2A7F10" w14:textId="77777777" w:rsidR="00004F5F" w:rsidRPr="00B76577" w:rsidRDefault="00004F5F" w:rsidP="00004F5F">
      <w:pPr>
        <w:numPr>
          <w:ilvl w:val="2"/>
          <w:numId w:val="84"/>
        </w:numPr>
        <w:ind w:left="709" w:hanging="283"/>
        <w:jc w:val="both"/>
        <w:rPr>
          <w:sz w:val="22"/>
          <w:szCs w:val="22"/>
          <w:lang w:bidi="he-IL"/>
        </w:rPr>
      </w:pPr>
      <w:r w:rsidRPr="00B76577">
        <w:rPr>
          <w:sz w:val="22"/>
          <w:szCs w:val="22"/>
          <w:lang w:bidi="he-IL"/>
        </w:rPr>
        <w:t>poświadczone za zgodność z oryginałe</w:t>
      </w:r>
      <w:r w:rsidRPr="00B76577">
        <w:rPr>
          <w:color w:val="000000"/>
          <w:sz w:val="22"/>
          <w:szCs w:val="22"/>
          <w:lang w:bidi="he-IL"/>
        </w:rPr>
        <w:t>m,</w:t>
      </w:r>
      <w:r w:rsidRPr="00B76577">
        <w:rPr>
          <w:sz w:val="22"/>
          <w:szCs w:val="22"/>
          <w:lang w:bidi="he-IL"/>
        </w:rPr>
        <w:t xml:space="preserve"> odpowiednio przez Wykonawcę lub podwykonawc</w:t>
      </w:r>
      <w:r w:rsidRPr="00B76577">
        <w:rPr>
          <w:color w:val="000000"/>
          <w:sz w:val="22"/>
          <w:szCs w:val="22"/>
          <w:lang w:bidi="he-IL"/>
        </w:rPr>
        <w:t>ę,</w:t>
      </w:r>
      <w:r w:rsidRPr="00B76577">
        <w:rPr>
          <w:sz w:val="22"/>
          <w:szCs w:val="22"/>
          <w:lang w:bidi="he-IL"/>
        </w:rPr>
        <w:t xml:space="preserve"> kopie imiennych raportów miesięcznych o należnych składkach i wypłaconych świadczeniach, dotyczących osób wykonujących czynności, o których mowa w ust. 1, lub</w:t>
      </w:r>
    </w:p>
    <w:p w14:paraId="7B59730F" w14:textId="77777777" w:rsidR="00004F5F" w:rsidRPr="00B76577" w:rsidRDefault="00004F5F" w:rsidP="00004F5F">
      <w:pPr>
        <w:numPr>
          <w:ilvl w:val="2"/>
          <w:numId w:val="84"/>
        </w:numPr>
        <w:ind w:left="709" w:hanging="283"/>
        <w:jc w:val="both"/>
        <w:rPr>
          <w:sz w:val="22"/>
          <w:szCs w:val="22"/>
          <w:lang w:bidi="he-IL"/>
        </w:rPr>
      </w:pPr>
      <w:r w:rsidRPr="00B76577">
        <w:rPr>
          <w:sz w:val="22"/>
          <w:szCs w:val="22"/>
          <w:lang w:bidi="he-IL"/>
        </w:rPr>
        <w:t xml:space="preserve">zaświadczenie właściwej terenowej jednostki organizacyjnej Zakładu Ubezpieczeń Społecznych, potwierdzające opłacanie odpowiednio przez Wykonawcę lub podwykonawcę </w:t>
      </w:r>
      <w:r w:rsidRPr="00B76577">
        <w:rPr>
          <w:sz w:val="22"/>
          <w:szCs w:val="22"/>
          <w:lang w:bidi="he-IL"/>
        </w:rPr>
        <w:lastRenderedPageBreak/>
        <w:t>składek na ubezpieczenia społeczne i zdrowotne z tytułu zatrudnienia na podstawie umów o pracę za ostatni okres rozliczeniowy, w odniesieniu do osób wykonujących czynności, o których mowa w ust. 1,</w:t>
      </w:r>
    </w:p>
    <w:p w14:paraId="319FF605" w14:textId="77777777" w:rsidR="00004F5F" w:rsidRPr="00B76577" w:rsidRDefault="00004F5F" w:rsidP="00004F5F">
      <w:pPr>
        <w:numPr>
          <w:ilvl w:val="1"/>
          <w:numId w:val="85"/>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14:paraId="60ADE320" w14:textId="77777777" w:rsidR="00004F5F" w:rsidRPr="00B76577" w:rsidRDefault="00004F5F" w:rsidP="00004F5F">
      <w:pPr>
        <w:numPr>
          <w:ilvl w:val="1"/>
          <w:numId w:val="85"/>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5 ust. 2 umowy.</w:t>
      </w:r>
    </w:p>
    <w:p w14:paraId="1F05FF2C" w14:textId="7294DF8A" w:rsidR="00004F5F" w:rsidRPr="00051667" w:rsidRDefault="00004F5F" w:rsidP="00051667">
      <w:pPr>
        <w:numPr>
          <w:ilvl w:val="1"/>
          <w:numId w:val="85"/>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441B0D55" w14:textId="77777777" w:rsidR="00004F5F" w:rsidRPr="00B76577" w:rsidRDefault="00004F5F" w:rsidP="00004F5F">
      <w:pPr>
        <w:shd w:val="clear" w:color="auto" w:fill="FFFFFF"/>
        <w:tabs>
          <w:tab w:val="left" w:pos="394"/>
        </w:tabs>
        <w:jc w:val="center"/>
        <w:rPr>
          <w:color w:val="000000"/>
          <w:spacing w:val="3"/>
          <w:sz w:val="22"/>
          <w:szCs w:val="22"/>
        </w:rPr>
      </w:pPr>
    </w:p>
    <w:p w14:paraId="5CDB4141" w14:textId="77777777" w:rsidR="00004F5F" w:rsidRPr="00B76577" w:rsidRDefault="00004F5F" w:rsidP="00004F5F">
      <w:pPr>
        <w:shd w:val="clear" w:color="auto" w:fill="FFFFFF"/>
        <w:tabs>
          <w:tab w:val="left" w:pos="394"/>
        </w:tabs>
        <w:jc w:val="center"/>
        <w:rPr>
          <w:color w:val="000000"/>
          <w:spacing w:val="-10"/>
          <w:sz w:val="22"/>
          <w:szCs w:val="22"/>
        </w:rPr>
      </w:pPr>
      <w:r w:rsidRPr="00B76577">
        <w:rPr>
          <w:color w:val="000000"/>
          <w:spacing w:val="3"/>
          <w:sz w:val="22"/>
          <w:szCs w:val="22"/>
        </w:rPr>
        <w:t>§11</w:t>
      </w:r>
    </w:p>
    <w:p w14:paraId="62635079" w14:textId="77777777" w:rsidR="00004F5F" w:rsidRPr="00B76577" w:rsidRDefault="00004F5F" w:rsidP="00004F5F">
      <w:pPr>
        <w:shd w:val="clear" w:color="auto" w:fill="FFFFFF"/>
        <w:jc w:val="both"/>
        <w:rPr>
          <w:color w:val="000000"/>
          <w:spacing w:val="1"/>
          <w:sz w:val="22"/>
          <w:szCs w:val="22"/>
        </w:rPr>
      </w:pPr>
      <w:r w:rsidRPr="00B76577">
        <w:rPr>
          <w:color w:val="000000"/>
          <w:spacing w:val="2"/>
          <w:sz w:val="22"/>
          <w:szCs w:val="22"/>
        </w:rPr>
        <w:t xml:space="preserve">Strony zobowiązują się do nie ujawniania jakichkolwiek informacji uzyskanych w związku z realizacją Umowy. Strony oraz </w:t>
      </w:r>
      <w:r w:rsidRPr="00B76577">
        <w:rPr>
          <w:color w:val="000000"/>
          <w:spacing w:val="3"/>
          <w:sz w:val="22"/>
          <w:szCs w:val="22"/>
        </w:rPr>
        <w:t xml:space="preserve">osoby świadczące pracę na ich rzecz w jakiejkolwiek formie oraz osoby, przy pomocy których Strony wykonywać będą </w:t>
      </w:r>
      <w:r w:rsidRPr="00B76577">
        <w:rPr>
          <w:color w:val="000000"/>
          <w:spacing w:val="-1"/>
          <w:sz w:val="22"/>
          <w:szCs w:val="22"/>
        </w:rPr>
        <w:t xml:space="preserve">wzajemne obowiązki, zobowiązane są do nie rozpowszechniania informacji o charakterze technicznym, technologicznym, </w:t>
      </w:r>
      <w:r w:rsidRPr="00B76577">
        <w:rPr>
          <w:color w:val="000000"/>
          <w:spacing w:val="1"/>
          <w:sz w:val="22"/>
          <w:szCs w:val="22"/>
        </w:rPr>
        <w:t xml:space="preserve">organizacyjnym i handlowym, stanowiących tajemnicę przedsiębiorstwa w rozumieniu Ustawy o zwalczaniu nieuczciwej </w:t>
      </w:r>
      <w:r w:rsidRPr="00B76577">
        <w:rPr>
          <w:color w:val="000000"/>
          <w:spacing w:val="3"/>
          <w:sz w:val="22"/>
          <w:szCs w:val="22"/>
        </w:rPr>
        <w:t xml:space="preserve">konkurencji, a także informacji stanowiących tajemnicę państwową, służbową i pocztową oraz danych osobowych, pod </w:t>
      </w:r>
      <w:r w:rsidRPr="00B76577">
        <w:rPr>
          <w:color w:val="000000"/>
          <w:spacing w:val="1"/>
          <w:sz w:val="22"/>
          <w:szCs w:val="22"/>
        </w:rPr>
        <w:t>rygorem odpowiedzialności cywilnej i karnej.</w:t>
      </w:r>
    </w:p>
    <w:p w14:paraId="17132773" w14:textId="77777777" w:rsidR="00004F5F" w:rsidRPr="00B76577" w:rsidRDefault="00004F5F" w:rsidP="00004F5F">
      <w:pPr>
        <w:shd w:val="clear" w:color="auto" w:fill="FFFFFF"/>
        <w:jc w:val="both"/>
        <w:rPr>
          <w:sz w:val="22"/>
          <w:szCs w:val="22"/>
        </w:rPr>
      </w:pPr>
    </w:p>
    <w:p w14:paraId="54DD130F" w14:textId="77777777" w:rsidR="00004F5F" w:rsidRPr="00B76577" w:rsidRDefault="00004F5F" w:rsidP="00004F5F">
      <w:pPr>
        <w:shd w:val="clear" w:color="auto" w:fill="FFFFFF"/>
        <w:jc w:val="center"/>
        <w:rPr>
          <w:b/>
          <w:bCs/>
          <w:spacing w:val="23"/>
          <w:sz w:val="22"/>
          <w:szCs w:val="22"/>
        </w:rPr>
      </w:pPr>
      <w:r w:rsidRPr="00B76577">
        <w:rPr>
          <w:b/>
          <w:bCs/>
          <w:color w:val="000000"/>
          <w:spacing w:val="23"/>
          <w:sz w:val="22"/>
          <w:szCs w:val="22"/>
        </w:rPr>
        <w:t>§</w:t>
      </w:r>
      <w:r w:rsidRPr="00B76577">
        <w:rPr>
          <w:b/>
          <w:bCs/>
          <w:spacing w:val="23"/>
          <w:sz w:val="22"/>
          <w:szCs w:val="22"/>
        </w:rPr>
        <w:t>12</w:t>
      </w:r>
    </w:p>
    <w:p w14:paraId="40310DB3" w14:textId="77777777" w:rsidR="00004F5F" w:rsidRPr="00B76577" w:rsidRDefault="00004F5F" w:rsidP="00004F5F">
      <w:pPr>
        <w:shd w:val="clear" w:color="auto" w:fill="FFFFFF"/>
        <w:rPr>
          <w:sz w:val="22"/>
          <w:szCs w:val="22"/>
        </w:rPr>
      </w:pPr>
      <w:r w:rsidRPr="00B76577">
        <w:rPr>
          <w:color w:val="000000"/>
          <w:sz w:val="22"/>
          <w:szCs w:val="22"/>
        </w:rPr>
        <w:t>Wykonawca nie może przenieść obowiązków wynikających z niniejszej Umowy na osoby trzecie. Przeniesienie przez Wykonawcę praw wynikających z Umowy na osoby trzecie wymaga zgody Zamawiającego wyrażonej na piśmie pod rygorem nieważności.</w:t>
      </w:r>
    </w:p>
    <w:p w14:paraId="34E77168" w14:textId="77777777" w:rsidR="00004F5F" w:rsidRPr="00B76577" w:rsidRDefault="00004F5F" w:rsidP="00004F5F">
      <w:pPr>
        <w:shd w:val="clear" w:color="auto" w:fill="FFFFFF"/>
        <w:jc w:val="center"/>
        <w:rPr>
          <w:b/>
          <w:bCs/>
          <w:color w:val="000000"/>
          <w:spacing w:val="23"/>
          <w:sz w:val="22"/>
          <w:szCs w:val="22"/>
        </w:rPr>
      </w:pPr>
    </w:p>
    <w:p w14:paraId="2DF67368" w14:textId="77777777" w:rsidR="00004F5F" w:rsidRPr="00B76577" w:rsidRDefault="00004F5F" w:rsidP="00004F5F">
      <w:pPr>
        <w:shd w:val="clear" w:color="auto" w:fill="FFFFFF"/>
        <w:jc w:val="center"/>
        <w:rPr>
          <w:b/>
          <w:sz w:val="22"/>
          <w:szCs w:val="22"/>
        </w:rPr>
      </w:pPr>
      <w:r w:rsidRPr="00B76577">
        <w:rPr>
          <w:sz w:val="22"/>
          <w:szCs w:val="22"/>
        </w:rPr>
        <w:t>§13</w:t>
      </w:r>
    </w:p>
    <w:p w14:paraId="62B62157" w14:textId="77777777" w:rsidR="00004F5F" w:rsidRPr="00B76577" w:rsidRDefault="00004F5F" w:rsidP="00004F5F">
      <w:pPr>
        <w:widowControl w:val="0"/>
        <w:numPr>
          <w:ilvl w:val="1"/>
          <w:numId w:val="96"/>
        </w:numPr>
        <w:shd w:val="clear" w:color="auto" w:fill="FFFFFF"/>
        <w:autoSpaceDE w:val="0"/>
        <w:autoSpaceDN w:val="0"/>
        <w:adjustRightInd w:val="0"/>
        <w:ind w:left="426" w:hanging="426"/>
        <w:rPr>
          <w:sz w:val="22"/>
          <w:szCs w:val="22"/>
        </w:rPr>
      </w:pPr>
      <w:r w:rsidRPr="00B76577">
        <w:rPr>
          <w:color w:val="000000"/>
          <w:sz w:val="22"/>
          <w:szCs w:val="22"/>
        </w:rPr>
        <w:t>Załącznik nr 1, Załącznik nr 2 stanowią integralną część Umowy.</w:t>
      </w:r>
    </w:p>
    <w:p w14:paraId="0029E82B" w14:textId="77777777" w:rsidR="00004F5F" w:rsidRPr="00B76577" w:rsidRDefault="00004F5F" w:rsidP="00004F5F">
      <w:pPr>
        <w:widowControl w:val="0"/>
        <w:numPr>
          <w:ilvl w:val="1"/>
          <w:numId w:val="96"/>
        </w:numPr>
        <w:shd w:val="clear" w:color="auto" w:fill="FFFFFF"/>
        <w:autoSpaceDE w:val="0"/>
        <w:autoSpaceDN w:val="0"/>
        <w:adjustRightInd w:val="0"/>
        <w:ind w:left="426" w:hanging="426"/>
        <w:jc w:val="both"/>
        <w:rPr>
          <w:color w:val="000000"/>
          <w:spacing w:val="-1"/>
          <w:sz w:val="22"/>
          <w:szCs w:val="22"/>
        </w:rPr>
      </w:pPr>
      <w:r w:rsidRPr="00B76577">
        <w:rPr>
          <w:color w:val="000000"/>
          <w:spacing w:val="-2"/>
          <w:sz w:val="22"/>
          <w:szCs w:val="22"/>
        </w:rPr>
        <w:t xml:space="preserve">W sprawach nieuregulowanych niniejszą Umową mają zastosowanie przepisy Kodeksu cywilnego, ustawy Prawo zamówień </w:t>
      </w:r>
      <w:r w:rsidRPr="00B76577">
        <w:rPr>
          <w:color w:val="000000"/>
          <w:spacing w:val="-1"/>
          <w:sz w:val="22"/>
          <w:szCs w:val="22"/>
        </w:rPr>
        <w:t>publicznych i ustawy Prawo pocztowe.</w:t>
      </w:r>
    </w:p>
    <w:p w14:paraId="62BC59C3" w14:textId="77777777" w:rsidR="00004F5F" w:rsidRPr="00B76577" w:rsidRDefault="00004F5F" w:rsidP="00004F5F">
      <w:pPr>
        <w:shd w:val="clear" w:color="auto" w:fill="FFFFFF"/>
        <w:ind w:left="426"/>
        <w:jc w:val="both"/>
        <w:rPr>
          <w:color w:val="000000"/>
          <w:spacing w:val="-1"/>
          <w:sz w:val="22"/>
          <w:szCs w:val="22"/>
        </w:rPr>
      </w:pPr>
    </w:p>
    <w:p w14:paraId="6ECC8B1E" w14:textId="77777777" w:rsidR="00004F5F" w:rsidRPr="00B76577" w:rsidRDefault="00004F5F" w:rsidP="00004F5F">
      <w:pPr>
        <w:shd w:val="clear" w:color="auto" w:fill="FFFFFF"/>
        <w:ind w:left="360" w:hanging="360"/>
        <w:jc w:val="center"/>
        <w:rPr>
          <w:b/>
          <w:color w:val="000000"/>
          <w:spacing w:val="-1"/>
          <w:sz w:val="22"/>
          <w:szCs w:val="22"/>
        </w:rPr>
      </w:pPr>
      <w:r w:rsidRPr="00B76577">
        <w:rPr>
          <w:b/>
          <w:bCs/>
          <w:color w:val="000000"/>
          <w:spacing w:val="24"/>
          <w:sz w:val="22"/>
          <w:szCs w:val="22"/>
        </w:rPr>
        <w:t>§</w:t>
      </w:r>
      <w:r w:rsidRPr="00B76577">
        <w:rPr>
          <w:b/>
          <w:color w:val="000000"/>
          <w:spacing w:val="-1"/>
          <w:sz w:val="22"/>
          <w:szCs w:val="22"/>
        </w:rPr>
        <w:t>14</w:t>
      </w:r>
    </w:p>
    <w:p w14:paraId="38020119" w14:textId="77777777" w:rsidR="00004F5F" w:rsidRPr="00B76577" w:rsidRDefault="00004F5F" w:rsidP="00004F5F">
      <w:pPr>
        <w:jc w:val="both"/>
        <w:rPr>
          <w:sz w:val="22"/>
          <w:szCs w:val="22"/>
        </w:rPr>
      </w:pPr>
      <w:r w:rsidRPr="00B76577">
        <w:rPr>
          <w:sz w:val="22"/>
          <w:szCs w:val="22"/>
        </w:rPr>
        <w:t>Wykonawca nie może bez zgody Zamawiającego</w:t>
      </w:r>
      <w:r w:rsidRPr="00B76577">
        <w:rPr>
          <w:color w:val="000000"/>
          <w:sz w:val="22"/>
          <w:szCs w:val="22"/>
        </w:rPr>
        <w:t xml:space="preserve"> wyrażonej na piśmie pod rygorem nieważności</w:t>
      </w:r>
      <w:r w:rsidRPr="00B76577">
        <w:rPr>
          <w:sz w:val="22"/>
          <w:szCs w:val="22"/>
        </w:rPr>
        <w:t xml:space="preserve"> przenieść na osobę trzecią wierzytelności z niniejszej umowy .</w:t>
      </w:r>
    </w:p>
    <w:p w14:paraId="3FF0F805" w14:textId="77777777" w:rsidR="00004F5F" w:rsidRPr="00B76577" w:rsidRDefault="00004F5F" w:rsidP="00004F5F">
      <w:pPr>
        <w:shd w:val="clear" w:color="auto" w:fill="FFFFFF"/>
        <w:jc w:val="center"/>
        <w:rPr>
          <w:b/>
          <w:bCs/>
          <w:color w:val="000000"/>
          <w:spacing w:val="24"/>
          <w:sz w:val="22"/>
          <w:szCs w:val="22"/>
        </w:rPr>
      </w:pPr>
    </w:p>
    <w:p w14:paraId="1A67ACCA" w14:textId="77777777" w:rsidR="00004F5F" w:rsidRPr="00B76577" w:rsidRDefault="00004F5F" w:rsidP="00004F5F">
      <w:pPr>
        <w:shd w:val="clear" w:color="auto" w:fill="FFFFFF"/>
        <w:jc w:val="center"/>
        <w:rPr>
          <w:b/>
          <w:sz w:val="22"/>
          <w:szCs w:val="22"/>
        </w:rPr>
      </w:pPr>
      <w:r w:rsidRPr="00B76577">
        <w:rPr>
          <w:b/>
          <w:bCs/>
          <w:color w:val="000000"/>
          <w:spacing w:val="24"/>
          <w:sz w:val="22"/>
          <w:szCs w:val="22"/>
        </w:rPr>
        <w:t>§15</w:t>
      </w:r>
    </w:p>
    <w:p w14:paraId="165C741D" w14:textId="77777777" w:rsidR="00004F5F" w:rsidRPr="00B76577" w:rsidRDefault="00004F5F" w:rsidP="00004F5F">
      <w:pPr>
        <w:shd w:val="clear" w:color="auto" w:fill="FFFFFF"/>
        <w:rPr>
          <w:color w:val="000000"/>
          <w:sz w:val="22"/>
          <w:szCs w:val="22"/>
        </w:rPr>
      </w:pPr>
      <w:r w:rsidRPr="00B76577">
        <w:rPr>
          <w:color w:val="000000"/>
          <w:sz w:val="22"/>
          <w:szCs w:val="22"/>
        </w:rPr>
        <w:t>Wszelkie zmiany treści Umowy wymagają formy pisemnej, pod rygorem nieważności.</w:t>
      </w:r>
    </w:p>
    <w:p w14:paraId="73DF2EE2" w14:textId="77777777" w:rsidR="00004F5F" w:rsidRPr="00B76577" w:rsidRDefault="00004F5F" w:rsidP="00004F5F">
      <w:pPr>
        <w:shd w:val="clear" w:color="auto" w:fill="FFFFFF"/>
        <w:rPr>
          <w:sz w:val="22"/>
          <w:szCs w:val="22"/>
        </w:rPr>
      </w:pPr>
    </w:p>
    <w:p w14:paraId="541696B3" w14:textId="77777777" w:rsidR="00004F5F" w:rsidRPr="00B76577" w:rsidRDefault="00004F5F" w:rsidP="00004F5F">
      <w:pPr>
        <w:shd w:val="clear" w:color="auto" w:fill="FFFFFF"/>
        <w:jc w:val="center"/>
        <w:rPr>
          <w:b/>
          <w:sz w:val="22"/>
          <w:szCs w:val="22"/>
        </w:rPr>
      </w:pPr>
      <w:r w:rsidRPr="00B76577">
        <w:rPr>
          <w:b/>
          <w:bCs/>
          <w:color w:val="000000"/>
          <w:spacing w:val="24"/>
          <w:sz w:val="22"/>
          <w:szCs w:val="22"/>
        </w:rPr>
        <w:t>§16</w:t>
      </w:r>
    </w:p>
    <w:p w14:paraId="34960C01" w14:textId="368AA3BF" w:rsidR="00004F5F" w:rsidRDefault="00004F5F" w:rsidP="00004F5F">
      <w:pPr>
        <w:shd w:val="clear" w:color="auto" w:fill="FFFFFF"/>
        <w:jc w:val="both"/>
        <w:rPr>
          <w:color w:val="000000"/>
          <w:sz w:val="22"/>
          <w:szCs w:val="22"/>
        </w:rPr>
      </w:pPr>
      <w:r w:rsidRPr="00B76577">
        <w:rPr>
          <w:color w:val="000000"/>
          <w:spacing w:val="2"/>
          <w:sz w:val="22"/>
          <w:szCs w:val="22"/>
        </w:rPr>
        <w:t xml:space="preserve">Wszelkie spory, mogące wynikać na tle wykonania Umowy Strony poddadzą pod rozstrzygnięcie sądu powszechnego </w:t>
      </w:r>
      <w:r w:rsidRPr="00B76577">
        <w:rPr>
          <w:color w:val="000000"/>
          <w:sz w:val="22"/>
          <w:szCs w:val="22"/>
        </w:rPr>
        <w:t>właściwego miejscowo dla Zamawiającego, przy czym Strony będą dążyć do polubownego wyjaśnienia zaistniałych sporów.</w:t>
      </w:r>
    </w:p>
    <w:p w14:paraId="7FB8A68E" w14:textId="77777777" w:rsidR="00051667" w:rsidRPr="00B76577" w:rsidRDefault="00051667" w:rsidP="00004F5F">
      <w:pPr>
        <w:shd w:val="clear" w:color="auto" w:fill="FFFFFF"/>
        <w:jc w:val="both"/>
        <w:rPr>
          <w:color w:val="000000"/>
          <w:sz w:val="22"/>
          <w:szCs w:val="22"/>
        </w:rPr>
      </w:pPr>
    </w:p>
    <w:p w14:paraId="7B57498B" w14:textId="77777777" w:rsidR="00004F5F" w:rsidRPr="00B76577" w:rsidRDefault="00004F5F" w:rsidP="00004F5F">
      <w:pPr>
        <w:shd w:val="clear" w:color="auto" w:fill="FFFFFF"/>
        <w:jc w:val="center"/>
        <w:rPr>
          <w:color w:val="000000"/>
          <w:sz w:val="22"/>
          <w:szCs w:val="22"/>
        </w:rPr>
      </w:pPr>
      <w:r w:rsidRPr="00B76577">
        <w:rPr>
          <w:b/>
          <w:bCs/>
          <w:color w:val="000000"/>
          <w:spacing w:val="24"/>
          <w:sz w:val="22"/>
          <w:szCs w:val="22"/>
        </w:rPr>
        <w:lastRenderedPageBreak/>
        <w:t>§17</w:t>
      </w:r>
    </w:p>
    <w:p w14:paraId="5EAD48C3" w14:textId="77777777" w:rsidR="00004F5F" w:rsidRPr="00B76577" w:rsidRDefault="00004F5F" w:rsidP="00004F5F">
      <w:pPr>
        <w:pStyle w:val="Akapitzlist3"/>
        <w:numPr>
          <w:ilvl w:val="0"/>
          <w:numId w:val="77"/>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14:paraId="38CD5701" w14:textId="77777777" w:rsidR="00004F5F" w:rsidRPr="00B76577" w:rsidRDefault="00004F5F" w:rsidP="00004F5F">
      <w:pPr>
        <w:pStyle w:val="Akapitzlist3"/>
        <w:numPr>
          <w:ilvl w:val="1"/>
          <w:numId w:val="77"/>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14:paraId="388F8600" w14:textId="77777777" w:rsidR="00004F5F" w:rsidRPr="00B76577" w:rsidRDefault="00004F5F" w:rsidP="00004F5F">
      <w:pPr>
        <w:pStyle w:val="Akapitzlist3"/>
        <w:numPr>
          <w:ilvl w:val="1"/>
          <w:numId w:val="77"/>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14:paraId="75147029" w14:textId="77777777" w:rsidR="00004F5F" w:rsidRPr="00B76577" w:rsidRDefault="00004F5F" w:rsidP="00004F5F">
      <w:pPr>
        <w:numPr>
          <w:ilvl w:val="0"/>
          <w:numId w:val="77"/>
        </w:numPr>
        <w:tabs>
          <w:tab w:val="left" w:pos="360"/>
        </w:tabs>
        <w:autoSpaceDE w:val="0"/>
        <w:autoSpaceDN w:val="0"/>
        <w:adjustRightInd w:val="0"/>
        <w:ind w:left="360" w:hanging="360"/>
        <w:jc w:val="both"/>
        <w:rPr>
          <w:color w:val="000000"/>
          <w:sz w:val="22"/>
          <w:szCs w:val="22"/>
        </w:rPr>
      </w:pPr>
      <w:r w:rsidRPr="00B76577">
        <w:rPr>
          <w:color w:val="000000"/>
          <w:sz w:val="22"/>
          <w:szCs w:val="22"/>
        </w:rPr>
        <w:t xml:space="preserve">Wykonawca zobowiązuje się posiadać i utrzymywać przez cały okres realizacji umowy ubezpieczenie od odpowiedzialności cywilnej </w:t>
      </w:r>
      <w:r w:rsidRPr="00B76577">
        <w:rPr>
          <w:bCs/>
          <w:color w:val="000000"/>
          <w:sz w:val="22"/>
          <w:szCs w:val="22"/>
        </w:rPr>
        <w:t xml:space="preserve">z tytułu prowadzonej przez niego działalności gospodarczej od wszelkich </w:t>
      </w:r>
      <w:proofErr w:type="spellStart"/>
      <w:r w:rsidRPr="00B76577">
        <w:rPr>
          <w:bCs/>
          <w:color w:val="000000"/>
          <w:sz w:val="22"/>
          <w:szCs w:val="22"/>
        </w:rPr>
        <w:t>ryzyk</w:t>
      </w:r>
      <w:proofErr w:type="spellEnd"/>
      <w:r w:rsidRPr="00B76577">
        <w:rPr>
          <w:bCs/>
          <w:color w:val="000000"/>
          <w:sz w:val="22"/>
          <w:szCs w:val="22"/>
        </w:rPr>
        <w:t xml:space="preserve"> mogących wystąpić na podstawie niniejszej umowy</w:t>
      </w:r>
      <w:r w:rsidRPr="00B76577">
        <w:rPr>
          <w:color w:val="000000"/>
          <w:sz w:val="22"/>
          <w:szCs w:val="22"/>
        </w:rPr>
        <w:t xml:space="preserve"> na kwotę minimum 500.000,00 złotych (słownie: sto tysięcy złotych).</w:t>
      </w:r>
      <w:r w:rsidRPr="00B76577">
        <w:rPr>
          <w:bCs/>
          <w:color w:val="000000"/>
          <w:sz w:val="22"/>
          <w:szCs w:val="22"/>
        </w:rPr>
        <w:t xml:space="preserve"> Wykonawca jest zobowiązany przedstawić Zamawiającemu przed przystąpieniem do realizacji umowy dowód istnienia (przedłużenia) polisy wraz z dowodem opłacenia składek oraz każdorazowo, w terminie nie późniejszym niż 7 dni przed datą wygaśnięcia polisy dowód zawarcia nowej/przedłużenia polisy wraz z dowodem opłacenia składek. W razie nieprzedstawienia w terminie dowodu zawarcia umowy ubezpieczenia lub opłacenia składek Zamawiający będzie również uprawniony do zawarcia umowy ubezpieczenia w imieniu i na rzecz Wykonawcy , a kosztami z tego tytułu obciążyć Wykonawcę, na co Wykonawca wyraża zgodę.</w:t>
      </w:r>
    </w:p>
    <w:p w14:paraId="3521B168" w14:textId="6AD16AF1" w:rsidR="00004F5F" w:rsidRPr="00107DCC" w:rsidRDefault="00004F5F" w:rsidP="00107DCC">
      <w:pPr>
        <w:numPr>
          <w:ilvl w:val="0"/>
          <w:numId w:val="77"/>
        </w:numPr>
        <w:tabs>
          <w:tab w:val="left" w:pos="360"/>
        </w:tabs>
        <w:autoSpaceDE w:val="0"/>
        <w:autoSpaceDN w:val="0"/>
        <w:adjustRightInd w:val="0"/>
        <w:ind w:left="360" w:hanging="360"/>
        <w:jc w:val="both"/>
        <w:rPr>
          <w:sz w:val="22"/>
          <w:szCs w:val="22"/>
        </w:rPr>
      </w:pPr>
      <w:r w:rsidRPr="00B76577">
        <w:rPr>
          <w:color w:val="000000"/>
          <w:sz w:val="22"/>
          <w:szCs w:val="22"/>
        </w:rPr>
        <w:t>Wykonawca zobowiązany jest do informowania Zamawiającego w terminie 3 dni roboczych o wszelkich</w:t>
      </w:r>
      <w:r w:rsidRPr="00B76577">
        <w:rPr>
          <w:sz w:val="22"/>
          <w:szCs w:val="22"/>
        </w:rPr>
        <w:t xml:space="preserve"> zmianach treści zawartej umowy ubezpieczenia.</w:t>
      </w:r>
    </w:p>
    <w:p w14:paraId="689FA504" w14:textId="77777777" w:rsidR="00004F5F" w:rsidRPr="00B76577" w:rsidRDefault="00004F5F" w:rsidP="00004F5F">
      <w:pPr>
        <w:shd w:val="clear" w:color="auto" w:fill="FFFFFF"/>
        <w:jc w:val="both"/>
        <w:rPr>
          <w:color w:val="000000"/>
          <w:sz w:val="22"/>
          <w:szCs w:val="22"/>
        </w:rPr>
      </w:pPr>
    </w:p>
    <w:p w14:paraId="4F8A7A2C" w14:textId="77777777" w:rsidR="00004F5F" w:rsidRPr="00B76577" w:rsidRDefault="00004F5F" w:rsidP="00004F5F">
      <w:pPr>
        <w:jc w:val="center"/>
        <w:rPr>
          <w:b/>
          <w:sz w:val="22"/>
          <w:szCs w:val="22"/>
        </w:rPr>
      </w:pPr>
      <w:r w:rsidRPr="00B76577">
        <w:rPr>
          <w:b/>
          <w:sz w:val="22"/>
          <w:szCs w:val="22"/>
        </w:rPr>
        <w:t xml:space="preserve"> § 18Administracja danych</w:t>
      </w:r>
    </w:p>
    <w:p w14:paraId="0E7DBD28" w14:textId="77777777" w:rsidR="00004F5F" w:rsidRPr="00B76577" w:rsidRDefault="00004F5F" w:rsidP="00004F5F">
      <w:pPr>
        <w:jc w:val="center"/>
        <w:rPr>
          <w:b/>
          <w:sz w:val="22"/>
          <w:szCs w:val="22"/>
        </w:rPr>
      </w:pPr>
    </w:p>
    <w:p w14:paraId="08CE72D6" w14:textId="77777777" w:rsidR="00004F5F" w:rsidRPr="00B76577" w:rsidRDefault="00004F5F" w:rsidP="00004F5F">
      <w:pPr>
        <w:shd w:val="clear" w:color="auto" w:fill="FFFFFF"/>
        <w:ind w:left="426" w:hanging="426"/>
        <w:jc w:val="both"/>
        <w:rPr>
          <w:b/>
          <w:bCs/>
          <w:spacing w:val="-3"/>
          <w:sz w:val="22"/>
          <w:szCs w:val="22"/>
        </w:rPr>
      </w:pPr>
      <w:r w:rsidRPr="00B76577">
        <w:rPr>
          <w:b/>
          <w:bCs/>
          <w:spacing w:val="-3"/>
          <w:sz w:val="22"/>
          <w:szCs w:val="22"/>
        </w:rPr>
        <w:t>KLAUZULA INFORMACYJNA UMOWY OSOBA PRAWNA</w:t>
      </w:r>
    </w:p>
    <w:p w14:paraId="73184445"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14:paraId="050004AE" w14:textId="77777777" w:rsidR="00004F5F" w:rsidRPr="00B76577" w:rsidRDefault="00004F5F" w:rsidP="00004F5F">
      <w:pPr>
        <w:numPr>
          <w:ilvl w:val="0"/>
          <w:numId w:val="97"/>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24" w:history="1">
        <w:r w:rsidRPr="00B76577">
          <w:rPr>
            <w:rStyle w:val="Hipercze"/>
            <w:sz w:val="22"/>
            <w:szCs w:val="22"/>
            <w:lang w:eastAsia="en-US"/>
          </w:rPr>
          <w:t>iod@ibgmazovia.pl</w:t>
        </w:r>
      </w:hyperlink>
    </w:p>
    <w:p w14:paraId="6CC03331"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478D08B"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49E53425"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90E4C80"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14:paraId="3499BB45"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14:paraId="08B207C8"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E14299"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p w14:paraId="4CC4B13C" w14:textId="77777777" w:rsidR="00004F5F" w:rsidRPr="00B76577" w:rsidRDefault="00004F5F" w:rsidP="00004F5F">
      <w:pPr>
        <w:numPr>
          <w:ilvl w:val="0"/>
          <w:numId w:val="97"/>
        </w:numPr>
        <w:shd w:val="clear" w:color="auto" w:fill="FFFFFF"/>
        <w:tabs>
          <w:tab w:val="clear" w:pos="720"/>
        </w:tabs>
        <w:ind w:left="426" w:hanging="426"/>
        <w:jc w:val="both"/>
        <w:rPr>
          <w:sz w:val="22"/>
          <w:szCs w:val="22"/>
        </w:rPr>
      </w:pPr>
      <w:r w:rsidRPr="00B76577">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30D039D8" w14:textId="77777777" w:rsidR="00004F5F" w:rsidRPr="00B76577" w:rsidRDefault="00004F5F" w:rsidP="00004F5F">
      <w:pPr>
        <w:shd w:val="clear" w:color="auto" w:fill="FFFFFF"/>
        <w:ind w:left="426" w:hanging="426"/>
        <w:jc w:val="both"/>
        <w:rPr>
          <w:b/>
          <w:bCs/>
          <w:spacing w:val="-3"/>
          <w:sz w:val="22"/>
          <w:szCs w:val="22"/>
        </w:rPr>
      </w:pPr>
      <w:r w:rsidRPr="00B76577">
        <w:rPr>
          <w:b/>
          <w:bCs/>
          <w:spacing w:val="-3"/>
          <w:sz w:val="22"/>
          <w:szCs w:val="22"/>
        </w:rPr>
        <w:t>KLAUZULA INFORMACYJNA UMOWY OSOBA FIZYCZNA</w:t>
      </w:r>
    </w:p>
    <w:p w14:paraId="3F47CE4A"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b/>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sz w:val="22"/>
          <w:szCs w:val="22"/>
        </w:rPr>
        <w:t>Wykonawcy</w:t>
      </w:r>
      <w:r w:rsidRPr="00B76577">
        <w:rPr>
          <w:sz w:val="22"/>
          <w:szCs w:val="22"/>
        </w:rPr>
        <w:t>.</w:t>
      </w:r>
    </w:p>
    <w:p w14:paraId="40C1B6EA" w14:textId="77777777" w:rsidR="00004F5F" w:rsidRPr="00B76577" w:rsidRDefault="00004F5F" w:rsidP="00004F5F">
      <w:pPr>
        <w:numPr>
          <w:ilvl w:val="0"/>
          <w:numId w:val="66"/>
        </w:numPr>
        <w:shd w:val="clear" w:color="auto" w:fill="FFFFFF"/>
        <w:tabs>
          <w:tab w:val="clear" w:pos="720"/>
          <w:tab w:val="num" w:pos="284"/>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25" w:history="1">
        <w:r w:rsidRPr="00B76577">
          <w:rPr>
            <w:rStyle w:val="Hipercze"/>
            <w:sz w:val="22"/>
            <w:szCs w:val="22"/>
            <w:lang w:eastAsia="en-US"/>
          </w:rPr>
          <w:t>iod@ibgmazovia.pl</w:t>
        </w:r>
      </w:hyperlink>
    </w:p>
    <w:p w14:paraId="6292F42A"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AADE233"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14:paraId="3BCB8A6E"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A8A77E1"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D25A503"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14:paraId="28385FB9" w14:textId="77777777" w:rsidR="00004F5F" w:rsidRPr="00B76577" w:rsidRDefault="00004F5F" w:rsidP="00004F5F">
      <w:pPr>
        <w:numPr>
          <w:ilvl w:val="0"/>
          <w:numId w:val="66"/>
        </w:numPr>
        <w:shd w:val="clear" w:color="auto" w:fill="FFFFFF"/>
        <w:tabs>
          <w:tab w:val="clear" w:pos="720"/>
          <w:tab w:val="num" w:pos="284"/>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5BD0AF6" w14:textId="77777777" w:rsidR="00004F5F" w:rsidRPr="00B76577" w:rsidRDefault="00004F5F" w:rsidP="00004F5F">
      <w:pPr>
        <w:shd w:val="clear" w:color="auto" w:fill="FFFFFF"/>
        <w:ind w:hanging="346"/>
        <w:jc w:val="center"/>
        <w:rPr>
          <w:sz w:val="22"/>
          <w:szCs w:val="22"/>
        </w:rPr>
      </w:pPr>
    </w:p>
    <w:p w14:paraId="105A2F2D" w14:textId="77777777" w:rsidR="00004F5F" w:rsidRPr="00B76577" w:rsidRDefault="00004F5F" w:rsidP="00004F5F">
      <w:pPr>
        <w:shd w:val="clear" w:color="auto" w:fill="FFFFFF"/>
        <w:ind w:hanging="346"/>
        <w:jc w:val="center"/>
        <w:rPr>
          <w:b/>
          <w:bCs/>
          <w:color w:val="000000"/>
          <w:spacing w:val="24"/>
          <w:sz w:val="22"/>
          <w:szCs w:val="22"/>
        </w:rPr>
      </w:pPr>
      <w:r w:rsidRPr="00B76577">
        <w:rPr>
          <w:b/>
          <w:bCs/>
          <w:color w:val="000000"/>
          <w:spacing w:val="24"/>
          <w:sz w:val="22"/>
          <w:szCs w:val="22"/>
        </w:rPr>
        <w:t>§19</w:t>
      </w:r>
    </w:p>
    <w:p w14:paraId="6ED0807A" w14:textId="77777777" w:rsidR="00004F5F" w:rsidRPr="00B76577" w:rsidRDefault="00004F5F" w:rsidP="00004F5F">
      <w:pPr>
        <w:shd w:val="clear" w:color="auto" w:fill="FFFFFF"/>
        <w:ind w:hanging="346"/>
        <w:rPr>
          <w:color w:val="000000"/>
          <w:spacing w:val="24"/>
          <w:sz w:val="22"/>
          <w:szCs w:val="22"/>
        </w:rPr>
      </w:pPr>
      <w:r w:rsidRPr="00B76577">
        <w:rPr>
          <w:color w:val="000000"/>
          <w:spacing w:val="24"/>
          <w:sz w:val="22"/>
          <w:szCs w:val="22"/>
        </w:rPr>
        <w:t>Umowę sporządzono w dwóch egzemplarzach, po jednym dla każdej ze stron.</w:t>
      </w:r>
    </w:p>
    <w:p w14:paraId="4FDDABD3" w14:textId="77777777" w:rsidR="00004F5F" w:rsidRPr="00B76577" w:rsidRDefault="00004F5F" w:rsidP="00004F5F">
      <w:pPr>
        <w:shd w:val="clear" w:color="auto" w:fill="FFFFFF"/>
        <w:ind w:hanging="346"/>
        <w:rPr>
          <w:color w:val="000000"/>
          <w:spacing w:val="24"/>
          <w:sz w:val="22"/>
          <w:szCs w:val="22"/>
        </w:rPr>
      </w:pPr>
    </w:p>
    <w:p w14:paraId="06159FE3" w14:textId="77777777" w:rsidR="00004F5F" w:rsidRPr="00B76577" w:rsidRDefault="00004F5F" w:rsidP="00004F5F">
      <w:pPr>
        <w:shd w:val="clear" w:color="auto" w:fill="FFFFFF"/>
        <w:ind w:hanging="346"/>
        <w:rPr>
          <w:color w:val="000000"/>
          <w:spacing w:val="24"/>
          <w:sz w:val="22"/>
          <w:szCs w:val="22"/>
        </w:rPr>
      </w:pPr>
    </w:p>
    <w:p w14:paraId="06A37FF7" w14:textId="77777777" w:rsidR="00004F5F" w:rsidRPr="00B76577" w:rsidRDefault="00004F5F" w:rsidP="00004F5F">
      <w:pPr>
        <w:shd w:val="clear" w:color="auto" w:fill="FFFFFF"/>
        <w:ind w:hanging="346"/>
        <w:rPr>
          <w:sz w:val="22"/>
          <w:szCs w:val="22"/>
        </w:rPr>
      </w:pPr>
    </w:p>
    <w:p w14:paraId="0930B7C6" w14:textId="7F009D94" w:rsidR="00004F5F" w:rsidRDefault="00004F5F" w:rsidP="00004F5F">
      <w:pPr>
        <w:rPr>
          <w:b/>
          <w:color w:val="000000"/>
          <w:spacing w:val="-7"/>
          <w:w w:val="111"/>
          <w:sz w:val="22"/>
          <w:szCs w:val="22"/>
        </w:rPr>
      </w:pPr>
    </w:p>
    <w:p w14:paraId="55AA24AF" w14:textId="77777777" w:rsidR="00107DCC" w:rsidRPr="00B76577" w:rsidRDefault="00107DCC" w:rsidP="00004F5F">
      <w:pPr>
        <w:rPr>
          <w:sz w:val="22"/>
          <w:szCs w:val="22"/>
        </w:rPr>
      </w:pPr>
    </w:p>
    <w:p w14:paraId="19789C8E" w14:textId="431AC1F6" w:rsidR="00041B79" w:rsidRPr="003B3A6A" w:rsidRDefault="00041B79" w:rsidP="009E727B">
      <w:pPr>
        <w:suppressAutoHyphens/>
        <w:rPr>
          <w:b/>
          <w:sz w:val="22"/>
          <w:szCs w:val="22"/>
          <w:lang w:eastAsia="zh-CN"/>
        </w:rPr>
      </w:pPr>
    </w:p>
    <w:p w14:paraId="0D592F44" w14:textId="7B4E3965" w:rsidR="00F81371" w:rsidRDefault="00F81371" w:rsidP="009E727B">
      <w:pPr>
        <w:suppressAutoHyphens/>
        <w:rPr>
          <w:b/>
          <w:sz w:val="22"/>
          <w:szCs w:val="22"/>
          <w:lang w:eastAsia="zh-CN"/>
        </w:rPr>
      </w:pPr>
    </w:p>
    <w:p w14:paraId="02FCC025" w14:textId="77777777" w:rsidR="00107DCC" w:rsidRDefault="00107DCC" w:rsidP="009E727B">
      <w:pPr>
        <w:suppressAutoHyphens/>
        <w:rPr>
          <w:b/>
          <w:sz w:val="22"/>
          <w:szCs w:val="22"/>
          <w:lang w:eastAsia="zh-CN"/>
        </w:rPr>
      </w:pPr>
    </w:p>
    <w:p w14:paraId="36533DEF" w14:textId="327BCE7F" w:rsidR="007E3D12" w:rsidRDefault="007E3D12" w:rsidP="009E727B">
      <w:pPr>
        <w:suppressAutoHyphens/>
        <w:rPr>
          <w:b/>
          <w:sz w:val="22"/>
          <w:szCs w:val="22"/>
          <w:lang w:eastAsia="zh-CN"/>
        </w:rPr>
      </w:pPr>
    </w:p>
    <w:p w14:paraId="52AD9B5A" w14:textId="77777777" w:rsidR="007E3D12" w:rsidRDefault="007E3D12" w:rsidP="009E727B">
      <w:pPr>
        <w:suppressAutoHyphens/>
        <w:rPr>
          <w:b/>
          <w:sz w:val="22"/>
          <w:szCs w:val="22"/>
          <w:lang w:eastAsia="zh-CN"/>
        </w:rPr>
      </w:pPr>
    </w:p>
    <w:p w14:paraId="3EBB7171" w14:textId="77777777" w:rsidR="00F81371" w:rsidRPr="00CD7996" w:rsidRDefault="00F81371" w:rsidP="009E727B">
      <w:pPr>
        <w:suppressAutoHyphens/>
        <w:rPr>
          <w:b/>
          <w:sz w:val="22"/>
          <w:szCs w:val="22"/>
          <w:lang w:eastAsia="zh-CN"/>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213CD7" w:rsidRDefault="003562DE" w:rsidP="003562DE">
      <w:pPr>
        <w:suppressAutoHyphens/>
        <w:jc w:val="center"/>
        <w:rPr>
          <w:b/>
          <w:sz w:val="22"/>
          <w:szCs w:val="22"/>
          <w:u w:val="single"/>
          <w:lang w:eastAsia="zh-CN"/>
        </w:rPr>
      </w:pPr>
      <w:r w:rsidRPr="00213CD7">
        <w:rPr>
          <w:b/>
          <w:sz w:val="22"/>
          <w:szCs w:val="22"/>
          <w:u w:val="single"/>
          <w:lang w:eastAsia="zh-CN"/>
        </w:rPr>
        <w:t>dotyczące przynależności albo braku przynależności do tej samej grupy kapitałowej</w:t>
      </w:r>
    </w:p>
    <w:p w14:paraId="40C1C3F9" w14:textId="77777777" w:rsidR="003562DE" w:rsidRPr="00213CD7" w:rsidRDefault="003562DE" w:rsidP="003562DE">
      <w:pPr>
        <w:suppressAutoHyphens/>
        <w:jc w:val="center"/>
        <w:rPr>
          <w:b/>
          <w:sz w:val="22"/>
          <w:szCs w:val="22"/>
          <w:lang w:eastAsia="zh-CN"/>
        </w:rPr>
      </w:pPr>
    </w:p>
    <w:p w14:paraId="6488080A" w14:textId="57190DD4" w:rsidR="003562DE" w:rsidRPr="00213CD7" w:rsidRDefault="003562DE" w:rsidP="003562DE">
      <w:pPr>
        <w:suppressAutoHyphens/>
        <w:jc w:val="both"/>
        <w:rPr>
          <w:sz w:val="22"/>
          <w:szCs w:val="22"/>
          <w:lang w:eastAsia="zh-CN"/>
        </w:rPr>
      </w:pPr>
      <w:r w:rsidRPr="00213CD7">
        <w:rPr>
          <w:sz w:val="22"/>
          <w:szCs w:val="22"/>
          <w:lang w:eastAsia="zh-CN"/>
        </w:rPr>
        <w:t xml:space="preserve">Na potrzeby postępowania o udzielenie zamówienia publicznego na </w:t>
      </w:r>
      <w:r w:rsidR="004A6F01" w:rsidRPr="00213CD7">
        <w:rPr>
          <w:rFonts w:eastAsia="Arial"/>
          <w:b/>
          <w:bCs/>
          <w:i/>
          <w:iCs/>
          <w:sz w:val="22"/>
          <w:szCs w:val="22"/>
          <w:lang w:bidi="pl-PL"/>
        </w:rPr>
        <w:t>„</w:t>
      </w:r>
      <w:r w:rsidR="004A6F01" w:rsidRPr="00213CD7">
        <w:rPr>
          <w:b/>
          <w:bCs/>
          <w:i/>
          <w:iCs/>
          <w:sz w:val="22"/>
          <w:szCs w:val="22"/>
        </w:rPr>
        <w:t>Świadczenie usług pocztowych oraz kurierskich w obrocie krajowym w zakresie przyjmowania, przemieszczania, doręczenia, zwrotu przesyłek w podziale na 2 Części”</w:t>
      </w:r>
      <w:r w:rsidR="004A6F01" w:rsidRPr="00213CD7">
        <w:rPr>
          <w:rFonts w:eastAsia="Tahoma"/>
          <w:b/>
          <w:bCs/>
          <w:i/>
          <w:iCs/>
          <w:sz w:val="22"/>
          <w:szCs w:val="22"/>
          <w:lang w:bidi="pl-PL"/>
        </w:rPr>
        <w:t xml:space="preserve"> </w:t>
      </w:r>
      <w:r w:rsidRPr="00213CD7">
        <w:rPr>
          <w:b/>
          <w:sz w:val="22"/>
          <w:szCs w:val="22"/>
          <w:lang w:eastAsia="zh-CN"/>
        </w:rPr>
        <w:t xml:space="preserve"> </w:t>
      </w:r>
      <w:r w:rsidRPr="00213CD7">
        <w:rPr>
          <w:sz w:val="22"/>
          <w:szCs w:val="22"/>
          <w:lang w:eastAsia="zh-CN"/>
        </w:rPr>
        <w:t>Nr postępowania</w:t>
      </w:r>
      <w:r w:rsidR="004B1A7B" w:rsidRPr="00213CD7">
        <w:rPr>
          <w:sz w:val="22"/>
          <w:szCs w:val="22"/>
          <w:lang w:eastAsia="zh-CN"/>
        </w:rPr>
        <w:t xml:space="preserve"> </w:t>
      </w:r>
      <w:r w:rsidR="004A6F01" w:rsidRPr="00213CD7">
        <w:rPr>
          <w:b/>
          <w:bCs/>
          <w:sz w:val="22"/>
          <w:szCs w:val="22"/>
          <w:lang w:eastAsia="zh-CN"/>
        </w:rPr>
        <w:t>3</w:t>
      </w:r>
      <w:r w:rsidR="009E727B" w:rsidRPr="00213CD7">
        <w:rPr>
          <w:b/>
          <w:bCs/>
          <w:sz w:val="22"/>
          <w:szCs w:val="22"/>
          <w:lang w:eastAsia="zh-CN"/>
        </w:rPr>
        <w:t>/0</w:t>
      </w:r>
      <w:r w:rsidR="004A6F01" w:rsidRPr="00213CD7">
        <w:rPr>
          <w:b/>
          <w:bCs/>
          <w:sz w:val="22"/>
          <w:szCs w:val="22"/>
          <w:lang w:eastAsia="zh-CN"/>
        </w:rPr>
        <w:t>2</w:t>
      </w:r>
      <w:r w:rsidR="009E727B" w:rsidRPr="00213CD7">
        <w:rPr>
          <w:b/>
          <w:bCs/>
          <w:sz w:val="22"/>
          <w:szCs w:val="22"/>
          <w:lang w:eastAsia="zh-CN"/>
        </w:rPr>
        <w:t>/2022/</w:t>
      </w:r>
      <w:r w:rsidR="004A6F01" w:rsidRPr="00213CD7">
        <w:rPr>
          <w:b/>
          <w:bCs/>
          <w:sz w:val="22"/>
          <w:szCs w:val="22"/>
          <w:lang w:eastAsia="zh-CN"/>
        </w:rPr>
        <w:t>U</w:t>
      </w:r>
      <w:r w:rsidRPr="00213CD7">
        <w:rPr>
          <w:i/>
          <w:sz w:val="22"/>
          <w:szCs w:val="22"/>
          <w:lang w:eastAsia="zh-CN"/>
        </w:rPr>
        <w:t xml:space="preserve">, </w:t>
      </w:r>
      <w:r w:rsidRPr="00213CD7">
        <w:rPr>
          <w:sz w:val="22"/>
          <w:szCs w:val="22"/>
          <w:lang w:eastAsia="zh-CN"/>
        </w:rPr>
        <w:t>prowadzonego przez</w:t>
      </w:r>
      <w:r w:rsidRPr="00213CD7">
        <w:rPr>
          <w:b/>
          <w:bCs/>
          <w:sz w:val="22"/>
          <w:szCs w:val="22"/>
          <w:lang w:eastAsia="zh-CN"/>
        </w:rPr>
        <w:t xml:space="preserve"> Mazowiecką Instytucję Gospodarki Budżetowej Mazovia</w:t>
      </w:r>
      <w:r w:rsidRPr="00213CD7">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3F080317" w:rsidR="003562DE" w:rsidRDefault="003562DE" w:rsidP="003562DE">
      <w:pPr>
        <w:suppressAutoHyphens/>
        <w:jc w:val="both"/>
        <w:rPr>
          <w:sz w:val="22"/>
          <w:szCs w:val="22"/>
          <w:lang w:eastAsia="zh-CN"/>
        </w:rPr>
      </w:pPr>
      <w:r w:rsidRPr="00A83AED">
        <w:rPr>
          <w:b/>
          <w:sz w:val="36"/>
          <w:szCs w:val="36"/>
          <w:lang w:eastAsia="zh-CN"/>
        </w:rPr>
        <w:t>□</w:t>
      </w: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316B696A" w14:textId="77777777" w:rsidR="004803F4" w:rsidRPr="003562DE" w:rsidRDefault="004803F4" w:rsidP="003562DE">
      <w:pPr>
        <w:suppressAutoHyphens/>
        <w:jc w:val="both"/>
        <w:rPr>
          <w:b/>
          <w:sz w:val="22"/>
          <w:szCs w:val="22"/>
          <w:lang w:eastAsia="zh-CN"/>
        </w:rPr>
      </w:pPr>
    </w:p>
    <w:p w14:paraId="5850D455" w14:textId="43EBA3B4" w:rsidR="003562DE" w:rsidRPr="003562DE" w:rsidRDefault="003562DE" w:rsidP="003562DE">
      <w:pPr>
        <w:suppressAutoHyphens/>
        <w:jc w:val="both"/>
        <w:rPr>
          <w:sz w:val="22"/>
          <w:szCs w:val="22"/>
          <w:lang w:eastAsia="zh-CN"/>
        </w:rPr>
      </w:pPr>
      <w:r w:rsidRPr="00A83AED">
        <w:rPr>
          <w:b/>
          <w:sz w:val="36"/>
          <w:szCs w:val="36"/>
          <w:lang w:eastAsia="zh-CN"/>
        </w:rPr>
        <w:t>□</w:t>
      </w: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075256"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0DD8BC0F" w:rsidR="003562DE" w:rsidRPr="00075256" w:rsidRDefault="003562DE" w:rsidP="003562DE">
      <w:pPr>
        <w:suppressAutoHyphens/>
        <w:jc w:val="both"/>
        <w:rPr>
          <w:sz w:val="22"/>
          <w:szCs w:val="22"/>
          <w:lang w:eastAsia="zh-CN"/>
        </w:rPr>
      </w:pPr>
      <w:r w:rsidRPr="00075256">
        <w:rPr>
          <w:sz w:val="22"/>
          <w:szCs w:val="22"/>
          <w:lang w:eastAsia="zh-CN"/>
        </w:rPr>
        <w:t xml:space="preserve">Na potrzeby postępowania o udzielenie zamówienia publicznego na </w:t>
      </w:r>
      <w:r w:rsidR="00B152E6" w:rsidRPr="00075256">
        <w:rPr>
          <w:rFonts w:eastAsia="Arial"/>
          <w:b/>
          <w:bCs/>
          <w:i/>
          <w:iCs/>
          <w:sz w:val="22"/>
          <w:szCs w:val="22"/>
          <w:lang w:bidi="pl-PL"/>
        </w:rPr>
        <w:t>„</w:t>
      </w:r>
      <w:r w:rsidR="00B152E6" w:rsidRPr="00075256">
        <w:rPr>
          <w:b/>
          <w:bCs/>
          <w:i/>
          <w:iCs/>
          <w:sz w:val="22"/>
          <w:szCs w:val="22"/>
        </w:rPr>
        <w:t>Świadczenie usług pocztowych oraz kurierskich w obrocie krajowym w zakresie przyjmowania, przemieszczania, doręczenia, zwrotu przesyłek w podziale na 2 Części”</w:t>
      </w:r>
      <w:r w:rsidRPr="00075256">
        <w:rPr>
          <w:b/>
          <w:bCs/>
          <w:i/>
          <w:iCs/>
          <w:sz w:val="22"/>
          <w:szCs w:val="22"/>
        </w:rPr>
        <w:t xml:space="preserve">, </w:t>
      </w:r>
      <w:r w:rsidRPr="00075256">
        <w:rPr>
          <w:b/>
          <w:sz w:val="22"/>
          <w:szCs w:val="22"/>
          <w:lang w:eastAsia="zh-CN"/>
        </w:rPr>
        <w:t xml:space="preserve"> </w:t>
      </w:r>
      <w:r w:rsidRPr="00075256">
        <w:rPr>
          <w:sz w:val="22"/>
          <w:szCs w:val="22"/>
          <w:lang w:eastAsia="zh-CN"/>
        </w:rPr>
        <w:t xml:space="preserve">nr  </w:t>
      </w:r>
      <w:r w:rsidR="00DB7F36" w:rsidRPr="00075256">
        <w:rPr>
          <w:sz w:val="22"/>
          <w:szCs w:val="22"/>
          <w:lang w:eastAsia="zh-CN"/>
        </w:rPr>
        <w:t xml:space="preserve">postępowania </w:t>
      </w:r>
      <w:r w:rsidR="00B152E6" w:rsidRPr="00075256">
        <w:rPr>
          <w:b/>
          <w:bCs/>
          <w:sz w:val="22"/>
          <w:szCs w:val="22"/>
          <w:lang w:eastAsia="zh-CN"/>
        </w:rPr>
        <w:t>3</w:t>
      </w:r>
      <w:r w:rsidR="00DB7F36" w:rsidRPr="00075256">
        <w:rPr>
          <w:b/>
          <w:bCs/>
          <w:sz w:val="22"/>
          <w:szCs w:val="22"/>
          <w:lang w:eastAsia="zh-CN"/>
        </w:rPr>
        <w:t>/0</w:t>
      </w:r>
      <w:r w:rsidR="00B152E6" w:rsidRPr="00075256">
        <w:rPr>
          <w:b/>
          <w:bCs/>
          <w:sz w:val="22"/>
          <w:szCs w:val="22"/>
          <w:lang w:eastAsia="zh-CN"/>
        </w:rPr>
        <w:t>2</w:t>
      </w:r>
      <w:r w:rsidR="00075256">
        <w:rPr>
          <w:b/>
          <w:bCs/>
          <w:sz w:val="22"/>
          <w:szCs w:val="22"/>
          <w:lang w:eastAsia="zh-CN"/>
        </w:rPr>
        <w:t>/</w:t>
      </w:r>
      <w:r w:rsidR="00DB7F36" w:rsidRPr="00075256">
        <w:rPr>
          <w:b/>
          <w:bCs/>
          <w:sz w:val="22"/>
          <w:szCs w:val="22"/>
          <w:lang w:eastAsia="zh-CN"/>
        </w:rPr>
        <w:t>2022</w:t>
      </w:r>
      <w:r w:rsidRPr="00075256">
        <w:rPr>
          <w:b/>
          <w:bCs/>
          <w:sz w:val="22"/>
          <w:szCs w:val="22"/>
          <w:lang w:eastAsia="zh-CN"/>
        </w:rPr>
        <w:t>/</w:t>
      </w:r>
      <w:r w:rsidR="00B152E6" w:rsidRPr="00075256">
        <w:rPr>
          <w:b/>
          <w:bCs/>
          <w:sz w:val="22"/>
          <w:szCs w:val="22"/>
          <w:lang w:eastAsia="zh-CN"/>
        </w:rPr>
        <w:t>U</w:t>
      </w:r>
      <w:r w:rsidRPr="00075256">
        <w:rPr>
          <w:sz w:val="22"/>
          <w:szCs w:val="22"/>
          <w:lang w:eastAsia="zh-CN"/>
        </w:rPr>
        <w:t>, prowadzonego przez</w:t>
      </w:r>
      <w:r w:rsidRPr="00075256">
        <w:rPr>
          <w:b/>
          <w:bCs/>
          <w:sz w:val="22"/>
          <w:szCs w:val="22"/>
          <w:lang w:eastAsia="zh-CN"/>
        </w:rPr>
        <w:t xml:space="preserve"> Mazowiecką Instytucję Gospodarki Budżetowej Mazovia</w:t>
      </w:r>
      <w:r w:rsidRPr="00075256">
        <w:rPr>
          <w:i/>
          <w:sz w:val="22"/>
          <w:szCs w:val="22"/>
          <w:lang w:eastAsia="zh-CN"/>
        </w:rPr>
        <w:t xml:space="preserve">, </w:t>
      </w:r>
      <w:r w:rsidRPr="00075256">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9F343D">
      <w:pPr>
        <w:pStyle w:val="Akapitzlist"/>
        <w:numPr>
          <w:ilvl w:val="0"/>
          <w:numId w:val="61"/>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18AB4F" w14:textId="77777777" w:rsidR="009B75B4" w:rsidRDefault="009B75B4"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0470B877" w:rsidR="003562DE" w:rsidRDefault="003562DE" w:rsidP="00B10A0A">
      <w:pPr>
        <w:tabs>
          <w:tab w:val="left" w:pos="2638"/>
        </w:tabs>
        <w:rPr>
          <w:sz w:val="22"/>
          <w:szCs w:val="22"/>
        </w:rPr>
      </w:pPr>
    </w:p>
    <w:p w14:paraId="73615AA2" w14:textId="77777777" w:rsidR="009B75B4" w:rsidRDefault="009B75B4"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8C0600" w:rsidRDefault="003562DE" w:rsidP="003562DE">
      <w:pPr>
        <w:pStyle w:val="Default"/>
        <w:rPr>
          <w:b/>
          <w:bCs/>
          <w:color w:val="auto"/>
          <w:sz w:val="22"/>
          <w:szCs w:val="22"/>
        </w:rPr>
      </w:pPr>
    </w:p>
    <w:p w14:paraId="64A0AF5C" w14:textId="77777777" w:rsidR="003562DE" w:rsidRPr="008C0600" w:rsidRDefault="003562DE" w:rsidP="003562DE">
      <w:pPr>
        <w:pStyle w:val="Default"/>
        <w:jc w:val="center"/>
        <w:rPr>
          <w:color w:val="auto"/>
          <w:sz w:val="22"/>
          <w:szCs w:val="22"/>
        </w:rPr>
      </w:pPr>
      <w:r w:rsidRPr="008C0600">
        <w:rPr>
          <w:b/>
          <w:bCs/>
          <w:color w:val="auto"/>
          <w:sz w:val="22"/>
          <w:szCs w:val="22"/>
        </w:rPr>
        <w:t>Zobowiązanie podmiotu udostępniającego zasoby</w:t>
      </w:r>
    </w:p>
    <w:p w14:paraId="03745390" w14:textId="77777777" w:rsidR="003562DE" w:rsidRPr="008C0600" w:rsidRDefault="003562DE" w:rsidP="003562DE">
      <w:pPr>
        <w:pStyle w:val="Default"/>
        <w:jc w:val="center"/>
        <w:rPr>
          <w:color w:val="auto"/>
          <w:sz w:val="22"/>
          <w:szCs w:val="22"/>
        </w:rPr>
      </w:pPr>
      <w:r w:rsidRPr="008C0600">
        <w:rPr>
          <w:b/>
          <w:bCs/>
          <w:color w:val="auto"/>
          <w:sz w:val="22"/>
          <w:szCs w:val="22"/>
        </w:rPr>
        <w:t>składane na podstawie art.118 ust. 3 i 4 ustawy z dnia 11 września 2019 r.</w:t>
      </w:r>
    </w:p>
    <w:p w14:paraId="20B672E9" w14:textId="77777777" w:rsidR="003562DE" w:rsidRPr="008C0600" w:rsidRDefault="003562DE" w:rsidP="003562DE">
      <w:pPr>
        <w:pStyle w:val="Default"/>
        <w:jc w:val="center"/>
        <w:rPr>
          <w:color w:val="auto"/>
          <w:sz w:val="22"/>
          <w:szCs w:val="22"/>
        </w:rPr>
      </w:pPr>
      <w:r w:rsidRPr="008C0600">
        <w:rPr>
          <w:b/>
          <w:bCs/>
          <w:color w:val="auto"/>
          <w:sz w:val="22"/>
          <w:szCs w:val="22"/>
        </w:rPr>
        <w:t xml:space="preserve">Prawo zamówień publicznych (dalej jako: </w:t>
      </w:r>
      <w:proofErr w:type="spellStart"/>
      <w:r w:rsidRPr="008C0600">
        <w:rPr>
          <w:b/>
          <w:bCs/>
          <w:color w:val="auto"/>
          <w:sz w:val="22"/>
          <w:szCs w:val="22"/>
        </w:rPr>
        <w:t>Pzp</w:t>
      </w:r>
      <w:proofErr w:type="spellEnd"/>
      <w:r w:rsidRPr="008C0600">
        <w:rPr>
          <w:b/>
          <w:bCs/>
          <w:color w:val="auto"/>
          <w:sz w:val="22"/>
          <w:szCs w:val="22"/>
        </w:rPr>
        <w:t>)</w:t>
      </w:r>
    </w:p>
    <w:p w14:paraId="126325F2" w14:textId="77777777" w:rsidR="003562DE" w:rsidRPr="008C0600" w:rsidRDefault="003562DE" w:rsidP="003562DE">
      <w:pPr>
        <w:pStyle w:val="Default"/>
        <w:spacing w:line="320" w:lineRule="atLeast"/>
        <w:jc w:val="center"/>
        <w:rPr>
          <w:b/>
          <w:bCs/>
          <w:color w:val="auto"/>
          <w:sz w:val="22"/>
          <w:szCs w:val="22"/>
        </w:rPr>
      </w:pPr>
    </w:p>
    <w:p w14:paraId="00B36B77" w14:textId="0756383B" w:rsidR="003562DE" w:rsidRPr="008C0600" w:rsidRDefault="003562DE" w:rsidP="003562DE">
      <w:pPr>
        <w:pStyle w:val="Default"/>
        <w:jc w:val="both"/>
        <w:rPr>
          <w:color w:val="auto"/>
          <w:sz w:val="22"/>
          <w:szCs w:val="22"/>
        </w:rPr>
      </w:pPr>
      <w:r w:rsidRPr="008C0600">
        <w:rPr>
          <w:color w:val="auto"/>
          <w:sz w:val="22"/>
          <w:szCs w:val="22"/>
        </w:rPr>
        <w:t xml:space="preserve">Zobowiązuję się do oddania do dyspozycji wykonawcy: …………………………………………………… </w:t>
      </w:r>
      <w:r w:rsidRPr="008C0600">
        <w:rPr>
          <w:i/>
          <w:iCs/>
          <w:color w:val="auto"/>
          <w:sz w:val="22"/>
          <w:szCs w:val="22"/>
        </w:rPr>
        <w:t>(nazwa Wykonawcy ubiegającego się o zamówienie)</w:t>
      </w:r>
      <w:r w:rsidRPr="008C0600">
        <w:rPr>
          <w:color w:val="auto"/>
          <w:sz w:val="22"/>
          <w:szCs w:val="22"/>
        </w:rPr>
        <w:t xml:space="preserve"> niezbędnych zasobów na potrzeby realizacji zamówienia publicznego na </w:t>
      </w:r>
      <w:r w:rsidR="00471908" w:rsidRPr="008C0600">
        <w:rPr>
          <w:rFonts w:eastAsia="Arial"/>
          <w:b/>
          <w:bCs/>
          <w:i/>
          <w:iCs/>
          <w:color w:val="auto"/>
          <w:sz w:val="22"/>
          <w:szCs w:val="22"/>
          <w:lang w:bidi="pl-PL"/>
        </w:rPr>
        <w:t>„</w:t>
      </w:r>
      <w:r w:rsidR="00471908" w:rsidRPr="008C0600">
        <w:rPr>
          <w:b/>
          <w:bCs/>
          <w:i/>
          <w:iCs/>
          <w:color w:val="auto"/>
          <w:sz w:val="22"/>
          <w:szCs w:val="22"/>
        </w:rPr>
        <w:t>Świadczenie usług pocztowych oraz kurierskich w obrocie krajowym w zakresie przyjmowania, przemieszczania, doręczenia, zwrotu przesyłek w podziale na 2 Części”,</w:t>
      </w:r>
      <w:r w:rsidR="00471908" w:rsidRPr="008C0600">
        <w:rPr>
          <w:rFonts w:eastAsia="Tahoma"/>
          <w:b/>
          <w:bCs/>
          <w:i/>
          <w:iCs/>
          <w:color w:val="auto"/>
          <w:sz w:val="22"/>
          <w:szCs w:val="22"/>
          <w:lang w:bidi="pl-PL"/>
        </w:rPr>
        <w:t xml:space="preserve"> </w:t>
      </w:r>
      <w:r w:rsidRPr="008C0600">
        <w:rPr>
          <w:color w:val="auto"/>
          <w:sz w:val="22"/>
          <w:szCs w:val="22"/>
        </w:rPr>
        <w:t>numer</w:t>
      </w:r>
      <w:r w:rsidRPr="008C0600">
        <w:rPr>
          <w:b/>
          <w:color w:val="auto"/>
          <w:sz w:val="22"/>
          <w:szCs w:val="22"/>
        </w:rPr>
        <w:t xml:space="preserve"> </w:t>
      </w:r>
      <w:r w:rsidRPr="008C0600">
        <w:rPr>
          <w:bCs/>
          <w:color w:val="auto"/>
          <w:sz w:val="22"/>
          <w:szCs w:val="22"/>
        </w:rPr>
        <w:t>postępowania</w:t>
      </w:r>
      <w:r w:rsidR="009E727B" w:rsidRPr="008C0600">
        <w:rPr>
          <w:b/>
          <w:color w:val="auto"/>
          <w:sz w:val="22"/>
          <w:szCs w:val="22"/>
        </w:rPr>
        <w:t xml:space="preserve"> </w:t>
      </w:r>
      <w:r w:rsidR="00471908" w:rsidRPr="008C0600">
        <w:rPr>
          <w:b/>
          <w:color w:val="auto"/>
          <w:sz w:val="22"/>
          <w:szCs w:val="22"/>
        </w:rPr>
        <w:t>3</w:t>
      </w:r>
      <w:r w:rsidR="009E727B" w:rsidRPr="008C0600">
        <w:rPr>
          <w:b/>
          <w:color w:val="auto"/>
          <w:sz w:val="22"/>
          <w:szCs w:val="22"/>
        </w:rPr>
        <w:t>/0</w:t>
      </w:r>
      <w:r w:rsidR="00471908" w:rsidRPr="008C0600">
        <w:rPr>
          <w:b/>
          <w:color w:val="auto"/>
          <w:sz w:val="22"/>
          <w:szCs w:val="22"/>
        </w:rPr>
        <w:t>2</w:t>
      </w:r>
      <w:r w:rsidR="009E727B" w:rsidRPr="008C0600">
        <w:rPr>
          <w:b/>
          <w:color w:val="auto"/>
          <w:sz w:val="22"/>
          <w:szCs w:val="22"/>
        </w:rPr>
        <w:t>/2022</w:t>
      </w:r>
      <w:r w:rsidRPr="008C0600">
        <w:rPr>
          <w:b/>
          <w:color w:val="auto"/>
          <w:sz w:val="22"/>
          <w:szCs w:val="22"/>
        </w:rPr>
        <w:t>/</w:t>
      </w:r>
      <w:r w:rsidR="00471908" w:rsidRPr="008C0600">
        <w:rPr>
          <w:b/>
          <w:color w:val="auto"/>
          <w:sz w:val="22"/>
          <w:szCs w:val="22"/>
        </w:rPr>
        <w:t>U</w:t>
      </w:r>
      <w:r w:rsidRPr="008C0600">
        <w:rPr>
          <w:b/>
          <w:color w:val="auto"/>
          <w:sz w:val="22"/>
          <w:szCs w:val="22"/>
        </w:rPr>
        <w:t xml:space="preserve">,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9F343D">
      <w:pPr>
        <w:pStyle w:val="Akapitzlist"/>
        <w:numPr>
          <w:ilvl w:val="0"/>
          <w:numId w:val="62"/>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9F343D">
      <w:pPr>
        <w:pStyle w:val="Akapitzlist"/>
        <w:numPr>
          <w:ilvl w:val="0"/>
          <w:numId w:val="62"/>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9F343D">
      <w:pPr>
        <w:pStyle w:val="Akapitzlist"/>
        <w:numPr>
          <w:ilvl w:val="0"/>
          <w:numId w:val="62"/>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sectPr w:rsidR="003562DE" w:rsidSect="00F734F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BCBB" w14:textId="77777777" w:rsidR="009657EB" w:rsidRDefault="009657EB" w:rsidP="0048109A">
      <w:r>
        <w:separator/>
      </w:r>
    </w:p>
  </w:endnote>
  <w:endnote w:type="continuationSeparator" w:id="0">
    <w:p w14:paraId="25B38341" w14:textId="77777777" w:rsidR="009657EB" w:rsidRDefault="009657E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8F73" w14:textId="77777777" w:rsidR="009657EB" w:rsidRDefault="009657EB" w:rsidP="0048109A">
      <w:r>
        <w:separator/>
      </w:r>
    </w:p>
  </w:footnote>
  <w:footnote w:type="continuationSeparator" w:id="0">
    <w:p w14:paraId="525077A0" w14:textId="77777777" w:rsidR="009657EB" w:rsidRDefault="009657EB"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03307CFF"/>
    <w:multiLevelType w:val="multilevel"/>
    <w:tmpl w:val="1AC68C62"/>
    <w:lvl w:ilvl="0">
      <w:start w:val="1"/>
      <w:numFmt w:val="decimal"/>
      <w:lvlText w:val="%1."/>
      <w:lvlJc w:val="left"/>
      <w:pPr>
        <w:tabs>
          <w:tab w:val="num" w:pos="450"/>
        </w:tabs>
        <w:ind w:left="450" w:hanging="450"/>
      </w:pPr>
      <w:rPr>
        <w:rFonts w:hint="default"/>
        <w:b w:val="0"/>
        <w:bCs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15:restartNumberingAfterBreak="0">
    <w:nsid w:val="09A70A6E"/>
    <w:multiLevelType w:val="hybridMultilevel"/>
    <w:tmpl w:val="8076B0F2"/>
    <w:lvl w:ilvl="0" w:tplc="E51A92B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1" w15:restartNumberingAfterBreak="0">
    <w:nsid w:val="0E8537C2"/>
    <w:multiLevelType w:val="hybridMultilevel"/>
    <w:tmpl w:val="671E88A0"/>
    <w:lvl w:ilvl="0" w:tplc="0A748806">
      <w:start w:val="1"/>
      <w:numFmt w:val="decimal"/>
      <w:lvlText w:val="%1."/>
      <w:lvlJc w:val="left"/>
      <w:pPr>
        <w:ind w:left="643"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22"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7"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15:restartNumberingAfterBreak="0">
    <w:nsid w:val="32EA0A1A"/>
    <w:multiLevelType w:val="hybridMultilevel"/>
    <w:tmpl w:val="882EDC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9B3EB5"/>
    <w:multiLevelType w:val="hybridMultilevel"/>
    <w:tmpl w:val="037017F0"/>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04150011">
      <w:start w:val="1"/>
      <w:numFmt w:val="decimal"/>
      <w:lvlText w:val="%3)"/>
      <w:lvlJc w:val="left"/>
      <w:pPr>
        <w:tabs>
          <w:tab w:val="num" w:pos="3960"/>
        </w:tabs>
        <w:ind w:left="39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9"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F04452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64578F5"/>
    <w:multiLevelType w:val="hybridMultilevel"/>
    <w:tmpl w:val="B18A9918"/>
    <w:lvl w:ilvl="0" w:tplc="91B44B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60"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61"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51BDF"/>
    <w:multiLevelType w:val="hybridMultilevel"/>
    <w:tmpl w:val="4CBE7450"/>
    <w:lvl w:ilvl="0" w:tplc="814CDDB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4F9D0D61"/>
    <w:multiLevelType w:val="hybridMultilevel"/>
    <w:tmpl w:val="E3C48D0E"/>
    <w:lvl w:ilvl="0" w:tplc="F740DBB4">
      <w:start w:val="3"/>
      <w:numFmt w:val="decimal"/>
      <w:lvlText w:val="%1."/>
      <w:lvlJc w:val="left"/>
      <w:pPr>
        <w:ind w:left="578"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E1443D"/>
    <w:multiLevelType w:val="hybridMultilevel"/>
    <w:tmpl w:val="8E689148"/>
    <w:lvl w:ilvl="0" w:tplc="49AA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78" w15:restartNumberingAfterBreak="0">
    <w:nsid w:val="588D689B"/>
    <w:multiLevelType w:val="hybridMultilevel"/>
    <w:tmpl w:val="09601EE8"/>
    <w:lvl w:ilvl="0" w:tplc="2D0CA96A">
      <w:start w:val="1"/>
      <w:numFmt w:val="decimal"/>
      <w:lvlText w:val="%1."/>
      <w:lvlJc w:val="left"/>
      <w:pPr>
        <w:ind w:left="583" w:hanging="361"/>
      </w:pPr>
      <w:rPr>
        <w:rFonts w:ascii="Tahoma" w:eastAsia="Times New Roman" w:hAnsi="Tahoma" w:cs="Tahoma" w:hint="default"/>
        <w:spacing w:val="-5"/>
        <w:w w:val="99"/>
        <w:sz w:val="20"/>
        <w:szCs w:val="20"/>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79"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323B8F"/>
    <w:multiLevelType w:val="hybridMultilevel"/>
    <w:tmpl w:val="3FBA12AE"/>
    <w:lvl w:ilvl="0" w:tplc="128CFC50">
      <w:start w:val="1"/>
      <w:numFmt w:val="decimal"/>
      <w:lvlText w:val="%1."/>
      <w:lvlJc w:val="left"/>
      <w:pPr>
        <w:ind w:left="583" w:hanging="361"/>
      </w:pPr>
      <w:rPr>
        <w:rFonts w:ascii="Tahoma" w:hAnsi="Tahoma" w:cs="Tahoma" w:hint="default"/>
        <w:b w:val="0"/>
        <w:bCs w:val="0"/>
        <w:spacing w:val="-26"/>
        <w:w w:val="99"/>
        <w:sz w:val="20"/>
        <w:szCs w:val="20"/>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83"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AE5166F"/>
    <w:multiLevelType w:val="hybridMultilevel"/>
    <w:tmpl w:val="32F8CAF8"/>
    <w:lvl w:ilvl="0" w:tplc="9E8E314C">
      <w:start w:val="1"/>
      <w:numFmt w:val="decimal"/>
      <w:lvlText w:val="%1."/>
      <w:lvlJc w:val="left"/>
      <w:pPr>
        <w:ind w:left="506" w:hanging="284"/>
      </w:pPr>
      <w:rPr>
        <w:rFonts w:ascii="Tahoma" w:eastAsia="Times New Roman" w:hAnsi="Tahoma" w:cs="Tahoma" w:hint="default"/>
        <w:spacing w:val="-17"/>
        <w:w w:val="100"/>
        <w:sz w:val="20"/>
        <w:szCs w:val="20"/>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87"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D632B1A"/>
    <w:multiLevelType w:val="hybridMultilevel"/>
    <w:tmpl w:val="4788A12C"/>
    <w:lvl w:ilvl="0" w:tplc="A00A319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95"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97"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F8F56BC"/>
    <w:multiLevelType w:val="hybridMultilevel"/>
    <w:tmpl w:val="19A887AE"/>
    <w:lvl w:ilvl="0" w:tplc="8902AD38">
      <w:start w:val="1"/>
      <w:numFmt w:val="decimal"/>
      <w:lvlText w:val="%1."/>
      <w:lvlJc w:val="left"/>
      <w:pPr>
        <w:ind w:left="506" w:hanging="284"/>
      </w:pPr>
      <w:rPr>
        <w:rFonts w:ascii="Tahoma" w:eastAsia="Times New Roman" w:hAnsi="Tahoma" w:cs="Tahoma" w:hint="default"/>
        <w:spacing w:val="-28"/>
        <w:w w:val="99"/>
        <w:sz w:val="20"/>
        <w:szCs w:val="20"/>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abstractNum w:abstractNumId="104"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43"/>
  </w:num>
  <w:num w:numId="3">
    <w:abstractNumId w:val="63"/>
  </w:num>
  <w:num w:numId="4">
    <w:abstractNumId w:val="59"/>
  </w:num>
  <w:num w:numId="5">
    <w:abstractNumId w:val="18"/>
  </w:num>
  <w:num w:numId="6">
    <w:abstractNumId w:val="75"/>
  </w:num>
  <w:num w:numId="7">
    <w:abstractNumId w:val="61"/>
  </w:num>
  <w:num w:numId="8">
    <w:abstractNumId w:val="25"/>
  </w:num>
  <w:num w:numId="9">
    <w:abstractNumId w:val="90"/>
  </w:num>
  <w:num w:numId="10">
    <w:abstractNumId w:val="64"/>
  </w:num>
  <w:num w:numId="11">
    <w:abstractNumId w:val="70"/>
  </w:num>
  <w:num w:numId="12">
    <w:abstractNumId w:val="85"/>
  </w:num>
  <w:num w:numId="13">
    <w:abstractNumId w:val="88"/>
  </w:num>
  <w:num w:numId="14">
    <w:abstractNumId w:val="73"/>
  </w:num>
  <w:num w:numId="15">
    <w:abstractNumId w:val="17"/>
  </w:num>
  <w:num w:numId="16">
    <w:abstractNumId w:val="29"/>
  </w:num>
  <w:num w:numId="17">
    <w:abstractNumId w:val="79"/>
  </w:num>
  <w:num w:numId="18">
    <w:abstractNumId w:val="55"/>
  </w:num>
  <w:num w:numId="19">
    <w:abstractNumId w:val="101"/>
  </w:num>
  <w:num w:numId="20">
    <w:abstractNumId w:val="92"/>
  </w:num>
  <w:num w:numId="21">
    <w:abstractNumId w:val="93"/>
  </w:num>
  <w:num w:numId="22">
    <w:abstractNumId w:val="104"/>
  </w:num>
  <w:num w:numId="23">
    <w:abstractNumId w:val="91"/>
  </w:num>
  <w:num w:numId="24">
    <w:abstractNumId w:val="27"/>
  </w:num>
  <w:num w:numId="25">
    <w:abstractNumId w:val="42"/>
  </w:num>
  <w:num w:numId="26">
    <w:abstractNumId w:val="74"/>
  </w:num>
  <w:num w:numId="27">
    <w:abstractNumId w:val="98"/>
  </w:num>
  <w:num w:numId="28">
    <w:abstractNumId w:val="52"/>
  </w:num>
  <w:num w:numId="29">
    <w:abstractNumId w:val="35"/>
  </w:num>
  <w:num w:numId="30">
    <w:abstractNumId w:val="16"/>
  </w:num>
  <w:num w:numId="31">
    <w:abstractNumId w:val="41"/>
  </w:num>
  <w:num w:numId="32">
    <w:abstractNumId w:val="83"/>
  </w:num>
  <w:num w:numId="33">
    <w:abstractNumId w:val="49"/>
  </w:num>
  <w:num w:numId="34">
    <w:abstractNumId w:val="69"/>
  </w:num>
  <w:num w:numId="35">
    <w:abstractNumId w:val="23"/>
  </w:num>
  <w:num w:numId="36">
    <w:abstractNumId w:val="12"/>
  </w:num>
  <w:num w:numId="37">
    <w:abstractNumId w:val="95"/>
  </w:num>
  <w:num w:numId="38">
    <w:abstractNumId w:val="19"/>
  </w:num>
  <w:num w:numId="39">
    <w:abstractNumId w:val="22"/>
  </w:num>
  <w:num w:numId="40">
    <w:abstractNumId w:val="38"/>
  </w:num>
  <w:num w:numId="41">
    <w:abstractNumId w:val="34"/>
  </w:num>
  <w:num w:numId="42">
    <w:abstractNumId w:val="46"/>
  </w:num>
  <w:num w:numId="43">
    <w:abstractNumId w:val="10"/>
  </w:num>
  <w:num w:numId="44">
    <w:abstractNumId w:val="99"/>
  </w:num>
  <w:num w:numId="45">
    <w:abstractNumId w:val="39"/>
  </w:num>
  <w:num w:numId="46">
    <w:abstractNumId w:val="44"/>
  </w:num>
  <w:num w:numId="47">
    <w:abstractNumId w:val="8"/>
  </w:num>
  <w:num w:numId="48">
    <w:abstractNumId w:val="84"/>
  </w:num>
  <w:num w:numId="49">
    <w:abstractNumId w:val="30"/>
  </w:num>
  <w:num w:numId="50">
    <w:abstractNumId w:val="76"/>
  </w:num>
  <w:num w:numId="51">
    <w:abstractNumId w:val="13"/>
  </w:num>
  <w:num w:numId="52">
    <w:abstractNumId w:val="40"/>
  </w:num>
  <w:num w:numId="53">
    <w:abstractNumId w:val="51"/>
  </w:num>
  <w:num w:numId="54">
    <w:abstractNumId w:val="89"/>
  </w:num>
  <w:num w:numId="55">
    <w:abstractNumId w:val="72"/>
  </w:num>
  <w:num w:numId="56">
    <w:abstractNumId w:val="67"/>
  </w:num>
  <w:num w:numId="57">
    <w:abstractNumId w:val="28"/>
  </w:num>
  <w:num w:numId="5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53"/>
  </w:num>
  <w:num w:numId="61">
    <w:abstractNumId w:val="31"/>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81"/>
  </w:num>
  <w:num w:numId="65">
    <w:abstractNumId w:val="11"/>
  </w:num>
  <w:num w:numId="66">
    <w:abstractNumId w:val="62"/>
  </w:num>
  <w:num w:numId="67">
    <w:abstractNumId w:val="58"/>
  </w:num>
  <w:num w:numId="68">
    <w:abstractNumId w:val="15"/>
  </w:num>
  <w:num w:numId="69">
    <w:abstractNumId w:val="100"/>
  </w:num>
  <w:num w:numId="70">
    <w:abstractNumId w:val="24"/>
  </w:num>
  <w:num w:numId="71">
    <w:abstractNumId w:val="65"/>
  </w:num>
  <w:num w:numId="72">
    <w:abstractNumId w:val="68"/>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103"/>
  </w:num>
  <w:num w:numId="74">
    <w:abstractNumId w:val="86"/>
  </w:num>
  <w:num w:numId="75">
    <w:abstractNumId w:val="48"/>
  </w:num>
  <w:num w:numId="76">
    <w:abstractNumId w:val="78"/>
  </w:num>
  <w:num w:numId="77">
    <w:abstractNumId w:val="21"/>
  </w:num>
  <w:num w:numId="78">
    <w:abstractNumId w:val="77"/>
  </w:num>
  <w:num w:numId="79">
    <w:abstractNumId w:val="82"/>
  </w:num>
  <w:num w:numId="80">
    <w:abstractNumId w:val="37"/>
  </w:num>
  <w:num w:numId="81">
    <w:abstractNumId w:val="94"/>
  </w:num>
  <w:num w:numId="82">
    <w:abstractNumId w:val="47"/>
  </w:num>
  <w:num w:numId="83">
    <w:abstractNumId w:val="56"/>
  </w:num>
  <w:num w:numId="84">
    <w:abstractNumId w:val="20"/>
  </w:num>
  <w:num w:numId="85">
    <w:abstractNumId w:val="66"/>
  </w:num>
  <w:num w:numId="86">
    <w:abstractNumId w:val="54"/>
  </w:num>
  <w:num w:numId="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32"/>
  </w:num>
  <w:num w:numId="90">
    <w:abstractNumId w:val="71"/>
  </w:num>
  <w:num w:numId="91">
    <w:abstractNumId w:val="26"/>
  </w:num>
  <w:num w:numId="92">
    <w:abstractNumId w:val="96"/>
  </w:num>
  <w:num w:numId="93">
    <w:abstractNumId w:val="60"/>
  </w:num>
  <w:num w:numId="94">
    <w:abstractNumId w:val="9"/>
  </w:num>
  <w:num w:numId="95">
    <w:abstractNumId w:val="7"/>
  </w:num>
  <w:num w:numId="96">
    <w:abstractNumId w:val="36"/>
  </w:num>
  <w:num w:numId="97">
    <w:abstractNumId w:val="102"/>
  </w:num>
  <w:num w:numId="98">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4F5F"/>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040"/>
    <w:rsid w:val="00017107"/>
    <w:rsid w:val="00017700"/>
    <w:rsid w:val="00017F99"/>
    <w:rsid w:val="00017FC7"/>
    <w:rsid w:val="000203D0"/>
    <w:rsid w:val="0002067B"/>
    <w:rsid w:val="000216B5"/>
    <w:rsid w:val="00022C30"/>
    <w:rsid w:val="00022FD7"/>
    <w:rsid w:val="00023B45"/>
    <w:rsid w:val="00024636"/>
    <w:rsid w:val="00024E50"/>
    <w:rsid w:val="000262EA"/>
    <w:rsid w:val="000264D9"/>
    <w:rsid w:val="0002651C"/>
    <w:rsid w:val="00026DF4"/>
    <w:rsid w:val="000274D4"/>
    <w:rsid w:val="0002765C"/>
    <w:rsid w:val="00027E16"/>
    <w:rsid w:val="000313AA"/>
    <w:rsid w:val="0003202E"/>
    <w:rsid w:val="00032BF0"/>
    <w:rsid w:val="00032E7C"/>
    <w:rsid w:val="0003302A"/>
    <w:rsid w:val="000333A7"/>
    <w:rsid w:val="00033906"/>
    <w:rsid w:val="00033B44"/>
    <w:rsid w:val="00033C78"/>
    <w:rsid w:val="00033D1D"/>
    <w:rsid w:val="00034080"/>
    <w:rsid w:val="000340C6"/>
    <w:rsid w:val="00034114"/>
    <w:rsid w:val="000369E3"/>
    <w:rsid w:val="00037149"/>
    <w:rsid w:val="000377BD"/>
    <w:rsid w:val="000407BC"/>
    <w:rsid w:val="000409BB"/>
    <w:rsid w:val="00040C57"/>
    <w:rsid w:val="000413AD"/>
    <w:rsid w:val="00041522"/>
    <w:rsid w:val="00041B79"/>
    <w:rsid w:val="0004263D"/>
    <w:rsid w:val="000426C0"/>
    <w:rsid w:val="000432E7"/>
    <w:rsid w:val="00043418"/>
    <w:rsid w:val="0004399F"/>
    <w:rsid w:val="00045B93"/>
    <w:rsid w:val="00050578"/>
    <w:rsid w:val="00050B93"/>
    <w:rsid w:val="00051501"/>
    <w:rsid w:val="00051667"/>
    <w:rsid w:val="00051D20"/>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1D4A"/>
    <w:rsid w:val="00062304"/>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5256"/>
    <w:rsid w:val="000761FB"/>
    <w:rsid w:val="00077A91"/>
    <w:rsid w:val="00077D57"/>
    <w:rsid w:val="000801AB"/>
    <w:rsid w:val="000801CC"/>
    <w:rsid w:val="000803E6"/>
    <w:rsid w:val="00080537"/>
    <w:rsid w:val="0008092C"/>
    <w:rsid w:val="00080F13"/>
    <w:rsid w:val="00081526"/>
    <w:rsid w:val="00082126"/>
    <w:rsid w:val="000828E7"/>
    <w:rsid w:val="00083139"/>
    <w:rsid w:val="00084218"/>
    <w:rsid w:val="00084E5F"/>
    <w:rsid w:val="00085E27"/>
    <w:rsid w:val="0008746C"/>
    <w:rsid w:val="00090346"/>
    <w:rsid w:val="00090724"/>
    <w:rsid w:val="00090993"/>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36FC"/>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3DC2"/>
    <w:rsid w:val="000B4077"/>
    <w:rsid w:val="000B4CD2"/>
    <w:rsid w:val="000B5D02"/>
    <w:rsid w:val="000B6C14"/>
    <w:rsid w:val="000B73ED"/>
    <w:rsid w:val="000B76E4"/>
    <w:rsid w:val="000B79AC"/>
    <w:rsid w:val="000B7DFA"/>
    <w:rsid w:val="000B7FBA"/>
    <w:rsid w:val="000C003B"/>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A71"/>
    <w:rsid w:val="000D0C9C"/>
    <w:rsid w:val="000D10B5"/>
    <w:rsid w:val="000D1B59"/>
    <w:rsid w:val="000D2C29"/>
    <w:rsid w:val="000D2F03"/>
    <w:rsid w:val="000D3DF1"/>
    <w:rsid w:val="000D479D"/>
    <w:rsid w:val="000D48E0"/>
    <w:rsid w:val="000D516E"/>
    <w:rsid w:val="000D523A"/>
    <w:rsid w:val="000D5740"/>
    <w:rsid w:val="000D5A68"/>
    <w:rsid w:val="000D5EC2"/>
    <w:rsid w:val="000D6490"/>
    <w:rsid w:val="000D6AAF"/>
    <w:rsid w:val="000D6BD1"/>
    <w:rsid w:val="000D6C20"/>
    <w:rsid w:val="000D75A5"/>
    <w:rsid w:val="000D7634"/>
    <w:rsid w:val="000D77B3"/>
    <w:rsid w:val="000D7AF5"/>
    <w:rsid w:val="000D7B2C"/>
    <w:rsid w:val="000E02E7"/>
    <w:rsid w:val="000E17C3"/>
    <w:rsid w:val="000E1AE6"/>
    <w:rsid w:val="000E1CE0"/>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6F2F"/>
    <w:rsid w:val="000F702D"/>
    <w:rsid w:val="00101158"/>
    <w:rsid w:val="001022FF"/>
    <w:rsid w:val="001024A2"/>
    <w:rsid w:val="00102857"/>
    <w:rsid w:val="001028C9"/>
    <w:rsid w:val="00102B9A"/>
    <w:rsid w:val="00102DAC"/>
    <w:rsid w:val="00103B67"/>
    <w:rsid w:val="00104434"/>
    <w:rsid w:val="00104820"/>
    <w:rsid w:val="00104848"/>
    <w:rsid w:val="001054CC"/>
    <w:rsid w:val="00105631"/>
    <w:rsid w:val="001056DF"/>
    <w:rsid w:val="00105DAE"/>
    <w:rsid w:val="00106412"/>
    <w:rsid w:val="001064E7"/>
    <w:rsid w:val="001068F2"/>
    <w:rsid w:val="00106C32"/>
    <w:rsid w:val="0010713C"/>
    <w:rsid w:val="00107311"/>
    <w:rsid w:val="001075A5"/>
    <w:rsid w:val="00107C93"/>
    <w:rsid w:val="00107DCC"/>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4D33"/>
    <w:rsid w:val="00116E8A"/>
    <w:rsid w:val="00116EC6"/>
    <w:rsid w:val="001172B5"/>
    <w:rsid w:val="00117E38"/>
    <w:rsid w:val="001205E5"/>
    <w:rsid w:val="001206A7"/>
    <w:rsid w:val="00121F08"/>
    <w:rsid w:val="001231D6"/>
    <w:rsid w:val="00123C01"/>
    <w:rsid w:val="00123C4A"/>
    <w:rsid w:val="00124A9A"/>
    <w:rsid w:val="001255B1"/>
    <w:rsid w:val="0012716C"/>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37B4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6F26"/>
    <w:rsid w:val="00147A2D"/>
    <w:rsid w:val="00150FCB"/>
    <w:rsid w:val="00151BB7"/>
    <w:rsid w:val="00152228"/>
    <w:rsid w:val="0015231A"/>
    <w:rsid w:val="001523B8"/>
    <w:rsid w:val="0015266A"/>
    <w:rsid w:val="00152B88"/>
    <w:rsid w:val="001534B5"/>
    <w:rsid w:val="001534D1"/>
    <w:rsid w:val="001536D5"/>
    <w:rsid w:val="0015489E"/>
    <w:rsid w:val="00154E42"/>
    <w:rsid w:val="00154F52"/>
    <w:rsid w:val="00156773"/>
    <w:rsid w:val="00156CE5"/>
    <w:rsid w:val="00156E0E"/>
    <w:rsid w:val="0015744E"/>
    <w:rsid w:val="0015760F"/>
    <w:rsid w:val="00157A48"/>
    <w:rsid w:val="00160A31"/>
    <w:rsid w:val="00160B79"/>
    <w:rsid w:val="0016103B"/>
    <w:rsid w:val="001612DB"/>
    <w:rsid w:val="001624B6"/>
    <w:rsid w:val="00163340"/>
    <w:rsid w:val="00163384"/>
    <w:rsid w:val="0016343C"/>
    <w:rsid w:val="00163EC5"/>
    <w:rsid w:val="001641D7"/>
    <w:rsid w:val="00164DE1"/>
    <w:rsid w:val="00165742"/>
    <w:rsid w:val="00165CA7"/>
    <w:rsid w:val="00167595"/>
    <w:rsid w:val="00167B57"/>
    <w:rsid w:val="00167ED9"/>
    <w:rsid w:val="00167F58"/>
    <w:rsid w:val="00167FA1"/>
    <w:rsid w:val="00170ADD"/>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240"/>
    <w:rsid w:val="00182413"/>
    <w:rsid w:val="00182ADB"/>
    <w:rsid w:val="00182DCC"/>
    <w:rsid w:val="0018330E"/>
    <w:rsid w:val="00183424"/>
    <w:rsid w:val="00184527"/>
    <w:rsid w:val="00185E2E"/>
    <w:rsid w:val="00185F6C"/>
    <w:rsid w:val="00186018"/>
    <w:rsid w:val="001866AA"/>
    <w:rsid w:val="00187E2D"/>
    <w:rsid w:val="00187FD3"/>
    <w:rsid w:val="00190A1E"/>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1C9"/>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B7DB3"/>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D71FC"/>
    <w:rsid w:val="001E1488"/>
    <w:rsid w:val="001E181F"/>
    <w:rsid w:val="001E1A8D"/>
    <w:rsid w:val="001E1BA2"/>
    <w:rsid w:val="001E2E82"/>
    <w:rsid w:val="001E30F0"/>
    <w:rsid w:val="001E3224"/>
    <w:rsid w:val="001E3299"/>
    <w:rsid w:val="001E34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53A"/>
    <w:rsid w:val="00204DFC"/>
    <w:rsid w:val="00204E6B"/>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3CD7"/>
    <w:rsid w:val="002153B2"/>
    <w:rsid w:val="00215CFD"/>
    <w:rsid w:val="00215D55"/>
    <w:rsid w:val="00216504"/>
    <w:rsid w:val="002169BE"/>
    <w:rsid w:val="002172A4"/>
    <w:rsid w:val="00217648"/>
    <w:rsid w:val="00220236"/>
    <w:rsid w:val="00220345"/>
    <w:rsid w:val="0022058B"/>
    <w:rsid w:val="002209FB"/>
    <w:rsid w:val="00220FF0"/>
    <w:rsid w:val="002215E2"/>
    <w:rsid w:val="00221A3C"/>
    <w:rsid w:val="002225ED"/>
    <w:rsid w:val="002234C7"/>
    <w:rsid w:val="00224148"/>
    <w:rsid w:val="00224229"/>
    <w:rsid w:val="00225663"/>
    <w:rsid w:val="00225861"/>
    <w:rsid w:val="00225883"/>
    <w:rsid w:val="00225D91"/>
    <w:rsid w:val="002274EF"/>
    <w:rsid w:val="00227564"/>
    <w:rsid w:val="00227F6B"/>
    <w:rsid w:val="00230CB4"/>
    <w:rsid w:val="00230D5B"/>
    <w:rsid w:val="00230EAE"/>
    <w:rsid w:val="00231680"/>
    <w:rsid w:val="00231F83"/>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1CC1"/>
    <w:rsid w:val="0024283D"/>
    <w:rsid w:val="00242CB1"/>
    <w:rsid w:val="0024358A"/>
    <w:rsid w:val="00244028"/>
    <w:rsid w:val="00244645"/>
    <w:rsid w:val="002453AD"/>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5AEF"/>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178C"/>
    <w:rsid w:val="002720CC"/>
    <w:rsid w:val="00272125"/>
    <w:rsid w:val="00272180"/>
    <w:rsid w:val="002730B9"/>
    <w:rsid w:val="002738D6"/>
    <w:rsid w:val="00273DDF"/>
    <w:rsid w:val="002744D8"/>
    <w:rsid w:val="0027471D"/>
    <w:rsid w:val="00275A46"/>
    <w:rsid w:val="00276230"/>
    <w:rsid w:val="002779D7"/>
    <w:rsid w:val="0028037B"/>
    <w:rsid w:val="002820E9"/>
    <w:rsid w:val="002830F7"/>
    <w:rsid w:val="0028318A"/>
    <w:rsid w:val="00283B52"/>
    <w:rsid w:val="00283C8D"/>
    <w:rsid w:val="002845F1"/>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35D"/>
    <w:rsid w:val="00294BED"/>
    <w:rsid w:val="00295937"/>
    <w:rsid w:val="00295D96"/>
    <w:rsid w:val="00295D9E"/>
    <w:rsid w:val="0029623E"/>
    <w:rsid w:val="0029636B"/>
    <w:rsid w:val="00297618"/>
    <w:rsid w:val="00297991"/>
    <w:rsid w:val="00297B8F"/>
    <w:rsid w:val="00297E9E"/>
    <w:rsid w:val="00297F11"/>
    <w:rsid w:val="002A0BE7"/>
    <w:rsid w:val="002A0FA0"/>
    <w:rsid w:val="002A1392"/>
    <w:rsid w:val="002A1AB8"/>
    <w:rsid w:val="002A2A03"/>
    <w:rsid w:val="002A304E"/>
    <w:rsid w:val="002A3158"/>
    <w:rsid w:val="002A3752"/>
    <w:rsid w:val="002A38FA"/>
    <w:rsid w:val="002A43AF"/>
    <w:rsid w:val="002A65CA"/>
    <w:rsid w:val="002A6A65"/>
    <w:rsid w:val="002A6D90"/>
    <w:rsid w:val="002A7FED"/>
    <w:rsid w:val="002B0330"/>
    <w:rsid w:val="002B04CC"/>
    <w:rsid w:val="002B1B4A"/>
    <w:rsid w:val="002B2234"/>
    <w:rsid w:val="002B2F3C"/>
    <w:rsid w:val="002B342A"/>
    <w:rsid w:val="002B3477"/>
    <w:rsid w:val="002B3502"/>
    <w:rsid w:val="002B40C3"/>
    <w:rsid w:val="002B4860"/>
    <w:rsid w:val="002B4AA7"/>
    <w:rsid w:val="002B4C08"/>
    <w:rsid w:val="002B5853"/>
    <w:rsid w:val="002B6D72"/>
    <w:rsid w:val="002B7861"/>
    <w:rsid w:val="002B7F54"/>
    <w:rsid w:val="002C0CB9"/>
    <w:rsid w:val="002C1722"/>
    <w:rsid w:val="002C27AA"/>
    <w:rsid w:val="002C30DF"/>
    <w:rsid w:val="002C31D9"/>
    <w:rsid w:val="002C37C9"/>
    <w:rsid w:val="002C5828"/>
    <w:rsid w:val="002C602A"/>
    <w:rsid w:val="002C6391"/>
    <w:rsid w:val="002C6B2F"/>
    <w:rsid w:val="002C7CF6"/>
    <w:rsid w:val="002D003A"/>
    <w:rsid w:val="002D0052"/>
    <w:rsid w:val="002D0407"/>
    <w:rsid w:val="002D2A59"/>
    <w:rsid w:val="002D38BB"/>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7A0"/>
    <w:rsid w:val="002E7C3C"/>
    <w:rsid w:val="002E7F80"/>
    <w:rsid w:val="002F0086"/>
    <w:rsid w:val="002F06E9"/>
    <w:rsid w:val="002F0D26"/>
    <w:rsid w:val="002F0D31"/>
    <w:rsid w:val="002F112B"/>
    <w:rsid w:val="002F1BB3"/>
    <w:rsid w:val="002F28DB"/>
    <w:rsid w:val="002F2C20"/>
    <w:rsid w:val="002F46FC"/>
    <w:rsid w:val="002F4B86"/>
    <w:rsid w:val="002F5684"/>
    <w:rsid w:val="002F58A3"/>
    <w:rsid w:val="002F5EF1"/>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079E2"/>
    <w:rsid w:val="00307EBC"/>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1E"/>
    <w:rsid w:val="0032225D"/>
    <w:rsid w:val="00322475"/>
    <w:rsid w:val="00322BDA"/>
    <w:rsid w:val="00323F23"/>
    <w:rsid w:val="00324677"/>
    <w:rsid w:val="00324997"/>
    <w:rsid w:val="00324A0F"/>
    <w:rsid w:val="00325C4C"/>
    <w:rsid w:val="003275A1"/>
    <w:rsid w:val="00327CDB"/>
    <w:rsid w:val="00330567"/>
    <w:rsid w:val="00330D89"/>
    <w:rsid w:val="00330F58"/>
    <w:rsid w:val="003315D3"/>
    <w:rsid w:val="00332BC6"/>
    <w:rsid w:val="00332FB0"/>
    <w:rsid w:val="0033329B"/>
    <w:rsid w:val="0033352D"/>
    <w:rsid w:val="00333553"/>
    <w:rsid w:val="00333578"/>
    <w:rsid w:val="003336C9"/>
    <w:rsid w:val="00333883"/>
    <w:rsid w:val="00333C87"/>
    <w:rsid w:val="003346A0"/>
    <w:rsid w:val="00334B81"/>
    <w:rsid w:val="00335732"/>
    <w:rsid w:val="003358A1"/>
    <w:rsid w:val="003358B8"/>
    <w:rsid w:val="003366C3"/>
    <w:rsid w:val="0033671B"/>
    <w:rsid w:val="00336E48"/>
    <w:rsid w:val="0033746E"/>
    <w:rsid w:val="003375BE"/>
    <w:rsid w:val="003378B2"/>
    <w:rsid w:val="0034016E"/>
    <w:rsid w:val="00340644"/>
    <w:rsid w:val="00340C42"/>
    <w:rsid w:val="00341D95"/>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6A3"/>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465F"/>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19D9"/>
    <w:rsid w:val="003926FD"/>
    <w:rsid w:val="00392E9B"/>
    <w:rsid w:val="003932DC"/>
    <w:rsid w:val="00393C64"/>
    <w:rsid w:val="00393E89"/>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3A6A"/>
    <w:rsid w:val="003B420A"/>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3B0"/>
    <w:rsid w:val="003D64C8"/>
    <w:rsid w:val="003D6A7F"/>
    <w:rsid w:val="003D6C84"/>
    <w:rsid w:val="003D721E"/>
    <w:rsid w:val="003D7324"/>
    <w:rsid w:val="003E1F53"/>
    <w:rsid w:val="003E2A26"/>
    <w:rsid w:val="003E3B77"/>
    <w:rsid w:val="003E430E"/>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2B4"/>
    <w:rsid w:val="003F547F"/>
    <w:rsid w:val="003F5BFC"/>
    <w:rsid w:val="003F5DCE"/>
    <w:rsid w:val="003F5FD2"/>
    <w:rsid w:val="003F6190"/>
    <w:rsid w:val="003F7B16"/>
    <w:rsid w:val="003F7E12"/>
    <w:rsid w:val="004002B5"/>
    <w:rsid w:val="0040147E"/>
    <w:rsid w:val="004015FD"/>
    <w:rsid w:val="0040192C"/>
    <w:rsid w:val="0040200D"/>
    <w:rsid w:val="00402446"/>
    <w:rsid w:val="00402A4A"/>
    <w:rsid w:val="00403290"/>
    <w:rsid w:val="004039FF"/>
    <w:rsid w:val="00403D3A"/>
    <w:rsid w:val="00403FB4"/>
    <w:rsid w:val="0040463B"/>
    <w:rsid w:val="00404F51"/>
    <w:rsid w:val="00405C3A"/>
    <w:rsid w:val="00405E76"/>
    <w:rsid w:val="004062B7"/>
    <w:rsid w:val="004069AC"/>
    <w:rsid w:val="00406AC7"/>
    <w:rsid w:val="00406ACF"/>
    <w:rsid w:val="00406C4C"/>
    <w:rsid w:val="0040770D"/>
    <w:rsid w:val="00407958"/>
    <w:rsid w:val="0041072C"/>
    <w:rsid w:val="00410870"/>
    <w:rsid w:val="0041178A"/>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5E83"/>
    <w:rsid w:val="004267E7"/>
    <w:rsid w:val="00426FB4"/>
    <w:rsid w:val="004306D2"/>
    <w:rsid w:val="00432646"/>
    <w:rsid w:val="004334F4"/>
    <w:rsid w:val="00433DA7"/>
    <w:rsid w:val="00434484"/>
    <w:rsid w:val="00434AE1"/>
    <w:rsid w:val="004357C8"/>
    <w:rsid w:val="004360E7"/>
    <w:rsid w:val="00436353"/>
    <w:rsid w:val="00436CAB"/>
    <w:rsid w:val="00437175"/>
    <w:rsid w:val="0044028F"/>
    <w:rsid w:val="00440315"/>
    <w:rsid w:val="004403C1"/>
    <w:rsid w:val="00440D4F"/>
    <w:rsid w:val="0044266C"/>
    <w:rsid w:val="00443A53"/>
    <w:rsid w:val="004442EC"/>
    <w:rsid w:val="004445C0"/>
    <w:rsid w:val="00444B12"/>
    <w:rsid w:val="004451AF"/>
    <w:rsid w:val="00445666"/>
    <w:rsid w:val="004470B7"/>
    <w:rsid w:val="00447344"/>
    <w:rsid w:val="00451CC7"/>
    <w:rsid w:val="0045236A"/>
    <w:rsid w:val="00452C63"/>
    <w:rsid w:val="00452CA6"/>
    <w:rsid w:val="00452ECB"/>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77"/>
    <w:rsid w:val="00463194"/>
    <w:rsid w:val="004631D6"/>
    <w:rsid w:val="00463481"/>
    <w:rsid w:val="00464926"/>
    <w:rsid w:val="00465556"/>
    <w:rsid w:val="00466652"/>
    <w:rsid w:val="004672AA"/>
    <w:rsid w:val="00470431"/>
    <w:rsid w:val="0047048C"/>
    <w:rsid w:val="004705D2"/>
    <w:rsid w:val="00470D40"/>
    <w:rsid w:val="004718DE"/>
    <w:rsid w:val="00471908"/>
    <w:rsid w:val="00473DAC"/>
    <w:rsid w:val="004749E3"/>
    <w:rsid w:val="00475A28"/>
    <w:rsid w:val="00475C5E"/>
    <w:rsid w:val="00475CE7"/>
    <w:rsid w:val="0047727C"/>
    <w:rsid w:val="00477CBA"/>
    <w:rsid w:val="00477E28"/>
    <w:rsid w:val="004802C1"/>
    <w:rsid w:val="004803F4"/>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CC5"/>
    <w:rsid w:val="00491E6B"/>
    <w:rsid w:val="00492249"/>
    <w:rsid w:val="00492DE7"/>
    <w:rsid w:val="00493BFD"/>
    <w:rsid w:val="00493C48"/>
    <w:rsid w:val="004946D3"/>
    <w:rsid w:val="00495153"/>
    <w:rsid w:val="0049619B"/>
    <w:rsid w:val="004A06A3"/>
    <w:rsid w:val="004A0BC9"/>
    <w:rsid w:val="004A0C07"/>
    <w:rsid w:val="004A0C48"/>
    <w:rsid w:val="004A0CF6"/>
    <w:rsid w:val="004A12D4"/>
    <w:rsid w:val="004A155B"/>
    <w:rsid w:val="004A209C"/>
    <w:rsid w:val="004A242C"/>
    <w:rsid w:val="004A31B0"/>
    <w:rsid w:val="004A355E"/>
    <w:rsid w:val="004A4273"/>
    <w:rsid w:val="004A43B6"/>
    <w:rsid w:val="004A5132"/>
    <w:rsid w:val="004A5588"/>
    <w:rsid w:val="004A5A00"/>
    <w:rsid w:val="004A5E9C"/>
    <w:rsid w:val="004A6067"/>
    <w:rsid w:val="004A6A60"/>
    <w:rsid w:val="004A6EB8"/>
    <w:rsid w:val="004A6F01"/>
    <w:rsid w:val="004A7A5F"/>
    <w:rsid w:val="004B0413"/>
    <w:rsid w:val="004B0C4C"/>
    <w:rsid w:val="004B0D46"/>
    <w:rsid w:val="004B1A7B"/>
    <w:rsid w:val="004B2376"/>
    <w:rsid w:val="004B25F7"/>
    <w:rsid w:val="004B26E9"/>
    <w:rsid w:val="004B2A47"/>
    <w:rsid w:val="004B3A93"/>
    <w:rsid w:val="004B4A65"/>
    <w:rsid w:val="004B4C2E"/>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596C"/>
    <w:rsid w:val="004C5C90"/>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3D9"/>
    <w:rsid w:val="004E75E5"/>
    <w:rsid w:val="004E78C5"/>
    <w:rsid w:val="004F0DEA"/>
    <w:rsid w:val="004F130E"/>
    <w:rsid w:val="004F1926"/>
    <w:rsid w:val="004F1EA1"/>
    <w:rsid w:val="004F2F6D"/>
    <w:rsid w:val="004F3A0C"/>
    <w:rsid w:val="004F4843"/>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6ED"/>
    <w:rsid w:val="00515862"/>
    <w:rsid w:val="00515F5D"/>
    <w:rsid w:val="005165B7"/>
    <w:rsid w:val="00517147"/>
    <w:rsid w:val="005202EC"/>
    <w:rsid w:val="00520B06"/>
    <w:rsid w:val="0052150D"/>
    <w:rsid w:val="005225C5"/>
    <w:rsid w:val="005226A7"/>
    <w:rsid w:val="00522F45"/>
    <w:rsid w:val="00524428"/>
    <w:rsid w:val="00524F22"/>
    <w:rsid w:val="00525F6B"/>
    <w:rsid w:val="00526B09"/>
    <w:rsid w:val="0052735B"/>
    <w:rsid w:val="005276BC"/>
    <w:rsid w:val="00530018"/>
    <w:rsid w:val="005305E2"/>
    <w:rsid w:val="005308DD"/>
    <w:rsid w:val="00530C11"/>
    <w:rsid w:val="00530DFC"/>
    <w:rsid w:val="0053272C"/>
    <w:rsid w:val="0053326F"/>
    <w:rsid w:val="0053449D"/>
    <w:rsid w:val="0053619B"/>
    <w:rsid w:val="0053709A"/>
    <w:rsid w:val="005371E7"/>
    <w:rsid w:val="0054011D"/>
    <w:rsid w:val="0054016C"/>
    <w:rsid w:val="005403C2"/>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12C9"/>
    <w:rsid w:val="00562047"/>
    <w:rsid w:val="00562D85"/>
    <w:rsid w:val="00564302"/>
    <w:rsid w:val="00564BA8"/>
    <w:rsid w:val="00565B09"/>
    <w:rsid w:val="005667A5"/>
    <w:rsid w:val="005667C3"/>
    <w:rsid w:val="005667EA"/>
    <w:rsid w:val="00567FD4"/>
    <w:rsid w:val="00570128"/>
    <w:rsid w:val="0057050E"/>
    <w:rsid w:val="0057091B"/>
    <w:rsid w:val="00570935"/>
    <w:rsid w:val="00570C53"/>
    <w:rsid w:val="005712CC"/>
    <w:rsid w:val="00571DE3"/>
    <w:rsid w:val="00572124"/>
    <w:rsid w:val="0057246E"/>
    <w:rsid w:val="00572B79"/>
    <w:rsid w:val="00572BFE"/>
    <w:rsid w:val="005732B7"/>
    <w:rsid w:val="00573391"/>
    <w:rsid w:val="005738F4"/>
    <w:rsid w:val="00574260"/>
    <w:rsid w:val="0057426F"/>
    <w:rsid w:val="0057631D"/>
    <w:rsid w:val="005820CE"/>
    <w:rsid w:val="00582216"/>
    <w:rsid w:val="00582AE0"/>
    <w:rsid w:val="00582DC9"/>
    <w:rsid w:val="005832D2"/>
    <w:rsid w:val="005832EE"/>
    <w:rsid w:val="005836B2"/>
    <w:rsid w:val="005842A3"/>
    <w:rsid w:val="00584524"/>
    <w:rsid w:val="0058452E"/>
    <w:rsid w:val="00584B4B"/>
    <w:rsid w:val="00585A97"/>
    <w:rsid w:val="005867DF"/>
    <w:rsid w:val="00586A69"/>
    <w:rsid w:val="005908F9"/>
    <w:rsid w:val="00591619"/>
    <w:rsid w:val="00591A2B"/>
    <w:rsid w:val="00591B6B"/>
    <w:rsid w:val="0059233A"/>
    <w:rsid w:val="005923FC"/>
    <w:rsid w:val="00592FAF"/>
    <w:rsid w:val="005930FE"/>
    <w:rsid w:val="0059390B"/>
    <w:rsid w:val="00594C99"/>
    <w:rsid w:val="00597066"/>
    <w:rsid w:val="005A1675"/>
    <w:rsid w:val="005A168D"/>
    <w:rsid w:val="005A20E9"/>
    <w:rsid w:val="005A2E6D"/>
    <w:rsid w:val="005A30C0"/>
    <w:rsid w:val="005A3BF6"/>
    <w:rsid w:val="005A45AB"/>
    <w:rsid w:val="005A4A6B"/>
    <w:rsid w:val="005A5191"/>
    <w:rsid w:val="005A5317"/>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5C3"/>
    <w:rsid w:val="005C7709"/>
    <w:rsid w:val="005C77ED"/>
    <w:rsid w:val="005C7AC4"/>
    <w:rsid w:val="005C7E5B"/>
    <w:rsid w:val="005D037C"/>
    <w:rsid w:val="005D0384"/>
    <w:rsid w:val="005D05FF"/>
    <w:rsid w:val="005D0B73"/>
    <w:rsid w:val="005D0DAA"/>
    <w:rsid w:val="005D200A"/>
    <w:rsid w:val="005D2268"/>
    <w:rsid w:val="005D28A8"/>
    <w:rsid w:val="005D4766"/>
    <w:rsid w:val="005D4AB9"/>
    <w:rsid w:val="005D4C84"/>
    <w:rsid w:val="005D4D3C"/>
    <w:rsid w:val="005D50CD"/>
    <w:rsid w:val="005D522E"/>
    <w:rsid w:val="005D56CE"/>
    <w:rsid w:val="005D58FB"/>
    <w:rsid w:val="005D66C3"/>
    <w:rsid w:val="005D69A9"/>
    <w:rsid w:val="005D6FFD"/>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AA7"/>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422C"/>
    <w:rsid w:val="0063568B"/>
    <w:rsid w:val="00636A52"/>
    <w:rsid w:val="0063748F"/>
    <w:rsid w:val="00637D09"/>
    <w:rsid w:val="0064089B"/>
    <w:rsid w:val="00640B30"/>
    <w:rsid w:val="00640E98"/>
    <w:rsid w:val="00641031"/>
    <w:rsid w:val="006416E5"/>
    <w:rsid w:val="0064197E"/>
    <w:rsid w:val="00641AF6"/>
    <w:rsid w:val="006426DA"/>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5748B"/>
    <w:rsid w:val="00660C70"/>
    <w:rsid w:val="00660DCE"/>
    <w:rsid w:val="0066164B"/>
    <w:rsid w:val="006622B2"/>
    <w:rsid w:val="00662B70"/>
    <w:rsid w:val="0066361A"/>
    <w:rsid w:val="0066371F"/>
    <w:rsid w:val="006649F6"/>
    <w:rsid w:val="006652EC"/>
    <w:rsid w:val="00666072"/>
    <w:rsid w:val="00666A1E"/>
    <w:rsid w:val="00667B0A"/>
    <w:rsid w:val="00670772"/>
    <w:rsid w:val="006712BF"/>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121"/>
    <w:rsid w:val="00683328"/>
    <w:rsid w:val="006841E3"/>
    <w:rsid w:val="00684257"/>
    <w:rsid w:val="00684267"/>
    <w:rsid w:val="00684DE1"/>
    <w:rsid w:val="006851CC"/>
    <w:rsid w:val="006852A5"/>
    <w:rsid w:val="006854A7"/>
    <w:rsid w:val="00686522"/>
    <w:rsid w:val="00686C4A"/>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03F9"/>
    <w:rsid w:val="006C063C"/>
    <w:rsid w:val="006C28A5"/>
    <w:rsid w:val="006C2A4C"/>
    <w:rsid w:val="006C2C37"/>
    <w:rsid w:val="006C3533"/>
    <w:rsid w:val="006C4333"/>
    <w:rsid w:val="006C4584"/>
    <w:rsid w:val="006C4AD0"/>
    <w:rsid w:val="006C517A"/>
    <w:rsid w:val="006C56C4"/>
    <w:rsid w:val="006C56F6"/>
    <w:rsid w:val="006C5849"/>
    <w:rsid w:val="006C5938"/>
    <w:rsid w:val="006C5B60"/>
    <w:rsid w:val="006C5F88"/>
    <w:rsid w:val="006C7020"/>
    <w:rsid w:val="006C7115"/>
    <w:rsid w:val="006C7CF6"/>
    <w:rsid w:val="006D1056"/>
    <w:rsid w:val="006D21AB"/>
    <w:rsid w:val="006D24EA"/>
    <w:rsid w:val="006D375A"/>
    <w:rsid w:val="006D3F10"/>
    <w:rsid w:val="006D420F"/>
    <w:rsid w:val="006D46B0"/>
    <w:rsid w:val="006D47F5"/>
    <w:rsid w:val="006D4F44"/>
    <w:rsid w:val="006D6481"/>
    <w:rsid w:val="006D712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34B"/>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71F"/>
    <w:rsid w:val="00702834"/>
    <w:rsid w:val="007029B0"/>
    <w:rsid w:val="00702B9B"/>
    <w:rsid w:val="00702CAB"/>
    <w:rsid w:val="00702CB3"/>
    <w:rsid w:val="007039BC"/>
    <w:rsid w:val="007040B0"/>
    <w:rsid w:val="007046AE"/>
    <w:rsid w:val="007054D3"/>
    <w:rsid w:val="00705E64"/>
    <w:rsid w:val="00706479"/>
    <w:rsid w:val="0070670F"/>
    <w:rsid w:val="007071D2"/>
    <w:rsid w:val="0071105B"/>
    <w:rsid w:val="00711FF8"/>
    <w:rsid w:val="00712142"/>
    <w:rsid w:val="007126BF"/>
    <w:rsid w:val="00712984"/>
    <w:rsid w:val="00712E50"/>
    <w:rsid w:val="00713EB6"/>
    <w:rsid w:val="007148FD"/>
    <w:rsid w:val="007149A5"/>
    <w:rsid w:val="00715798"/>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714"/>
    <w:rsid w:val="00733E18"/>
    <w:rsid w:val="00734508"/>
    <w:rsid w:val="00737006"/>
    <w:rsid w:val="0073741E"/>
    <w:rsid w:val="00737B04"/>
    <w:rsid w:val="00737FB7"/>
    <w:rsid w:val="0074009C"/>
    <w:rsid w:val="00740B2D"/>
    <w:rsid w:val="00740E44"/>
    <w:rsid w:val="0074136B"/>
    <w:rsid w:val="00741C05"/>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9A5"/>
    <w:rsid w:val="00755D23"/>
    <w:rsid w:val="007563F7"/>
    <w:rsid w:val="007566D5"/>
    <w:rsid w:val="00761761"/>
    <w:rsid w:val="00761EFD"/>
    <w:rsid w:val="0076249C"/>
    <w:rsid w:val="00762B47"/>
    <w:rsid w:val="0076427A"/>
    <w:rsid w:val="00764ADD"/>
    <w:rsid w:val="00764BD4"/>
    <w:rsid w:val="00765445"/>
    <w:rsid w:val="0076545A"/>
    <w:rsid w:val="0076619A"/>
    <w:rsid w:val="00766A1F"/>
    <w:rsid w:val="00767D66"/>
    <w:rsid w:val="00770445"/>
    <w:rsid w:val="00770760"/>
    <w:rsid w:val="007709B7"/>
    <w:rsid w:val="00770C7C"/>
    <w:rsid w:val="00771061"/>
    <w:rsid w:val="00772047"/>
    <w:rsid w:val="007727D3"/>
    <w:rsid w:val="00772E10"/>
    <w:rsid w:val="00772F57"/>
    <w:rsid w:val="007733A4"/>
    <w:rsid w:val="00773409"/>
    <w:rsid w:val="007734CB"/>
    <w:rsid w:val="00773629"/>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2529"/>
    <w:rsid w:val="00792FAA"/>
    <w:rsid w:val="00793877"/>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AF0"/>
    <w:rsid w:val="00796D18"/>
    <w:rsid w:val="00797664"/>
    <w:rsid w:val="007A04F1"/>
    <w:rsid w:val="007A0E48"/>
    <w:rsid w:val="007A1451"/>
    <w:rsid w:val="007A1543"/>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6397"/>
    <w:rsid w:val="007A6DA9"/>
    <w:rsid w:val="007A71EE"/>
    <w:rsid w:val="007A7206"/>
    <w:rsid w:val="007A7EB3"/>
    <w:rsid w:val="007B0169"/>
    <w:rsid w:val="007B0803"/>
    <w:rsid w:val="007B1003"/>
    <w:rsid w:val="007B1216"/>
    <w:rsid w:val="007B1E06"/>
    <w:rsid w:val="007B293B"/>
    <w:rsid w:val="007B2E5A"/>
    <w:rsid w:val="007B3875"/>
    <w:rsid w:val="007B3C9B"/>
    <w:rsid w:val="007B4206"/>
    <w:rsid w:val="007B5C84"/>
    <w:rsid w:val="007B617B"/>
    <w:rsid w:val="007B6670"/>
    <w:rsid w:val="007B7B43"/>
    <w:rsid w:val="007C1428"/>
    <w:rsid w:val="007C1521"/>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19CB"/>
    <w:rsid w:val="007D2FD1"/>
    <w:rsid w:val="007D321D"/>
    <w:rsid w:val="007D3349"/>
    <w:rsid w:val="007D3703"/>
    <w:rsid w:val="007D3AD4"/>
    <w:rsid w:val="007D480D"/>
    <w:rsid w:val="007D4A29"/>
    <w:rsid w:val="007D56A4"/>
    <w:rsid w:val="007D5B9D"/>
    <w:rsid w:val="007D7087"/>
    <w:rsid w:val="007D735A"/>
    <w:rsid w:val="007D75D0"/>
    <w:rsid w:val="007D7789"/>
    <w:rsid w:val="007D7BDF"/>
    <w:rsid w:val="007D7BFE"/>
    <w:rsid w:val="007D7CF6"/>
    <w:rsid w:val="007E1231"/>
    <w:rsid w:val="007E1359"/>
    <w:rsid w:val="007E163A"/>
    <w:rsid w:val="007E1653"/>
    <w:rsid w:val="007E16BC"/>
    <w:rsid w:val="007E1A99"/>
    <w:rsid w:val="007E3758"/>
    <w:rsid w:val="007E384A"/>
    <w:rsid w:val="007E3B3C"/>
    <w:rsid w:val="007E3D12"/>
    <w:rsid w:val="007E5606"/>
    <w:rsid w:val="007E5946"/>
    <w:rsid w:val="007E61F6"/>
    <w:rsid w:val="007E64FC"/>
    <w:rsid w:val="007E6F69"/>
    <w:rsid w:val="007E6F9A"/>
    <w:rsid w:val="007E7B6D"/>
    <w:rsid w:val="007F0353"/>
    <w:rsid w:val="007F0992"/>
    <w:rsid w:val="007F0BBA"/>
    <w:rsid w:val="007F0F1F"/>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708"/>
    <w:rsid w:val="00817E94"/>
    <w:rsid w:val="0082036A"/>
    <w:rsid w:val="008204B3"/>
    <w:rsid w:val="0082098E"/>
    <w:rsid w:val="00821127"/>
    <w:rsid w:val="00822657"/>
    <w:rsid w:val="0082349B"/>
    <w:rsid w:val="00823F72"/>
    <w:rsid w:val="00823FEE"/>
    <w:rsid w:val="0082475E"/>
    <w:rsid w:val="00824C14"/>
    <w:rsid w:val="008267DA"/>
    <w:rsid w:val="00826890"/>
    <w:rsid w:val="00826896"/>
    <w:rsid w:val="00826E3A"/>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37D78"/>
    <w:rsid w:val="0084097E"/>
    <w:rsid w:val="008412F8"/>
    <w:rsid w:val="0084142F"/>
    <w:rsid w:val="00841A1C"/>
    <w:rsid w:val="00841C24"/>
    <w:rsid w:val="00841EF6"/>
    <w:rsid w:val="00842216"/>
    <w:rsid w:val="00842F18"/>
    <w:rsid w:val="008430C1"/>
    <w:rsid w:val="008430E7"/>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57569"/>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089"/>
    <w:rsid w:val="0087113A"/>
    <w:rsid w:val="00871198"/>
    <w:rsid w:val="00871702"/>
    <w:rsid w:val="0087195B"/>
    <w:rsid w:val="00871C3E"/>
    <w:rsid w:val="00871DBA"/>
    <w:rsid w:val="00871DF8"/>
    <w:rsid w:val="008721F0"/>
    <w:rsid w:val="008729D9"/>
    <w:rsid w:val="00872EC3"/>
    <w:rsid w:val="008733F5"/>
    <w:rsid w:val="00873482"/>
    <w:rsid w:val="008747CD"/>
    <w:rsid w:val="00874EDC"/>
    <w:rsid w:val="008753C6"/>
    <w:rsid w:val="00875E90"/>
    <w:rsid w:val="00875EAC"/>
    <w:rsid w:val="00876A9D"/>
    <w:rsid w:val="00876CE2"/>
    <w:rsid w:val="008771EE"/>
    <w:rsid w:val="00877FF5"/>
    <w:rsid w:val="00880CA3"/>
    <w:rsid w:val="008826BC"/>
    <w:rsid w:val="008827F4"/>
    <w:rsid w:val="0088294C"/>
    <w:rsid w:val="00883360"/>
    <w:rsid w:val="0088390F"/>
    <w:rsid w:val="00884F5E"/>
    <w:rsid w:val="008854EB"/>
    <w:rsid w:val="00885B0B"/>
    <w:rsid w:val="008861D7"/>
    <w:rsid w:val="00886832"/>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26A"/>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0347"/>
    <w:rsid w:val="008B20E1"/>
    <w:rsid w:val="008B2A9F"/>
    <w:rsid w:val="008B2DC2"/>
    <w:rsid w:val="008B30FA"/>
    <w:rsid w:val="008B34E5"/>
    <w:rsid w:val="008B4078"/>
    <w:rsid w:val="008B4147"/>
    <w:rsid w:val="008B592B"/>
    <w:rsid w:val="008B5FD3"/>
    <w:rsid w:val="008B6522"/>
    <w:rsid w:val="008B69C0"/>
    <w:rsid w:val="008B6B9D"/>
    <w:rsid w:val="008B7706"/>
    <w:rsid w:val="008C01F7"/>
    <w:rsid w:val="008C0600"/>
    <w:rsid w:val="008C0C8D"/>
    <w:rsid w:val="008C0C97"/>
    <w:rsid w:val="008C0EA5"/>
    <w:rsid w:val="008C0FA8"/>
    <w:rsid w:val="008C11AF"/>
    <w:rsid w:val="008C14EB"/>
    <w:rsid w:val="008C2797"/>
    <w:rsid w:val="008C2B34"/>
    <w:rsid w:val="008C2E30"/>
    <w:rsid w:val="008C4331"/>
    <w:rsid w:val="008C48B8"/>
    <w:rsid w:val="008C4FED"/>
    <w:rsid w:val="008C5017"/>
    <w:rsid w:val="008C6999"/>
    <w:rsid w:val="008C7331"/>
    <w:rsid w:val="008D059C"/>
    <w:rsid w:val="008D169F"/>
    <w:rsid w:val="008D18A9"/>
    <w:rsid w:val="008D26D9"/>
    <w:rsid w:val="008D2D4E"/>
    <w:rsid w:val="008D303A"/>
    <w:rsid w:val="008D3613"/>
    <w:rsid w:val="008D3905"/>
    <w:rsid w:val="008D3AE6"/>
    <w:rsid w:val="008D56DE"/>
    <w:rsid w:val="008D6A70"/>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1FD"/>
    <w:rsid w:val="008F19AF"/>
    <w:rsid w:val="008F2AF9"/>
    <w:rsid w:val="008F2F54"/>
    <w:rsid w:val="008F3EBB"/>
    <w:rsid w:val="008F463E"/>
    <w:rsid w:val="008F55D1"/>
    <w:rsid w:val="008F569C"/>
    <w:rsid w:val="008F5850"/>
    <w:rsid w:val="008F599C"/>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0183"/>
    <w:rsid w:val="00911F1A"/>
    <w:rsid w:val="00913DDD"/>
    <w:rsid w:val="00913F45"/>
    <w:rsid w:val="0091418C"/>
    <w:rsid w:val="00914B45"/>
    <w:rsid w:val="009159FF"/>
    <w:rsid w:val="0091642C"/>
    <w:rsid w:val="0091655A"/>
    <w:rsid w:val="009178DD"/>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022"/>
    <w:rsid w:val="00934AB0"/>
    <w:rsid w:val="009351AE"/>
    <w:rsid w:val="0093537D"/>
    <w:rsid w:val="0093626B"/>
    <w:rsid w:val="009362F7"/>
    <w:rsid w:val="00936F3D"/>
    <w:rsid w:val="00937421"/>
    <w:rsid w:val="009374FC"/>
    <w:rsid w:val="00937AEA"/>
    <w:rsid w:val="009410E4"/>
    <w:rsid w:val="00941437"/>
    <w:rsid w:val="00943999"/>
    <w:rsid w:val="00943D74"/>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7EB"/>
    <w:rsid w:val="00965E00"/>
    <w:rsid w:val="00966230"/>
    <w:rsid w:val="00967155"/>
    <w:rsid w:val="00967DAA"/>
    <w:rsid w:val="00967EAD"/>
    <w:rsid w:val="00970067"/>
    <w:rsid w:val="00970691"/>
    <w:rsid w:val="00970AB7"/>
    <w:rsid w:val="00970BA6"/>
    <w:rsid w:val="009738EE"/>
    <w:rsid w:val="00973A16"/>
    <w:rsid w:val="00973D35"/>
    <w:rsid w:val="00973F7D"/>
    <w:rsid w:val="00973FD5"/>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51DA"/>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694"/>
    <w:rsid w:val="009A1C21"/>
    <w:rsid w:val="009A2A71"/>
    <w:rsid w:val="009A321F"/>
    <w:rsid w:val="009A3662"/>
    <w:rsid w:val="009A398C"/>
    <w:rsid w:val="009A3C96"/>
    <w:rsid w:val="009A4011"/>
    <w:rsid w:val="009A615F"/>
    <w:rsid w:val="009A6719"/>
    <w:rsid w:val="009A6F9D"/>
    <w:rsid w:val="009B07BB"/>
    <w:rsid w:val="009B08F3"/>
    <w:rsid w:val="009B0958"/>
    <w:rsid w:val="009B0FDA"/>
    <w:rsid w:val="009B110B"/>
    <w:rsid w:val="009B1821"/>
    <w:rsid w:val="009B1FD5"/>
    <w:rsid w:val="009B251A"/>
    <w:rsid w:val="009B283C"/>
    <w:rsid w:val="009B28F4"/>
    <w:rsid w:val="009B2E55"/>
    <w:rsid w:val="009B5287"/>
    <w:rsid w:val="009B53CB"/>
    <w:rsid w:val="009B6AC0"/>
    <w:rsid w:val="009B6F0B"/>
    <w:rsid w:val="009B75B4"/>
    <w:rsid w:val="009C0173"/>
    <w:rsid w:val="009C0307"/>
    <w:rsid w:val="009C0E14"/>
    <w:rsid w:val="009C1CBD"/>
    <w:rsid w:val="009C22A0"/>
    <w:rsid w:val="009C2BC0"/>
    <w:rsid w:val="009C2C3F"/>
    <w:rsid w:val="009C2F95"/>
    <w:rsid w:val="009C3CDC"/>
    <w:rsid w:val="009C4043"/>
    <w:rsid w:val="009C423E"/>
    <w:rsid w:val="009C469B"/>
    <w:rsid w:val="009C4928"/>
    <w:rsid w:val="009C5523"/>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7D"/>
    <w:rsid w:val="009E0DCC"/>
    <w:rsid w:val="009E1475"/>
    <w:rsid w:val="009E1BF1"/>
    <w:rsid w:val="009E2015"/>
    <w:rsid w:val="009E288A"/>
    <w:rsid w:val="009E2994"/>
    <w:rsid w:val="009E2ECE"/>
    <w:rsid w:val="009E364F"/>
    <w:rsid w:val="009E3DD8"/>
    <w:rsid w:val="009E3FA1"/>
    <w:rsid w:val="009E4AEA"/>
    <w:rsid w:val="009E4B10"/>
    <w:rsid w:val="009E4D03"/>
    <w:rsid w:val="009E4E40"/>
    <w:rsid w:val="009E5272"/>
    <w:rsid w:val="009E52EB"/>
    <w:rsid w:val="009E6625"/>
    <w:rsid w:val="009E68F8"/>
    <w:rsid w:val="009E6DA5"/>
    <w:rsid w:val="009E6F2B"/>
    <w:rsid w:val="009E71E7"/>
    <w:rsid w:val="009E727B"/>
    <w:rsid w:val="009E72E9"/>
    <w:rsid w:val="009E7F89"/>
    <w:rsid w:val="009F028C"/>
    <w:rsid w:val="009F0470"/>
    <w:rsid w:val="009F0CB9"/>
    <w:rsid w:val="009F221B"/>
    <w:rsid w:val="009F343D"/>
    <w:rsid w:val="009F36E2"/>
    <w:rsid w:val="009F4D34"/>
    <w:rsid w:val="009F4DD4"/>
    <w:rsid w:val="009F59D9"/>
    <w:rsid w:val="009F76F5"/>
    <w:rsid w:val="009F7A45"/>
    <w:rsid w:val="00A0064F"/>
    <w:rsid w:val="00A00C71"/>
    <w:rsid w:val="00A01A68"/>
    <w:rsid w:val="00A01DD7"/>
    <w:rsid w:val="00A01F7C"/>
    <w:rsid w:val="00A028BC"/>
    <w:rsid w:val="00A02BDB"/>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31E"/>
    <w:rsid w:val="00A16608"/>
    <w:rsid w:val="00A17F80"/>
    <w:rsid w:val="00A20526"/>
    <w:rsid w:val="00A20B3E"/>
    <w:rsid w:val="00A21C64"/>
    <w:rsid w:val="00A22298"/>
    <w:rsid w:val="00A228E6"/>
    <w:rsid w:val="00A23186"/>
    <w:rsid w:val="00A24B64"/>
    <w:rsid w:val="00A250F9"/>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1AD8"/>
    <w:rsid w:val="00A4215E"/>
    <w:rsid w:val="00A432FA"/>
    <w:rsid w:val="00A435B0"/>
    <w:rsid w:val="00A4424F"/>
    <w:rsid w:val="00A444F3"/>
    <w:rsid w:val="00A460E3"/>
    <w:rsid w:val="00A46666"/>
    <w:rsid w:val="00A47A53"/>
    <w:rsid w:val="00A47E6A"/>
    <w:rsid w:val="00A50530"/>
    <w:rsid w:val="00A50AAD"/>
    <w:rsid w:val="00A528F7"/>
    <w:rsid w:val="00A52FF1"/>
    <w:rsid w:val="00A53EB4"/>
    <w:rsid w:val="00A5426B"/>
    <w:rsid w:val="00A542A7"/>
    <w:rsid w:val="00A544C8"/>
    <w:rsid w:val="00A5513A"/>
    <w:rsid w:val="00A5537F"/>
    <w:rsid w:val="00A5590F"/>
    <w:rsid w:val="00A55BE0"/>
    <w:rsid w:val="00A56191"/>
    <w:rsid w:val="00A56254"/>
    <w:rsid w:val="00A568D1"/>
    <w:rsid w:val="00A57269"/>
    <w:rsid w:val="00A5798D"/>
    <w:rsid w:val="00A57D93"/>
    <w:rsid w:val="00A60AA0"/>
    <w:rsid w:val="00A613EB"/>
    <w:rsid w:val="00A61C7C"/>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168"/>
    <w:rsid w:val="00A76481"/>
    <w:rsid w:val="00A768FA"/>
    <w:rsid w:val="00A8049F"/>
    <w:rsid w:val="00A80FEC"/>
    <w:rsid w:val="00A82688"/>
    <w:rsid w:val="00A82E3B"/>
    <w:rsid w:val="00A8316F"/>
    <w:rsid w:val="00A83194"/>
    <w:rsid w:val="00A836BF"/>
    <w:rsid w:val="00A83AED"/>
    <w:rsid w:val="00A8406F"/>
    <w:rsid w:val="00A84073"/>
    <w:rsid w:val="00A84686"/>
    <w:rsid w:val="00A84F54"/>
    <w:rsid w:val="00A85932"/>
    <w:rsid w:val="00A85B13"/>
    <w:rsid w:val="00A85C32"/>
    <w:rsid w:val="00A85CBB"/>
    <w:rsid w:val="00A8645D"/>
    <w:rsid w:val="00A875BE"/>
    <w:rsid w:val="00A87979"/>
    <w:rsid w:val="00A9031A"/>
    <w:rsid w:val="00A903B6"/>
    <w:rsid w:val="00A90942"/>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2910"/>
    <w:rsid w:val="00AA31E8"/>
    <w:rsid w:val="00AA34D7"/>
    <w:rsid w:val="00AA351C"/>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3FF"/>
    <w:rsid w:val="00AC14E0"/>
    <w:rsid w:val="00AC151E"/>
    <w:rsid w:val="00AC1E22"/>
    <w:rsid w:val="00AC222F"/>
    <w:rsid w:val="00AC313A"/>
    <w:rsid w:val="00AC359C"/>
    <w:rsid w:val="00AC35DA"/>
    <w:rsid w:val="00AC424F"/>
    <w:rsid w:val="00AC4A16"/>
    <w:rsid w:val="00AC569C"/>
    <w:rsid w:val="00AC5D56"/>
    <w:rsid w:val="00AC653C"/>
    <w:rsid w:val="00AC7184"/>
    <w:rsid w:val="00AC7862"/>
    <w:rsid w:val="00AD016D"/>
    <w:rsid w:val="00AD0325"/>
    <w:rsid w:val="00AD04FE"/>
    <w:rsid w:val="00AD0520"/>
    <w:rsid w:val="00AD0654"/>
    <w:rsid w:val="00AD1F6D"/>
    <w:rsid w:val="00AD309A"/>
    <w:rsid w:val="00AD3E54"/>
    <w:rsid w:val="00AD46A5"/>
    <w:rsid w:val="00AD54E5"/>
    <w:rsid w:val="00AD5585"/>
    <w:rsid w:val="00AD575D"/>
    <w:rsid w:val="00AD5B08"/>
    <w:rsid w:val="00AD5BC9"/>
    <w:rsid w:val="00AD6B89"/>
    <w:rsid w:val="00AD6C54"/>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531"/>
    <w:rsid w:val="00AF2616"/>
    <w:rsid w:val="00AF2A3D"/>
    <w:rsid w:val="00AF3135"/>
    <w:rsid w:val="00AF3278"/>
    <w:rsid w:val="00AF353C"/>
    <w:rsid w:val="00AF35CD"/>
    <w:rsid w:val="00AF38E6"/>
    <w:rsid w:val="00AF554F"/>
    <w:rsid w:val="00AF55D2"/>
    <w:rsid w:val="00AF6F84"/>
    <w:rsid w:val="00AF71AC"/>
    <w:rsid w:val="00AF7389"/>
    <w:rsid w:val="00B00539"/>
    <w:rsid w:val="00B0093D"/>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2BC"/>
    <w:rsid w:val="00B12C3E"/>
    <w:rsid w:val="00B12C53"/>
    <w:rsid w:val="00B1371B"/>
    <w:rsid w:val="00B14172"/>
    <w:rsid w:val="00B147BA"/>
    <w:rsid w:val="00B152E6"/>
    <w:rsid w:val="00B1554E"/>
    <w:rsid w:val="00B15EE9"/>
    <w:rsid w:val="00B16495"/>
    <w:rsid w:val="00B16A1E"/>
    <w:rsid w:val="00B17FB0"/>
    <w:rsid w:val="00B2056D"/>
    <w:rsid w:val="00B205AE"/>
    <w:rsid w:val="00B20DE2"/>
    <w:rsid w:val="00B21A5B"/>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0ECA"/>
    <w:rsid w:val="00B321FF"/>
    <w:rsid w:val="00B3254E"/>
    <w:rsid w:val="00B32962"/>
    <w:rsid w:val="00B32A0A"/>
    <w:rsid w:val="00B33051"/>
    <w:rsid w:val="00B330B0"/>
    <w:rsid w:val="00B33C52"/>
    <w:rsid w:val="00B347BB"/>
    <w:rsid w:val="00B3515D"/>
    <w:rsid w:val="00B352E3"/>
    <w:rsid w:val="00B35360"/>
    <w:rsid w:val="00B3692D"/>
    <w:rsid w:val="00B36A1C"/>
    <w:rsid w:val="00B36FC9"/>
    <w:rsid w:val="00B3706C"/>
    <w:rsid w:val="00B371B2"/>
    <w:rsid w:val="00B378C5"/>
    <w:rsid w:val="00B410AF"/>
    <w:rsid w:val="00B41C2A"/>
    <w:rsid w:val="00B41CB6"/>
    <w:rsid w:val="00B426A8"/>
    <w:rsid w:val="00B42ECB"/>
    <w:rsid w:val="00B42FD8"/>
    <w:rsid w:val="00B44746"/>
    <w:rsid w:val="00B4534C"/>
    <w:rsid w:val="00B4696F"/>
    <w:rsid w:val="00B47259"/>
    <w:rsid w:val="00B478C0"/>
    <w:rsid w:val="00B51579"/>
    <w:rsid w:val="00B51AAE"/>
    <w:rsid w:val="00B521B9"/>
    <w:rsid w:val="00B52C15"/>
    <w:rsid w:val="00B5324C"/>
    <w:rsid w:val="00B54605"/>
    <w:rsid w:val="00B55373"/>
    <w:rsid w:val="00B553C5"/>
    <w:rsid w:val="00B55853"/>
    <w:rsid w:val="00B55E69"/>
    <w:rsid w:val="00B56D00"/>
    <w:rsid w:val="00B56E0F"/>
    <w:rsid w:val="00B5740C"/>
    <w:rsid w:val="00B57852"/>
    <w:rsid w:val="00B57DF7"/>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6577"/>
    <w:rsid w:val="00B77445"/>
    <w:rsid w:val="00B77E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6032"/>
    <w:rsid w:val="00BA7200"/>
    <w:rsid w:val="00BA7282"/>
    <w:rsid w:val="00BA7605"/>
    <w:rsid w:val="00BA7674"/>
    <w:rsid w:val="00BA7925"/>
    <w:rsid w:val="00BA7EFF"/>
    <w:rsid w:val="00BB0090"/>
    <w:rsid w:val="00BB06C3"/>
    <w:rsid w:val="00BB0C99"/>
    <w:rsid w:val="00BB0CD1"/>
    <w:rsid w:val="00BB19CC"/>
    <w:rsid w:val="00BB21A5"/>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3C8D"/>
    <w:rsid w:val="00BD585C"/>
    <w:rsid w:val="00BD5BAA"/>
    <w:rsid w:val="00BD7B21"/>
    <w:rsid w:val="00BD7DB1"/>
    <w:rsid w:val="00BE0BC2"/>
    <w:rsid w:val="00BE0E44"/>
    <w:rsid w:val="00BE17B3"/>
    <w:rsid w:val="00BE29B8"/>
    <w:rsid w:val="00BE3D82"/>
    <w:rsid w:val="00BE4877"/>
    <w:rsid w:val="00BE516F"/>
    <w:rsid w:val="00BE534C"/>
    <w:rsid w:val="00BE573D"/>
    <w:rsid w:val="00BE5972"/>
    <w:rsid w:val="00BE6944"/>
    <w:rsid w:val="00BE774A"/>
    <w:rsid w:val="00BE77C3"/>
    <w:rsid w:val="00BE7856"/>
    <w:rsid w:val="00BE7CB3"/>
    <w:rsid w:val="00BF0655"/>
    <w:rsid w:val="00BF17FA"/>
    <w:rsid w:val="00BF21E1"/>
    <w:rsid w:val="00BF29BE"/>
    <w:rsid w:val="00BF3114"/>
    <w:rsid w:val="00BF4178"/>
    <w:rsid w:val="00BF47D3"/>
    <w:rsid w:val="00BF4AAE"/>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1785F"/>
    <w:rsid w:val="00C20216"/>
    <w:rsid w:val="00C20223"/>
    <w:rsid w:val="00C20FD0"/>
    <w:rsid w:val="00C213AE"/>
    <w:rsid w:val="00C21881"/>
    <w:rsid w:val="00C223C2"/>
    <w:rsid w:val="00C22CE1"/>
    <w:rsid w:val="00C22EFC"/>
    <w:rsid w:val="00C230DA"/>
    <w:rsid w:val="00C230EF"/>
    <w:rsid w:val="00C23967"/>
    <w:rsid w:val="00C2406B"/>
    <w:rsid w:val="00C24136"/>
    <w:rsid w:val="00C241A6"/>
    <w:rsid w:val="00C246A6"/>
    <w:rsid w:val="00C24875"/>
    <w:rsid w:val="00C248BF"/>
    <w:rsid w:val="00C2539E"/>
    <w:rsid w:val="00C25737"/>
    <w:rsid w:val="00C25FE3"/>
    <w:rsid w:val="00C26506"/>
    <w:rsid w:val="00C26E83"/>
    <w:rsid w:val="00C275AB"/>
    <w:rsid w:val="00C30126"/>
    <w:rsid w:val="00C307AE"/>
    <w:rsid w:val="00C30968"/>
    <w:rsid w:val="00C30A6A"/>
    <w:rsid w:val="00C322D3"/>
    <w:rsid w:val="00C32D61"/>
    <w:rsid w:val="00C33D12"/>
    <w:rsid w:val="00C33E58"/>
    <w:rsid w:val="00C34EDA"/>
    <w:rsid w:val="00C35A56"/>
    <w:rsid w:val="00C35DFD"/>
    <w:rsid w:val="00C36156"/>
    <w:rsid w:val="00C36391"/>
    <w:rsid w:val="00C365C5"/>
    <w:rsid w:val="00C36707"/>
    <w:rsid w:val="00C36A6A"/>
    <w:rsid w:val="00C37700"/>
    <w:rsid w:val="00C4054B"/>
    <w:rsid w:val="00C40ABB"/>
    <w:rsid w:val="00C41386"/>
    <w:rsid w:val="00C417B3"/>
    <w:rsid w:val="00C4214D"/>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209"/>
    <w:rsid w:val="00C606F7"/>
    <w:rsid w:val="00C61E79"/>
    <w:rsid w:val="00C62123"/>
    <w:rsid w:val="00C62142"/>
    <w:rsid w:val="00C62BA7"/>
    <w:rsid w:val="00C63022"/>
    <w:rsid w:val="00C630B9"/>
    <w:rsid w:val="00C63497"/>
    <w:rsid w:val="00C634AC"/>
    <w:rsid w:val="00C63AA5"/>
    <w:rsid w:val="00C64261"/>
    <w:rsid w:val="00C64952"/>
    <w:rsid w:val="00C64F12"/>
    <w:rsid w:val="00C6520E"/>
    <w:rsid w:val="00C65375"/>
    <w:rsid w:val="00C666C4"/>
    <w:rsid w:val="00C66D76"/>
    <w:rsid w:val="00C66F87"/>
    <w:rsid w:val="00C67685"/>
    <w:rsid w:val="00C67BB3"/>
    <w:rsid w:val="00C70C5B"/>
    <w:rsid w:val="00C71278"/>
    <w:rsid w:val="00C7192F"/>
    <w:rsid w:val="00C72D4F"/>
    <w:rsid w:val="00C7306C"/>
    <w:rsid w:val="00C732D3"/>
    <w:rsid w:val="00C73AC9"/>
    <w:rsid w:val="00C74498"/>
    <w:rsid w:val="00C746CA"/>
    <w:rsid w:val="00C747E8"/>
    <w:rsid w:val="00C75E1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36E7"/>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25A"/>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5DCC"/>
    <w:rsid w:val="00CB6DA6"/>
    <w:rsid w:val="00CB7247"/>
    <w:rsid w:val="00CB77EA"/>
    <w:rsid w:val="00CB7C3C"/>
    <w:rsid w:val="00CB7EB3"/>
    <w:rsid w:val="00CC0107"/>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724"/>
    <w:rsid w:val="00CC7E52"/>
    <w:rsid w:val="00CD03AD"/>
    <w:rsid w:val="00CD0F2F"/>
    <w:rsid w:val="00CD18CD"/>
    <w:rsid w:val="00CD25A6"/>
    <w:rsid w:val="00CD282A"/>
    <w:rsid w:val="00CD2BD1"/>
    <w:rsid w:val="00CD31C3"/>
    <w:rsid w:val="00CD3C8B"/>
    <w:rsid w:val="00CD432D"/>
    <w:rsid w:val="00CD4772"/>
    <w:rsid w:val="00CD4CC0"/>
    <w:rsid w:val="00CD5418"/>
    <w:rsid w:val="00CD561E"/>
    <w:rsid w:val="00CD5754"/>
    <w:rsid w:val="00CD5A34"/>
    <w:rsid w:val="00CD5F38"/>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1AE4"/>
    <w:rsid w:val="00CF24EB"/>
    <w:rsid w:val="00CF286E"/>
    <w:rsid w:val="00CF2E90"/>
    <w:rsid w:val="00CF3007"/>
    <w:rsid w:val="00CF304C"/>
    <w:rsid w:val="00CF348F"/>
    <w:rsid w:val="00CF3689"/>
    <w:rsid w:val="00CF374F"/>
    <w:rsid w:val="00CF3879"/>
    <w:rsid w:val="00CF416B"/>
    <w:rsid w:val="00CF46F4"/>
    <w:rsid w:val="00CF54C5"/>
    <w:rsid w:val="00CF6795"/>
    <w:rsid w:val="00CF6C62"/>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044"/>
    <w:rsid w:val="00D16CDE"/>
    <w:rsid w:val="00D16DBB"/>
    <w:rsid w:val="00D17BE1"/>
    <w:rsid w:val="00D201EE"/>
    <w:rsid w:val="00D2244E"/>
    <w:rsid w:val="00D226F5"/>
    <w:rsid w:val="00D237BA"/>
    <w:rsid w:val="00D24001"/>
    <w:rsid w:val="00D24B89"/>
    <w:rsid w:val="00D24CC5"/>
    <w:rsid w:val="00D26381"/>
    <w:rsid w:val="00D263A6"/>
    <w:rsid w:val="00D2745F"/>
    <w:rsid w:val="00D27E60"/>
    <w:rsid w:val="00D31145"/>
    <w:rsid w:val="00D3189C"/>
    <w:rsid w:val="00D31D75"/>
    <w:rsid w:val="00D33D78"/>
    <w:rsid w:val="00D356F6"/>
    <w:rsid w:val="00D35BA0"/>
    <w:rsid w:val="00D35EDD"/>
    <w:rsid w:val="00D3603F"/>
    <w:rsid w:val="00D37511"/>
    <w:rsid w:val="00D3761B"/>
    <w:rsid w:val="00D406AD"/>
    <w:rsid w:val="00D4097F"/>
    <w:rsid w:val="00D40B81"/>
    <w:rsid w:val="00D40BCA"/>
    <w:rsid w:val="00D40C6D"/>
    <w:rsid w:val="00D40CFA"/>
    <w:rsid w:val="00D413B8"/>
    <w:rsid w:val="00D415F5"/>
    <w:rsid w:val="00D425B6"/>
    <w:rsid w:val="00D432F7"/>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0AC4"/>
    <w:rsid w:val="00D625D6"/>
    <w:rsid w:val="00D638EE"/>
    <w:rsid w:val="00D63A3D"/>
    <w:rsid w:val="00D64421"/>
    <w:rsid w:val="00D64FE8"/>
    <w:rsid w:val="00D65F37"/>
    <w:rsid w:val="00D66473"/>
    <w:rsid w:val="00D66F03"/>
    <w:rsid w:val="00D673D1"/>
    <w:rsid w:val="00D674F6"/>
    <w:rsid w:val="00D71670"/>
    <w:rsid w:val="00D71A54"/>
    <w:rsid w:val="00D71FDE"/>
    <w:rsid w:val="00D726C9"/>
    <w:rsid w:val="00D72E1D"/>
    <w:rsid w:val="00D73854"/>
    <w:rsid w:val="00D73932"/>
    <w:rsid w:val="00D73995"/>
    <w:rsid w:val="00D74C53"/>
    <w:rsid w:val="00D751A1"/>
    <w:rsid w:val="00D7533D"/>
    <w:rsid w:val="00D75D9B"/>
    <w:rsid w:val="00D761A9"/>
    <w:rsid w:val="00D76AC2"/>
    <w:rsid w:val="00D76C8D"/>
    <w:rsid w:val="00D77305"/>
    <w:rsid w:val="00D77655"/>
    <w:rsid w:val="00D77B92"/>
    <w:rsid w:val="00D80BA7"/>
    <w:rsid w:val="00D81B8E"/>
    <w:rsid w:val="00D820C1"/>
    <w:rsid w:val="00D82DB3"/>
    <w:rsid w:val="00D82DC8"/>
    <w:rsid w:val="00D8362F"/>
    <w:rsid w:val="00D83886"/>
    <w:rsid w:val="00D84B1B"/>
    <w:rsid w:val="00D85938"/>
    <w:rsid w:val="00D85AC4"/>
    <w:rsid w:val="00D86168"/>
    <w:rsid w:val="00D86368"/>
    <w:rsid w:val="00D86EEC"/>
    <w:rsid w:val="00D87158"/>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601"/>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8A6"/>
    <w:rsid w:val="00DC6EA1"/>
    <w:rsid w:val="00DC7589"/>
    <w:rsid w:val="00DD096F"/>
    <w:rsid w:val="00DD0FFA"/>
    <w:rsid w:val="00DD1A27"/>
    <w:rsid w:val="00DD2737"/>
    <w:rsid w:val="00DD2A4C"/>
    <w:rsid w:val="00DD34EA"/>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1BDB"/>
    <w:rsid w:val="00DF3CDA"/>
    <w:rsid w:val="00DF45E7"/>
    <w:rsid w:val="00DF4A6E"/>
    <w:rsid w:val="00DF4FE2"/>
    <w:rsid w:val="00DF7D0E"/>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0A7"/>
    <w:rsid w:val="00E1752C"/>
    <w:rsid w:val="00E1754C"/>
    <w:rsid w:val="00E17890"/>
    <w:rsid w:val="00E17B26"/>
    <w:rsid w:val="00E2050E"/>
    <w:rsid w:val="00E205F6"/>
    <w:rsid w:val="00E2103F"/>
    <w:rsid w:val="00E219D0"/>
    <w:rsid w:val="00E21BCF"/>
    <w:rsid w:val="00E234EF"/>
    <w:rsid w:val="00E23982"/>
    <w:rsid w:val="00E24FEE"/>
    <w:rsid w:val="00E25A4E"/>
    <w:rsid w:val="00E25D44"/>
    <w:rsid w:val="00E25E7E"/>
    <w:rsid w:val="00E26260"/>
    <w:rsid w:val="00E26B57"/>
    <w:rsid w:val="00E27B83"/>
    <w:rsid w:val="00E3174A"/>
    <w:rsid w:val="00E31ABC"/>
    <w:rsid w:val="00E3330C"/>
    <w:rsid w:val="00E33716"/>
    <w:rsid w:val="00E3449B"/>
    <w:rsid w:val="00E37AA8"/>
    <w:rsid w:val="00E37ABF"/>
    <w:rsid w:val="00E37E6C"/>
    <w:rsid w:val="00E40A4A"/>
    <w:rsid w:val="00E4235A"/>
    <w:rsid w:val="00E4272E"/>
    <w:rsid w:val="00E4304B"/>
    <w:rsid w:val="00E435B2"/>
    <w:rsid w:val="00E43FB3"/>
    <w:rsid w:val="00E447E8"/>
    <w:rsid w:val="00E448FD"/>
    <w:rsid w:val="00E45216"/>
    <w:rsid w:val="00E455FD"/>
    <w:rsid w:val="00E457FB"/>
    <w:rsid w:val="00E45B39"/>
    <w:rsid w:val="00E45CD4"/>
    <w:rsid w:val="00E45FFF"/>
    <w:rsid w:val="00E46137"/>
    <w:rsid w:val="00E46BFB"/>
    <w:rsid w:val="00E473B8"/>
    <w:rsid w:val="00E4761C"/>
    <w:rsid w:val="00E478D8"/>
    <w:rsid w:val="00E51D62"/>
    <w:rsid w:val="00E5209A"/>
    <w:rsid w:val="00E5310E"/>
    <w:rsid w:val="00E531C9"/>
    <w:rsid w:val="00E538CE"/>
    <w:rsid w:val="00E53BEE"/>
    <w:rsid w:val="00E5466D"/>
    <w:rsid w:val="00E557D0"/>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48D"/>
    <w:rsid w:val="00E72779"/>
    <w:rsid w:val="00E73569"/>
    <w:rsid w:val="00E73D85"/>
    <w:rsid w:val="00E744BD"/>
    <w:rsid w:val="00E7582C"/>
    <w:rsid w:val="00E75E29"/>
    <w:rsid w:val="00E766EA"/>
    <w:rsid w:val="00E76AA8"/>
    <w:rsid w:val="00E7753A"/>
    <w:rsid w:val="00E776FE"/>
    <w:rsid w:val="00E7773A"/>
    <w:rsid w:val="00E8056E"/>
    <w:rsid w:val="00E806D9"/>
    <w:rsid w:val="00E80E60"/>
    <w:rsid w:val="00E812F7"/>
    <w:rsid w:val="00E81EE1"/>
    <w:rsid w:val="00E83DFB"/>
    <w:rsid w:val="00E84F79"/>
    <w:rsid w:val="00E866C6"/>
    <w:rsid w:val="00E901B3"/>
    <w:rsid w:val="00E90D8C"/>
    <w:rsid w:val="00E91753"/>
    <w:rsid w:val="00E918E1"/>
    <w:rsid w:val="00E91B9A"/>
    <w:rsid w:val="00E924AC"/>
    <w:rsid w:val="00E927C0"/>
    <w:rsid w:val="00E932FA"/>
    <w:rsid w:val="00E9449F"/>
    <w:rsid w:val="00E962AE"/>
    <w:rsid w:val="00E972A5"/>
    <w:rsid w:val="00E97B58"/>
    <w:rsid w:val="00E97BA9"/>
    <w:rsid w:val="00EA0040"/>
    <w:rsid w:val="00EA0741"/>
    <w:rsid w:val="00EA0BBB"/>
    <w:rsid w:val="00EA1064"/>
    <w:rsid w:val="00EA10D3"/>
    <w:rsid w:val="00EA133E"/>
    <w:rsid w:val="00EA24FC"/>
    <w:rsid w:val="00EA280F"/>
    <w:rsid w:val="00EA2958"/>
    <w:rsid w:val="00EA3913"/>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15B7"/>
    <w:rsid w:val="00EB248C"/>
    <w:rsid w:val="00EB2862"/>
    <w:rsid w:val="00EB2C8B"/>
    <w:rsid w:val="00EB2E93"/>
    <w:rsid w:val="00EB324E"/>
    <w:rsid w:val="00EB37DB"/>
    <w:rsid w:val="00EB4268"/>
    <w:rsid w:val="00EB4584"/>
    <w:rsid w:val="00EB50AE"/>
    <w:rsid w:val="00EB51C2"/>
    <w:rsid w:val="00EB5A43"/>
    <w:rsid w:val="00EB5BC3"/>
    <w:rsid w:val="00EB5DE2"/>
    <w:rsid w:val="00EB6132"/>
    <w:rsid w:val="00EB62E7"/>
    <w:rsid w:val="00EB6569"/>
    <w:rsid w:val="00EB6B3F"/>
    <w:rsid w:val="00EB6F44"/>
    <w:rsid w:val="00EC0307"/>
    <w:rsid w:val="00EC05AA"/>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5CB7"/>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59BE"/>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3EE0"/>
    <w:rsid w:val="00F03EE8"/>
    <w:rsid w:val="00F045DC"/>
    <w:rsid w:val="00F04902"/>
    <w:rsid w:val="00F0530E"/>
    <w:rsid w:val="00F054D5"/>
    <w:rsid w:val="00F07275"/>
    <w:rsid w:val="00F11EDB"/>
    <w:rsid w:val="00F120BF"/>
    <w:rsid w:val="00F12BD1"/>
    <w:rsid w:val="00F12E1B"/>
    <w:rsid w:val="00F139E9"/>
    <w:rsid w:val="00F1405B"/>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6B54"/>
    <w:rsid w:val="00F2725B"/>
    <w:rsid w:val="00F27309"/>
    <w:rsid w:val="00F27B9B"/>
    <w:rsid w:val="00F30967"/>
    <w:rsid w:val="00F30DFC"/>
    <w:rsid w:val="00F30E53"/>
    <w:rsid w:val="00F310E0"/>
    <w:rsid w:val="00F311BE"/>
    <w:rsid w:val="00F31278"/>
    <w:rsid w:val="00F31283"/>
    <w:rsid w:val="00F31A08"/>
    <w:rsid w:val="00F31D45"/>
    <w:rsid w:val="00F3337B"/>
    <w:rsid w:val="00F3395A"/>
    <w:rsid w:val="00F34164"/>
    <w:rsid w:val="00F341D3"/>
    <w:rsid w:val="00F344AA"/>
    <w:rsid w:val="00F3624B"/>
    <w:rsid w:val="00F36586"/>
    <w:rsid w:val="00F371C0"/>
    <w:rsid w:val="00F3761F"/>
    <w:rsid w:val="00F3784F"/>
    <w:rsid w:val="00F37868"/>
    <w:rsid w:val="00F37CC7"/>
    <w:rsid w:val="00F37D6C"/>
    <w:rsid w:val="00F4065C"/>
    <w:rsid w:val="00F40B5F"/>
    <w:rsid w:val="00F412D0"/>
    <w:rsid w:val="00F4156C"/>
    <w:rsid w:val="00F4231D"/>
    <w:rsid w:val="00F42563"/>
    <w:rsid w:val="00F4268D"/>
    <w:rsid w:val="00F43435"/>
    <w:rsid w:val="00F43B31"/>
    <w:rsid w:val="00F44EE6"/>
    <w:rsid w:val="00F4590C"/>
    <w:rsid w:val="00F46D33"/>
    <w:rsid w:val="00F46E37"/>
    <w:rsid w:val="00F50B27"/>
    <w:rsid w:val="00F50C83"/>
    <w:rsid w:val="00F51513"/>
    <w:rsid w:val="00F51BAE"/>
    <w:rsid w:val="00F51E26"/>
    <w:rsid w:val="00F5218B"/>
    <w:rsid w:val="00F52913"/>
    <w:rsid w:val="00F52E45"/>
    <w:rsid w:val="00F52E49"/>
    <w:rsid w:val="00F53418"/>
    <w:rsid w:val="00F53ADC"/>
    <w:rsid w:val="00F53EBF"/>
    <w:rsid w:val="00F53FE9"/>
    <w:rsid w:val="00F54554"/>
    <w:rsid w:val="00F55F1A"/>
    <w:rsid w:val="00F57539"/>
    <w:rsid w:val="00F57B48"/>
    <w:rsid w:val="00F6004F"/>
    <w:rsid w:val="00F60205"/>
    <w:rsid w:val="00F6022A"/>
    <w:rsid w:val="00F6022C"/>
    <w:rsid w:val="00F6122C"/>
    <w:rsid w:val="00F6152E"/>
    <w:rsid w:val="00F61F6E"/>
    <w:rsid w:val="00F62917"/>
    <w:rsid w:val="00F63A7F"/>
    <w:rsid w:val="00F64060"/>
    <w:rsid w:val="00F642F1"/>
    <w:rsid w:val="00F66139"/>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371"/>
    <w:rsid w:val="00F81B5D"/>
    <w:rsid w:val="00F823BA"/>
    <w:rsid w:val="00F82D45"/>
    <w:rsid w:val="00F832FB"/>
    <w:rsid w:val="00F83B2E"/>
    <w:rsid w:val="00F8404B"/>
    <w:rsid w:val="00F85994"/>
    <w:rsid w:val="00F85BCC"/>
    <w:rsid w:val="00F869A0"/>
    <w:rsid w:val="00F87529"/>
    <w:rsid w:val="00F87D04"/>
    <w:rsid w:val="00F922BB"/>
    <w:rsid w:val="00F928C3"/>
    <w:rsid w:val="00F92F1B"/>
    <w:rsid w:val="00F92F8F"/>
    <w:rsid w:val="00F9312C"/>
    <w:rsid w:val="00F93488"/>
    <w:rsid w:val="00F93610"/>
    <w:rsid w:val="00F93FB2"/>
    <w:rsid w:val="00F95060"/>
    <w:rsid w:val="00F95ED1"/>
    <w:rsid w:val="00F961FD"/>
    <w:rsid w:val="00F969B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974"/>
    <w:rsid w:val="00FD1A71"/>
    <w:rsid w:val="00FD2721"/>
    <w:rsid w:val="00FD3253"/>
    <w:rsid w:val="00FD354D"/>
    <w:rsid w:val="00FD3F31"/>
    <w:rsid w:val="00FD437C"/>
    <w:rsid w:val="00FD43BB"/>
    <w:rsid w:val="00FD49B6"/>
    <w:rsid w:val="00FD4CB2"/>
    <w:rsid w:val="00FD5808"/>
    <w:rsid w:val="00FD5881"/>
    <w:rsid w:val="00FD65B6"/>
    <w:rsid w:val="00FD6E5D"/>
    <w:rsid w:val="00FD73E9"/>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09AD"/>
    <w:rsid w:val="00FF24CB"/>
    <w:rsid w:val="00FF2FDE"/>
    <w:rsid w:val="00FF397D"/>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10B6BD7-7DF0-4E10-A84F-2DB796F1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styleId="Nierozpoznanawzmianka">
    <w:name w:val="Unresolved Mention"/>
    <w:basedOn w:val="Domylnaczcionkaakapitu"/>
    <w:uiPriority w:val="99"/>
    <w:semiHidden/>
    <w:unhideWhenUsed/>
    <w:rsid w:val="004C5C90"/>
    <w:rPr>
      <w:color w:val="605E5C"/>
      <w:shd w:val="clear" w:color="auto" w:fill="E1DFDD"/>
    </w:rPr>
  </w:style>
  <w:style w:type="character" w:customStyle="1" w:styleId="Nagwek11">
    <w:name w:val="Nagłówek #1_"/>
    <w:basedOn w:val="Domylnaczcionkaakapitu"/>
    <w:link w:val="Nagwek12"/>
    <w:rsid w:val="00EA3913"/>
    <w:rPr>
      <w:rFonts w:ascii="Times New Roman" w:eastAsia="Times New Roman" w:hAnsi="Times New Roman"/>
      <w:b/>
      <w:bCs/>
      <w:sz w:val="22"/>
      <w:szCs w:val="22"/>
      <w:shd w:val="clear" w:color="auto" w:fill="FFFFFF"/>
    </w:rPr>
  </w:style>
  <w:style w:type="paragraph" w:customStyle="1" w:styleId="Nagwek12">
    <w:name w:val="Nagłówek #1"/>
    <w:basedOn w:val="Normalny"/>
    <w:link w:val="Nagwek11"/>
    <w:rsid w:val="00EA3913"/>
    <w:pPr>
      <w:widowControl w:val="0"/>
      <w:shd w:val="clear" w:color="auto" w:fill="FFFFFF"/>
      <w:spacing w:line="0" w:lineRule="atLeast"/>
      <w:ind w:hanging="340"/>
      <w:jc w:val="both"/>
      <w:outlineLvl w:val="0"/>
    </w:pPr>
    <w:rPr>
      <w:b/>
      <w:bCs/>
      <w:sz w:val="22"/>
      <w:szCs w:val="22"/>
    </w:rPr>
  </w:style>
  <w:style w:type="character" w:customStyle="1" w:styleId="markedcontent">
    <w:name w:val="markedcontent"/>
    <w:basedOn w:val="Domylnaczcionkaakapitu"/>
    <w:qFormat/>
    <w:rsid w:val="00D3189C"/>
  </w:style>
  <w:style w:type="paragraph" w:customStyle="1" w:styleId="Akapitzlist1">
    <w:name w:val="Akapit z listą1"/>
    <w:basedOn w:val="Normalny"/>
    <w:rsid w:val="00EC05AA"/>
    <w:pPr>
      <w:widowControl w:val="0"/>
      <w:autoSpaceDE w:val="0"/>
      <w:autoSpaceDN w:val="0"/>
      <w:ind w:left="819" w:hanging="567"/>
      <w:jc w:val="both"/>
    </w:pPr>
    <w:rPr>
      <w:rFonts w:eastAsia="Calibri"/>
      <w:sz w:val="22"/>
      <w:szCs w:val="22"/>
    </w:rPr>
  </w:style>
  <w:style w:type="character" w:customStyle="1" w:styleId="object">
    <w:name w:val="object"/>
    <w:basedOn w:val="Domylnaczcionkaakapitu"/>
    <w:rsid w:val="00EC05AA"/>
  </w:style>
  <w:style w:type="paragraph" w:customStyle="1" w:styleId="Akapitzlist2">
    <w:name w:val="Akapit z listą2"/>
    <w:basedOn w:val="Normalny"/>
    <w:rsid w:val="00146F26"/>
    <w:pPr>
      <w:widowControl w:val="0"/>
      <w:autoSpaceDE w:val="0"/>
      <w:autoSpaceDN w:val="0"/>
      <w:ind w:left="819" w:hanging="567"/>
      <w:jc w:val="both"/>
    </w:pPr>
    <w:rPr>
      <w:rFonts w:eastAsia="Calibri"/>
      <w:sz w:val="22"/>
      <w:szCs w:val="22"/>
    </w:rPr>
  </w:style>
  <w:style w:type="paragraph" w:customStyle="1" w:styleId="Akapitzlist3">
    <w:name w:val="Akapit z listą3"/>
    <w:basedOn w:val="Normalny"/>
    <w:rsid w:val="00BE29B8"/>
    <w:pPr>
      <w:widowControl w:val="0"/>
      <w:autoSpaceDE w:val="0"/>
      <w:autoSpaceDN w:val="0"/>
      <w:ind w:left="819" w:hanging="567"/>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m.osinska@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webSettings" Target="webSettings.xml"/><Relationship Id="rId15" Type="http://schemas.openxmlformats.org/officeDocument/2006/relationships/hyperlink" Target="mailto:u.grzeszczak@igbmazovia.pl" TargetMode="External"/><Relationship Id="rId23" Type="http://schemas.openxmlformats.org/officeDocument/2006/relationships/hyperlink" Target="mailto:iod@ibgmazovia.pl" TargetMode="External"/><Relationship Id="rId28" Type="http://schemas.openxmlformats.org/officeDocument/2006/relationships/theme" Target="theme/theme1.xml"/><Relationship Id="rId10" Type="http://schemas.openxmlformats.org/officeDocument/2006/relationships/hyperlink" Target="http://www.igbmazovia.pl" TargetMode="External"/><Relationship Id="rId19" Type="http://schemas.openxmlformats.org/officeDocument/2006/relationships/hyperlink" Target="mailto:u.grzeszczak@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43</Pages>
  <Words>19724</Words>
  <Characters>118344</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137793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388</cp:revision>
  <cp:lastPrinted>2022-01-20T06:48:00Z</cp:lastPrinted>
  <dcterms:created xsi:type="dcterms:W3CDTF">2021-12-06T09:10:00Z</dcterms:created>
  <dcterms:modified xsi:type="dcterms:W3CDTF">2022-03-09T08:47:00Z</dcterms:modified>
</cp:coreProperties>
</file>