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C7D" w:rsidRPr="007208E7" w:rsidRDefault="00000000">
      <w:pPr>
        <w:jc w:val="both"/>
        <w:rPr>
          <w:sz w:val="22"/>
          <w:szCs w:val="22"/>
        </w:rPr>
      </w:pPr>
      <w:r>
        <w:rPr>
          <w:b/>
          <w:sz w:val="22"/>
          <w:szCs w:val="22"/>
        </w:rPr>
        <w:t>Numer sprawy 1/10/2022/D</w:t>
      </w:r>
      <w:r>
        <w:rPr>
          <w:sz w:val="22"/>
          <w:szCs w:val="22"/>
        </w:rPr>
        <w:tab/>
      </w:r>
      <w:r>
        <w:rPr>
          <w:sz w:val="22"/>
          <w:szCs w:val="22"/>
        </w:rPr>
        <w:tab/>
      </w:r>
      <w:r>
        <w:rPr>
          <w:color w:val="FF0000"/>
          <w:sz w:val="22"/>
          <w:szCs w:val="22"/>
        </w:rPr>
        <w:tab/>
        <w:t xml:space="preserve">  </w:t>
      </w:r>
      <w:r>
        <w:rPr>
          <w:color w:val="FF0000"/>
          <w:sz w:val="22"/>
          <w:szCs w:val="22"/>
        </w:rPr>
        <w:tab/>
        <w:t xml:space="preserve">                           </w:t>
      </w:r>
      <w:r w:rsidRPr="007208E7">
        <w:rPr>
          <w:sz w:val="22"/>
          <w:szCs w:val="22"/>
        </w:rPr>
        <w:t xml:space="preserve">Warszawa, dnia </w:t>
      </w:r>
      <w:r w:rsidR="007208E7" w:rsidRPr="007208E7">
        <w:rPr>
          <w:sz w:val="22"/>
          <w:szCs w:val="22"/>
        </w:rPr>
        <w:t>12.10</w:t>
      </w:r>
      <w:r w:rsidRPr="007208E7">
        <w:rPr>
          <w:sz w:val="22"/>
          <w:szCs w:val="22"/>
        </w:rPr>
        <w:t xml:space="preserve">.2022 r. </w:t>
      </w:r>
    </w:p>
    <w:p w:rsidR="00E54C7D" w:rsidRDefault="00E54C7D">
      <w:pPr>
        <w:jc w:val="both"/>
        <w:rPr>
          <w:sz w:val="22"/>
          <w:szCs w:val="22"/>
        </w:rPr>
      </w:pPr>
    </w:p>
    <w:p w:rsidR="00E54C7D" w:rsidRDefault="00E54C7D">
      <w:pPr>
        <w:rPr>
          <w:b/>
          <w:sz w:val="22"/>
          <w:szCs w:val="22"/>
        </w:rPr>
      </w:pPr>
    </w:p>
    <w:p w:rsidR="00440788" w:rsidRDefault="00440788">
      <w:pPr>
        <w:rPr>
          <w:b/>
          <w:sz w:val="22"/>
          <w:szCs w:val="22"/>
        </w:rPr>
      </w:pPr>
    </w:p>
    <w:p w:rsidR="00E54C7D" w:rsidRDefault="00000000">
      <w:pPr>
        <w:jc w:val="center"/>
        <w:rPr>
          <w:b/>
          <w:sz w:val="22"/>
          <w:szCs w:val="22"/>
        </w:rPr>
      </w:pPr>
      <w:r>
        <w:rPr>
          <w:b/>
          <w:sz w:val="22"/>
          <w:szCs w:val="22"/>
        </w:rPr>
        <w:t>SPECYFIKACJA WARUNKÓW ZAMÓWIENIA</w:t>
      </w:r>
    </w:p>
    <w:p w:rsidR="00440788" w:rsidRDefault="00440788">
      <w:pPr>
        <w:jc w:val="center"/>
        <w:rPr>
          <w:b/>
          <w:sz w:val="22"/>
          <w:szCs w:val="22"/>
        </w:rPr>
      </w:pPr>
    </w:p>
    <w:p w:rsidR="00E54C7D" w:rsidRDefault="00000000">
      <w:pPr>
        <w:jc w:val="both"/>
        <w:rPr>
          <w:b/>
          <w:sz w:val="22"/>
          <w:szCs w:val="22"/>
        </w:rPr>
      </w:pPr>
      <w:r>
        <w:rPr>
          <w:b/>
          <w:sz w:val="22"/>
          <w:szCs w:val="22"/>
        </w:rPr>
        <w:br/>
        <w:t xml:space="preserve">w trybie podstawowym na podstawie art. 275 pkt 1 ustawy z dnia 11 września 2019 r. - Prawo zamówień publicznych (tj Dz. U. z 2022 r., poz. 1710 ze  zm.) [zwanej dalej także „ustawa Pzp”] </w:t>
      </w:r>
      <w:r>
        <w:rPr>
          <w:bCs/>
          <w:sz w:val="22"/>
          <w:szCs w:val="22"/>
        </w:rPr>
        <w:t xml:space="preserve">na: </w:t>
      </w:r>
      <w:bookmarkStart w:id="0" w:name="_Hlk81998004"/>
      <w:r>
        <w:rPr>
          <w:b/>
          <w:sz w:val="22"/>
          <w:szCs w:val="22"/>
        </w:rPr>
        <w:t>Sukcesywne dostaw</w:t>
      </w:r>
      <w:bookmarkStart w:id="1" w:name="_Hlk536009305"/>
      <w:r>
        <w:rPr>
          <w:b/>
          <w:sz w:val="22"/>
          <w:szCs w:val="22"/>
        </w:rPr>
        <w:t xml:space="preserve">y papieru różnego rodzaju, tektury oraz </w:t>
      </w:r>
      <w:r>
        <w:rPr>
          <w:rFonts w:cstheme="minorBidi"/>
          <w:b/>
          <w:sz w:val="22"/>
          <w:szCs w:val="22"/>
        </w:rPr>
        <w:t xml:space="preserve">kartonu jednostronnie bielonego i brązowego na potrzeby bieżącej produkcji drukarni w Zakładzie w Czarnem </w:t>
      </w:r>
      <w:r>
        <w:rPr>
          <w:b/>
          <w:sz w:val="22"/>
          <w:szCs w:val="22"/>
        </w:rPr>
        <w:t>dla Mazowieckiej Instytucji Gospodarki Budżetowej Mazovia</w:t>
      </w:r>
      <w:bookmarkEnd w:id="1"/>
      <w:r>
        <w:rPr>
          <w:b/>
          <w:sz w:val="22"/>
          <w:szCs w:val="22"/>
        </w:rPr>
        <w:t xml:space="preserve"> </w:t>
      </w:r>
      <w:r>
        <w:rPr>
          <w:rFonts w:cstheme="minorBidi"/>
          <w:b/>
          <w:sz w:val="22"/>
          <w:szCs w:val="22"/>
        </w:rPr>
        <w:t>w podziale na 5 części</w:t>
      </w:r>
      <w:bookmarkEnd w:id="0"/>
      <w:r>
        <w:rPr>
          <w:b/>
          <w:bCs/>
          <w:sz w:val="22"/>
          <w:szCs w:val="22"/>
        </w:rPr>
        <w:t>.</w:t>
      </w:r>
    </w:p>
    <w:p w:rsidR="00E54C7D" w:rsidRDefault="00E54C7D">
      <w:pPr>
        <w:jc w:val="both"/>
        <w:rPr>
          <w:b/>
          <w:sz w:val="22"/>
          <w:szCs w:val="22"/>
        </w:rPr>
      </w:pPr>
    </w:p>
    <w:p w:rsidR="00E54C7D" w:rsidRDefault="00000000">
      <w:pPr>
        <w:jc w:val="both"/>
        <w:rPr>
          <w:b/>
          <w:sz w:val="22"/>
          <w:szCs w:val="22"/>
        </w:rPr>
      </w:pPr>
      <w:r>
        <w:rPr>
          <w:b/>
          <w:sz w:val="22"/>
          <w:szCs w:val="22"/>
        </w:rPr>
        <w:t>I. Nazwa (firma) oraz adres Zamawiającego</w:t>
      </w:r>
    </w:p>
    <w:p w:rsidR="00E54C7D" w:rsidRDefault="00E54C7D">
      <w:pPr>
        <w:spacing w:line="260" w:lineRule="atLeast"/>
        <w:ind w:left="284"/>
        <w:jc w:val="center"/>
        <w:rPr>
          <w:b/>
          <w:sz w:val="22"/>
          <w:szCs w:val="22"/>
          <w:u w:val="single"/>
        </w:rPr>
      </w:pPr>
    </w:p>
    <w:p w:rsidR="00E54C7D" w:rsidRDefault="00000000">
      <w:pPr>
        <w:jc w:val="both"/>
        <w:rPr>
          <w:sz w:val="22"/>
          <w:szCs w:val="22"/>
        </w:rPr>
      </w:pPr>
      <w:r>
        <w:rPr>
          <w:sz w:val="22"/>
          <w:szCs w:val="22"/>
        </w:rPr>
        <w:t>ul. Kocjana 3, 01-473 Warszawa</w:t>
      </w:r>
    </w:p>
    <w:p w:rsidR="00E54C7D" w:rsidRDefault="00000000">
      <w:pPr>
        <w:rPr>
          <w:sz w:val="22"/>
          <w:szCs w:val="22"/>
        </w:rPr>
      </w:pPr>
      <w:r>
        <w:rPr>
          <w:sz w:val="22"/>
          <w:szCs w:val="22"/>
        </w:rPr>
        <w:t>tel. (22) 328 60 01; fax. (22) 328 60 50</w:t>
      </w:r>
      <w:r>
        <w:rPr>
          <w:sz w:val="22"/>
          <w:szCs w:val="22"/>
        </w:rPr>
        <w:br/>
      </w:r>
      <w:hyperlink r:id="rId8">
        <w:r>
          <w:rPr>
            <w:rStyle w:val="Hipercze"/>
            <w:color w:val="auto"/>
            <w:sz w:val="22"/>
            <w:szCs w:val="22"/>
            <w:u w:val="none"/>
          </w:rPr>
          <w:t>www.igbmazovia.pl</w:t>
        </w:r>
      </w:hyperlink>
      <w:r>
        <w:rPr>
          <w:sz w:val="22"/>
          <w:szCs w:val="22"/>
        </w:rPr>
        <w:t>, sekretariat@igbmazovia.pl</w:t>
      </w:r>
    </w:p>
    <w:p w:rsidR="00E54C7D" w:rsidRDefault="00000000">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E54C7D" w:rsidRDefault="00E54C7D">
      <w:pPr>
        <w:ind w:left="360" w:hanging="360"/>
        <w:jc w:val="both"/>
        <w:rPr>
          <w:sz w:val="22"/>
          <w:szCs w:val="22"/>
        </w:rPr>
      </w:pPr>
    </w:p>
    <w:p w:rsidR="00E54C7D" w:rsidRDefault="00000000">
      <w:pPr>
        <w:jc w:val="both"/>
        <w:rPr>
          <w:sz w:val="22"/>
          <w:szCs w:val="22"/>
        </w:rPr>
      </w:pPr>
      <w:r>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Pr>
          <w:sz w:val="22"/>
          <w:szCs w:val="22"/>
        </w:rPr>
        <w:br/>
        <w:t>w dokumentacji ofertowej składanej w postępowaniu o udzielenie zamówienia publicznego przez oferentów w ramach prowadzonych postępowań o udzielenie zamówienia publicznego, w odniesieniu do następującej kategorii osób:</w:t>
      </w:r>
    </w:p>
    <w:p w:rsidR="00E54C7D" w:rsidRDefault="00000000">
      <w:pPr>
        <w:numPr>
          <w:ilvl w:val="0"/>
          <w:numId w:val="16"/>
        </w:numPr>
        <w:ind w:left="284" w:hanging="284"/>
        <w:contextualSpacing/>
        <w:jc w:val="both"/>
        <w:rPr>
          <w:sz w:val="22"/>
          <w:szCs w:val="22"/>
          <w:lang w:val="x-none"/>
        </w:rPr>
      </w:pPr>
      <w:r>
        <w:rPr>
          <w:sz w:val="22"/>
          <w:szCs w:val="22"/>
        </w:rPr>
        <w:t>W</w:t>
      </w:r>
      <w:r>
        <w:rPr>
          <w:sz w:val="22"/>
          <w:szCs w:val="22"/>
          <w:lang w:val="x-none"/>
        </w:rPr>
        <w:t>ykonawcy będącego osobą fizyczną,</w:t>
      </w:r>
    </w:p>
    <w:p w:rsidR="00E54C7D" w:rsidRDefault="00000000">
      <w:pPr>
        <w:numPr>
          <w:ilvl w:val="0"/>
          <w:numId w:val="16"/>
        </w:numPr>
        <w:ind w:left="284" w:hanging="284"/>
        <w:contextualSpacing/>
        <w:jc w:val="both"/>
        <w:rPr>
          <w:sz w:val="22"/>
          <w:szCs w:val="22"/>
          <w:lang w:val="x-none"/>
        </w:rPr>
      </w:pPr>
      <w:r>
        <w:rPr>
          <w:sz w:val="22"/>
          <w:szCs w:val="22"/>
        </w:rPr>
        <w:t>W</w:t>
      </w:r>
      <w:r>
        <w:rPr>
          <w:sz w:val="22"/>
          <w:szCs w:val="22"/>
          <w:lang w:val="x-none"/>
        </w:rPr>
        <w:t>ykonawcy będącego osobą fizyczną, prowadzącą działalność gospodarczą,</w:t>
      </w:r>
    </w:p>
    <w:p w:rsidR="00E54C7D" w:rsidRDefault="00000000">
      <w:pPr>
        <w:numPr>
          <w:ilvl w:val="0"/>
          <w:numId w:val="16"/>
        </w:numPr>
        <w:ind w:left="284" w:hanging="284"/>
        <w:contextualSpacing/>
        <w:jc w:val="both"/>
        <w:rPr>
          <w:sz w:val="22"/>
          <w:szCs w:val="22"/>
          <w:lang w:val="x-none"/>
        </w:rPr>
      </w:pPr>
      <w:r>
        <w:rPr>
          <w:sz w:val="22"/>
          <w:szCs w:val="22"/>
          <w:lang w:val="x-none"/>
        </w:rPr>
        <w:t xml:space="preserve">pełnomocnika </w:t>
      </w:r>
      <w:r>
        <w:rPr>
          <w:sz w:val="22"/>
          <w:szCs w:val="22"/>
        </w:rPr>
        <w:t>W</w:t>
      </w:r>
      <w:r>
        <w:rPr>
          <w:sz w:val="22"/>
          <w:szCs w:val="22"/>
          <w:lang w:val="x-none"/>
        </w:rPr>
        <w:t>ykonawcy, będącego osobą fizyczną,</w:t>
      </w:r>
    </w:p>
    <w:p w:rsidR="00E54C7D" w:rsidRDefault="00000000">
      <w:pPr>
        <w:numPr>
          <w:ilvl w:val="0"/>
          <w:numId w:val="16"/>
        </w:numPr>
        <w:ind w:left="284" w:hanging="284"/>
        <w:contextualSpacing/>
        <w:jc w:val="both"/>
        <w:rPr>
          <w:sz w:val="22"/>
          <w:szCs w:val="22"/>
          <w:lang w:val="x-none"/>
        </w:rPr>
      </w:pPr>
      <w:r>
        <w:rPr>
          <w:sz w:val="22"/>
          <w:szCs w:val="22"/>
          <w:lang w:val="x-none"/>
        </w:rPr>
        <w:t xml:space="preserve">członka organu zarządzającego </w:t>
      </w:r>
      <w:r>
        <w:rPr>
          <w:sz w:val="22"/>
          <w:szCs w:val="22"/>
        </w:rPr>
        <w:t>W</w:t>
      </w:r>
      <w:r>
        <w:rPr>
          <w:sz w:val="22"/>
          <w:szCs w:val="22"/>
          <w:lang w:val="x-none"/>
        </w:rPr>
        <w:t>ykonawcy, będącego osobą fizyczną,</w:t>
      </w:r>
      <w:r>
        <w:rPr>
          <w:sz w:val="22"/>
          <w:szCs w:val="22"/>
        </w:rPr>
        <w:t xml:space="preserve"> </w:t>
      </w:r>
    </w:p>
    <w:p w:rsidR="00E54C7D" w:rsidRDefault="00000000">
      <w:pPr>
        <w:numPr>
          <w:ilvl w:val="0"/>
          <w:numId w:val="16"/>
        </w:numPr>
        <w:ind w:left="284" w:hanging="284"/>
        <w:contextualSpacing/>
        <w:jc w:val="both"/>
        <w:rPr>
          <w:sz w:val="22"/>
          <w:szCs w:val="22"/>
          <w:lang w:val="x-none"/>
        </w:rPr>
      </w:pPr>
      <w:r>
        <w:rPr>
          <w:sz w:val="22"/>
          <w:szCs w:val="22"/>
          <w:lang w:val="x-none"/>
        </w:rPr>
        <w:t>osoby fizycznej skierowanej do przygotowania i przeprowadzenia postępowania o udzielenie zamówienia publicznego lub do kontaktów w sprawie zamówienia.</w:t>
      </w:r>
    </w:p>
    <w:p w:rsidR="00E54C7D" w:rsidRDefault="00000000">
      <w:pPr>
        <w:ind w:left="284" w:hanging="284"/>
        <w:jc w:val="both"/>
        <w:rPr>
          <w:sz w:val="22"/>
          <w:szCs w:val="22"/>
        </w:rPr>
      </w:pPr>
      <w:r>
        <w:rPr>
          <w:sz w:val="22"/>
          <w:szCs w:val="22"/>
        </w:rPr>
        <w:t>W świetle powyższego Administrator informuje, że:</w:t>
      </w:r>
    </w:p>
    <w:p w:rsidR="00E54C7D" w:rsidRDefault="00000000">
      <w:pPr>
        <w:numPr>
          <w:ilvl w:val="0"/>
          <w:numId w:val="9"/>
        </w:numPr>
        <w:ind w:left="284" w:hanging="284"/>
        <w:contextualSpacing/>
        <w:jc w:val="both"/>
        <w:rPr>
          <w:sz w:val="22"/>
          <w:szCs w:val="22"/>
          <w:lang w:val="x-none"/>
        </w:rPr>
      </w:pPr>
      <w:r>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r>
          <w:rPr>
            <w:sz w:val="22"/>
            <w:szCs w:val="22"/>
            <w:lang w:val="x-none"/>
          </w:rPr>
          <w:t>sekretariat@igbmazovia.pl</w:t>
        </w:r>
      </w:hyperlink>
    </w:p>
    <w:p w:rsidR="00E54C7D" w:rsidRDefault="00000000">
      <w:pPr>
        <w:numPr>
          <w:ilvl w:val="0"/>
          <w:numId w:val="9"/>
        </w:numPr>
        <w:ind w:left="284" w:hanging="284"/>
        <w:contextualSpacing/>
        <w:jc w:val="both"/>
        <w:rPr>
          <w:i/>
          <w:sz w:val="22"/>
          <w:szCs w:val="22"/>
          <w:lang w:val="x-none" w:eastAsia="en-US"/>
        </w:rPr>
      </w:pPr>
      <w:r>
        <w:rPr>
          <w:sz w:val="22"/>
          <w:szCs w:val="22"/>
          <w:lang w:val="x-none"/>
        </w:rPr>
        <w:t xml:space="preserve">Administrator wyznaczył Inspektora Ochrony Danych, z którym w sprawach dotyczących danych osobowych można kontaktować się </w:t>
      </w:r>
      <w:r>
        <w:rPr>
          <w:bCs/>
          <w:sz w:val="22"/>
          <w:szCs w:val="22"/>
          <w:lang w:val="x-none"/>
        </w:rPr>
        <w:t xml:space="preserve">za pomocą poczty elektronicznej pod adresem  </w:t>
      </w:r>
      <w:hyperlink r:id="rId10">
        <w:r>
          <w:rPr>
            <w:sz w:val="22"/>
            <w:szCs w:val="22"/>
            <w:lang w:val="x-none" w:eastAsia="en-US"/>
          </w:rPr>
          <w:t>iod@ibgmazovia.pl</w:t>
        </w:r>
      </w:hyperlink>
      <w:r>
        <w:rPr>
          <w:bCs/>
          <w:i/>
          <w:sz w:val="22"/>
          <w:szCs w:val="22"/>
          <w:lang w:val="x-none" w:eastAsia="en-US"/>
        </w:rPr>
        <w:t xml:space="preserve"> </w:t>
      </w:r>
    </w:p>
    <w:p w:rsidR="00E54C7D" w:rsidRDefault="00000000">
      <w:pPr>
        <w:numPr>
          <w:ilvl w:val="0"/>
          <w:numId w:val="9"/>
        </w:numPr>
        <w:ind w:left="284" w:hanging="284"/>
        <w:contextualSpacing/>
        <w:jc w:val="both"/>
        <w:rPr>
          <w:sz w:val="22"/>
          <w:szCs w:val="22"/>
          <w:lang w:val="x-none" w:eastAsia="en-US"/>
        </w:rPr>
      </w:pPr>
      <w:r>
        <w:rPr>
          <w:bCs/>
          <w:sz w:val="22"/>
          <w:szCs w:val="22"/>
          <w:lang w:val="x-none" w:eastAsia="en-US"/>
        </w:rPr>
        <w:t>Dane osobowe przetwarzane są w następujących celach:</w:t>
      </w:r>
    </w:p>
    <w:p w:rsidR="00E54C7D" w:rsidRDefault="00000000">
      <w:pPr>
        <w:numPr>
          <w:ilvl w:val="0"/>
          <w:numId w:val="13"/>
        </w:numPr>
        <w:ind w:left="284" w:hanging="284"/>
        <w:contextualSpacing/>
        <w:jc w:val="both"/>
        <w:rPr>
          <w:sz w:val="22"/>
          <w:szCs w:val="22"/>
          <w:lang w:val="x-none" w:eastAsia="en-US"/>
        </w:rPr>
      </w:pPr>
      <w:r>
        <w:rPr>
          <w:sz w:val="22"/>
          <w:szCs w:val="22"/>
          <w:lang w:val="x-none"/>
        </w:rPr>
        <w:t xml:space="preserve">prowadzenia postępowania o udzielenie zamówienia publicznego oznaczonego nr </w:t>
      </w:r>
      <w:r>
        <w:rPr>
          <w:b/>
          <w:bCs/>
          <w:sz w:val="22"/>
          <w:szCs w:val="22"/>
        </w:rPr>
        <w:t>1/10/2022/D</w:t>
      </w:r>
      <w:r>
        <w:rPr>
          <w:sz w:val="22"/>
          <w:szCs w:val="22"/>
          <w:lang w:val="x-none"/>
        </w:rPr>
        <w:t xml:space="preserve">, </w:t>
      </w:r>
    </w:p>
    <w:p w:rsidR="00E54C7D" w:rsidRDefault="00000000">
      <w:pPr>
        <w:numPr>
          <w:ilvl w:val="0"/>
          <w:numId w:val="13"/>
        </w:numPr>
        <w:ind w:left="284" w:hanging="284"/>
        <w:contextualSpacing/>
        <w:jc w:val="both"/>
        <w:rPr>
          <w:sz w:val="22"/>
          <w:szCs w:val="22"/>
          <w:lang w:val="x-none" w:eastAsia="en-US"/>
        </w:rPr>
      </w:pPr>
      <w:r>
        <w:rPr>
          <w:bCs/>
          <w:sz w:val="22"/>
          <w:szCs w:val="22"/>
          <w:lang w:val="x-none" w:eastAsia="en-US"/>
        </w:rPr>
        <w:t>archiwizacyjnych.</w:t>
      </w:r>
    </w:p>
    <w:p w:rsidR="00E54C7D" w:rsidRDefault="00000000">
      <w:pPr>
        <w:numPr>
          <w:ilvl w:val="0"/>
          <w:numId w:val="9"/>
        </w:numPr>
        <w:ind w:left="284" w:hanging="284"/>
        <w:contextualSpacing/>
        <w:jc w:val="both"/>
        <w:rPr>
          <w:sz w:val="22"/>
          <w:szCs w:val="22"/>
          <w:lang w:val="x-none" w:eastAsia="en-US"/>
        </w:rPr>
      </w:pPr>
      <w:r>
        <w:rPr>
          <w:bCs/>
          <w:sz w:val="22"/>
          <w:szCs w:val="22"/>
          <w:lang w:val="x-none" w:eastAsia="en-US"/>
        </w:rPr>
        <w:t xml:space="preserve">Przesłanką legalizująca przetwarzanie danych osobowych w każdym ze wskazanych powyżej celów jest </w:t>
      </w:r>
      <w:r>
        <w:rPr>
          <w:sz w:val="22"/>
          <w:szCs w:val="22"/>
          <w:lang w:val="x-none"/>
        </w:rPr>
        <w:t>art. 6 ust. 1 lit. c) RODO, tj.</w:t>
      </w:r>
    </w:p>
    <w:p w:rsidR="00E54C7D" w:rsidRDefault="00000000">
      <w:pPr>
        <w:numPr>
          <w:ilvl w:val="0"/>
          <w:numId w:val="14"/>
        </w:numPr>
        <w:ind w:left="284" w:hanging="284"/>
        <w:contextualSpacing/>
        <w:jc w:val="both"/>
        <w:rPr>
          <w:sz w:val="22"/>
          <w:szCs w:val="22"/>
          <w:lang w:val="x-none" w:eastAsia="en-US"/>
        </w:rPr>
      </w:pPr>
      <w:r>
        <w:rPr>
          <w:sz w:val="22"/>
          <w:szCs w:val="22"/>
          <w:lang w:val="x-none"/>
        </w:rPr>
        <w:t xml:space="preserve">w przypadku celu określonego w pkt 3a przetwarzanie jest niezbędne do wypełnienia obowiązku prawnego ciążącego na administratorze wynikającego z przepisów ustawy z dnia </w:t>
      </w:r>
      <w:r>
        <w:rPr>
          <w:sz w:val="22"/>
          <w:szCs w:val="22"/>
        </w:rPr>
        <w:t>11</w:t>
      </w:r>
      <w:r>
        <w:rPr>
          <w:sz w:val="22"/>
          <w:szCs w:val="22"/>
          <w:lang w:val="x-none"/>
        </w:rPr>
        <w:t xml:space="preserve"> </w:t>
      </w:r>
      <w:r>
        <w:rPr>
          <w:sz w:val="22"/>
          <w:szCs w:val="22"/>
        </w:rPr>
        <w:t>września</w:t>
      </w:r>
      <w:r>
        <w:rPr>
          <w:sz w:val="22"/>
          <w:szCs w:val="22"/>
          <w:lang w:val="x-none"/>
        </w:rPr>
        <w:t xml:space="preserve"> 20</w:t>
      </w:r>
      <w:r>
        <w:rPr>
          <w:sz w:val="22"/>
          <w:szCs w:val="22"/>
        </w:rPr>
        <w:t xml:space="preserve">19 </w:t>
      </w:r>
      <w:r>
        <w:rPr>
          <w:sz w:val="22"/>
          <w:szCs w:val="22"/>
          <w:lang w:val="x-none"/>
        </w:rPr>
        <w:t xml:space="preserve">r. </w:t>
      </w:r>
      <w:r>
        <w:rPr>
          <w:sz w:val="22"/>
          <w:szCs w:val="22"/>
        </w:rPr>
        <w:t>P</w:t>
      </w:r>
      <w:r>
        <w:rPr>
          <w:sz w:val="22"/>
          <w:szCs w:val="22"/>
          <w:lang w:val="x-none"/>
        </w:rPr>
        <w:t>rawo zamówień publicznych</w:t>
      </w:r>
      <w:r>
        <w:rPr>
          <w:sz w:val="22"/>
          <w:szCs w:val="22"/>
        </w:rPr>
        <w:t xml:space="preserve"> </w:t>
      </w:r>
      <w:r>
        <w:rPr>
          <w:sz w:val="22"/>
          <w:szCs w:val="22"/>
          <w:lang w:val="x-none"/>
        </w:rPr>
        <w:t>(tj. Dz.U. z 20</w:t>
      </w:r>
      <w:r>
        <w:rPr>
          <w:sz w:val="22"/>
          <w:szCs w:val="22"/>
        </w:rPr>
        <w:t>22</w:t>
      </w:r>
      <w:r>
        <w:rPr>
          <w:sz w:val="22"/>
          <w:szCs w:val="22"/>
          <w:lang w:val="x-none"/>
        </w:rPr>
        <w:t xml:space="preserve"> r, poz. </w:t>
      </w:r>
      <w:r>
        <w:rPr>
          <w:sz w:val="22"/>
          <w:szCs w:val="22"/>
        </w:rPr>
        <w:t>1710 ze zm.)</w:t>
      </w:r>
    </w:p>
    <w:p w:rsidR="00E54C7D" w:rsidRDefault="00000000">
      <w:pPr>
        <w:numPr>
          <w:ilvl w:val="0"/>
          <w:numId w:val="14"/>
        </w:numPr>
        <w:ind w:left="284" w:hanging="284"/>
        <w:contextualSpacing/>
        <w:jc w:val="both"/>
        <w:rPr>
          <w:sz w:val="22"/>
          <w:szCs w:val="22"/>
          <w:lang w:val="x-none" w:eastAsia="en-US"/>
        </w:rPr>
      </w:pPr>
      <w:r>
        <w:rPr>
          <w:sz w:val="22"/>
          <w:szCs w:val="22"/>
          <w:lang w:val="x-none"/>
        </w:rPr>
        <w:t>w przypadku celu określonego w pkt 3b przetwarzanie jest niezbędne do wypełnienia obowiązku prawnego wynikającego z ustawy z dnia 14 lipca 1983r. o narodowym zasobie archiwalnym i archiwach</w:t>
      </w:r>
      <w:r>
        <w:rPr>
          <w:sz w:val="22"/>
          <w:szCs w:val="22"/>
        </w:rPr>
        <w:t xml:space="preserve"> </w:t>
      </w:r>
      <w:r>
        <w:rPr>
          <w:sz w:val="22"/>
          <w:szCs w:val="22"/>
          <w:lang w:val="x-none"/>
        </w:rPr>
        <w:t>(tj. Dz.U. z 20</w:t>
      </w:r>
      <w:r>
        <w:rPr>
          <w:sz w:val="22"/>
          <w:szCs w:val="22"/>
        </w:rPr>
        <w:t>20</w:t>
      </w:r>
      <w:r>
        <w:rPr>
          <w:sz w:val="22"/>
          <w:szCs w:val="22"/>
          <w:lang w:val="x-none"/>
        </w:rPr>
        <w:t xml:space="preserve"> r., poz. </w:t>
      </w:r>
      <w:r>
        <w:rPr>
          <w:sz w:val="22"/>
          <w:szCs w:val="22"/>
        </w:rPr>
        <w:t>164</w:t>
      </w:r>
      <w:r>
        <w:rPr>
          <w:sz w:val="22"/>
          <w:szCs w:val="22"/>
          <w:lang w:val="x-none"/>
        </w:rPr>
        <w:t>).</w:t>
      </w:r>
    </w:p>
    <w:p w:rsidR="00440788" w:rsidRDefault="00440788" w:rsidP="00440788">
      <w:pPr>
        <w:ind w:left="284"/>
        <w:contextualSpacing/>
        <w:jc w:val="both"/>
        <w:rPr>
          <w:sz w:val="22"/>
          <w:szCs w:val="22"/>
          <w:lang w:val="x-none"/>
        </w:rPr>
      </w:pPr>
    </w:p>
    <w:p w:rsidR="00440788" w:rsidRDefault="00440788" w:rsidP="00440788">
      <w:pPr>
        <w:ind w:left="284"/>
        <w:contextualSpacing/>
        <w:jc w:val="both"/>
        <w:rPr>
          <w:sz w:val="22"/>
          <w:szCs w:val="22"/>
          <w:lang w:val="x-none" w:eastAsia="en-US"/>
        </w:rPr>
      </w:pPr>
    </w:p>
    <w:p w:rsidR="00E54C7D" w:rsidRDefault="00000000">
      <w:pPr>
        <w:numPr>
          <w:ilvl w:val="0"/>
          <w:numId w:val="9"/>
        </w:numPr>
        <w:ind w:left="284" w:hanging="284"/>
        <w:contextualSpacing/>
        <w:jc w:val="both"/>
        <w:rPr>
          <w:sz w:val="22"/>
          <w:szCs w:val="22"/>
          <w:lang w:val="x-none" w:eastAsia="en-US"/>
        </w:rPr>
      </w:pPr>
      <w:r>
        <w:rPr>
          <w:iCs/>
          <w:sz w:val="22"/>
          <w:szCs w:val="22"/>
          <w:lang w:val="x-none"/>
        </w:rPr>
        <w:lastRenderedPageBreak/>
        <w:t>Dostęp do danych osobowych mają następujący odbiorcy danych:</w:t>
      </w:r>
    </w:p>
    <w:p w:rsidR="00E54C7D" w:rsidRDefault="00000000">
      <w:pPr>
        <w:numPr>
          <w:ilvl w:val="3"/>
          <w:numId w:val="9"/>
        </w:numPr>
        <w:ind w:left="284" w:hanging="284"/>
        <w:contextualSpacing/>
        <w:jc w:val="both"/>
        <w:rPr>
          <w:sz w:val="22"/>
          <w:szCs w:val="22"/>
          <w:lang w:val="x-none" w:eastAsia="en-US"/>
        </w:rPr>
      </w:pPr>
      <w:r>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rsidR="00E54C7D" w:rsidRDefault="00000000">
      <w:pPr>
        <w:numPr>
          <w:ilvl w:val="3"/>
          <w:numId w:val="9"/>
        </w:numPr>
        <w:ind w:left="284" w:hanging="284"/>
        <w:contextualSpacing/>
        <w:jc w:val="both"/>
        <w:rPr>
          <w:sz w:val="22"/>
          <w:szCs w:val="22"/>
          <w:lang w:val="x-none" w:eastAsia="en-US"/>
        </w:rPr>
      </w:pPr>
      <w:r>
        <w:rPr>
          <w:iCs/>
          <w:sz w:val="22"/>
          <w:szCs w:val="22"/>
          <w:lang w:val="x-none"/>
        </w:rPr>
        <w:t xml:space="preserve">osoby lub podmioty którym zostanie udostępniona dokumentacja postępowania w oparciu o art. </w:t>
      </w:r>
      <w:r>
        <w:rPr>
          <w:iCs/>
          <w:sz w:val="22"/>
          <w:szCs w:val="22"/>
        </w:rPr>
        <w:t>1</w:t>
      </w:r>
      <w:r>
        <w:rPr>
          <w:iCs/>
          <w:sz w:val="22"/>
          <w:szCs w:val="22"/>
          <w:lang w:val="x-none"/>
        </w:rPr>
        <w:t xml:space="preserve">8 oraz art. </w:t>
      </w:r>
      <w:r>
        <w:rPr>
          <w:iCs/>
          <w:sz w:val="22"/>
          <w:szCs w:val="22"/>
        </w:rPr>
        <w:t>74</w:t>
      </w:r>
      <w:r>
        <w:rPr>
          <w:iCs/>
          <w:sz w:val="22"/>
          <w:szCs w:val="22"/>
          <w:lang w:val="x-none"/>
        </w:rPr>
        <w:t xml:space="preserve"> ustawy </w:t>
      </w:r>
      <w:r>
        <w:rPr>
          <w:iCs/>
          <w:sz w:val="22"/>
          <w:szCs w:val="22"/>
        </w:rPr>
        <w:t>P</w:t>
      </w:r>
      <w:r>
        <w:rPr>
          <w:iCs/>
          <w:sz w:val="22"/>
          <w:szCs w:val="22"/>
          <w:lang w:val="x-none"/>
        </w:rPr>
        <w:t>rawo zamówień publicznych.</w:t>
      </w:r>
    </w:p>
    <w:p w:rsidR="00E54C7D" w:rsidRDefault="00000000">
      <w:pPr>
        <w:numPr>
          <w:ilvl w:val="0"/>
          <w:numId w:val="9"/>
        </w:numPr>
        <w:ind w:left="284" w:hanging="284"/>
        <w:contextualSpacing/>
        <w:jc w:val="both"/>
        <w:rPr>
          <w:sz w:val="22"/>
          <w:szCs w:val="22"/>
          <w:lang w:val="x-none" w:eastAsia="en-US"/>
        </w:rPr>
      </w:pPr>
      <w:r>
        <w:rPr>
          <w:iCs/>
          <w:sz w:val="22"/>
          <w:szCs w:val="22"/>
          <w:lang w:val="x-none"/>
        </w:rPr>
        <w:t xml:space="preserve">Osoba której dane dotyczą </w:t>
      </w:r>
      <w:r>
        <w:rPr>
          <w:sz w:val="22"/>
          <w:szCs w:val="22"/>
          <w:lang w:val="x-none"/>
        </w:rPr>
        <w:t>może skorzystać wobec Administratora z następujących praw:</w:t>
      </w:r>
    </w:p>
    <w:p w:rsidR="00E54C7D" w:rsidRDefault="00000000">
      <w:pPr>
        <w:numPr>
          <w:ilvl w:val="0"/>
          <w:numId w:val="15"/>
        </w:numPr>
        <w:ind w:left="284" w:hanging="284"/>
        <w:contextualSpacing/>
        <w:jc w:val="both"/>
        <w:rPr>
          <w:sz w:val="22"/>
          <w:szCs w:val="22"/>
          <w:lang w:val="x-none" w:eastAsia="en-US"/>
        </w:rPr>
      </w:pPr>
      <w:r>
        <w:rPr>
          <w:sz w:val="22"/>
          <w:szCs w:val="22"/>
          <w:lang w:val="x-none"/>
        </w:rPr>
        <w:t xml:space="preserve">prawa do żądania dostępu do swoich danych osobowych oraz do ich sprostowania (art. 15 i art. 16 RODO), </w:t>
      </w:r>
      <w:r>
        <w:rPr>
          <w:sz w:val="22"/>
          <w:szCs w:val="22"/>
          <w:lang w:val="x-none" w:eastAsia="en-US"/>
        </w:rPr>
        <w:t xml:space="preserve">przypadku gdy </w:t>
      </w:r>
      <w:r>
        <w:rPr>
          <w:sz w:val="22"/>
          <w:szCs w:val="22"/>
          <w:lang w:eastAsia="en-US"/>
        </w:rPr>
        <w:t>w</w:t>
      </w:r>
      <w:r>
        <w:rPr>
          <w:sz w:val="22"/>
          <w:szCs w:val="22"/>
          <w:lang w:val="x-none" w:eastAsia="en-US"/>
        </w:rPr>
        <w:t>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rsidR="00E54C7D" w:rsidRDefault="00000000">
      <w:pPr>
        <w:numPr>
          <w:ilvl w:val="0"/>
          <w:numId w:val="15"/>
        </w:numPr>
        <w:ind w:left="284" w:hanging="284"/>
        <w:contextualSpacing/>
        <w:jc w:val="both"/>
        <w:rPr>
          <w:sz w:val="22"/>
          <w:szCs w:val="22"/>
          <w:lang w:val="x-none" w:eastAsia="en-US"/>
        </w:rPr>
      </w:pPr>
      <w:r>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rsidR="00E54C7D" w:rsidRDefault="00000000">
      <w:pPr>
        <w:numPr>
          <w:ilvl w:val="0"/>
          <w:numId w:val="15"/>
        </w:numPr>
        <w:ind w:left="284" w:hanging="284"/>
        <w:contextualSpacing/>
        <w:jc w:val="both"/>
        <w:rPr>
          <w:sz w:val="22"/>
          <w:szCs w:val="22"/>
          <w:lang w:val="x-none" w:eastAsia="en-US"/>
        </w:rPr>
      </w:pPr>
      <w:r>
        <w:rPr>
          <w:iCs/>
          <w:sz w:val="22"/>
          <w:szCs w:val="22"/>
          <w:lang w:val="x-none"/>
        </w:rPr>
        <w:t>osoba, której dane dotyczą ma prawo wnieść w skargę na przetwarzanie jej danych osobowych przez Administratora do Prezesa Urzędu Ochrony Danych Osobowych (adres: ul. Stawki 2, 00-193 Warszawa).</w:t>
      </w:r>
      <w:r>
        <w:rPr>
          <w:sz w:val="22"/>
          <w:szCs w:val="22"/>
          <w:lang w:val="x-none"/>
        </w:rPr>
        <w:t xml:space="preserve">  </w:t>
      </w:r>
    </w:p>
    <w:p w:rsidR="00E54C7D" w:rsidRDefault="00000000">
      <w:pPr>
        <w:numPr>
          <w:ilvl w:val="0"/>
          <w:numId w:val="9"/>
        </w:numPr>
        <w:ind w:left="284" w:hanging="284"/>
        <w:contextualSpacing/>
        <w:jc w:val="both"/>
        <w:rPr>
          <w:sz w:val="22"/>
          <w:szCs w:val="22"/>
          <w:lang w:val="x-none"/>
        </w:rPr>
      </w:pPr>
      <w:r>
        <w:rPr>
          <w:sz w:val="22"/>
          <w:szCs w:val="22"/>
          <w:lang w:val="x-none"/>
        </w:rPr>
        <w:t>Dane osobowe będą przechowywane:</w:t>
      </w:r>
    </w:p>
    <w:p w:rsidR="00E54C7D" w:rsidRDefault="00000000">
      <w:pPr>
        <w:numPr>
          <w:ilvl w:val="0"/>
          <w:numId w:val="10"/>
        </w:numPr>
        <w:tabs>
          <w:tab w:val="left" w:pos="0"/>
          <w:tab w:val="left" w:pos="284"/>
        </w:tabs>
        <w:ind w:left="284" w:hanging="284"/>
        <w:contextualSpacing/>
        <w:jc w:val="both"/>
        <w:rPr>
          <w:sz w:val="22"/>
          <w:szCs w:val="22"/>
          <w:lang w:val="x-none"/>
        </w:rPr>
      </w:pPr>
      <w:r>
        <w:rPr>
          <w:sz w:val="22"/>
          <w:szCs w:val="22"/>
          <w:lang w:val="x-none"/>
        </w:rPr>
        <w:t xml:space="preserve">przez okres 4 lat od końca roku w którym zakończono postępowanie o udzielenie zamówienia publicznego, </w:t>
      </w:r>
    </w:p>
    <w:p w:rsidR="00E54C7D" w:rsidRDefault="00000000">
      <w:pPr>
        <w:numPr>
          <w:ilvl w:val="0"/>
          <w:numId w:val="10"/>
        </w:numPr>
        <w:tabs>
          <w:tab w:val="left" w:pos="284"/>
        </w:tabs>
        <w:ind w:left="284" w:hanging="284"/>
        <w:contextualSpacing/>
        <w:jc w:val="both"/>
        <w:rPr>
          <w:sz w:val="22"/>
          <w:szCs w:val="22"/>
          <w:lang w:val="x-none"/>
        </w:rPr>
      </w:pPr>
      <w:r>
        <w:rPr>
          <w:sz w:val="22"/>
          <w:szCs w:val="22"/>
          <w:lang w:val="x-none"/>
        </w:rPr>
        <w:t>jeżeli czas trwania umowy przekracza 4 lata – przez cały czas trwania umowy nie dłużej niż  do upływu okresu przedawnienia roszczeń z tego tytułu,</w:t>
      </w:r>
    </w:p>
    <w:p w:rsidR="00E54C7D" w:rsidRDefault="00000000">
      <w:pPr>
        <w:numPr>
          <w:ilvl w:val="0"/>
          <w:numId w:val="10"/>
        </w:numPr>
        <w:tabs>
          <w:tab w:val="left" w:pos="284"/>
        </w:tabs>
        <w:ind w:left="284" w:hanging="284"/>
        <w:contextualSpacing/>
        <w:jc w:val="both"/>
        <w:rPr>
          <w:sz w:val="22"/>
          <w:szCs w:val="22"/>
          <w:lang w:val="x-none"/>
        </w:rPr>
      </w:pPr>
      <w:r>
        <w:rPr>
          <w:sz w:val="22"/>
          <w:szCs w:val="22"/>
          <w:lang w:val="x-none"/>
        </w:rPr>
        <w:t>w celach archiwalnych zgodnie z okresami przewidzianymi dla tych celów przez przepisy o narodowym zasobie archiwalnym i archiwach.</w:t>
      </w:r>
    </w:p>
    <w:p w:rsidR="00E54C7D" w:rsidRDefault="00000000">
      <w:pPr>
        <w:numPr>
          <w:ilvl w:val="0"/>
          <w:numId w:val="9"/>
        </w:numPr>
        <w:ind w:left="284" w:hanging="284"/>
        <w:contextualSpacing/>
        <w:jc w:val="both"/>
        <w:rPr>
          <w:sz w:val="22"/>
          <w:szCs w:val="22"/>
          <w:lang w:val="x-none"/>
        </w:rPr>
      </w:pPr>
      <w:r>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Pr>
          <w:sz w:val="22"/>
          <w:szCs w:val="22"/>
          <w:lang w:val="x-none"/>
        </w:rPr>
        <w:t>.</w:t>
      </w:r>
    </w:p>
    <w:p w:rsidR="00451B38" w:rsidRDefault="00000000" w:rsidP="0039678B">
      <w:pPr>
        <w:spacing w:line="260" w:lineRule="atLeast"/>
        <w:ind w:left="284"/>
        <w:jc w:val="center"/>
        <w:rPr>
          <w:b/>
          <w:sz w:val="22"/>
          <w:szCs w:val="22"/>
          <w:u w:val="single"/>
        </w:rPr>
      </w:pPr>
      <w:r>
        <w:rPr>
          <w:b/>
          <w:sz w:val="22"/>
          <w:szCs w:val="22"/>
          <w:u w:val="single"/>
        </w:rPr>
        <w:t>Informacje ogólne</w:t>
      </w:r>
    </w:p>
    <w:p w:rsidR="00E54C7D" w:rsidRDefault="00000000">
      <w:pPr>
        <w:pStyle w:val="Akapitzlist"/>
        <w:numPr>
          <w:ilvl w:val="0"/>
          <w:numId w:val="41"/>
        </w:numPr>
        <w:ind w:left="284" w:hanging="284"/>
        <w:jc w:val="both"/>
        <w:rPr>
          <w:sz w:val="22"/>
          <w:szCs w:val="22"/>
        </w:rPr>
      </w:pPr>
      <w:r>
        <w:rPr>
          <w:sz w:val="22"/>
          <w:szCs w:val="22"/>
        </w:rPr>
        <w:t xml:space="preserve">W postępowaniu o udzielenie zamówienia  komunikacja między Zamawiającym a Wykonawcami odbywa się przy użyciu miniPortalu </w:t>
      </w:r>
      <w:hyperlink r:id="rId11">
        <w:r>
          <w:rPr>
            <w:rStyle w:val="Hipercze"/>
            <w:color w:val="auto"/>
            <w:sz w:val="22"/>
            <w:szCs w:val="22"/>
          </w:rPr>
          <w:t>https://miniportal.uzp.gov.pl/</w:t>
        </w:r>
      </w:hyperlink>
      <w:r>
        <w:rPr>
          <w:sz w:val="22"/>
          <w:szCs w:val="22"/>
        </w:rPr>
        <w:t xml:space="preserve">, ePUAPu </w:t>
      </w:r>
      <w:hyperlink r:id="rId12">
        <w:r>
          <w:rPr>
            <w:rStyle w:val="Hipercze"/>
            <w:color w:val="auto"/>
            <w:sz w:val="22"/>
            <w:szCs w:val="22"/>
          </w:rPr>
          <w:t>https://epuap.gov.pl/wps/portal</w:t>
        </w:r>
      </w:hyperlink>
      <w:r>
        <w:rPr>
          <w:sz w:val="22"/>
          <w:szCs w:val="22"/>
          <w:lang w:val="pl-PL"/>
        </w:rPr>
        <w:t xml:space="preserve"> oraz poczty elektronicznej.</w:t>
      </w:r>
    </w:p>
    <w:p w:rsidR="00E54C7D" w:rsidRDefault="00000000">
      <w:pPr>
        <w:pStyle w:val="Akapitzlist"/>
        <w:numPr>
          <w:ilvl w:val="0"/>
          <w:numId w:val="2"/>
        </w:numPr>
        <w:ind w:left="284" w:hanging="284"/>
        <w:jc w:val="both"/>
        <w:rPr>
          <w:sz w:val="22"/>
          <w:szCs w:val="22"/>
        </w:rPr>
      </w:pPr>
      <w:r>
        <w:rPr>
          <w:sz w:val="22"/>
          <w:szCs w:val="22"/>
        </w:rPr>
        <w:t xml:space="preserve">Wykonawca zamierzający wziąć udział w postępowaniu o udzielenie zamówienia publicznego, musi posiadać konto na ePUAP. Wykonawca posiadający konto na ePUAP ma dostęp do  </w:t>
      </w:r>
      <w:r>
        <w:rPr>
          <w:b/>
          <w:sz w:val="22"/>
          <w:szCs w:val="22"/>
        </w:rPr>
        <w:t>formularzy: złożenia, zmiany, wycofania oferty lub wniosku oraz do formularza do komunikacji.</w:t>
      </w:r>
    </w:p>
    <w:p w:rsidR="00E54C7D" w:rsidRDefault="00000000">
      <w:pPr>
        <w:pStyle w:val="Akapitzlist"/>
        <w:numPr>
          <w:ilvl w:val="0"/>
          <w:numId w:val="2"/>
        </w:numPr>
        <w:ind w:left="284" w:hanging="284"/>
        <w:jc w:val="both"/>
        <w:rPr>
          <w:i/>
          <w:sz w:val="22"/>
          <w:szCs w:val="22"/>
        </w:rPr>
      </w:pPr>
      <w:r>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w:t>
      </w:r>
      <w:r>
        <w:rPr>
          <w:rFonts w:eastAsia="Trebuchet MS"/>
          <w:sz w:val="22"/>
          <w:szCs w:val="22"/>
          <w:lang w:bidi="pl-PL"/>
        </w:rPr>
        <w:t xml:space="preserve">adresem </w:t>
      </w:r>
      <w:r>
        <w:rPr>
          <w:rFonts w:eastAsia="Trebuchet MS"/>
          <w:color w:val="0066CC"/>
          <w:sz w:val="22"/>
          <w:szCs w:val="22"/>
          <w:u w:val="single"/>
          <w:lang w:eastAsia="en-US" w:bidi="en-US"/>
        </w:rPr>
        <w:t>https://miniportal.uzp.gov.pl/</w:t>
      </w:r>
      <w:r>
        <w:rPr>
          <w:rFonts w:eastAsia="Trebuchet MS"/>
          <w:sz w:val="22"/>
          <w:szCs w:val="22"/>
          <w:lang w:bidi="pl-PL"/>
        </w:rPr>
        <w:t xml:space="preserve"> </w:t>
      </w:r>
      <w:r>
        <w:rPr>
          <w:sz w:val="22"/>
          <w:szCs w:val="22"/>
        </w:rPr>
        <w:t>oraz Regulaminie ePUAP.</w:t>
      </w:r>
    </w:p>
    <w:p w:rsidR="00E54C7D" w:rsidRDefault="00000000">
      <w:pPr>
        <w:widowControl w:val="0"/>
        <w:numPr>
          <w:ilvl w:val="0"/>
          <w:numId w:val="2"/>
        </w:numPr>
        <w:ind w:left="357" w:right="23" w:hanging="357"/>
        <w:jc w:val="both"/>
        <w:rPr>
          <w:rFonts w:eastAsia="Trebuchet MS"/>
          <w:sz w:val="22"/>
          <w:szCs w:val="22"/>
          <w:lang w:bidi="pl-PL"/>
        </w:rPr>
      </w:pPr>
      <w:r>
        <w:rPr>
          <w:rFonts w:eastAsia="Trebuchet MS"/>
          <w:sz w:val="22"/>
          <w:szCs w:val="22"/>
          <w:lang w:bidi="pl-PL"/>
        </w:rPr>
        <w:t>Wykonawca przystępując do niniejszego postępowania o udzielenie zamówienia publicznego, akceptuje warunki korzystania z miniPortalu, określone w Regulami</w:t>
      </w:r>
      <w:r>
        <w:rPr>
          <w:rFonts w:eastAsia="Trebuchet MS"/>
          <w:sz w:val="22"/>
          <w:szCs w:val="22"/>
          <w:lang w:bidi="pl-PL"/>
        </w:rPr>
        <w:softHyphen/>
        <w:t>nie miniPortalu oraz zobowiązuje się korzystając z miniPortalu przestrzegać po</w:t>
      </w:r>
      <w:r>
        <w:rPr>
          <w:rFonts w:eastAsia="Trebuchet MS"/>
          <w:sz w:val="22"/>
          <w:szCs w:val="22"/>
          <w:lang w:bidi="pl-PL"/>
        </w:rPr>
        <w:softHyphen/>
        <w:t>stanowień tego regulaminu.</w:t>
      </w:r>
    </w:p>
    <w:p w:rsidR="00E54C7D" w:rsidRDefault="00000000">
      <w:pPr>
        <w:pStyle w:val="Akapitzlist"/>
        <w:numPr>
          <w:ilvl w:val="0"/>
          <w:numId w:val="2"/>
        </w:numPr>
        <w:ind w:left="284" w:hanging="284"/>
        <w:jc w:val="both"/>
        <w:rPr>
          <w:sz w:val="22"/>
          <w:szCs w:val="22"/>
        </w:rPr>
      </w:pPr>
      <w:r>
        <w:rPr>
          <w:sz w:val="22"/>
          <w:szCs w:val="22"/>
        </w:rPr>
        <w:t xml:space="preserve">Maksymalny rozmiar plików przesyłanych za pośrednictwem dedykowanych formularzy do: złożenia, zmiany, wycofania oferty lub wniosku oraz do komunikacji wynosi 150 MB. </w:t>
      </w:r>
    </w:p>
    <w:p w:rsidR="00451B38" w:rsidRPr="0039678B" w:rsidRDefault="00000000" w:rsidP="0039678B">
      <w:pPr>
        <w:pStyle w:val="Akapitzlist"/>
        <w:numPr>
          <w:ilvl w:val="0"/>
          <w:numId w:val="2"/>
        </w:numPr>
        <w:ind w:left="284" w:hanging="284"/>
        <w:jc w:val="both"/>
        <w:rPr>
          <w:sz w:val="22"/>
          <w:szCs w:val="22"/>
        </w:rPr>
      </w:pPr>
      <w:r>
        <w:rPr>
          <w:sz w:val="22"/>
          <w:szCs w:val="22"/>
        </w:rPr>
        <w:t>Za datę przekazania oferty, wniosków, zawiadomień,  dokumentów elektronicznych, oświadczeń lub elektronicznych kopii dokumentów lub oświadczeń oraz innych informacji przyjmuje się datę ich przekazania na ePUAP.</w:t>
      </w:r>
    </w:p>
    <w:p w:rsidR="00E54C7D" w:rsidRDefault="00000000">
      <w:pPr>
        <w:widowControl w:val="0"/>
        <w:numPr>
          <w:ilvl w:val="0"/>
          <w:numId w:val="2"/>
        </w:numPr>
        <w:ind w:right="20"/>
        <w:jc w:val="both"/>
        <w:rPr>
          <w:rFonts w:eastAsia="Trebuchet MS"/>
          <w:sz w:val="22"/>
          <w:szCs w:val="22"/>
          <w:lang w:bidi="pl-PL"/>
        </w:rPr>
      </w:pPr>
      <w:r>
        <w:rPr>
          <w:rFonts w:eastAsia="Trebuchet MS"/>
          <w:sz w:val="22"/>
          <w:szCs w:val="22"/>
          <w:lang w:bidi="pl-PL"/>
        </w:rPr>
        <w:t xml:space="preserve">W postępowaniu o udzielenie zamówienia korespondencja (inna niż oferta Wykonawcy i załączniki do oferty) odbywa się elektronicznie za pośrednictwem </w:t>
      </w:r>
      <w:r>
        <w:rPr>
          <w:rFonts w:eastAsia="Trebuchet MS"/>
          <w:i/>
          <w:iCs/>
          <w:color w:val="000000"/>
          <w:sz w:val="22"/>
          <w:szCs w:val="22"/>
          <w:shd w:val="clear" w:color="auto" w:fill="FFFFFF"/>
          <w:lang w:bidi="pl-PL"/>
        </w:rPr>
        <w:t xml:space="preserve">dedykowanego formularza dostępnego na </w:t>
      </w:r>
      <w:r>
        <w:rPr>
          <w:rFonts w:eastAsia="Trebuchet MS"/>
          <w:i/>
          <w:iCs/>
          <w:color w:val="000000"/>
          <w:sz w:val="22"/>
          <w:szCs w:val="22"/>
          <w:shd w:val="clear" w:color="auto" w:fill="FFFFFF"/>
          <w:lang w:bidi="pl-PL"/>
        </w:rPr>
        <w:lastRenderedPageBreak/>
        <w:t>ePUAP oraz udostępnionego przez miniPortal (Formularz do komunikacji).</w:t>
      </w:r>
      <w:r>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Pr>
          <w:rFonts w:eastAsia="Cambria"/>
          <w:b/>
          <w:bCs/>
          <w:i/>
          <w:iCs/>
          <w:color w:val="000000"/>
          <w:sz w:val="22"/>
          <w:szCs w:val="22"/>
          <w:u w:color="000000"/>
        </w:rPr>
        <w:t xml:space="preserve"> </w:t>
      </w:r>
    </w:p>
    <w:p w:rsidR="00E54C7D" w:rsidRDefault="00000000">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w:t>
      </w:r>
      <w:r>
        <w:rPr>
          <w:rFonts w:eastAsia="Trebuchet MS"/>
          <w:i/>
          <w:iCs/>
          <w:sz w:val="22"/>
          <w:szCs w:val="22"/>
          <w:shd w:val="clear" w:color="auto" w:fill="FFFFFF"/>
          <w:lang w:bidi="pl-PL"/>
        </w:rPr>
        <w:t>Formularza do komunikacji</w:t>
      </w:r>
      <w:r>
        <w:rPr>
          <w:rFonts w:eastAsia="Trebuchet MS"/>
          <w:sz w:val="22"/>
          <w:szCs w:val="22"/>
          <w:lang w:bidi="pl-PL"/>
        </w:rPr>
        <w:t xml:space="preserve"> jako załączniki. </w:t>
      </w:r>
      <w:r>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Rozdziale XII. Sposób </w:t>
      </w:r>
      <w:r>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30 grudnia 2020 r.</w:t>
      </w:r>
      <w:r>
        <w:rPr>
          <w:sz w:val="22"/>
          <w:szCs w:val="22"/>
        </w:rPr>
        <w:t xml:space="preserve"> </w:t>
      </w:r>
      <w:r>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rsidR="00E54C7D" w:rsidRDefault="00000000">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 xml:space="preserve">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30 grudnia 2020 r. </w:t>
      </w:r>
      <w:r>
        <w:rPr>
          <w:rFonts w:eastAsia="Trebuchet MS"/>
          <w:i/>
          <w:sz w:val="22"/>
          <w:szCs w:val="22"/>
          <w:lang w:bidi="pl-PL"/>
        </w:rPr>
        <w:t>w sprawie sposobu sporządzania i przekazywania informacji oraz wymagań technicznych dla dokumentów elektronicznych oraz środków komunikacji elektronicznej w postępowaniu o udzielenie zamówienia publicznego lub konkursie (Dz. U. z 2020 r., poz. 2452)</w:t>
      </w:r>
      <w:r>
        <w:rPr>
          <w:rFonts w:eastAsia="Trebuchet MS"/>
          <w:sz w:val="22"/>
          <w:szCs w:val="22"/>
          <w:lang w:bidi="pl-PL"/>
        </w:rPr>
        <w:t xml:space="preserve"> oraz rozporządzeniu Ministra Rozwoju, Pracy i Technologii z dnia 23 grudnia 2020 r. </w:t>
      </w:r>
      <w:r>
        <w:rPr>
          <w:rFonts w:eastAsia="Trebuchet MS"/>
          <w:i/>
          <w:sz w:val="22"/>
          <w:szCs w:val="22"/>
          <w:lang w:bidi="pl-PL"/>
        </w:rPr>
        <w:t>w sprawie podmiotowych środków dowodowych oraz innych dokumentów lub oświadczeń, jakich może żądać Zamawiający od Wykonawcy (Dz. U. z 2020 r., poz. 2415).</w:t>
      </w:r>
    </w:p>
    <w:p w:rsidR="00E54C7D" w:rsidRDefault="00000000">
      <w:pPr>
        <w:pStyle w:val="Bezodstpw"/>
        <w:ind w:left="426" w:hanging="426"/>
        <w:jc w:val="both"/>
        <w:rPr>
          <w:color w:val="auto"/>
          <w:sz w:val="22"/>
          <w:szCs w:val="22"/>
          <w:lang w:bidi="pl-PL"/>
        </w:rPr>
      </w:pPr>
      <w:r>
        <w:rPr>
          <w:sz w:val="22"/>
          <w:szCs w:val="22"/>
        </w:rPr>
        <w:t xml:space="preserve">10. </w:t>
      </w:r>
      <w:r>
        <w:rPr>
          <w:sz w:val="22"/>
          <w:szCs w:val="22"/>
        </w:rPr>
        <w:tab/>
      </w:r>
      <w:r>
        <w:rPr>
          <w:sz w:val="22"/>
          <w:szCs w:val="22"/>
          <w:lang w:bidi="pl-PL"/>
        </w:rPr>
        <w:t>Zamawiający</w:t>
      </w:r>
      <w:r>
        <w:rPr>
          <w:sz w:val="22"/>
          <w:szCs w:val="22"/>
        </w:rPr>
        <w:t xml:space="preserve"> </w:t>
      </w:r>
      <w:r>
        <w:rPr>
          <w:sz w:val="22"/>
          <w:szCs w:val="22"/>
          <w:lang w:bidi="pl-PL"/>
        </w:rPr>
        <w:t xml:space="preserve">nie przewiduje sposobu komunikowania się z Wykonawcami w inny sposób niż przy </w:t>
      </w:r>
      <w:r>
        <w:rPr>
          <w:color w:val="auto"/>
          <w:sz w:val="22"/>
          <w:szCs w:val="22"/>
          <w:lang w:bidi="pl-PL"/>
        </w:rPr>
        <w:t>użyciu środków komunikacji elektronicznej, wskazanych w SWZ.</w:t>
      </w:r>
    </w:p>
    <w:p w:rsidR="00E54C7D" w:rsidRDefault="00000000">
      <w:pPr>
        <w:ind w:left="426" w:hanging="426"/>
        <w:jc w:val="both"/>
        <w:rPr>
          <w:sz w:val="22"/>
          <w:szCs w:val="22"/>
        </w:rPr>
      </w:pPr>
      <w:r>
        <w:rPr>
          <w:sz w:val="22"/>
          <w:szCs w:val="22"/>
        </w:rPr>
        <w:t>11.</w:t>
      </w:r>
      <w:r>
        <w:rPr>
          <w:sz w:val="22"/>
          <w:szCs w:val="22"/>
        </w:rPr>
        <w:tab/>
        <w:t>Postępowanie o udzielenie zamówienia prowadzi się w języku polskim.</w:t>
      </w:r>
    </w:p>
    <w:p w:rsidR="00E54C7D" w:rsidRDefault="00E54C7D">
      <w:pPr>
        <w:rPr>
          <w:sz w:val="22"/>
          <w:szCs w:val="22"/>
        </w:rPr>
      </w:pPr>
    </w:p>
    <w:p w:rsidR="00E54C7D" w:rsidRDefault="00000000">
      <w:pPr>
        <w:ind w:left="360" w:hanging="360"/>
        <w:jc w:val="both"/>
        <w:rPr>
          <w:b/>
          <w:sz w:val="22"/>
          <w:szCs w:val="22"/>
        </w:rPr>
      </w:pPr>
      <w:r>
        <w:rPr>
          <w:b/>
          <w:sz w:val="22"/>
          <w:szCs w:val="22"/>
        </w:rPr>
        <w:t xml:space="preserve">II. Tryb udzielenia zamówienia </w:t>
      </w:r>
    </w:p>
    <w:p w:rsidR="00E54C7D" w:rsidRDefault="00000000">
      <w:pPr>
        <w:pStyle w:val="Akapitzlist"/>
        <w:numPr>
          <w:ilvl w:val="6"/>
          <w:numId w:val="9"/>
        </w:numPr>
        <w:shd w:val="clear" w:color="auto" w:fill="FFFFFF"/>
        <w:jc w:val="both"/>
        <w:rPr>
          <w:sz w:val="22"/>
          <w:szCs w:val="22"/>
        </w:rPr>
      </w:pPr>
      <w:r>
        <w:rPr>
          <w:sz w:val="22"/>
          <w:szCs w:val="22"/>
        </w:rPr>
        <w:t>Postępowanie o udzielenie zamówienia publicznego prowadzone jest w trybie podstawowym na</w:t>
      </w:r>
    </w:p>
    <w:p w:rsidR="00E54C7D" w:rsidRDefault="00000000">
      <w:pPr>
        <w:pStyle w:val="Akapitzlist"/>
        <w:shd w:val="clear" w:color="auto" w:fill="FFFFFF"/>
        <w:ind w:left="502"/>
        <w:jc w:val="both"/>
        <w:rPr>
          <w:sz w:val="22"/>
          <w:szCs w:val="22"/>
        </w:rPr>
      </w:pPr>
      <w:r>
        <w:rPr>
          <w:sz w:val="22"/>
          <w:szCs w:val="22"/>
        </w:rPr>
        <w:t>podstawie art. 275 pkt 1</w:t>
      </w:r>
      <w:r>
        <w:rPr>
          <w:sz w:val="22"/>
          <w:szCs w:val="22"/>
          <w:lang w:val="pl-PL"/>
        </w:rPr>
        <w:t>)</w:t>
      </w:r>
      <w:r>
        <w:rPr>
          <w:sz w:val="22"/>
          <w:szCs w:val="22"/>
        </w:rPr>
        <w:t>.</w:t>
      </w:r>
    </w:p>
    <w:p w:rsidR="00E54C7D" w:rsidRDefault="00000000">
      <w:pPr>
        <w:pStyle w:val="Akapitzlist"/>
        <w:numPr>
          <w:ilvl w:val="6"/>
          <w:numId w:val="9"/>
        </w:numPr>
        <w:jc w:val="both"/>
        <w:rPr>
          <w:sz w:val="22"/>
          <w:szCs w:val="22"/>
        </w:rPr>
      </w:pPr>
      <w:r>
        <w:rPr>
          <w:sz w:val="22"/>
          <w:szCs w:val="22"/>
        </w:rPr>
        <w:t>Zamawiający nie przewiduje wyboru najkorzystniejszej oferty z możliwością prowadzenia</w:t>
      </w:r>
    </w:p>
    <w:p w:rsidR="00E54C7D" w:rsidRDefault="00000000">
      <w:pPr>
        <w:pStyle w:val="Akapitzlist"/>
        <w:ind w:left="502"/>
        <w:jc w:val="both"/>
        <w:rPr>
          <w:sz w:val="22"/>
          <w:szCs w:val="22"/>
        </w:rPr>
      </w:pPr>
      <w:r>
        <w:rPr>
          <w:sz w:val="22"/>
          <w:szCs w:val="22"/>
        </w:rPr>
        <w:t>negocjacji.</w:t>
      </w:r>
    </w:p>
    <w:p w:rsidR="00E54C7D" w:rsidRDefault="00E54C7D">
      <w:pPr>
        <w:rPr>
          <w:sz w:val="22"/>
          <w:szCs w:val="22"/>
        </w:rPr>
      </w:pPr>
    </w:p>
    <w:p w:rsidR="00E54C7D" w:rsidRPr="00D810FE" w:rsidRDefault="00000000">
      <w:pPr>
        <w:ind w:left="426" w:hanging="426"/>
        <w:jc w:val="both"/>
        <w:rPr>
          <w:b/>
          <w:sz w:val="22"/>
          <w:szCs w:val="22"/>
        </w:rPr>
      </w:pPr>
      <w:r w:rsidRPr="00D810FE">
        <w:rPr>
          <w:b/>
          <w:sz w:val="22"/>
          <w:szCs w:val="22"/>
        </w:rPr>
        <w:t>III. Nazwa i opis przedmiotu zamówienia</w:t>
      </w:r>
    </w:p>
    <w:p w:rsidR="00E54C7D" w:rsidRPr="00D810FE" w:rsidRDefault="00000000">
      <w:pPr>
        <w:numPr>
          <w:ilvl w:val="0"/>
          <w:numId w:val="3"/>
        </w:numPr>
        <w:ind w:left="284" w:hanging="284"/>
        <w:jc w:val="both"/>
      </w:pPr>
      <w:r w:rsidRPr="00D810FE">
        <w:rPr>
          <w:sz w:val="22"/>
          <w:szCs w:val="22"/>
        </w:rPr>
        <w:t xml:space="preserve">Przedmiotem zamówienia są: </w:t>
      </w:r>
      <w:r w:rsidRPr="00D810FE">
        <w:rPr>
          <w:b/>
          <w:sz w:val="22"/>
          <w:szCs w:val="22"/>
        </w:rPr>
        <w:t>Sukcesywne dostawy papieru różnego rodzaju, tektury oraz kartonu jednostronnie bielonego i brązowego na potrzeby bieżącej produkcji drukarni w Zakładzie w Czarnem dla Mazowieckiej Instytucji Gospodarki Budżetowej Mazovia w podziale na 5 części</w:t>
      </w:r>
      <w:r w:rsidRPr="00D810FE">
        <w:rPr>
          <w:b/>
          <w:bCs/>
          <w:sz w:val="22"/>
          <w:szCs w:val="22"/>
        </w:rPr>
        <w:t>.</w:t>
      </w:r>
    </w:p>
    <w:p w:rsidR="00E54C7D" w:rsidRDefault="00E54C7D">
      <w:pPr>
        <w:ind w:left="284"/>
        <w:jc w:val="both"/>
        <w:rPr>
          <w:rFonts w:eastAsia="Calibri"/>
          <w:b/>
          <w:bCs/>
          <w:sz w:val="22"/>
          <w:szCs w:val="22"/>
        </w:rPr>
      </w:pPr>
    </w:p>
    <w:p w:rsidR="00E54C7D" w:rsidRDefault="00000000">
      <w:pPr>
        <w:pStyle w:val="Akapitzlist"/>
        <w:numPr>
          <w:ilvl w:val="1"/>
          <w:numId w:val="33"/>
        </w:numPr>
        <w:jc w:val="both"/>
        <w:rPr>
          <w:rFonts w:eastAsia="Calibri"/>
          <w:b/>
          <w:bCs/>
          <w:sz w:val="22"/>
          <w:szCs w:val="22"/>
        </w:rPr>
      </w:pPr>
      <w:r>
        <w:rPr>
          <w:rFonts w:eastAsia="Calibri"/>
          <w:b/>
          <w:bCs/>
          <w:sz w:val="22"/>
          <w:szCs w:val="22"/>
          <w:lang w:val="pl-PL"/>
        </w:rPr>
        <w:t>Części przedmiotu zamówienia:</w:t>
      </w:r>
    </w:p>
    <w:p w:rsidR="00E54C7D" w:rsidRDefault="00E54C7D">
      <w:pPr>
        <w:pStyle w:val="Akapitzlist"/>
        <w:ind w:left="360"/>
        <w:jc w:val="both"/>
        <w:rPr>
          <w:rFonts w:eastAsia="Calibri"/>
          <w:b/>
          <w:bCs/>
          <w:sz w:val="22"/>
          <w:szCs w:val="22"/>
        </w:rPr>
      </w:pPr>
    </w:p>
    <w:p w:rsidR="00E54C7D" w:rsidRDefault="00000000">
      <w:pPr>
        <w:spacing w:after="40"/>
        <w:rPr>
          <w:b/>
          <w:sz w:val="22"/>
          <w:szCs w:val="22"/>
          <w:u w:val="single"/>
        </w:rPr>
      </w:pPr>
      <w:r>
        <w:rPr>
          <w:b/>
          <w:sz w:val="22"/>
          <w:szCs w:val="22"/>
          <w:u w:val="single"/>
        </w:rPr>
        <w:t>CZĘŚĆ 1</w:t>
      </w:r>
    </w:p>
    <w:p w:rsidR="00E54C7D" w:rsidRDefault="00000000">
      <w:pPr>
        <w:spacing w:after="40"/>
        <w:jc w:val="both"/>
        <w:rPr>
          <w:sz w:val="22"/>
          <w:szCs w:val="22"/>
        </w:rPr>
      </w:pPr>
      <w:r>
        <w:rPr>
          <w:sz w:val="22"/>
          <w:szCs w:val="22"/>
        </w:rPr>
        <w:t>Papier offsetowy biały do obustronnego wielobarwnego zadruku w arkuszach o następujących parametrach:</w:t>
      </w:r>
    </w:p>
    <w:p w:rsidR="00E54C7D" w:rsidRDefault="00E54C7D">
      <w:pPr>
        <w:spacing w:after="40"/>
        <w:jc w:val="both"/>
        <w:rPr>
          <w:sz w:val="22"/>
          <w:szCs w:val="22"/>
        </w:rPr>
      </w:pPr>
    </w:p>
    <w:tbl>
      <w:tblPr>
        <w:tblStyle w:val="Tabela-Siatka"/>
        <w:tblW w:w="8784" w:type="dxa"/>
        <w:tblLayout w:type="fixed"/>
        <w:tblLook w:val="04A0" w:firstRow="1" w:lastRow="0" w:firstColumn="1" w:lastColumn="0" w:noHBand="0" w:noVBand="1"/>
      </w:tblPr>
      <w:tblGrid>
        <w:gridCol w:w="563"/>
        <w:gridCol w:w="2976"/>
        <w:gridCol w:w="2126"/>
        <w:gridCol w:w="3119"/>
      </w:tblGrid>
      <w:tr w:rsidR="00E54C7D" w:rsidTr="0062799A">
        <w:tc>
          <w:tcPr>
            <w:tcW w:w="563" w:type="dxa"/>
          </w:tcPr>
          <w:p w:rsidR="00E54C7D" w:rsidRDefault="00000000">
            <w:pPr>
              <w:spacing w:after="40"/>
              <w:jc w:val="both"/>
            </w:pPr>
            <w:r>
              <w:t>l.p</w:t>
            </w:r>
          </w:p>
        </w:tc>
        <w:tc>
          <w:tcPr>
            <w:tcW w:w="2976" w:type="dxa"/>
          </w:tcPr>
          <w:p w:rsidR="00E54C7D" w:rsidRDefault="00000000">
            <w:pPr>
              <w:spacing w:after="40"/>
              <w:jc w:val="both"/>
            </w:pPr>
            <w:r>
              <w:t>Nazwa papieru/gramatura</w:t>
            </w:r>
          </w:p>
        </w:tc>
        <w:tc>
          <w:tcPr>
            <w:tcW w:w="2126" w:type="dxa"/>
          </w:tcPr>
          <w:p w:rsidR="00E54C7D" w:rsidRDefault="00000000">
            <w:pPr>
              <w:spacing w:after="40"/>
              <w:jc w:val="both"/>
            </w:pPr>
            <w:r>
              <w:t xml:space="preserve">Gramatura tolerancja w g/m2 </w:t>
            </w:r>
          </w:p>
        </w:tc>
        <w:tc>
          <w:tcPr>
            <w:tcW w:w="3119" w:type="dxa"/>
          </w:tcPr>
          <w:p w:rsidR="00E54C7D" w:rsidRDefault="00000000">
            <w:pPr>
              <w:spacing w:after="40"/>
              <w:jc w:val="both"/>
            </w:pPr>
            <w:r>
              <w:t xml:space="preserve">Białość (CIE) / tolerancja w % </w:t>
            </w:r>
          </w:p>
        </w:tc>
      </w:tr>
      <w:tr w:rsidR="00E54C7D" w:rsidTr="0062799A">
        <w:tc>
          <w:tcPr>
            <w:tcW w:w="563" w:type="dxa"/>
          </w:tcPr>
          <w:p w:rsidR="00E54C7D" w:rsidRDefault="00000000" w:rsidP="00A603EB">
            <w:pPr>
              <w:spacing w:after="40"/>
              <w:jc w:val="center"/>
            </w:pPr>
            <w:r>
              <w:t>1</w:t>
            </w:r>
          </w:p>
        </w:tc>
        <w:tc>
          <w:tcPr>
            <w:tcW w:w="2976" w:type="dxa"/>
          </w:tcPr>
          <w:p w:rsidR="00E54C7D" w:rsidRDefault="00000000">
            <w:pPr>
              <w:spacing w:after="40"/>
              <w:jc w:val="both"/>
            </w:pPr>
            <w:r>
              <w:t xml:space="preserve">Papier offsetowy arkuszowy 170g/m2 </w:t>
            </w:r>
          </w:p>
        </w:tc>
        <w:tc>
          <w:tcPr>
            <w:tcW w:w="2126" w:type="dxa"/>
          </w:tcPr>
          <w:p w:rsidR="00E54C7D" w:rsidRDefault="00000000">
            <w:pPr>
              <w:spacing w:after="40"/>
              <w:jc w:val="both"/>
            </w:pPr>
            <w:r>
              <w:t xml:space="preserve">               </w:t>
            </w:r>
          </w:p>
          <w:p w:rsidR="00E54C7D" w:rsidRDefault="00000000">
            <w:pPr>
              <w:spacing w:after="40"/>
              <w:jc w:val="both"/>
            </w:pPr>
            <w:r>
              <w:t xml:space="preserve">            170 +/- 3</w:t>
            </w:r>
          </w:p>
        </w:tc>
        <w:tc>
          <w:tcPr>
            <w:tcW w:w="3119" w:type="dxa"/>
          </w:tcPr>
          <w:p w:rsidR="00E54C7D" w:rsidRDefault="00000000">
            <w:pPr>
              <w:spacing w:after="40"/>
              <w:jc w:val="both"/>
            </w:pPr>
            <w:r>
              <w:t xml:space="preserve">        </w:t>
            </w:r>
          </w:p>
          <w:p w:rsidR="00E54C7D" w:rsidRDefault="00000000">
            <w:pPr>
              <w:spacing w:after="40"/>
              <w:jc w:val="both"/>
            </w:pPr>
            <w:r>
              <w:t xml:space="preserve">        145+/-2%</w:t>
            </w:r>
          </w:p>
        </w:tc>
      </w:tr>
      <w:tr w:rsidR="00E54C7D" w:rsidTr="0062799A">
        <w:tc>
          <w:tcPr>
            <w:tcW w:w="563" w:type="dxa"/>
          </w:tcPr>
          <w:p w:rsidR="00E54C7D" w:rsidRDefault="00000000" w:rsidP="00A603EB">
            <w:pPr>
              <w:spacing w:after="40"/>
              <w:jc w:val="center"/>
            </w:pPr>
            <w:r>
              <w:t>2</w:t>
            </w:r>
          </w:p>
        </w:tc>
        <w:tc>
          <w:tcPr>
            <w:tcW w:w="2976" w:type="dxa"/>
          </w:tcPr>
          <w:p w:rsidR="00E54C7D" w:rsidRDefault="00000000">
            <w:pPr>
              <w:spacing w:after="40"/>
              <w:jc w:val="both"/>
            </w:pPr>
            <w:r>
              <w:t>Papier offsetowy arkuszowy 140g/m2</w:t>
            </w:r>
          </w:p>
        </w:tc>
        <w:tc>
          <w:tcPr>
            <w:tcW w:w="2126" w:type="dxa"/>
          </w:tcPr>
          <w:p w:rsidR="00E54C7D" w:rsidRDefault="00000000">
            <w:pPr>
              <w:spacing w:after="40"/>
              <w:jc w:val="both"/>
            </w:pPr>
            <w:r>
              <w:t xml:space="preserve">              </w:t>
            </w:r>
          </w:p>
          <w:p w:rsidR="00E54C7D" w:rsidRDefault="00000000">
            <w:pPr>
              <w:spacing w:after="40"/>
              <w:jc w:val="both"/>
            </w:pPr>
            <w:r>
              <w:t xml:space="preserve">            140 +/- 5,5</w:t>
            </w:r>
          </w:p>
        </w:tc>
        <w:tc>
          <w:tcPr>
            <w:tcW w:w="3119" w:type="dxa"/>
          </w:tcPr>
          <w:p w:rsidR="00E54C7D" w:rsidRDefault="00E54C7D">
            <w:pPr>
              <w:spacing w:after="40"/>
              <w:jc w:val="both"/>
            </w:pPr>
          </w:p>
          <w:p w:rsidR="00E54C7D" w:rsidRDefault="00000000">
            <w:pPr>
              <w:spacing w:after="40"/>
              <w:jc w:val="both"/>
            </w:pPr>
            <w:r>
              <w:t xml:space="preserve">       145 +/-2%</w:t>
            </w:r>
          </w:p>
        </w:tc>
      </w:tr>
      <w:tr w:rsidR="00E54C7D" w:rsidTr="0062799A">
        <w:tc>
          <w:tcPr>
            <w:tcW w:w="563" w:type="dxa"/>
          </w:tcPr>
          <w:p w:rsidR="00E54C7D" w:rsidRDefault="00000000" w:rsidP="00A603EB">
            <w:pPr>
              <w:spacing w:after="40"/>
              <w:jc w:val="center"/>
            </w:pPr>
            <w:r>
              <w:lastRenderedPageBreak/>
              <w:t>3</w:t>
            </w:r>
          </w:p>
        </w:tc>
        <w:tc>
          <w:tcPr>
            <w:tcW w:w="2976" w:type="dxa"/>
          </w:tcPr>
          <w:p w:rsidR="00E54C7D" w:rsidRDefault="00000000">
            <w:pPr>
              <w:spacing w:after="40"/>
              <w:jc w:val="both"/>
            </w:pPr>
            <w:r>
              <w:t>Papier offsetowy ar</w:t>
            </w:r>
            <w:r w:rsidR="0062799A">
              <w:t>k</w:t>
            </w:r>
            <w:r>
              <w:t xml:space="preserve">uszowy  250g/m2               </w:t>
            </w:r>
          </w:p>
        </w:tc>
        <w:tc>
          <w:tcPr>
            <w:tcW w:w="2126" w:type="dxa"/>
          </w:tcPr>
          <w:p w:rsidR="00E54C7D" w:rsidRDefault="00000000">
            <w:pPr>
              <w:spacing w:after="40"/>
            </w:pPr>
            <w:r>
              <w:t xml:space="preserve">             </w:t>
            </w:r>
          </w:p>
          <w:p w:rsidR="00E54C7D" w:rsidRDefault="00000000">
            <w:pPr>
              <w:spacing w:after="40"/>
            </w:pPr>
            <w:r>
              <w:t xml:space="preserve">            250 +/- 8</w:t>
            </w:r>
          </w:p>
        </w:tc>
        <w:tc>
          <w:tcPr>
            <w:tcW w:w="3119" w:type="dxa"/>
          </w:tcPr>
          <w:p w:rsidR="00E54C7D" w:rsidRDefault="00000000">
            <w:pPr>
              <w:spacing w:after="40"/>
            </w:pPr>
            <w:r>
              <w:t xml:space="preserve">       </w:t>
            </w:r>
          </w:p>
          <w:p w:rsidR="00E54C7D" w:rsidRDefault="00000000">
            <w:pPr>
              <w:spacing w:after="40"/>
            </w:pPr>
            <w:r>
              <w:t xml:space="preserve">       145 +/- 3%</w:t>
            </w:r>
          </w:p>
        </w:tc>
      </w:tr>
      <w:tr w:rsidR="00E54C7D" w:rsidTr="0062799A">
        <w:tc>
          <w:tcPr>
            <w:tcW w:w="563" w:type="dxa"/>
          </w:tcPr>
          <w:p w:rsidR="00E54C7D" w:rsidRDefault="00000000" w:rsidP="00A603EB">
            <w:pPr>
              <w:spacing w:after="40"/>
              <w:jc w:val="center"/>
            </w:pPr>
            <w:r>
              <w:t>4</w:t>
            </w:r>
          </w:p>
        </w:tc>
        <w:tc>
          <w:tcPr>
            <w:tcW w:w="2976" w:type="dxa"/>
          </w:tcPr>
          <w:p w:rsidR="00E54C7D" w:rsidRDefault="00000000">
            <w:pPr>
              <w:spacing w:after="40"/>
              <w:jc w:val="both"/>
            </w:pPr>
            <w:r>
              <w:t>Papier offsetowy arkuszowy 80g/m2</w:t>
            </w:r>
          </w:p>
        </w:tc>
        <w:tc>
          <w:tcPr>
            <w:tcW w:w="2126" w:type="dxa"/>
          </w:tcPr>
          <w:p w:rsidR="00E54C7D" w:rsidRDefault="00E54C7D">
            <w:pPr>
              <w:spacing w:after="40"/>
              <w:jc w:val="both"/>
            </w:pPr>
          </w:p>
          <w:p w:rsidR="00E54C7D" w:rsidRDefault="00000000">
            <w:pPr>
              <w:spacing w:after="40"/>
              <w:jc w:val="both"/>
            </w:pPr>
            <w:r>
              <w:t xml:space="preserve">            80 +/- 2,5 </w:t>
            </w:r>
          </w:p>
        </w:tc>
        <w:tc>
          <w:tcPr>
            <w:tcW w:w="3119" w:type="dxa"/>
          </w:tcPr>
          <w:p w:rsidR="00E54C7D" w:rsidRDefault="00000000">
            <w:pPr>
              <w:spacing w:after="40"/>
              <w:jc w:val="both"/>
            </w:pPr>
            <w:r>
              <w:t xml:space="preserve">      </w:t>
            </w:r>
          </w:p>
          <w:p w:rsidR="00E54C7D" w:rsidRDefault="00000000">
            <w:pPr>
              <w:spacing w:after="40"/>
              <w:jc w:val="both"/>
            </w:pPr>
            <w:r>
              <w:t xml:space="preserve">      145 +/-/2 %</w:t>
            </w:r>
          </w:p>
        </w:tc>
      </w:tr>
    </w:tbl>
    <w:p w:rsidR="00E54C7D" w:rsidRDefault="00E54C7D">
      <w:pPr>
        <w:spacing w:after="40"/>
        <w:jc w:val="both"/>
        <w:rPr>
          <w:sz w:val="22"/>
          <w:szCs w:val="22"/>
        </w:rPr>
      </w:pPr>
    </w:p>
    <w:p w:rsidR="00E54C7D" w:rsidRDefault="00000000">
      <w:pPr>
        <w:spacing w:after="40"/>
        <w:rPr>
          <w:b/>
          <w:sz w:val="22"/>
          <w:szCs w:val="22"/>
          <w:u w:val="single"/>
        </w:rPr>
      </w:pPr>
      <w:r>
        <w:rPr>
          <w:b/>
          <w:sz w:val="22"/>
          <w:szCs w:val="22"/>
          <w:u w:val="single"/>
        </w:rPr>
        <w:t xml:space="preserve">CZĘŚĆ 2 </w:t>
      </w:r>
    </w:p>
    <w:p w:rsidR="00F21E94" w:rsidRDefault="00F21E94">
      <w:pPr>
        <w:spacing w:after="40"/>
        <w:rPr>
          <w:b/>
          <w:sz w:val="22"/>
          <w:szCs w:val="22"/>
          <w:u w:val="single"/>
        </w:rPr>
      </w:pPr>
    </w:p>
    <w:p w:rsidR="00E54C7D" w:rsidRDefault="00000000">
      <w:pPr>
        <w:spacing w:after="40"/>
        <w:jc w:val="both"/>
        <w:rPr>
          <w:sz w:val="22"/>
          <w:szCs w:val="22"/>
        </w:rPr>
      </w:pPr>
      <w:r>
        <w:rPr>
          <w:sz w:val="22"/>
          <w:szCs w:val="22"/>
        </w:rPr>
        <w:t>Karton wielowarstwowy z białą warstwą wierzchnią i kremową warstwą spodnią, 1-stronnie powlekany:</w:t>
      </w:r>
    </w:p>
    <w:p w:rsidR="00E54C7D" w:rsidRDefault="00000000">
      <w:pPr>
        <w:spacing w:after="40"/>
        <w:jc w:val="both"/>
        <w:rPr>
          <w:sz w:val="22"/>
          <w:szCs w:val="22"/>
        </w:rPr>
      </w:pPr>
      <w:r>
        <w:rPr>
          <w:sz w:val="22"/>
          <w:szCs w:val="22"/>
        </w:rPr>
        <w:t>Typ – GC2</w:t>
      </w:r>
    </w:p>
    <w:p w:rsidR="00E54C7D" w:rsidRDefault="00000000">
      <w:pPr>
        <w:spacing w:after="40"/>
        <w:jc w:val="both"/>
        <w:rPr>
          <w:sz w:val="22"/>
          <w:szCs w:val="22"/>
        </w:rPr>
      </w:pPr>
      <w:r>
        <w:rPr>
          <w:sz w:val="22"/>
          <w:szCs w:val="22"/>
        </w:rPr>
        <w:t>Gramatura – 280g -300g</w:t>
      </w:r>
    </w:p>
    <w:p w:rsidR="00E54C7D" w:rsidRDefault="00000000">
      <w:pPr>
        <w:spacing w:after="40"/>
        <w:jc w:val="both"/>
        <w:rPr>
          <w:sz w:val="22"/>
          <w:szCs w:val="22"/>
        </w:rPr>
      </w:pPr>
      <w:r>
        <w:rPr>
          <w:sz w:val="22"/>
          <w:szCs w:val="22"/>
        </w:rPr>
        <w:t>Format – 70x100cm</w:t>
      </w:r>
    </w:p>
    <w:p w:rsidR="00E54C7D" w:rsidRDefault="00000000">
      <w:pPr>
        <w:spacing w:after="40"/>
        <w:jc w:val="both"/>
        <w:rPr>
          <w:sz w:val="22"/>
          <w:szCs w:val="22"/>
        </w:rPr>
      </w:pPr>
      <w:r>
        <w:rPr>
          <w:sz w:val="22"/>
          <w:szCs w:val="22"/>
        </w:rPr>
        <w:t>Grubość (w mikronach) – 456  +/- 50</w:t>
      </w:r>
    </w:p>
    <w:p w:rsidR="00E54C7D" w:rsidRDefault="00000000">
      <w:pPr>
        <w:spacing w:after="40"/>
        <w:jc w:val="both"/>
        <w:rPr>
          <w:sz w:val="22"/>
          <w:szCs w:val="22"/>
        </w:rPr>
      </w:pPr>
      <w:r>
        <w:rPr>
          <w:sz w:val="22"/>
          <w:szCs w:val="22"/>
        </w:rPr>
        <w:t>Białość – 91% Top, 83% Back  - +/- 2%</w:t>
      </w:r>
    </w:p>
    <w:p w:rsidR="00E54C7D" w:rsidRDefault="00000000">
      <w:pPr>
        <w:spacing w:after="40"/>
        <w:jc w:val="both"/>
        <w:rPr>
          <w:sz w:val="22"/>
          <w:szCs w:val="22"/>
        </w:rPr>
      </w:pPr>
      <w:r>
        <w:rPr>
          <w:sz w:val="22"/>
          <w:szCs w:val="22"/>
        </w:rPr>
        <w:t>Zastosowanie:  do oprawy miękkiej książek i zeszytów. Produkcja teczek, folderów, okładek.</w:t>
      </w:r>
    </w:p>
    <w:p w:rsidR="00E54C7D" w:rsidRDefault="00000000">
      <w:pPr>
        <w:spacing w:after="40"/>
        <w:jc w:val="both"/>
        <w:rPr>
          <w:sz w:val="22"/>
          <w:szCs w:val="22"/>
        </w:rPr>
      </w:pPr>
      <w:r>
        <w:rPr>
          <w:sz w:val="22"/>
          <w:szCs w:val="22"/>
        </w:rPr>
        <w:t>Techniki zadruku:</w:t>
      </w:r>
    </w:p>
    <w:p w:rsidR="00E54C7D" w:rsidRDefault="00000000">
      <w:pPr>
        <w:spacing w:after="40"/>
        <w:jc w:val="both"/>
        <w:rPr>
          <w:sz w:val="22"/>
          <w:szCs w:val="22"/>
        </w:rPr>
      </w:pPr>
      <w:r>
        <w:rPr>
          <w:sz w:val="22"/>
          <w:szCs w:val="22"/>
        </w:rPr>
        <w:t>- druk offsetowy</w:t>
      </w:r>
    </w:p>
    <w:p w:rsidR="00E54C7D" w:rsidRDefault="00000000">
      <w:pPr>
        <w:spacing w:after="40"/>
        <w:jc w:val="both"/>
        <w:rPr>
          <w:sz w:val="22"/>
          <w:szCs w:val="22"/>
        </w:rPr>
      </w:pPr>
      <w:r>
        <w:rPr>
          <w:sz w:val="22"/>
          <w:szCs w:val="22"/>
        </w:rPr>
        <w:t>- druk offsetowy UV</w:t>
      </w:r>
    </w:p>
    <w:p w:rsidR="00E54C7D" w:rsidRDefault="00000000">
      <w:pPr>
        <w:spacing w:after="40"/>
        <w:jc w:val="both"/>
        <w:rPr>
          <w:sz w:val="22"/>
          <w:szCs w:val="22"/>
        </w:rPr>
      </w:pPr>
      <w:r>
        <w:rPr>
          <w:sz w:val="22"/>
          <w:szCs w:val="22"/>
        </w:rPr>
        <w:t xml:space="preserve">- złocenie </w:t>
      </w:r>
    </w:p>
    <w:p w:rsidR="00E54C7D" w:rsidRDefault="00000000">
      <w:pPr>
        <w:spacing w:after="40"/>
        <w:jc w:val="both"/>
        <w:rPr>
          <w:sz w:val="22"/>
          <w:szCs w:val="22"/>
        </w:rPr>
      </w:pPr>
      <w:r>
        <w:rPr>
          <w:sz w:val="22"/>
          <w:szCs w:val="22"/>
        </w:rPr>
        <w:t>Wykończenie i obróbka:</w:t>
      </w:r>
    </w:p>
    <w:p w:rsidR="00E54C7D" w:rsidRDefault="00000000">
      <w:pPr>
        <w:spacing w:after="40"/>
        <w:jc w:val="both"/>
        <w:rPr>
          <w:sz w:val="22"/>
          <w:szCs w:val="22"/>
        </w:rPr>
      </w:pPr>
      <w:r>
        <w:rPr>
          <w:sz w:val="22"/>
          <w:szCs w:val="22"/>
        </w:rPr>
        <w:t>- sztancowanie</w:t>
      </w:r>
    </w:p>
    <w:p w:rsidR="00E54C7D" w:rsidRDefault="00000000">
      <w:pPr>
        <w:spacing w:after="40"/>
        <w:jc w:val="both"/>
        <w:rPr>
          <w:sz w:val="22"/>
          <w:szCs w:val="22"/>
        </w:rPr>
      </w:pPr>
      <w:r>
        <w:rPr>
          <w:sz w:val="22"/>
          <w:szCs w:val="22"/>
        </w:rPr>
        <w:t>- bigowanie</w:t>
      </w:r>
    </w:p>
    <w:p w:rsidR="00E54C7D" w:rsidRDefault="00000000">
      <w:pPr>
        <w:spacing w:after="40"/>
        <w:jc w:val="both"/>
        <w:rPr>
          <w:sz w:val="22"/>
          <w:szCs w:val="22"/>
        </w:rPr>
      </w:pPr>
      <w:r>
        <w:rPr>
          <w:sz w:val="22"/>
          <w:szCs w:val="22"/>
        </w:rPr>
        <w:t>- lakierowanie</w:t>
      </w:r>
    </w:p>
    <w:p w:rsidR="00E54C7D" w:rsidRDefault="00000000">
      <w:pPr>
        <w:spacing w:after="40"/>
        <w:jc w:val="both"/>
        <w:rPr>
          <w:sz w:val="22"/>
          <w:szCs w:val="22"/>
        </w:rPr>
      </w:pPr>
      <w:r>
        <w:rPr>
          <w:sz w:val="22"/>
          <w:szCs w:val="22"/>
        </w:rPr>
        <w:t>- tłoczenie folią na gorąco</w:t>
      </w:r>
    </w:p>
    <w:p w:rsidR="00E54C7D" w:rsidRDefault="00E54C7D">
      <w:pPr>
        <w:spacing w:after="40"/>
        <w:rPr>
          <w:b/>
          <w:sz w:val="22"/>
          <w:szCs w:val="22"/>
          <w:u w:val="single"/>
        </w:rPr>
      </w:pPr>
    </w:p>
    <w:p w:rsidR="00E54C7D" w:rsidRDefault="00000000">
      <w:pPr>
        <w:spacing w:after="40"/>
        <w:rPr>
          <w:b/>
          <w:sz w:val="22"/>
          <w:szCs w:val="22"/>
          <w:u w:val="single"/>
        </w:rPr>
      </w:pPr>
      <w:r>
        <w:rPr>
          <w:b/>
          <w:sz w:val="22"/>
          <w:szCs w:val="22"/>
          <w:u w:val="single"/>
        </w:rPr>
        <w:t>CZĘŚĆ 3</w:t>
      </w:r>
    </w:p>
    <w:p w:rsidR="00F21E94" w:rsidRDefault="00F21E94">
      <w:pPr>
        <w:spacing w:after="40"/>
        <w:rPr>
          <w:b/>
          <w:sz w:val="22"/>
          <w:szCs w:val="22"/>
          <w:u w:val="single"/>
        </w:rPr>
      </w:pPr>
    </w:p>
    <w:p w:rsidR="00E54C7D" w:rsidRDefault="00000000">
      <w:pPr>
        <w:spacing w:after="40"/>
        <w:jc w:val="both"/>
        <w:rPr>
          <w:sz w:val="22"/>
          <w:szCs w:val="22"/>
        </w:rPr>
      </w:pPr>
      <w:r>
        <w:rPr>
          <w:sz w:val="22"/>
          <w:szCs w:val="22"/>
          <w:u w:val="single"/>
        </w:rPr>
        <w:t>Papier samokopiujący</w:t>
      </w:r>
      <w:r>
        <w:rPr>
          <w:sz w:val="22"/>
          <w:szCs w:val="22"/>
        </w:rPr>
        <w:t>:</w:t>
      </w:r>
    </w:p>
    <w:p w:rsidR="00E54C7D" w:rsidRDefault="00000000">
      <w:pPr>
        <w:spacing w:after="40"/>
        <w:jc w:val="both"/>
        <w:rPr>
          <w:sz w:val="22"/>
          <w:szCs w:val="22"/>
        </w:rPr>
      </w:pPr>
      <w:r>
        <w:rPr>
          <w:sz w:val="22"/>
          <w:szCs w:val="22"/>
        </w:rPr>
        <w:t xml:space="preserve">CFB biały, 60g, format  A2, 500szt  w ryzie </w:t>
      </w:r>
    </w:p>
    <w:p w:rsidR="00E54C7D" w:rsidRDefault="00E54C7D">
      <w:pPr>
        <w:spacing w:after="40"/>
        <w:jc w:val="both"/>
        <w:rPr>
          <w:sz w:val="22"/>
          <w:szCs w:val="22"/>
        </w:rPr>
      </w:pPr>
    </w:p>
    <w:p w:rsidR="00E54C7D" w:rsidRDefault="00000000">
      <w:pPr>
        <w:spacing w:after="40"/>
        <w:jc w:val="both"/>
        <w:rPr>
          <w:sz w:val="22"/>
          <w:szCs w:val="22"/>
          <w:u w:val="single"/>
        </w:rPr>
      </w:pPr>
      <w:r>
        <w:rPr>
          <w:sz w:val="22"/>
          <w:szCs w:val="22"/>
          <w:u w:val="single"/>
        </w:rPr>
        <w:t>Tektura introligatorska:</w:t>
      </w:r>
    </w:p>
    <w:p w:rsidR="00E54C7D" w:rsidRDefault="00000000">
      <w:pPr>
        <w:spacing w:after="40"/>
        <w:jc w:val="both"/>
        <w:rPr>
          <w:sz w:val="22"/>
          <w:szCs w:val="22"/>
        </w:rPr>
      </w:pPr>
      <w:r>
        <w:rPr>
          <w:sz w:val="22"/>
          <w:szCs w:val="22"/>
        </w:rPr>
        <w:t>Kolor szary jednolity w całym arkuszu,  945g/m2 +/ 5g, grubość arkusza 1,5 mm, LG, 70x100cm</w:t>
      </w:r>
    </w:p>
    <w:p w:rsidR="00E54C7D" w:rsidRDefault="00E54C7D">
      <w:pPr>
        <w:spacing w:after="40"/>
        <w:jc w:val="both"/>
        <w:rPr>
          <w:sz w:val="22"/>
          <w:szCs w:val="22"/>
          <w:u w:val="single"/>
        </w:rPr>
      </w:pPr>
    </w:p>
    <w:p w:rsidR="00E54C7D" w:rsidRDefault="00000000">
      <w:pPr>
        <w:spacing w:after="40"/>
        <w:jc w:val="both"/>
        <w:rPr>
          <w:sz w:val="22"/>
          <w:szCs w:val="22"/>
          <w:u w:val="single"/>
        </w:rPr>
      </w:pPr>
      <w:r>
        <w:rPr>
          <w:sz w:val="22"/>
          <w:szCs w:val="22"/>
          <w:u w:val="single"/>
        </w:rPr>
        <w:t>Papier pakowy:</w:t>
      </w:r>
    </w:p>
    <w:p w:rsidR="00E54C7D" w:rsidRDefault="00000000">
      <w:pPr>
        <w:spacing w:after="40"/>
        <w:jc w:val="both"/>
        <w:rPr>
          <w:sz w:val="22"/>
          <w:szCs w:val="22"/>
        </w:rPr>
      </w:pPr>
      <w:bookmarkStart w:id="2" w:name="OLE_LINK1"/>
      <w:r>
        <w:rPr>
          <w:sz w:val="22"/>
          <w:szCs w:val="22"/>
        </w:rPr>
        <w:t>Kolor szary lub brązowy jednolity w całym arkuszu bez przebarwień i plam, 80g/m2 +/- 5g, wymiar arkusza  70x100cm +/- 10cm</w:t>
      </w:r>
      <w:bookmarkEnd w:id="2"/>
    </w:p>
    <w:p w:rsidR="00E54C7D" w:rsidRDefault="00E54C7D">
      <w:pPr>
        <w:spacing w:after="40"/>
        <w:jc w:val="both"/>
        <w:rPr>
          <w:sz w:val="22"/>
          <w:szCs w:val="22"/>
        </w:rPr>
      </w:pPr>
    </w:p>
    <w:p w:rsidR="00E54C7D" w:rsidRDefault="00000000">
      <w:pPr>
        <w:spacing w:after="40"/>
        <w:jc w:val="both"/>
        <w:rPr>
          <w:sz w:val="22"/>
          <w:szCs w:val="22"/>
        </w:rPr>
      </w:pPr>
      <w:r>
        <w:rPr>
          <w:sz w:val="22"/>
          <w:szCs w:val="22"/>
        </w:rPr>
        <w:t>Wyszczególnione wyżej papiery powinny być podatne na procesy introligatorskie takie jak: tłoczenie, bigowanie, klejenie, falcowanie.</w:t>
      </w:r>
    </w:p>
    <w:p w:rsidR="00E54C7D" w:rsidRDefault="00E54C7D">
      <w:pPr>
        <w:spacing w:after="40"/>
        <w:jc w:val="right"/>
        <w:rPr>
          <w:sz w:val="22"/>
          <w:szCs w:val="22"/>
        </w:rPr>
      </w:pPr>
    </w:p>
    <w:p w:rsidR="00E54C7D" w:rsidRDefault="00000000" w:rsidP="00CE1A5E">
      <w:pPr>
        <w:jc w:val="both"/>
        <w:rPr>
          <w:b/>
          <w:sz w:val="22"/>
          <w:szCs w:val="22"/>
          <w:u w:val="single"/>
        </w:rPr>
      </w:pPr>
      <w:r>
        <w:rPr>
          <w:b/>
          <w:sz w:val="22"/>
          <w:szCs w:val="22"/>
          <w:u w:val="single"/>
        </w:rPr>
        <w:t>CZĘŚĆ 4</w:t>
      </w:r>
    </w:p>
    <w:p w:rsidR="00F21E94" w:rsidRPr="00CE1A5E" w:rsidRDefault="00F21E94" w:rsidP="00CE1A5E">
      <w:pPr>
        <w:jc w:val="both"/>
        <w:rPr>
          <w:b/>
          <w:sz w:val="22"/>
          <w:szCs w:val="22"/>
          <w:u w:val="single"/>
        </w:rPr>
      </w:pPr>
    </w:p>
    <w:p w:rsidR="00E54C7D" w:rsidRDefault="00000000" w:rsidP="00CE1A5E">
      <w:pPr>
        <w:jc w:val="both"/>
        <w:rPr>
          <w:sz w:val="22"/>
          <w:szCs w:val="22"/>
        </w:rPr>
      </w:pPr>
      <w:r>
        <w:rPr>
          <w:b/>
          <w:sz w:val="22"/>
          <w:szCs w:val="22"/>
        </w:rPr>
        <w:t>1.</w:t>
      </w:r>
      <w:r>
        <w:rPr>
          <w:sz w:val="22"/>
          <w:szCs w:val="22"/>
        </w:rPr>
        <w:t xml:space="preserve"> Wysokiej jakości karton makulaturowy, niepowlekany, jednostronnie bielony (biało - szary), z matowym wykończeniem, przeznaczony do produkcji teczek, opakowań, okładek.</w:t>
      </w:r>
    </w:p>
    <w:p w:rsidR="00E54C7D" w:rsidRDefault="00000000">
      <w:pPr>
        <w:spacing w:after="40"/>
        <w:jc w:val="both"/>
        <w:rPr>
          <w:sz w:val="22"/>
          <w:szCs w:val="22"/>
        </w:rPr>
      </w:pPr>
      <w:r>
        <w:rPr>
          <w:sz w:val="22"/>
          <w:szCs w:val="22"/>
        </w:rPr>
        <w:t>Wyszczególniony surowiec powinien być odporny na pękanie i rozwarstwianie się podczas zaginania, podatny na procesy introligatorskie takie jak:</w:t>
      </w:r>
    </w:p>
    <w:p w:rsidR="00E54C7D" w:rsidRDefault="00000000">
      <w:pPr>
        <w:spacing w:after="40"/>
        <w:jc w:val="both"/>
        <w:rPr>
          <w:sz w:val="22"/>
          <w:szCs w:val="22"/>
        </w:rPr>
      </w:pPr>
      <w:r>
        <w:rPr>
          <w:sz w:val="22"/>
          <w:szCs w:val="22"/>
        </w:rPr>
        <w:t>bigowanie, sztancowanie, falcowanie, ślepe tłoczenie, klejenie, foliowanie.</w:t>
      </w:r>
    </w:p>
    <w:p w:rsidR="00E54C7D" w:rsidRDefault="00000000">
      <w:pPr>
        <w:spacing w:after="40"/>
        <w:jc w:val="both"/>
        <w:rPr>
          <w:sz w:val="22"/>
          <w:szCs w:val="22"/>
        </w:rPr>
      </w:pPr>
      <w:r>
        <w:rPr>
          <w:sz w:val="22"/>
          <w:szCs w:val="22"/>
        </w:rPr>
        <w:t>Dane techniczne:</w:t>
      </w:r>
    </w:p>
    <w:p w:rsidR="00E54C7D" w:rsidRDefault="00000000">
      <w:pPr>
        <w:spacing w:after="40"/>
        <w:jc w:val="both"/>
        <w:rPr>
          <w:sz w:val="22"/>
          <w:szCs w:val="22"/>
        </w:rPr>
      </w:pPr>
      <w:r>
        <w:rPr>
          <w:sz w:val="22"/>
          <w:szCs w:val="22"/>
        </w:rPr>
        <w:t xml:space="preserve">-Gramatura: 300 g/m2 (+/-) 5% </w:t>
      </w:r>
    </w:p>
    <w:p w:rsidR="00E54C7D" w:rsidRDefault="00000000">
      <w:pPr>
        <w:spacing w:after="40"/>
        <w:jc w:val="both"/>
        <w:rPr>
          <w:sz w:val="22"/>
          <w:szCs w:val="22"/>
        </w:rPr>
      </w:pPr>
      <w:r>
        <w:rPr>
          <w:sz w:val="22"/>
          <w:szCs w:val="22"/>
        </w:rPr>
        <w:lastRenderedPageBreak/>
        <w:t>-Grubość - 440 um  +/- 50</w:t>
      </w:r>
    </w:p>
    <w:p w:rsidR="00E54C7D" w:rsidRDefault="00000000">
      <w:pPr>
        <w:spacing w:after="40"/>
        <w:jc w:val="both"/>
        <w:rPr>
          <w:sz w:val="22"/>
          <w:szCs w:val="22"/>
        </w:rPr>
      </w:pPr>
      <w:r>
        <w:rPr>
          <w:sz w:val="22"/>
          <w:szCs w:val="22"/>
        </w:rPr>
        <w:t xml:space="preserve">-Jasność - 75%  +/- 5 % </w:t>
      </w:r>
    </w:p>
    <w:p w:rsidR="00E54C7D" w:rsidRDefault="00000000">
      <w:pPr>
        <w:spacing w:after="40"/>
        <w:jc w:val="both"/>
        <w:rPr>
          <w:sz w:val="22"/>
          <w:szCs w:val="22"/>
        </w:rPr>
      </w:pPr>
      <w:r>
        <w:rPr>
          <w:sz w:val="22"/>
          <w:szCs w:val="22"/>
        </w:rPr>
        <w:t xml:space="preserve">-Sztywność - 14,7 mN.m  +/- 1 </w:t>
      </w:r>
    </w:p>
    <w:p w:rsidR="00E54C7D" w:rsidRDefault="00000000">
      <w:pPr>
        <w:spacing w:after="40"/>
        <w:jc w:val="both"/>
        <w:rPr>
          <w:sz w:val="22"/>
          <w:szCs w:val="22"/>
        </w:rPr>
      </w:pPr>
      <w:r>
        <w:rPr>
          <w:sz w:val="22"/>
          <w:szCs w:val="22"/>
        </w:rPr>
        <w:t xml:space="preserve">-Sztywność - 5,9 mN.m   +/- 1 </w:t>
      </w:r>
    </w:p>
    <w:p w:rsidR="00E54C7D" w:rsidRDefault="00000000">
      <w:pPr>
        <w:spacing w:after="40"/>
        <w:jc w:val="both"/>
        <w:rPr>
          <w:sz w:val="22"/>
          <w:szCs w:val="22"/>
          <w:u w:val="single"/>
        </w:rPr>
      </w:pPr>
      <w:r>
        <w:rPr>
          <w:sz w:val="22"/>
          <w:szCs w:val="22"/>
          <w:u w:val="single"/>
        </w:rPr>
        <w:t>- format 70x100 cm bieg włókien wzdłuż długiego boku</w:t>
      </w:r>
    </w:p>
    <w:p w:rsidR="00E54C7D" w:rsidRDefault="00E54C7D">
      <w:pPr>
        <w:spacing w:after="40"/>
        <w:jc w:val="both"/>
        <w:rPr>
          <w:sz w:val="22"/>
          <w:szCs w:val="22"/>
        </w:rPr>
      </w:pPr>
    </w:p>
    <w:p w:rsidR="00E54C7D" w:rsidRDefault="00000000">
      <w:pPr>
        <w:spacing w:after="40"/>
        <w:jc w:val="both"/>
        <w:rPr>
          <w:sz w:val="22"/>
          <w:szCs w:val="22"/>
        </w:rPr>
      </w:pPr>
      <w:r>
        <w:rPr>
          <w:b/>
          <w:sz w:val="22"/>
          <w:szCs w:val="22"/>
        </w:rPr>
        <w:t xml:space="preserve">2. </w:t>
      </w:r>
      <w:r>
        <w:rPr>
          <w:sz w:val="22"/>
          <w:szCs w:val="22"/>
        </w:rPr>
        <w:t>Wielowarstwowa tektura makulaturowa jednostronnie powlekana, bielona o szarym spodzie, charakteryzująca się wysoką sztywnością, białością i odpornością na pękanie podczas zginania. Przeznaczenie:</w:t>
      </w:r>
    </w:p>
    <w:p w:rsidR="00E54C7D" w:rsidRDefault="00000000">
      <w:pPr>
        <w:spacing w:after="40"/>
        <w:jc w:val="both"/>
        <w:rPr>
          <w:sz w:val="22"/>
          <w:szCs w:val="22"/>
        </w:rPr>
      </w:pPr>
      <w:r>
        <w:rPr>
          <w:sz w:val="22"/>
          <w:szCs w:val="22"/>
        </w:rPr>
        <w:t>– wielobarwny i obustronny zadruk offsetowy</w:t>
      </w:r>
    </w:p>
    <w:p w:rsidR="00E54C7D" w:rsidRDefault="00000000">
      <w:pPr>
        <w:spacing w:after="40"/>
        <w:jc w:val="both"/>
        <w:rPr>
          <w:sz w:val="22"/>
          <w:szCs w:val="22"/>
        </w:rPr>
      </w:pPr>
      <w:r>
        <w:rPr>
          <w:sz w:val="22"/>
          <w:szCs w:val="22"/>
        </w:rPr>
        <w:t>- wykrawanie i bigowanie</w:t>
      </w:r>
    </w:p>
    <w:p w:rsidR="00E54C7D" w:rsidRDefault="00000000">
      <w:pPr>
        <w:spacing w:after="40"/>
        <w:jc w:val="both"/>
        <w:rPr>
          <w:sz w:val="22"/>
          <w:szCs w:val="22"/>
        </w:rPr>
      </w:pPr>
      <w:r>
        <w:rPr>
          <w:sz w:val="22"/>
          <w:szCs w:val="22"/>
        </w:rPr>
        <w:t xml:space="preserve">Parametry techniczne: </w:t>
      </w:r>
    </w:p>
    <w:p w:rsidR="00E54C7D" w:rsidRDefault="00000000">
      <w:pPr>
        <w:spacing w:after="40"/>
        <w:jc w:val="both"/>
        <w:rPr>
          <w:sz w:val="22"/>
          <w:szCs w:val="22"/>
        </w:rPr>
      </w:pPr>
      <w:r>
        <w:rPr>
          <w:sz w:val="22"/>
          <w:szCs w:val="22"/>
          <w:u w:val="single"/>
        </w:rPr>
        <w:t>arkusze o wymiarach 700x1000 mm  o kierunku włókien wzdłuż długiego boku</w:t>
      </w:r>
      <w:r>
        <w:rPr>
          <w:sz w:val="22"/>
          <w:szCs w:val="22"/>
        </w:rPr>
        <w:t xml:space="preserve"> zgodne z poniższą specyfikacją:</w:t>
      </w:r>
    </w:p>
    <w:p w:rsidR="00E54C7D" w:rsidRDefault="00E54C7D">
      <w:pPr>
        <w:jc w:val="both"/>
        <w:rPr>
          <w:sz w:val="22"/>
          <w:szCs w:val="22"/>
        </w:rPr>
      </w:pPr>
    </w:p>
    <w:tbl>
      <w:tblPr>
        <w:tblStyle w:val="Tabela-Siatka1"/>
        <w:tblW w:w="7933" w:type="dxa"/>
        <w:tblLayout w:type="fixed"/>
        <w:tblLook w:val="04A0" w:firstRow="1" w:lastRow="0" w:firstColumn="1" w:lastColumn="0" w:noHBand="0" w:noVBand="1"/>
      </w:tblPr>
      <w:tblGrid>
        <w:gridCol w:w="4148"/>
        <w:gridCol w:w="1270"/>
        <w:gridCol w:w="2515"/>
      </w:tblGrid>
      <w:tr w:rsidR="00E54C7D">
        <w:tc>
          <w:tcPr>
            <w:tcW w:w="4148" w:type="dxa"/>
          </w:tcPr>
          <w:p w:rsidR="00E54C7D" w:rsidRDefault="00000000">
            <w:pPr>
              <w:jc w:val="center"/>
              <w:rPr>
                <w:b/>
                <w:sz w:val="22"/>
                <w:szCs w:val="22"/>
              </w:rPr>
            </w:pPr>
            <w:r>
              <w:rPr>
                <w:b/>
                <w:sz w:val="22"/>
                <w:szCs w:val="22"/>
              </w:rPr>
              <w:t>PARAMETR</w:t>
            </w:r>
          </w:p>
        </w:tc>
        <w:tc>
          <w:tcPr>
            <w:tcW w:w="1270" w:type="dxa"/>
          </w:tcPr>
          <w:p w:rsidR="00E54C7D" w:rsidRDefault="00000000">
            <w:pPr>
              <w:jc w:val="center"/>
              <w:rPr>
                <w:b/>
                <w:sz w:val="22"/>
                <w:szCs w:val="22"/>
              </w:rPr>
            </w:pPr>
            <w:r>
              <w:rPr>
                <w:b/>
                <w:sz w:val="22"/>
                <w:szCs w:val="22"/>
              </w:rPr>
              <w:t>Jednostki</w:t>
            </w:r>
          </w:p>
        </w:tc>
        <w:tc>
          <w:tcPr>
            <w:tcW w:w="2515" w:type="dxa"/>
          </w:tcPr>
          <w:p w:rsidR="00E54C7D" w:rsidRDefault="00000000">
            <w:pPr>
              <w:jc w:val="center"/>
              <w:rPr>
                <w:b/>
                <w:sz w:val="22"/>
                <w:szCs w:val="22"/>
              </w:rPr>
            </w:pPr>
            <w:r>
              <w:rPr>
                <w:b/>
                <w:sz w:val="22"/>
                <w:szCs w:val="22"/>
              </w:rPr>
              <w:t>Wielkość dla 250g</w:t>
            </w:r>
          </w:p>
        </w:tc>
      </w:tr>
      <w:tr w:rsidR="00E54C7D">
        <w:tc>
          <w:tcPr>
            <w:tcW w:w="4148" w:type="dxa"/>
          </w:tcPr>
          <w:p w:rsidR="00E54C7D" w:rsidRDefault="00000000">
            <w:pPr>
              <w:jc w:val="center"/>
              <w:rPr>
                <w:sz w:val="22"/>
                <w:szCs w:val="22"/>
              </w:rPr>
            </w:pPr>
            <w:r>
              <w:rPr>
                <w:sz w:val="22"/>
                <w:szCs w:val="22"/>
              </w:rPr>
              <w:t>Gramatura)</w:t>
            </w:r>
          </w:p>
        </w:tc>
        <w:tc>
          <w:tcPr>
            <w:tcW w:w="1270" w:type="dxa"/>
          </w:tcPr>
          <w:p w:rsidR="00E54C7D" w:rsidRDefault="00000000">
            <w:pPr>
              <w:jc w:val="center"/>
              <w:rPr>
                <w:sz w:val="22"/>
                <w:szCs w:val="22"/>
              </w:rPr>
            </w:pPr>
            <w:r>
              <w:rPr>
                <w:sz w:val="22"/>
                <w:szCs w:val="22"/>
              </w:rPr>
              <w:t>g/m2</w:t>
            </w:r>
          </w:p>
        </w:tc>
        <w:tc>
          <w:tcPr>
            <w:tcW w:w="2515" w:type="dxa"/>
          </w:tcPr>
          <w:p w:rsidR="00E54C7D" w:rsidRDefault="00000000">
            <w:pPr>
              <w:jc w:val="center"/>
              <w:rPr>
                <w:sz w:val="22"/>
                <w:szCs w:val="22"/>
              </w:rPr>
            </w:pPr>
            <w:r>
              <w:rPr>
                <w:sz w:val="22"/>
                <w:szCs w:val="22"/>
              </w:rPr>
              <w:t>250+/-5%</w:t>
            </w:r>
          </w:p>
        </w:tc>
      </w:tr>
      <w:tr w:rsidR="00E54C7D">
        <w:tc>
          <w:tcPr>
            <w:tcW w:w="4148" w:type="dxa"/>
          </w:tcPr>
          <w:p w:rsidR="00E54C7D" w:rsidRDefault="00000000">
            <w:pPr>
              <w:jc w:val="center"/>
              <w:rPr>
                <w:sz w:val="22"/>
                <w:szCs w:val="22"/>
              </w:rPr>
            </w:pPr>
            <w:r>
              <w:rPr>
                <w:sz w:val="22"/>
                <w:szCs w:val="22"/>
              </w:rPr>
              <w:t xml:space="preserve">Objętość właściwa </w:t>
            </w:r>
          </w:p>
        </w:tc>
        <w:tc>
          <w:tcPr>
            <w:tcW w:w="1270" w:type="dxa"/>
          </w:tcPr>
          <w:p w:rsidR="00E54C7D" w:rsidRDefault="00000000">
            <w:pPr>
              <w:jc w:val="center"/>
              <w:rPr>
                <w:sz w:val="22"/>
                <w:szCs w:val="22"/>
              </w:rPr>
            </w:pPr>
            <w:r>
              <w:rPr>
                <w:sz w:val="22"/>
                <w:szCs w:val="22"/>
              </w:rPr>
              <w:t>cm3/g</w:t>
            </w:r>
          </w:p>
        </w:tc>
        <w:tc>
          <w:tcPr>
            <w:tcW w:w="2515" w:type="dxa"/>
          </w:tcPr>
          <w:p w:rsidR="00E54C7D" w:rsidRDefault="00000000">
            <w:pPr>
              <w:jc w:val="center"/>
              <w:rPr>
                <w:sz w:val="22"/>
                <w:szCs w:val="22"/>
              </w:rPr>
            </w:pPr>
            <w:r>
              <w:rPr>
                <w:sz w:val="22"/>
                <w:szCs w:val="22"/>
              </w:rPr>
              <w:t>1,30+/-5%</w:t>
            </w:r>
          </w:p>
        </w:tc>
      </w:tr>
      <w:tr w:rsidR="00E54C7D">
        <w:tc>
          <w:tcPr>
            <w:tcW w:w="4148" w:type="dxa"/>
          </w:tcPr>
          <w:p w:rsidR="00E54C7D" w:rsidRDefault="00000000">
            <w:pPr>
              <w:jc w:val="center"/>
              <w:rPr>
                <w:sz w:val="22"/>
                <w:szCs w:val="22"/>
              </w:rPr>
            </w:pPr>
            <w:r>
              <w:rPr>
                <w:sz w:val="22"/>
                <w:szCs w:val="22"/>
              </w:rPr>
              <w:t xml:space="preserve">Grubość </w:t>
            </w:r>
          </w:p>
        </w:tc>
        <w:tc>
          <w:tcPr>
            <w:tcW w:w="1270" w:type="dxa"/>
          </w:tcPr>
          <w:p w:rsidR="00E54C7D" w:rsidRDefault="00000000">
            <w:pPr>
              <w:jc w:val="center"/>
              <w:rPr>
                <w:sz w:val="22"/>
                <w:szCs w:val="22"/>
              </w:rPr>
            </w:pPr>
            <w:r>
              <w:rPr>
                <w:sz w:val="22"/>
                <w:szCs w:val="22"/>
              </w:rPr>
              <w:t>μm</w:t>
            </w:r>
          </w:p>
        </w:tc>
        <w:tc>
          <w:tcPr>
            <w:tcW w:w="2515" w:type="dxa"/>
          </w:tcPr>
          <w:p w:rsidR="00E54C7D" w:rsidRDefault="00000000">
            <w:pPr>
              <w:jc w:val="center"/>
              <w:rPr>
                <w:sz w:val="22"/>
                <w:szCs w:val="22"/>
              </w:rPr>
            </w:pPr>
            <w:r>
              <w:rPr>
                <w:sz w:val="22"/>
                <w:szCs w:val="22"/>
              </w:rPr>
              <w:t xml:space="preserve">315+/- 30μm </w:t>
            </w:r>
          </w:p>
        </w:tc>
      </w:tr>
      <w:tr w:rsidR="00E54C7D">
        <w:trPr>
          <w:trHeight w:val="420"/>
        </w:trPr>
        <w:tc>
          <w:tcPr>
            <w:tcW w:w="4148" w:type="dxa"/>
            <w:vMerge w:val="restart"/>
          </w:tcPr>
          <w:p w:rsidR="00E54C7D" w:rsidRDefault="00000000">
            <w:pPr>
              <w:jc w:val="center"/>
              <w:rPr>
                <w:sz w:val="22"/>
                <w:szCs w:val="22"/>
              </w:rPr>
            </w:pPr>
            <w:r>
              <w:rPr>
                <w:sz w:val="22"/>
                <w:szCs w:val="22"/>
              </w:rPr>
              <w:t>Sztywność 15º :</w:t>
            </w:r>
          </w:p>
          <w:p w:rsidR="00E54C7D" w:rsidRDefault="00000000">
            <w:pPr>
              <w:jc w:val="center"/>
              <w:rPr>
                <w:sz w:val="22"/>
                <w:szCs w:val="22"/>
              </w:rPr>
            </w:pPr>
            <w:r>
              <w:rPr>
                <w:sz w:val="22"/>
                <w:szCs w:val="22"/>
              </w:rPr>
              <w:t>wzdłużna :</w:t>
            </w:r>
          </w:p>
          <w:p w:rsidR="00E54C7D" w:rsidRDefault="00000000">
            <w:pPr>
              <w:jc w:val="center"/>
              <w:rPr>
                <w:sz w:val="22"/>
                <w:szCs w:val="22"/>
              </w:rPr>
            </w:pPr>
            <w:r>
              <w:rPr>
                <w:sz w:val="22"/>
                <w:szCs w:val="22"/>
              </w:rPr>
              <w:t>poprzeczna</w:t>
            </w:r>
          </w:p>
        </w:tc>
        <w:tc>
          <w:tcPr>
            <w:tcW w:w="1270" w:type="dxa"/>
          </w:tcPr>
          <w:p w:rsidR="00E54C7D" w:rsidRDefault="00000000">
            <w:pPr>
              <w:jc w:val="center"/>
              <w:rPr>
                <w:sz w:val="22"/>
                <w:szCs w:val="22"/>
              </w:rPr>
            </w:pPr>
            <w:r>
              <w:rPr>
                <w:sz w:val="22"/>
                <w:szCs w:val="22"/>
              </w:rPr>
              <w:t>mNm</w:t>
            </w:r>
          </w:p>
        </w:tc>
        <w:tc>
          <w:tcPr>
            <w:tcW w:w="2515" w:type="dxa"/>
          </w:tcPr>
          <w:p w:rsidR="00E54C7D" w:rsidRDefault="00000000">
            <w:pPr>
              <w:rPr>
                <w:sz w:val="22"/>
                <w:szCs w:val="22"/>
              </w:rPr>
            </w:pPr>
            <w:r>
              <w:rPr>
                <w:sz w:val="22"/>
                <w:szCs w:val="22"/>
              </w:rPr>
              <w:t xml:space="preserve">      7,5 -15%</w:t>
            </w:r>
          </w:p>
        </w:tc>
      </w:tr>
      <w:tr w:rsidR="00E54C7D">
        <w:trPr>
          <w:trHeight w:val="420"/>
        </w:trPr>
        <w:tc>
          <w:tcPr>
            <w:tcW w:w="4148" w:type="dxa"/>
            <w:vMerge/>
            <w:vAlign w:val="center"/>
          </w:tcPr>
          <w:p w:rsidR="00E54C7D" w:rsidRDefault="00E54C7D">
            <w:pPr>
              <w:rPr>
                <w:sz w:val="22"/>
                <w:szCs w:val="22"/>
              </w:rPr>
            </w:pPr>
          </w:p>
        </w:tc>
        <w:tc>
          <w:tcPr>
            <w:tcW w:w="1270" w:type="dxa"/>
          </w:tcPr>
          <w:p w:rsidR="00E54C7D" w:rsidRDefault="00000000">
            <w:pPr>
              <w:jc w:val="center"/>
              <w:rPr>
                <w:sz w:val="22"/>
                <w:szCs w:val="22"/>
              </w:rPr>
            </w:pPr>
            <w:r>
              <w:rPr>
                <w:sz w:val="22"/>
                <w:szCs w:val="22"/>
              </w:rPr>
              <w:t>mNm</w:t>
            </w:r>
          </w:p>
        </w:tc>
        <w:tc>
          <w:tcPr>
            <w:tcW w:w="2515" w:type="dxa"/>
          </w:tcPr>
          <w:p w:rsidR="00E54C7D" w:rsidRDefault="00000000">
            <w:pPr>
              <w:jc w:val="center"/>
              <w:rPr>
                <w:sz w:val="22"/>
                <w:szCs w:val="22"/>
              </w:rPr>
            </w:pPr>
            <w:r>
              <w:rPr>
                <w:sz w:val="22"/>
                <w:szCs w:val="22"/>
              </w:rPr>
              <w:t>3,4 -1,5%</w:t>
            </w:r>
          </w:p>
        </w:tc>
      </w:tr>
      <w:tr w:rsidR="00E54C7D">
        <w:tc>
          <w:tcPr>
            <w:tcW w:w="4148" w:type="dxa"/>
          </w:tcPr>
          <w:p w:rsidR="00E54C7D" w:rsidRDefault="00000000">
            <w:pPr>
              <w:jc w:val="center"/>
              <w:rPr>
                <w:sz w:val="22"/>
                <w:szCs w:val="22"/>
              </w:rPr>
            </w:pPr>
            <w:r>
              <w:rPr>
                <w:sz w:val="22"/>
                <w:szCs w:val="22"/>
              </w:rPr>
              <w:t>Szorstkość PPS</w:t>
            </w:r>
          </w:p>
        </w:tc>
        <w:tc>
          <w:tcPr>
            <w:tcW w:w="1270" w:type="dxa"/>
          </w:tcPr>
          <w:p w:rsidR="00E54C7D" w:rsidRDefault="00000000">
            <w:pPr>
              <w:jc w:val="center"/>
              <w:rPr>
                <w:sz w:val="22"/>
                <w:szCs w:val="22"/>
              </w:rPr>
            </w:pPr>
            <w:r>
              <w:rPr>
                <w:sz w:val="22"/>
                <w:szCs w:val="22"/>
              </w:rPr>
              <w:t>μm</w:t>
            </w:r>
          </w:p>
        </w:tc>
        <w:tc>
          <w:tcPr>
            <w:tcW w:w="2515" w:type="dxa"/>
          </w:tcPr>
          <w:p w:rsidR="00E54C7D" w:rsidRDefault="00000000">
            <w:pPr>
              <w:jc w:val="center"/>
              <w:rPr>
                <w:sz w:val="22"/>
                <w:szCs w:val="22"/>
              </w:rPr>
            </w:pPr>
            <w:r>
              <w:rPr>
                <w:sz w:val="22"/>
                <w:szCs w:val="22"/>
              </w:rPr>
              <w:t>Max 2,5</w:t>
            </w:r>
          </w:p>
        </w:tc>
      </w:tr>
    </w:tbl>
    <w:p w:rsidR="00E54C7D" w:rsidRDefault="00E54C7D">
      <w:pPr>
        <w:spacing w:after="40"/>
        <w:rPr>
          <w:b/>
          <w:sz w:val="22"/>
          <w:szCs w:val="22"/>
          <w:u w:val="single"/>
        </w:rPr>
      </w:pPr>
    </w:p>
    <w:p w:rsidR="00E54C7D" w:rsidRDefault="00000000">
      <w:pPr>
        <w:spacing w:after="40"/>
        <w:rPr>
          <w:b/>
          <w:sz w:val="22"/>
          <w:szCs w:val="22"/>
          <w:u w:val="single"/>
        </w:rPr>
      </w:pPr>
      <w:r>
        <w:rPr>
          <w:b/>
          <w:sz w:val="22"/>
          <w:szCs w:val="22"/>
          <w:u w:val="single"/>
        </w:rPr>
        <w:t>CZĘŚĆ 5</w:t>
      </w:r>
    </w:p>
    <w:p w:rsidR="00F21E94" w:rsidRDefault="00F21E94">
      <w:pPr>
        <w:spacing w:after="40"/>
        <w:rPr>
          <w:b/>
          <w:sz w:val="22"/>
          <w:szCs w:val="22"/>
          <w:u w:val="single"/>
        </w:rPr>
      </w:pPr>
    </w:p>
    <w:p w:rsidR="00E54C7D" w:rsidRDefault="00000000">
      <w:pPr>
        <w:spacing w:after="40"/>
        <w:jc w:val="both"/>
        <w:rPr>
          <w:sz w:val="22"/>
          <w:szCs w:val="22"/>
        </w:rPr>
      </w:pPr>
      <w:r>
        <w:rPr>
          <w:sz w:val="22"/>
          <w:szCs w:val="22"/>
        </w:rPr>
        <w:t>Przedmiotem zamówienia jest dostawa kartonu brązowego 300g</w:t>
      </w:r>
    </w:p>
    <w:p w:rsidR="00E54C7D" w:rsidRDefault="00000000">
      <w:pPr>
        <w:spacing w:after="40"/>
        <w:jc w:val="both"/>
        <w:rPr>
          <w:sz w:val="22"/>
          <w:szCs w:val="22"/>
        </w:rPr>
      </w:pPr>
      <w:r>
        <w:rPr>
          <w:sz w:val="22"/>
          <w:szCs w:val="22"/>
        </w:rPr>
        <w:t xml:space="preserve">Format 70x100cm </w:t>
      </w:r>
    </w:p>
    <w:p w:rsidR="00E54C7D" w:rsidRDefault="00000000">
      <w:pPr>
        <w:spacing w:after="40"/>
        <w:jc w:val="both"/>
        <w:rPr>
          <w:sz w:val="22"/>
          <w:szCs w:val="22"/>
        </w:rPr>
      </w:pPr>
      <w:r>
        <w:rPr>
          <w:sz w:val="22"/>
          <w:szCs w:val="22"/>
        </w:rPr>
        <w:t>Opis:</w:t>
      </w:r>
    </w:p>
    <w:p w:rsidR="00E54C7D" w:rsidRDefault="00000000">
      <w:pPr>
        <w:spacing w:after="40"/>
        <w:jc w:val="both"/>
        <w:rPr>
          <w:sz w:val="22"/>
          <w:szCs w:val="22"/>
        </w:rPr>
      </w:pPr>
      <w:r>
        <w:rPr>
          <w:sz w:val="22"/>
          <w:szCs w:val="22"/>
        </w:rPr>
        <w:t>wysokiej jakości karton, brązowy, jednostronnie gładzony przeznaczony do produkcji teczek, opakowań, okładek</w:t>
      </w:r>
      <w:r>
        <w:rPr>
          <w:sz w:val="22"/>
          <w:szCs w:val="22"/>
          <w:u w:val="single"/>
        </w:rPr>
        <w:t>, bieg włókien wzdłuż długiego boku.</w:t>
      </w:r>
    </w:p>
    <w:p w:rsidR="00E54C7D" w:rsidRDefault="00000000">
      <w:pPr>
        <w:spacing w:after="40"/>
        <w:jc w:val="both"/>
        <w:rPr>
          <w:sz w:val="22"/>
          <w:szCs w:val="22"/>
        </w:rPr>
      </w:pPr>
      <w:r>
        <w:rPr>
          <w:sz w:val="22"/>
          <w:szCs w:val="22"/>
        </w:rPr>
        <w:t>Wyszczególniony surowiec powinien być odporny na pękanie i rozwarstwianie się podczas zaginania, podatny na procesy introligatorskie takie jak:</w:t>
      </w:r>
    </w:p>
    <w:p w:rsidR="00E54C7D" w:rsidRDefault="00000000">
      <w:pPr>
        <w:spacing w:after="40"/>
        <w:jc w:val="both"/>
        <w:rPr>
          <w:sz w:val="22"/>
          <w:szCs w:val="22"/>
        </w:rPr>
      </w:pPr>
      <w:r>
        <w:rPr>
          <w:sz w:val="22"/>
          <w:szCs w:val="22"/>
        </w:rPr>
        <w:t>bigowanie, sztancowanie, falcowanie, ślepe tłoczenie.</w:t>
      </w:r>
    </w:p>
    <w:p w:rsidR="00E54C7D" w:rsidRDefault="00000000">
      <w:pPr>
        <w:spacing w:after="40"/>
        <w:jc w:val="both"/>
        <w:rPr>
          <w:sz w:val="22"/>
          <w:szCs w:val="22"/>
        </w:rPr>
      </w:pPr>
      <w:r>
        <w:rPr>
          <w:sz w:val="22"/>
          <w:szCs w:val="22"/>
        </w:rPr>
        <w:t>Dane techniczne:</w:t>
      </w:r>
    </w:p>
    <w:p w:rsidR="00E54C7D" w:rsidRDefault="00000000">
      <w:pPr>
        <w:spacing w:after="40"/>
        <w:jc w:val="both"/>
        <w:rPr>
          <w:sz w:val="22"/>
          <w:szCs w:val="22"/>
        </w:rPr>
      </w:pPr>
      <w:r>
        <w:rPr>
          <w:sz w:val="22"/>
          <w:szCs w:val="22"/>
        </w:rPr>
        <w:t>-Gramatura: 300 g/m2 (+/-) 5%</w:t>
      </w:r>
    </w:p>
    <w:p w:rsidR="00E54C7D" w:rsidRDefault="00000000">
      <w:pPr>
        <w:spacing w:after="40"/>
        <w:jc w:val="both"/>
        <w:rPr>
          <w:sz w:val="22"/>
          <w:szCs w:val="22"/>
        </w:rPr>
      </w:pPr>
      <w:r>
        <w:rPr>
          <w:sz w:val="22"/>
          <w:szCs w:val="22"/>
        </w:rPr>
        <w:t>-Wilgotność - 7,8%  +/- 1</w:t>
      </w:r>
    </w:p>
    <w:p w:rsidR="00E54C7D" w:rsidRDefault="00000000">
      <w:pPr>
        <w:spacing w:after="40"/>
        <w:jc w:val="both"/>
        <w:rPr>
          <w:sz w:val="22"/>
          <w:szCs w:val="22"/>
        </w:rPr>
      </w:pPr>
      <w:r>
        <w:rPr>
          <w:sz w:val="22"/>
          <w:szCs w:val="22"/>
        </w:rPr>
        <w:t xml:space="preserve">-Wytrzymałość na rozerwanie - 1176 kPa  +/- 5 </w:t>
      </w:r>
    </w:p>
    <w:p w:rsidR="00E54C7D" w:rsidRDefault="00000000">
      <w:pPr>
        <w:spacing w:after="40"/>
        <w:jc w:val="both"/>
        <w:rPr>
          <w:sz w:val="22"/>
          <w:szCs w:val="22"/>
        </w:rPr>
      </w:pPr>
      <w:r>
        <w:rPr>
          <w:sz w:val="22"/>
          <w:szCs w:val="22"/>
        </w:rPr>
        <w:t>-Podatność na wchłanianie wody - max. 70 g/m2</w:t>
      </w:r>
    </w:p>
    <w:p w:rsidR="00E54C7D" w:rsidRDefault="00E54C7D">
      <w:pPr>
        <w:jc w:val="both"/>
        <w:rPr>
          <w:rFonts w:eastAsia="Calibri"/>
          <w:b/>
          <w:bCs/>
          <w:sz w:val="22"/>
          <w:szCs w:val="22"/>
        </w:rPr>
      </w:pPr>
    </w:p>
    <w:p w:rsidR="00E54C7D" w:rsidRDefault="00000000">
      <w:pPr>
        <w:numPr>
          <w:ilvl w:val="0"/>
          <w:numId w:val="3"/>
        </w:numPr>
        <w:ind w:left="284" w:hanging="284"/>
        <w:jc w:val="both"/>
        <w:rPr>
          <w:rFonts w:eastAsia="Calibri"/>
          <w:sz w:val="22"/>
          <w:szCs w:val="22"/>
        </w:rPr>
      </w:pPr>
      <w:r>
        <w:rPr>
          <w:rFonts w:eastAsia="Calibri"/>
          <w:sz w:val="22"/>
          <w:szCs w:val="22"/>
        </w:rPr>
        <w:t xml:space="preserve">Załącznikami do formularza oferty są: </w:t>
      </w:r>
      <w:r>
        <w:rPr>
          <w:rFonts w:eastAsia="Calibri"/>
          <w:b/>
          <w:i/>
          <w:sz w:val="22"/>
          <w:szCs w:val="22"/>
        </w:rPr>
        <w:t xml:space="preserve">Załączniki Nr: 2.1. - 2.5. </w:t>
      </w:r>
      <w:r>
        <w:rPr>
          <w:rFonts w:eastAsia="Calibri"/>
          <w:sz w:val="22"/>
          <w:szCs w:val="22"/>
        </w:rPr>
        <w:t>określające szczegółowy opis przedmiotu zamówienia (Formularze cenowe), odpowiednio do części na którą składana jest oferta.</w:t>
      </w:r>
    </w:p>
    <w:p w:rsidR="00E54C7D" w:rsidRDefault="00E54C7D">
      <w:pPr>
        <w:tabs>
          <w:tab w:val="left" w:pos="993"/>
          <w:tab w:val="left" w:pos="1134"/>
        </w:tabs>
        <w:contextualSpacing/>
        <w:jc w:val="both"/>
        <w:rPr>
          <w:b/>
          <w:sz w:val="22"/>
          <w:szCs w:val="22"/>
        </w:rPr>
      </w:pPr>
    </w:p>
    <w:p w:rsidR="00E54C7D" w:rsidRDefault="00000000">
      <w:pPr>
        <w:pStyle w:val="Akapitzlist"/>
        <w:numPr>
          <w:ilvl w:val="0"/>
          <w:numId w:val="3"/>
        </w:numPr>
        <w:tabs>
          <w:tab w:val="left" w:leader="underscore" w:pos="4607"/>
        </w:tabs>
        <w:spacing w:line="276" w:lineRule="auto"/>
        <w:rPr>
          <w:b/>
          <w:sz w:val="22"/>
          <w:szCs w:val="22"/>
        </w:rPr>
      </w:pPr>
      <w:r>
        <w:rPr>
          <w:bCs/>
          <w:sz w:val="22"/>
          <w:szCs w:val="22"/>
          <w:lang w:eastAsia="ar-SA"/>
        </w:rPr>
        <w:t>Określen</w:t>
      </w:r>
      <w:r>
        <w:rPr>
          <w:bCs/>
          <w:sz w:val="22"/>
          <w:szCs w:val="22"/>
          <w:lang w:val="pl-PL" w:eastAsia="ar-SA"/>
        </w:rPr>
        <w:t>ie</w:t>
      </w:r>
      <w:r>
        <w:rPr>
          <w:bCs/>
          <w:sz w:val="22"/>
          <w:szCs w:val="22"/>
          <w:lang w:eastAsia="ar-SA"/>
        </w:rPr>
        <w:t xml:space="preserve"> przedmiotu zamówienia ze Wspólnym słownikiem zamówień:</w:t>
      </w:r>
      <w:r>
        <w:rPr>
          <w:b/>
          <w:sz w:val="22"/>
          <w:szCs w:val="22"/>
          <w:lang w:eastAsia="ar-SA"/>
        </w:rPr>
        <w:t xml:space="preserve"> </w:t>
      </w:r>
    </w:p>
    <w:p w:rsidR="005C5D9C" w:rsidRDefault="00000000">
      <w:pPr>
        <w:tabs>
          <w:tab w:val="left" w:leader="underscore" w:pos="4607"/>
        </w:tabs>
        <w:spacing w:line="276" w:lineRule="auto"/>
        <w:rPr>
          <w:b/>
          <w:sz w:val="22"/>
          <w:szCs w:val="22"/>
        </w:rPr>
      </w:pPr>
      <w:r>
        <w:rPr>
          <w:b/>
          <w:sz w:val="22"/>
          <w:szCs w:val="22"/>
        </w:rPr>
        <w:t xml:space="preserve">       CPV Część 1 – 30197630-1, Część 2 – 22990000-6, Część 3 – 30197640-4,</w:t>
      </w:r>
      <w:r w:rsidR="005C5D9C">
        <w:rPr>
          <w:b/>
          <w:sz w:val="22"/>
          <w:szCs w:val="22"/>
        </w:rPr>
        <w:t xml:space="preserve"> </w:t>
      </w:r>
      <w:r>
        <w:rPr>
          <w:b/>
          <w:sz w:val="22"/>
          <w:szCs w:val="22"/>
        </w:rPr>
        <w:t xml:space="preserve">22990000-6, </w:t>
      </w:r>
    </w:p>
    <w:p w:rsidR="00E54C7D" w:rsidRDefault="005C5D9C">
      <w:pPr>
        <w:tabs>
          <w:tab w:val="left" w:leader="underscore" w:pos="4607"/>
        </w:tabs>
        <w:spacing w:line="276" w:lineRule="auto"/>
        <w:rPr>
          <w:b/>
          <w:sz w:val="22"/>
          <w:szCs w:val="22"/>
        </w:rPr>
      </w:pPr>
      <w:r>
        <w:rPr>
          <w:b/>
          <w:sz w:val="22"/>
          <w:szCs w:val="22"/>
        </w:rPr>
        <w:t xml:space="preserve">                Część 4 i 5 – 30197600-2  </w:t>
      </w:r>
    </w:p>
    <w:p w:rsidR="00E54C7D" w:rsidRDefault="00000000">
      <w:pPr>
        <w:pStyle w:val="Akapitzlist"/>
        <w:numPr>
          <w:ilvl w:val="0"/>
          <w:numId w:val="3"/>
        </w:numPr>
        <w:jc w:val="both"/>
        <w:rPr>
          <w:b/>
          <w:sz w:val="22"/>
          <w:szCs w:val="22"/>
          <w:lang w:eastAsia="ar-SA"/>
        </w:rPr>
      </w:pPr>
      <w:r>
        <w:rPr>
          <w:b/>
          <w:sz w:val="22"/>
          <w:szCs w:val="22"/>
          <w:lang w:val="pl-PL" w:eastAsia="ar-SA"/>
        </w:rPr>
        <w:t>Szczegóły dotyczące dostaw</w:t>
      </w:r>
      <w:r>
        <w:rPr>
          <w:b/>
          <w:sz w:val="22"/>
          <w:szCs w:val="22"/>
          <w:lang w:eastAsia="ar-SA"/>
        </w:rPr>
        <w:t>:</w:t>
      </w:r>
    </w:p>
    <w:p w:rsidR="00E54C7D" w:rsidRDefault="00000000">
      <w:pPr>
        <w:pStyle w:val="Akapitzlist"/>
        <w:numPr>
          <w:ilvl w:val="0"/>
          <w:numId w:val="12"/>
        </w:numPr>
        <w:jc w:val="both"/>
        <w:rPr>
          <w:rFonts w:eastAsia="Calibri"/>
          <w:b/>
          <w:sz w:val="22"/>
          <w:szCs w:val="22"/>
          <w:lang w:eastAsia="en-US"/>
        </w:rPr>
      </w:pPr>
      <w:r>
        <w:rPr>
          <w:rFonts w:eastAsia="Calibri"/>
          <w:sz w:val="22"/>
          <w:szCs w:val="22"/>
          <w:lang w:val="pl-PL" w:eastAsia="en-US"/>
        </w:rPr>
        <w:t xml:space="preserve">Wykonawca dostarczy Zamawiającemu przedmiot zamówienia do </w:t>
      </w:r>
      <w:r>
        <w:rPr>
          <w:sz w:val="22"/>
          <w:szCs w:val="22"/>
          <w:lang w:val="pl-PL"/>
        </w:rPr>
        <w:t>zakładu</w:t>
      </w:r>
      <w:r>
        <w:rPr>
          <w:sz w:val="22"/>
          <w:szCs w:val="22"/>
        </w:rPr>
        <w:t xml:space="preserve"> Mazowieckiej Instytucji Gospodarki Budżetowej Mazovia</w:t>
      </w:r>
      <w:r>
        <w:rPr>
          <w:sz w:val="22"/>
          <w:szCs w:val="22"/>
          <w:lang w:val="pl-PL"/>
        </w:rPr>
        <w:t xml:space="preserve"> </w:t>
      </w:r>
      <w:r>
        <w:rPr>
          <w:sz w:val="22"/>
          <w:szCs w:val="22"/>
        </w:rPr>
        <w:t xml:space="preserve">w </w:t>
      </w:r>
      <w:r>
        <w:rPr>
          <w:sz w:val="22"/>
          <w:szCs w:val="22"/>
          <w:lang w:val="pl-PL"/>
        </w:rPr>
        <w:t>Czarnem</w:t>
      </w:r>
      <w:r>
        <w:rPr>
          <w:sz w:val="22"/>
          <w:szCs w:val="22"/>
        </w:rPr>
        <w:t xml:space="preserve">, ul. </w:t>
      </w:r>
      <w:r>
        <w:rPr>
          <w:sz w:val="22"/>
          <w:szCs w:val="22"/>
          <w:lang w:val="pl-PL"/>
        </w:rPr>
        <w:t>Pomorska 1</w:t>
      </w:r>
      <w:r>
        <w:rPr>
          <w:sz w:val="22"/>
          <w:szCs w:val="22"/>
        </w:rPr>
        <w:t xml:space="preserve">, </w:t>
      </w:r>
      <w:r>
        <w:rPr>
          <w:sz w:val="22"/>
          <w:szCs w:val="22"/>
          <w:lang w:val="pl-PL"/>
        </w:rPr>
        <w:t>77-330</w:t>
      </w:r>
      <w:r>
        <w:rPr>
          <w:sz w:val="22"/>
          <w:szCs w:val="22"/>
        </w:rPr>
        <w:t xml:space="preserve"> </w:t>
      </w:r>
      <w:r>
        <w:rPr>
          <w:sz w:val="22"/>
          <w:szCs w:val="22"/>
          <w:lang w:val="pl-PL"/>
        </w:rPr>
        <w:t>Czarne</w:t>
      </w:r>
      <w:r>
        <w:rPr>
          <w:sz w:val="22"/>
          <w:szCs w:val="22"/>
        </w:rPr>
        <w:t xml:space="preserve"> w godzinach </w:t>
      </w:r>
      <w:r>
        <w:rPr>
          <w:sz w:val="22"/>
          <w:szCs w:val="22"/>
          <w:lang w:val="pl-PL"/>
        </w:rPr>
        <w:t>8</w:t>
      </w:r>
      <w:r>
        <w:rPr>
          <w:sz w:val="22"/>
          <w:szCs w:val="22"/>
        </w:rPr>
        <w:t>:</w:t>
      </w:r>
      <w:r>
        <w:rPr>
          <w:sz w:val="22"/>
          <w:szCs w:val="22"/>
          <w:lang w:val="pl-PL"/>
        </w:rPr>
        <w:t>0</w:t>
      </w:r>
      <w:r>
        <w:rPr>
          <w:sz w:val="22"/>
          <w:szCs w:val="22"/>
        </w:rPr>
        <w:t>0 do 1</w:t>
      </w:r>
      <w:r>
        <w:rPr>
          <w:sz w:val="22"/>
          <w:szCs w:val="22"/>
          <w:lang w:val="pl-PL"/>
        </w:rPr>
        <w:t>4</w:t>
      </w:r>
      <w:r>
        <w:rPr>
          <w:sz w:val="22"/>
          <w:szCs w:val="22"/>
        </w:rPr>
        <w:t xml:space="preserve">:00 po wcześniejszym uzgodnieniu daty i godziny dostawy z właściwą </w:t>
      </w:r>
      <w:r>
        <w:rPr>
          <w:sz w:val="22"/>
          <w:szCs w:val="22"/>
        </w:rPr>
        <w:lastRenderedPageBreak/>
        <w:t>osobą po stronie Zamawiającego. Dostawa asortymentu musi wystąpić w dzień roboczy u Zamawiającego tj. od poniedziałku do piątku z wyłączeniem dni wolnych od pracy zgodnie z właściwymi przepisami.</w:t>
      </w:r>
    </w:p>
    <w:p w:rsidR="00E54C7D" w:rsidRDefault="00000000">
      <w:pPr>
        <w:pStyle w:val="Akapitzlist"/>
        <w:numPr>
          <w:ilvl w:val="0"/>
          <w:numId w:val="12"/>
        </w:numPr>
        <w:jc w:val="both"/>
        <w:rPr>
          <w:sz w:val="22"/>
          <w:szCs w:val="22"/>
        </w:rPr>
      </w:pPr>
      <w:r>
        <w:rPr>
          <w:sz w:val="22"/>
          <w:szCs w:val="22"/>
        </w:rPr>
        <w:t xml:space="preserve">Realizacja dostaw odbywać się będzie na podstawie zamówień cząstkowych składanych za pośrednictwem telefonu, faxu lub poczty elektronicznej przez </w:t>
      </w:r>
      <w:r>
        <w:rPr>
          <w:sz w:val="22"/>
          <w:szCs w:val="22"/>
          <w:lang w:val="pl-PL"/>
        </w:rPr>
        <w:t>upoważnionego</w:t>
      </w:r>
      <w:r>
        <w:rPr>
          <w:sz w:val="22"/>
          <w:szCs w:val="22"/>
        </w:rPr>
        <w:t xml:space="preserve"> pracownika Zamawiającego.</w:t>
      </w:r>
    </w:p>
    <w:p w:rsidR="00E54C7D" w:rsidRDefault="00000000">
      <w:pPr>
        <w:pStyle w:val="Akapitzlist"/>
        <w:numPr>
          <w:ilvl w:val="0"/>
          <w:numId w:val="12"/>
        </w:numPr>
        <w:jc w:val="both"/>
        <w:rPr>
          <w:rFonts w:eastAsia="Calibri"/>
          <w:sz w:val="22"/>
          <w:szCs w:val="22"/>
          <w:lang w:eastAsia="en-US"/>
        </w:rPr>
      </w:pPr>
      <w:r>
        <w:rPr>
          <w:sz w:val="22"/>
          <w:szCs w:val="22"/>
        </w:rPr>
        <w:t xml:space="preserve">Wykonawca na własny koszt i na własną odpowiedzialność dostarczy </w:t>
      </w:r>
      <w:r>
        <w:rPr>
          <w:sz w:val="22"/>
          <w:szCs w:val="22"/>
          <w:lang w:val="pl-PL"/>
        </w:rPr>
        <w:t xml:space="preserve">asortyment </w:t>
      </w:r>
      <w:r>
        <w:rPr>
          <w:sz w:val="22"/>
          <w:szCs w:val="22"/>
        </w:rPr>
        <w:t>do miejsca wskazanego w pkt.</w:t>
      </w:r>
      <w:r>
        <w:rPr>
          <w:sz w:val="22"/>
          <w:szCs w:val="22"/>
          <w:lang w:val="pl-PL"/>
        </w:rPr>
        <w:t xml:space="preserve"> 1).</w:t>
      </w:r>
      <w:r>
        <w:rPr>
          <w:rFonts w:eastAsia="Calibri"/>
          <w:sz w:val="22"/>
          <w:szCs w:val="22"/>
          <w:lang w:eastAsia="en-US"/>
        </w:rPr>
        <w:t xml:space="preserve"> </w:t>
      </w:r>
    </w:p>
    <w:p w:rsidR="00E54C7D" w:rsidRDefault="00000000">
      <w:pPr>
        <w:pStyle w:val="Akapitzlist"/>
        <w:numPr>
          <w:ilvl w:val="0"/>
          <w:numId w:val="12"/>
        </w:numPr>
        <w:jc w:val="both"/>
        <w:rPr>
          <w:rFonts w:eastAsia="Calibri"/>
          <w:sz w:val="22"/>
          <w:szCs w:val="22"/>
          <w:lang w:eastAsia="en-US"/>
        </w:rPr>
      </w:pPr>
      <w:r>
        <w:rPr>
          <w:rFonts w:eastAsia="Calibri"/>
          <w:sz w:val="22"/>
          <w:szCs w:val="22"/>
          <w:lang w:eastAsia="en-US"/>
        </w:rPr>
        <w:t xml:space="preserve">Wraz z dostawą Wykonawca dostarczy (na żądanie Zamawiającego)  dokument potwierdzający dane techniczne surowca/specyfikację techniczną </w:t>
      </w:r>
      <w:r>
        <w:rPr>
          <w:rFonts w:eastAsia="Calibri"/>
          <w:sz w:val="22"/>
          <w:szCs w:val="22"/>
          <w:lang w:val="pl-PL" w:eastAsia="en-US"/>
        </w:rPr>
        <w:t>dla danego przedmiotu zamówienia</w:t>
      </w:r>
      <w:r>
        <w:rPr>
          <w:rFonts w:eastAsia="Calibri"/>
          <w:sz w:val="22"/>
          <w:szCs w:val="22"/>
          <w:lang w:eastAsia="en-US"/>
        </w:rPr>
        <w:t xml:space="preserve">. </w:t>
      </w:r>
    </w:p>
    <w:p w:rsidR="00E54C7D" w:rsidRDefault="00000000">
      <w:pPr>
        <w:pStyle w:val="Akapitzlist"/>
        <w:numPr>
          <w:ilvl w:val="0"/>
          <w:numId w:val="12"/>
        </w:numPr>
        <w:jc w:val="both"/>
        <w:rPr>
          <w:rFonts w:eastAsia="Calibri"/>
          <w:sz w:val="22"/>
          <w:szCs w:val="22"/>
          <w:lang w:eastAsia="en-US"/>
        </w:rPr>
      </w:pPr>
      <w:r>
        <w:rPr>
          <w:rFonts w:eastAsia="Calibri"/>
          <w:sz w:val="22"/>
          <w:szCs w:val="22"/>
          <w:lang w:eastAsia="en-US"/>
        </w:rPr>
        <w:t>Wykonawca dostarczy artykuły własnym transportem.</w:t>
      </w:r>
    </w:p>
    <w:p w:rsidR="00E54C7D" w:rsidRDefault="00000000">
      <w:pPr>
        <w:pStyle w:val="Akapitzlist"/>
        <w:numPr>
          <w:ilvl w:val="0"/>
          <w:numId w:val="12"/>
        </w:numPr>
        <w:jc w:val="both"/>
        <w:rPr>
          <w:rFonts w:eastAsia="Calibri"/>
          <w:sz w:val="22"/>
          <w:szCs w:val="22"/>
          <w:lang w:eastAsia="en-US"/>
        </w:rPr>
      </w:pPr>
      <w:r>
        <w:rPr>
          <w:rFonts w:eastAsia="Calibri"/>
          <w:sz w:val="22"/>
          <w:szCs w:val="22"/>
          <w:lang w:eastAsia="en-US"/>
        </w:rPr>
        <w:t>Wykonawca wyraża zgodę na poddanie podczas dostawy kierowcy i środka transportu rygorom</w:t>
      </w:r>
    </w:p>
    <w:p w:rsidR="00E54C7D" w:rsidRDefault="00000000">
      <w:pPr>
        <w:jc w:val="both"/>
        <w:rPr>
          <w:rFonts w:eastAsia="Calibri"/>
          <w:sz w:val="22"/>
          <w:szCs w:val="22"/>
          <w:lang w:eastAsia="en-US"/>
        </w:rPr>
      </w:pPr>
      <w:r>
        <w:rPr>
          <w:rFonts w:eastAsia="Calibri"/>
          <w:sz w:val="22"/>
          <w:szCs w:val="22"/>
          <w:lang w:eastAsia="en-US"/>
        </w:rPr>
        <w:t xml:space="preserve">            procedur bezpieczeństwa obowiązującym u Zamawiającego zgodnie z obowiązującymi w tym</w:t>
      </w:r>
    </w:p>
    <w:p w:rsidR="00E54C7D" w:rsidRDefault="00000000">
      <w:pPr>
        <w:jc w:val="both"/>
        <w:rPr>
          <w:rFonts w:eastAsia="Calibri"/>
          <w:sz w:val="22"/>
          <w:szCs w:val="22"/>
          <w:lang w:eastAsia="en-US"/>
        </w:rPr>
      </w:pPr>
      <w:r>
        <w:rPr>
          <w:rFonts w:eastAsia="Calibri"/>
          <w:sz w:val="22"/>
          <w:szCs w:val="22"/>
          <w:lang w:eastAsia="en-US"/>
        </w:rPr>
        <w:t xml:space="preserve">            zakresie przepisami prawa.</w:t>
      </w:r>
    </w:p>
    <w:p w:rsidR="00E54C7D" w:rsidRDefault="00000000">
      <w:pPr>
        <w:pStyle w:val="Akapitzlist"/>
        <w:numPr>
          <w:ilvl w:val="0"/>
          <w:numId w:val="12"/>
        </w:numPr>
        <w:jc w:val="both"/>
        <w:rPr>
          <w:rFonts w:eastAsia="Calibri"/>
          <w:sz w:val="22"/>
          <w:szCs w:val="22"/>
          <w:lang w:eastAsia="en-US"/>
        </w:rPr>
      </w:pPr>
      <w:r>
        <w:rPr>
          <w:rFonts w:eastAsia="Calibri"/>
          <w:sz w:val="22"/>
          <w:szCs w:val="22"/>
          <w:lang w:eastAsia="en-US"/>
        </w:rPr>
        <w:t xml:space="preserve">Do czasu dokonania odbioru przedmiotu </w:t>
      </w:r>
      <w:r>
        <w:rPr>
          <w:rFonts w:eastAsia="Calibri"/>
          <w:sz w:val="22"/>
          <w:szCs w:val="22"/>
          <w:lang w:val="pl-PL" w:eastAsia="en-US"/>
        </w:rPr>
        <w:t xml:space="preserve">zamówienia </w:t>
      </w:r>
      <w:r>
        <w:rPr>
          <w:rFonts w:eastAsia="Calibri"/>
          <w:sz w:val="22"/>
          <w:szCs w:val="22"/>
          <w:lang w:eastAsia="en-US"/>
        </w:rPr>
        <w:t>przez Zamawiającego bez zastrzeżeń ryzyko</w:t>
      </w:r>
      <w:r>
        <w:rPr>
          <w:rFonts w:eastAsia="Calibri"/>
          <w:sz w:val="22"/>
          <w:szCs w:val="22"/>
          <w:lang w:val="pl-PL" w:eastAsia="en-US"/>
        </w:rPr>
        <w:t xml:space="preserve"> </w:t>
      </w:r>
      <w:r>
        <w:rPr>
          <w:rFonts w:eastAsia="Calibri"/>
          <w:sz w:val="22"/>
          <w:szCs w:val="22"/>
          <w:lang w:eastAsia="en-US"/>
        </w:rPr>
        <w:t>wszelkich niebezpieczeństw związanych z ewentualnym uszkodzeniem lub utratą ponosi</w:t>
      </w:r>
    </w:p>
    <w:p w:rsidR="00E54C7D" w:rsidRDefault="00000000">
      <w:pPr>
        <w:pStyle w:val="Akapitzlist"/>
        <w:ind w:left="360"/>
        <w:jc w:val="both"/>
        <w:rPr>
          <w:rFonts w:eastAsia="Calibri"/>
          <w:sz w:val="22"/>
          <w:szCs w:val="22"/>
          <w:lang w:eastAsia="en-US"/>
        </w:rPr>
      </w:pPr>
      <w:r>
        <w:rPr>
          <w:rFonts w:eastAsia="Calibri"/>
          <w:sz w:val="22"/>
          <w:szCs w:val="22"/>
          <w:lang w:eastAsia="en-US"/>
        </w:rPr>
        <w:t xml:space="preserve"> </w:t>
      </w:r>
      <w:r>
        <w:rPr>
          <w:rFonts w:eastAsia="Calibri"/>
          <w:sz w:val="22"/>
          <w:szCs w:val="22"/>
          <w:lang w:val="pl-PL" w:eastAsia="en-US"/>
        </w:rPr>
        <w:t xml:space="preserve">    </w:t>
      </w:r>
      <w:r>
        <w:rPr>
          <w:rFonts w:eastAsia="Calibri"/>
          <w:sz w:val="22"/>
          <w:szCs w:val="22"/>
          <w:lang w:eastAsia="en-US"/>
        </w:rPr>
        <w:t>Wykonawca.</w:t>
      </w:r>
    </w:p>
    <w:p w:rsidR="00E54C7D" w:rsidRDefault="00000000">
      <w:pPr>
        <w:pStyle w:val="Akapitzlist"/>
        <w:numPr>
          <w:ilvl w:val="0"/>
          <w:numId w:val="12"/>
        </w:numPr>
        <w:jc w:val="both"/>
        <w:rPr>
          <w:rFonts w:eastAsia="Calibri"/>
          <w:sz w:val="22"/>
          <w:szCs w:val="22"/>
          <w:lang w:val="pl-PL" w:eastAsia="en-US"/>
        </w:rPr>
      </w:pPr>
      <w:r>
        <w:rPr>
          <w:rFonts w:eastAsia="Calibri"/>
          <w:sz w:val="22"/>
          <w:szCs w:val="22"/>
          <w:lang w:eastAsia="en-US"/>
        </w:rPr>
        <w:t>Z tytułu załadunku, transportu i rozładunku artykułów Wykonawcy nie przysługuje odrębne</w:t>
      </w:r>
    </w:p>
    <w:p w:rsidR="00E54C7D" w:rsidRDefault="00000000">
      <w:pPr>
        <w:pStyle w:val="Akapitzlist"/>
        <w:ind w:left="360"/>
        <w:jc w:val="both"/>
        <w:rPr>
          <w:rFonts w:eastAsia="Calibri"/>
          <w:sz w:val="22"/>
          <w:szCs w:val="22"/>
          <w:lang w:eastAsia="en-US"/>
        </w:rPr>
      </w:pPr>
      <w:r>
        <w:rPr>
          <w:rFonts w:eastAsia="Calibri"/>
          <w:sz w:val="22"/>
          <w:szCs w:val="22"/>
          <w:lang w:val="pl-PL" w:eastAsia="en-US"/>
        </w:rPr>
        <w:t xml:space="preserve">     </w:t>
      </w:r>
      <w:r>
        <w:rPr>
          <w:rFonts w:eastAsia="Calibri"/>
          <w:sz w:val="22"/>
          <w:szCs w:val="22"/>
          <w:lang w:eastAsia="en-US"/>
        </w:rPr>
        <w:t>wynagrodzenie.</w:t>
      </w:r>
    </w:p>
    <w:p w:rsidR="00E54C7D" w:rsidRDefault="00000000">
      <w:pPr>
        <w:pStyle w:val="Akapitzlist"/>
        <w:numPr>
          <w:ilvl w:val="0"/>
          <w:numId w:val="12"/>
        </w:numPr>
        <w:jc w:val="both"/>
        <w:rPr>
          <w:rFonts w:eastAsia="Calibri"/>
          <w:sz w:val="22"/>
          <w:szCs w:val="22"/>
          <w:lang w:eastAsia="en-US"/>
        </w:rPr>
      </w:pPr>
      <w:r>
        <w:rPr>
          <w:sz w:val="22"/>
          <w:szCs w:val="22"/>
        </w:rPr>
        <w:t xml:space="preserve">Wykonawca ma możliwość wystawienia i przesłania faktury VAT z wyszczególnieniem produktów, ich ilości, ceny jednostkowej, kwoty vat, netto i brutto na </w:t>
      </w:r>
      <w:r>
        <w:rPr>
          <w:b/>
          <w:sz w:val="22"/>
          <w:szCs w:val="22"/>
        </w:rPr>
        <w:t>Platformę Elektronicznego Fakturowania</w:t>
      </w:r>
      <w:r>
        <w:rPr>
          <w:sz w:val="22"/>
          <w:szCs w:val="22"/>
        </w:rPr>
        <w:t>, na której Zamawiający posiada konto:</w:t>
      </w:r>
    </w:p>
    <w:p w:rsidR="00E54C7D" w:rsidRDefault="00000000">
      <w:pPr>
        <w:ind w:left="567" w:hanging="284"/>
        <w:contextualSpacing/>
        <w:jc w:val="both"/>
        <w:rPr>
          <w:sz w:val="22"/>
          <w:szCs w:val="22"/>
        </w:rPr>
      </w:pPr>
      <w:r>
        <w:rPr>
          <w:b/>
          <w:sz w:val="22"/>
          <w:szCs w:val="22"/>
        </w:rPr>
        <w:t xml:space="preserve">      Rodzaj adresu PEF</w:t>
      </w:r>
      <w:r>
        <w:rPr>
          <w:sz w:val="22"/>
          <w:szCs w:val="22"/>
        </w:rPr>
        <w:t xml:space="preserve"> –NIP 5222967596</w:t>
      </w:r>
    </w:p>
    <w:p w:rsidR="00E54C7D" w:rsidRDefault="00000000">
      <w:pPr>
        <w:ind w:left="567" w:hanging="284"/>
        <w:contextualSpacing/>
        <w:jc w:val="both"/>
        <w:rPr>
          <w:sz w:val="22"/>
          <w:szCs w:val="22"/>
        </w:rPr>
      </w:pPr>
      <w:r>
        <w:rPr>
          <w:b/>
          <w:sz w:val="22"/>
          <w:szCs w:val="22"/>
        </w:rPr>
        <w:t xml:space="preserve">      Numer Adresu PEF</w:t>
      </w:r>
      <w:r>
        <w:rPr>
          <w:sz w:val="22"/>
          <w:szCs w:val="22"/>
        </w:rPr>
        <w:t xml:space="preserve"> – 5222967596</w:t>
      </w:r>
    </w:p>
    <w:p w:rsidR="00E54C7D" w:rsidRDefault="00E54C7D">
      <w:pPr>
        <w:widowControl w:val="0"/>
        <w:tabs>
          <w:tab w:val="left" w:pos="284"/>
        </w:tabs>
        <w:jc w:val="both"/>
        <w:rPr>
          <w:rFonts w:eastAsia="SimSun"/>
          <w:sz w:val="22"/>
          <w:szCs w:val="22"/>
        </w:rPr>
      </w:pPr>
      <w:bookmarkStart w:id="3" w:name="_Hlk3542785"/>
      <w:bookmarkEnd w:id="3"/>
    </w:p>
    <w:p w:rsidR="00E54C7D" w:rsidRDefault="00000000">
      <w:pPr>
        <w:pStyle w:val="Nagwek2"/>
        <w:ind w:left="567" w:hanging="567"/>
        <w:rPr>
          <w:sz w:val="22"/>
          <w:szCs w:val="22"/>
        </w:rPr>
      </w:pPr>
      <w:r>
        <w:rPr>
          <w:sz w:val="22"/>
          <w:szCs w:val="22"/>
        </w:rPr>
        <w:t xml:space="preserve">IV. Termin wykonania zamówienia </w:t>
      </w:r>
    </w:p>
    <w:p w:rsidR="00E54C7D" w:rsidRDefault="00000000">
      <w:pPr>
        <w:keepNext/>
        <w:jc w:val="both"/>
        <w:outlineLvl w:val="1"/>
        <w:rPr>
          <w:b/>
          <w:sz w:val="22"/>
          <w:szCs w:val="22"/>
        </w:rPr>
      </w:pPr>
      <w:r>
        <w:rPr>
          <w:sz w:val="22"/>
          <w:szCs w:val="22"/>
        </w:rPr>
        <w:t xml:space="preserve">Termin realizacji zamówienia  (czas trwania): </w:t>
      </w:r>
      <w:r>
        <w:rPr>
          <w:b/>
          <w:sz w:val="22"/>
          <w:szCs w:val="22"/>
        </w:rPr>
        <w:t>6 miesięcy</w:t>
      </w:r>
      <w:r>
        <w:rPr>
          <w:sz w:val="22"/>
          <w:szCs w:val="22"/>
        </w:rPr>
        <w:t xml:space="preserve"> licząc od dnia podpisania umowy.</w:t>
      </w:r>
    </w:p>
    <w:p w:rsidR="00E54C7D" w:rsidRDefault="00E54C7D">
      <w:pPr>
        <w:pStyle w:val="Akapitzlist"/>
        <w:ind w:left="0"/>
        <w:jc w:val="both"/>
        <w:rPr>
          <w:sz w:val="22"/>
          <w:szCs w:val="22"/>
          <w:lang w:val="pl-PL"/>
        </w:rPr>
      </w:pPr>
    </w:p>
    <w:p w:rsidR="00E54C7D" w:rsidRDefault="00000000">
      <w:pPr>
        <w:ind w:left="284" w:hanging="284"/>
        <w:jc w:val="both"/>
        <w:rPr>
          <w:b/>
          <w:sz w:val="22"/>
          <w:szCs w:val="22"/>
        </w:rPr>
      </w:pPr>
      <w:r>
        <w:rPr>
          <w:b/>
          <w:sz w:val="22"/>
          <w:szCs w:val="22"/>
        </w:rPr>
        <w:t>V. Podmiotowe środki dowodowe</w:t>
      </w:r>
    </w:p>
    <w:p w:rsidR="00E54C7D" w:rsidRDefault="00000000">
      <w:pPr>
        <w:numPr>
          <w:ilvl w:val="0"/>
          <w:numId w:val="18"/>
        </w:numPr>
        <w:ind w:left="426" w:hanging="426"/>
        <w:jc w:val="both"/>
        <w:rPr>
          <w:sz w:val="22"/>
          <w:szCs w:val="22"/>
        </w:rPr>
      </w:pPr>
      <w:r>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 potwierdzenia:</w:t>
      </w:r>
    </w:p>
    <w:p w:rsidR="00E54C7D" w:rsidRDefault="00000000">
      <w:pPr>
        <w:numPr>
          <w:ilvl w:val="0"/>
          <w:numId w:val="19"/>
        </w:numPr>
        <w:ind w:left="851"/>
        <w:jc w:val="both"/>
        <w:rPr>
          <w:sz w:val="22"/>
          <w:szCs w:val="22"/>
        </w:rPr>
      </w:pPr>
      <w:r>
        <w:rPr>
          <w:sz w:val="22"/>
          <w:szCs w:val="22"/>
        </w:rPr>
        <w:t xml:space="preserve">spełnienia warunków udziału w postępowaniu </w:t>
      </w:r>
      <w:r>
        <w:rPr>
          <w:i/>
          <w:iCs/>
          <w:sz w:val="22"/>
          <w:szCs w:val="22"/>
        </w:rPr>
        <w:t>(nie dotyczy);</w:t>
      </w:r>
    </w:p>
    <w:p w:rsidR="00E54C7D" w:rsidRDefault="00000000">
      <w:pPr>
        <w:numPr>
          <w:ilvl w:val="0"/>
          <w:numId w:val="19"/>
        </w:numPr>
        <w:ind w:left="851"/>
        <w:jc w:val="both"/>
        <w:rPr>
          <w:bCs/>
          <w:sz w:val="22"/>
          <w:szCs w:val="22"/>
        </w:rPr>
      </w:pPr>
      <w:r>
        <w:rPr>
          <w:sz w:val="22"/>
          <w:szCs w:val="22"/>
        </w:rPr>
        <w:t>niepodleganiu</w:t>
      </w:r>
      <w:r>
        <w:rPr>
          <w:bCs/>
          <w:sz w:val="22"/>
          <w:szCs w:val="22"/>
        </w:rPr>
        <w:t xml:space="preserve"> wykluczeniu;</w:t>
      </w:r>
    </w:p>
    <w:p w:rsidR="00E54C7D" w:rsidRDefault="00000000">
      <w:pPr>
        <w:pStyle w:val="Akapitzlist"/>
        <w:numPr>
          <w:ilvl w:val="1"/>
          <w:numId w:val="37"/>
        </w:numPr>
        <w:jc w:val="both"/>
        <w:rPr>
          <w:sz w:val="22"/>
          <w:szCs w:val="22"/>
        </w:rPr>
      </w:pPr>
      <w:r>
        <w:rPr>
          <w:sz w:val="22"/>
          <w:szCs w:val="22"/>
        </w:rPr>
        <w:t>Oświadczeni</w:t>
      </w:r>
      <w:r>
        <w:rPr>
          <w:sz w:val="22"/>
          <w:szCs w:val="22"/>
          <w:lang w:val="pl-PL"/>
        </w:rPr>
        <w:t>a</w:t>
      </w:r>
      <w:r>
        <w:rPr>
          <w:sz w:val="22"/>
          <w:szCs w:val="22"/>
        </w:rPr>
        <w:t xml:space="preserve">, o których mowa w ust. 1 należy złożyć na wzorze stanowiącym </w:t>
      </w:r>
      <w:r>
        <w:rPr>
          <w:b/>
          <w:bCs/>
          <w:sz w:val="22"/>
          <w:szCs w:val="22"/>
        </w:rPr>
        <w:t>Załącznik Nr 2 do SWZ</w:t>
      </w:r>
      <w:r>
        <w:rPr>
          <w:sz w:val="22"/>
          <w:szCs w:val="22"/>
        </w:rPr>
        <w:t>, w zakresie dotyczącym spełnienia warunków udziału w postępowaniu oraz w zakresie niepodlegania wykluczeniu z postępowania.</w:t>
      </w:r>
    </w:p>
    <w:p w:rsidR="00E54C7D" w:rsidRDefault="00000000">
      <w:pPr>
        <w:pStyle w:val="Akapitzlist"/>
        <w:numPr>
          <w:ilvl w:val="0"/>
          <w:numId w:val="38"/>
        </w:numPr>
        <w:jc w:val="both"/>
        <w:rPr>
          <w:sz w:val="22"/>
          <w:szCs w:val="22"/>
        </w:rPr>
      </w:pPr>
      <w:r>
        <w:rPr>
          <w:bCs/>
          <w:sz w:val="22"/>
          <w:szCs w:val="22"/>
        </w:rPr>
        <w:t xml:space="preserve">Warunki udziału w postępowaniu mogą dotyczyć: </w:t>
      </w:r>
    </w:p>
    <w:p w:rsidR="00E54C7D" w:rsidRDefault="00000000">
      <w:pPr>
        <w:ind w:left="426"/>
        <w:jc w:val="both"/>
        <w:rPr>
          <w:sz w:val="22"/>
          <w:szCs w:val="22"/>
        </w:rPr>
      </w:pPr>
      <w:r>
        <w:rPr>
          <w:sz w:val="22"/>
          <w:szCs w:val="22"/>
        </w:rPr>
        <w:t xml:space="preserve">1) zdolności do występowania w obrocie gospodarczym; </w:t>
      </w:r>
    </w:p>
    <w:p w:rsidR="00E54C7D" w:rsidRDefault="00000000">
      <w:pPr>
        <w:ind w:left="426"/>
        <w:jc w:val="both"/>
        <w:rPr>
          <w:sz w:val="22"/>
          <w:szCs w:val="22"/>
        </w:rPr>
      </w:pPr>
      <w:r>
        <w:rPr>
          <w:sz w:val="22"/>
          <w:szCs w:val="22"/>
        </w:rPr>
        <w:t xml:space="preserve">2) uprawnień do prowadzenia określonej działalności gospodarczej lub zawodowej, o ile wynika to z odrębnych przepisów; </w:t>
      </w:r>
    </w:p>
    <w:p w:rsidR="00E54C7D" w:rsidRDefault="00000000">
      <w:pPr>
        <w:ind w:left="426"/>
        <w:jc w:val="both"/>
        <w:rPr>
          <w:sz w:val="22"/>
          <w:szCs w:val="22"/>
        </w:rPr>
      </w:pPr>
      <w:r>
        <w:rPr>
          <w:sz w:val="22"/>
          <w:szCs w:val="22"/>
        </w:rPr>
        <w:t xml:space="preserve">3) sytuacji ekonomicznej lub finansowej; </w:t>
      </w:r>
    </w:p>
    <w:p w:rsidR="00E54C7D" w:rsidRDefault="00000000">
      <w:pPr>
        <w:ind w:left="426"/>
        <w:jc w:val="both"/>
        <w:rPr>
          <w:sz w:val="22"/>
          <w:szCs w:val="22"/>
        </w:rPr>
      </w:pPr>
      <w:r>
        <w:rPr>
          <w:sz w:val="22"/>
          <w:szCs w:val="22"/>
        </w:rPr>
        <w:t>4) zdolności technicznej lub zawodowej.</w:t>
      </w:r>
    </w:p>
    <w:p w:rsidR="00E54C7D" w:rsidRDefault="00000000">
      <w:pPr>
        <w:ind w:left="426"/>
        <w:jc w:val="both"/>
        <w:rPr>
          <w:b/>
          <w:bCs/>
          <w:sz w:val="22"/>
          <w:szCs w:val="22"/>
        </w:rPr>
      </w:pPr>
      <w:r>
        <w:rPr>
          <w:b/>
          <w:bCs/>
          <w:sz w:val="22"/>
          <w:szCs w:val="22"/>
        </w:rPr>
        <w:t xml:space="preserve">Zamawiający nie określa w w/w zakresie żadnych warunków. </w:t>
      </w:r>
    </w:p>
    <w:p w:rsidR="00E54C7D" w:rsidRDefault="00E54C7D">
      <w:pPr>
        <w:ind w:firstLine="1"/>
        <w:jc w:val="both"/>
        <w:rPr>
          <w:sz w:val="22"/>
          <w:szCs w:val="22"/>
        </w:rPr>
      </w:pPr>
    </w:p>
    <w:p w:rsidR="00E54C7D" w:rsidRDefault="00000000">
      <w:pPr>
        <w:numPr>
          <w:ilvl w:val="0"/>
          <w:numId w:val="38"/>
        </w:numPr>
        <w:ind w:left="426" w:hanging="425"/>
        <w:jc w:val="both"/>
        <w:rPr>
          <w:b/>
          <w:sz w:val="22"/>
          <w:szCs w:val="22"/>
        </w:rPr>
      </w:pPr>
      <w:r>
        <w:rPr>
          <w:b/>
          <w:bCs/>
          <w:sz w:val="22"/>
          <w:szCs w:val="22"/>
        </w:rPr>
        <w:t>Poleganie na zasobach innych podmiotów</w:t>
      </w:r>
      <w:r>
        <w:rPr>
          <w:b/>
          <w:sz w:val="22"/>
          <w:szCs w:val="22"/>
        </w:rPr>
        <w:t>:</w:t>
      </w:r>
    </w:p>
    <w:p w:rsidR="00E54C7D" w:rsidRDefault="00000000">
      <w:pPr>
        <w:numPr>
          <w:ilvl w:val="0"/>
          <w:numId w:val="20"/>
        </w:numPr>
        <w:ind w:left="709" w:hanging="425"/>
        <w:jc w:val="both"/>
        <w:rPr>
          <w:sz w:val="22"/>
          <w:szCs w:val="22"/>
        </w:rPr>
      </w:pPr>
      <w:r>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E54C7D" w:rsidRDefault="00000000">
      <w:pPr>
        <w:numPr>
          <w:ilvl w:val="0"/>
          <w:numId w:val="20"/>
        </w:numPr>
        <w:ind w:left="709" w:hanging="425"/>
        <w:jc w:val="both"/>
        <w:rPr>
          <w:sz w:val="22"/>
          <w:szCs w:val="22"/>
        </w:rPr>
      </w:pPr>
      <w:r>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E54C7D" w:rsidRDefault="00000000">
      <w:pPr>
        <w:numPr>
          <w:ilvl w:val="0"/>
          <w:numId w:val="20"/>
        </w:numPr>
        <w:ind w:left="709" w:hanging="425"/>
        <w:jc w:val="both"/>
        <w:rPr>
          <w:sz w:val="22"/>
          <w:szCs w:val="22"/>
        </w:rPr>
      </w:pPr>
      <w:r>
        <w:rPr>
          <w:sz w:val="22"/>
          <w:szCs w:val="22"/>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54C7D" w:rsidRDefault="00000000">
      <w:pPr>
        <w:numPr>
          <w:ilvl w:val="0"/>
          <w:numId w:val="20"/>
        </w:numPr>
        <w:ind w:left="709" w:hanging="425"/>
        <w:jc w:val="both"/>
        <w:rPr>
          <w:sz w:val="22"/>
          <w:szCs w:val="22"/>
        </w:rPr>
      </w:pPr>
      <w:r>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E54C7D" w:rsidRDefault="00000000">
      <w:pPr>
        <w:numPr>
          <w:ilvl w:val="0"/>
          <w:numId w:val="21"/>
        </w:numPr>
        <w:ind w:left="993" w:hanging="425"/>
        <w:jc w:val="both"/>
        <w:rPr>
          <w:sz w:val="22"/>
          <w:szCs w:val="22"/>
        </w:rPr>
      </w:pPr>
      <w:r>
        <w:rPr>
          <w:sz w:val="22"/>
          <w:szCs w:val="22"/>
        </w:rPr>
        <w:t>zakres dostępnych Wykonawcy zasobów podmiotu udostępniającego zasoby;</w:t>
      </w:r>
    </w:p>
    <w:p w:rsidR="00E54C7D" w:rsidRDefault="00000000">
      <w:pPr>
        <w:numPr>
          <w:ilvl w:val="0"/>
          <w:numId w:val="21"/>
        </w:numPr>
        <w:ind w:left="993" w:hanging="425"/>
        <w:jc w:val="both"/>
        <w:rPr>
          <w:sz w:val="22"/>
          <w:szCs w:val="22"/>
        </w:rPr>
      </w:pPr>
      <w:r>
        <w:rPr>
          <w:sz w:val="22"/>
          <w:szCs w:val="22"/>
        </w:rPr>
        <w:t>sposób i okres udostępnienia Wykonawcy i wykorzystania przez niego zasobów podmiotu udostępniającego te zasoby przy wykonywaniu zamówienia;</w:t>
      </w:r>
    </w:p>
    <w:p w:rsidR="00E54C7D" w:rsidRDefault="00000000">
      <w:pPr>
        <w:numPr>
          <w:ilvl w:val="0"/>
          <w:numId w:val="21"/>
        </w:numPr>
        <w:ind w:left="993" w:hanging="425"/>
        <w:jc w:val="both"/>
        <w:rPr>
          <w:sz w:val="22"/>
          <w:szCs w:val="22"/>
        </w:rPr>
      </w:pPr>
      <w:r>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E54C7D" w:rsidRDefault="00000000">
      <w:pPr>
        <w:numPr>
          <w:ilvl w:val="0"/>
          <w:numId w:val="20"/>
        </w:numPr>
        <w:ind w:left="709" w:hanging="425"/>
        <w:jc w:val="both"/>
        <w:rPr>
          <w:sz w:val="22"/>
          <w:szCs w:val="22"/>
        </w:rPr>
      </w:pPr>
      <w:r>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E54C7D" w:rsidRDefault="00E54C7D">
      <w:pPr>
        <w:ind w:left="709"/>
        <w:jc w:val="both"/>
        <w:rPr>
          <w:sz w:val="22"/>
          <w:szCs w:val="22"/>
        </w:rPr>
      </w:pPr>
    </w:p>
    <w:p w:rsidR="00E54C7D" w:rsidRDefault="00000000">
      <w:pPr>
        <w:pStyle w:val="Akapitzlist"/>
        <w:numPr>
          <w:ilvl w:val="0"/>
          <w:numId w:val="38"/>
        </w:numPr>
        <w:jc w:val="both"/>
        <w:rPr>
          <w:b/>
          <w:sz w:val="22"/>
          <w:szCs w:val="22"/>
        </w:rPr>
      </w:pPr>
      <w:r>
        <w:rPr>
          <w:b/>
          <w:sz w:val="22"/>
          <w:szCs w:val="22"/>
        </w:rPr>
        <w:t>Konsorcjum</w:t>
      </w:r>
    </w:p>
    <w:p w:rsidR="00E54C7D" w:rsidRDefault="00000000">
      <w:pPr>
        <w:pStyle w:val="Akapitzlist"/>
        <w:numPr>
          <w:ilvl w:val="1"/>
          <w:numId w:val="38"/>
        </w:numPr>
        <w:jc w:val="both"/>
        <w:rPr>
          <w:sz w:val="22"/>
          <w:szCs w:val="22"/>
        </w:rPr>
      </w:pPr>
      <w:r>
        <w:rPr>
          <w:sz w:val="22"/>
          <w:szCs w:val="22"/>
        </w:rPr>
        <w:t>W przypadku wnoszenia oferty wspólnej przez dwa lub więcej podmioty gospodarcze (konsorcja/spółki cywilne) oferta musi spełniać wymagania określone w art. 58 ustawy Prawo zamówień publicznych, w tym:</w:t>
      </w:r>
    </w:p>
    <w:p w:rsidR="00E54C7D" w:rsidRDefault="00000000">
      <w:pPr>
        <w:pStyle w:val="Akapitzlist"/>
        <w:numPr>
          <w:ilvl w:val="2"/>
          <w:numId w:val="38"/>
        </w:numPr>
        <w:jc w:val="both"/>
        <w:rPr>
          <w:sz w:val="22"/>
          <w:szCs w:val="22"/>
        </w:rPr>
      </w:pPr>
      <w:r>
        <w:rPr>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E54C7D" w:rsidRDefault="00000000">
      <w:pPr>
        <w:pStyle w:val="Akapitzlist"/>
        <w:numPr>
          <w:ilvl w:val="2"/>
          <w:numId w:val="38"/>
        </w:numPr>
        <w:jc w:val="both"/>
        <w:rPr>
          <w:sz w:val="22"/>
          <w:szCs w:val="22"/>
        </w:rPr>
      </w:pPr>
      <w:r>
        <w:rPr>
          <w:sz w:val="22"/>
          <w:szCs w:val="22"/>
        </w:rPr>
        <w:t>W celu wykazania niepodlegania wykluczeniu z postępowania o udzielenie zamówienia w rozdziale V wymagane jest załączenie do oferty oświadczenia</w:t>
      </w:r>
      <w:r>
        <w:rPr>
          <w:sz w:val="22"/>
          <w:szCs w:val="22"/>
          <w:lang w:val="pl-PL"/>
        </w:rPr>
        <w:t xml:space="preserve"> </w:t>
      </w:r>
      <w:r>
        <w:rPr>
          <w:b/>
          <w:bCs/>
          <w:sz w:val="22"/>
          <w:szCs w:val="22"/>
          <w:lang w:val="pl-PL"/>
        </w:rPr>
        <w:t>Załącznik Nr 2 do SWZ</w:t>
      </w:r>
      <w:r>
        <w:rPr>
          <w:sz w:val="22"/>
          <w:szCs w:val="22"/>
        </w:rPr>
        <w:t xml:space="preserve"> i przedłożenia na wezwanie dokumentów dla każdego konsorcjanta oddzielnie.</w:t>
      </w:r>
    </w:p>
    <w:p w:rsidR="00E54C7D" w:rsidRDefault="00E54C7D">
      <w:pPr>
        <w:widowControl w:val="0"/>
        <w:tabs>
          <w:tab w:val="left" w:pos="426"/>
        </w:tabs>
        <w:ind w:left="426"/>
        <w:jc w:val="both"/>
        <w:rPr>
          <w:sz w:val="22"/>
          <w:szCs w:val="22"/>
        </w:rPr>
      </w:pPr>
    </w:p>
    <w:p w:rsidR="00E54C7D" w:rsidRDefault="00000000">
      <w:pPr>
        <w:pStyle w:val="Akapitzlist"/>
        <w:widowControl w:val="0"/>
        <w:numPr>
          <w:ilvl w:val="0"/>
          <w:numId w:val="38"/>
        </w:numPr>
        <w:spacing w:line="276" w:lineRule="auto"/>
        <w:jc w:val="both"/>
        <w:rPr>
          <w:b/>
          <w:sz w:val="22"/>
          <w:szCs w:val="22"/>
        </w:rPr>
      </w:pPr>
      <w:r>
        <w:rPr>
          <w:b/>
          <w:sz w:val="22"/>
          <w:szCs w:val="22"/>
        </w:rPr>
        <w:t>Podwykonawcy</w:t>
      </w:r>
      <w:r>
        <w:rPr>
          <w:b/>
          <w:sz w:val="22"/>
          <w:szCs w:val="22"/>
          <w:lang w:val="pl-PL"/>
        </w:rPr>
        <w:t xml:space="preserve"> </w:t>
      </w:r>
    </w:p>
    <w:p w:rsidR="00E54C7D" w:rsidRDefault="00000000">
      <w:pPr>
        <w:pStyle w:val="Akapitzlist"/>
        <w:numPr>
          <w:ilvl w:val="1"/>
          <w:numId w:val="38"/>
        </w:numPr>
        <w:jc w:val="both"/>
        <w:rPr>
          <w:sz w:val="22"/>
          <w:szCs w:val="22"/>
          <w:lang w:eastAsia="x-none"/>
        </w:rPr>
      </w:pPr>
      <w:r>
        <w:rPr>
          <w:sz w:val="22"/>
          <w:szCs w:val="22"/>
          <w:lang w:eastAsia="x-none"/>
        </w:rPr>
        <w:t>Wykonawca, który zamierza powierzyć wykonanie części usług innej firmie (podwykonawcy) jest zobowiązany do:</w:t>
      </w:r>
    </w:p>
    <w:p w:rsidR="00E54C7D" w:rsidRDefault="00000000">
      <w:pPr>
        <w:pStyle w:val="Akapitzlist"/>
        <w:numPr>
          <w:ilvl w:val="2"/>
          <w:numId w:val="38"/>
        </w:numPr>
        <w:jc w:val="both"/>
        <w:rPr>
          <w:sz w:val="22"/>
          <w:szCs w:val="22"/>
          <w:lang w:eastAsia="x-none"/>
        </w:rPr>
      </w:pPr>
      <w:r>
        <w:rPr>
          <w:sz w:val="22"/>
          <w:szCs w:val="22"/>
          <w:lang w:eastAsia="x-none"/>
        </w:rPr>
        <w:t>określenia w złożonej ofercie (na formularzu oferty – załącznik do SWZ) informacji jaka część przedmiotu zamówienia będzie realizowana przez podwykonawców z podaniem jego danych jeżeli są znane.</w:t>
      </w:r>
    </w:p>
    <w:p w:rsidR="00E54C7D" w:rsidRDefault="00000000">
      <w:pPr>
        <w:pStyle w:val="Akapitzlist"/>
        <w:numPr>
          <w:ilvl w:val="2"/>
          <w:numId w:val="38"/>
        </w:numPr>
        <w:jc w:val="both"/>
        <w:rPr>
          <w:sz w:val="22"/>
          <w:szCs w:val="22"/>
          <w:lang w:eastAsia="x-none"/>
        </w:rPr>
      </w:pPr>
      <w:r>
        <w:rPr>
          <w:sz w:val="22"/>
          <w:szCs w:val="22"/>
          <w:lang w:eastAsia="x-none"/>
        </w:rPr>
        <w:t>Zamawiający nie wymaga, aby Wykonawca składał dokumenty lub oświadczenia o braku podstaw do wykluczenia odnoszące się do podwykonawcy, który nie udostępnił swoich zasobów.</w:t>
      </w:r>
    </w:p>
    <w:p w:rsidR="00E54C7D" w:rsidRDefault="00000000">
      <w:pPr>
        <w:pStyle w:val="Akapitzlist"/>
        <w:numPr>
          <w:ilvl w:val="2"/>
          <w:numId w:val="38"/>
        </w:numPr>
        <w:jc w:val="both"/>
        <w:rPr>
          <w:sz w:val="22"/>
          <w:szCs w:val="22"/>
          <w:lang w:eastAsia="x-none"/>
        </w:rPr>
      </w:pPr>
      <w:r>
        <w:rPr>
          <w:sz w:val="22"/>
          <w:szCs w:val="22"/>
          <w:lang w:eastAsia="x-none"/>
        </w:rPr>
        <w:t>Za zgodą Zamawiającego Wykonawca może w trakcie realizacji zamówienia zgłosić nowych podwykonawców do realizacji zamówienia.</w:t>
      </w:r>
    </w:p>
    <w:p w:rsidR="00E54C7D" w:rsidRDefault="00E54C7D">
      <w:pPr>
        <w:ind w:left="709"/>
        <w:jc w:val="both"/>
        <w:rPr>
          <w:sz w:val="22"/>
          <w:szCs w:val="22"/>
        </w:rPr>
      </w:pPr>
    </w:p>
    <w:p w:rsidR="00E54C7D" w:rsidRDefault="00000000">
      <w:pPr>
        <w:widowControl w:val="0"/>
        <w:ind w:right="-2"/>
        <w:jc w:val="both"/>
        <w:rPr>
          <w:b/>
          <w:sz w:val="22"/>
          <w:szCs w:val="22"/>
        </w:rPr>
      </w:pPr>
      <w:r>
        <w:rPr>
          <w:b/>
          <w:sz w:val="22"/>
          <w:szCs w:val="22"/>
        </w:rPr>
        <w:t>VI. Podstawy wykluczenia</w:t>
      </w:r>
    </w:p>
    <w:p w:rsidR="00E54C7D" w:rsidRDefault="00000000">
      <w:pPr>
        <w:numPr>
          <w:ilvl w:val="0"/>
          <w:numId w:val="22"/>
        </w:numPr>
        <w:tabs>
          <w:tab w:val="left" w:pos="426"/>
        </w:tabs>
        <w:ind w:left="426"/>
        <w:jc w:val="both"/>
        <w:rPr>
          <w:bCs/>
          <w:iCs/>
          <w:sz w:val="22"/>
          <w:szCs w:val="22"/>
          <w:lang w:bidi="pl-PL"/>
        </w:rPr>
      </w:pPr>
      <w:r>
        <w:rPr>
          <w:bCs/>
          <w:iCs/>
          <w:sz w:val="22"/>
          <w:szCs w:val="22"/>
          <w:lang w:bidi="pl-PL"/>
        </w:rPr>
        <w:t xml:space="preserve">Na potwierdzenie niepodlegania wykluczeniu Wykonawca składa oświadczenie </w:t>
      </w:r>
      <w:r>
        <w:rPr>
          <w:b/>
          <w:iCs/>
          <w:sz w:val="22"/>
          <w:szCs w:val="22"/>
          <w:lang w:bidi="pl-PL"/>
        </w:rPr>
        <w:t>Załącznik Nr 2 do SWZ</w:t>
      </w:r>
      <w:r>
        <w:rPr>
          <w:bCs/>
          <w:iCs/>
          <w:sz w:val="22"/>
          <w:szCs w:val="22"/>
          <w:lang w:bidi="pl-PL"/>
        </w:rPr>
        <w:t xml:space="preserve"> wraz z ofertą, Zamawiający nie wymaga przedstawienia podmiotowych środków dowodowych na potwierdzenie braku podstaw wykluczenia. Z postępowania o udzielenie zamówienia wyklucza się Wykonawcę z zastrzeżeniem art. 110 ust. 2 ustawy Pzp. </w:t>
      </w:r>
    </w:p>
    <w:p w:rsidR="00E54C7D" w:rsidRDefault="00000000">
      <w:pPr>
        <w:numPr>
          <w:ilvl w:val="1"/>
          <w:numId w:val="22"/>
        </w:numPr>
        <w:ind w:left="709" w:hanging="283"/>
        <w:jc w:val="both"/>
        <w:rPr>
          <w:bCs/>
          <w:iCs/>
          <w:sz w:val="22"/>
          <w:szCs w:val="22"/>
          <w:lang w:bidi="pl-PL"/>
        </w:rPr>
      </w:pPr>
      <w:r>
        <w:rPr>
          <w:bCs/>
          <w:iCs/>
          <w:sz w:val="22"/>
          <w:szCs w:val="22"/>
          <w:lang w:bidi="pl-PL"/>
        </w:rPr>
        <w:t xml:space="preserve"> będącego osobą fizyczną, którego prawomocnie skazano za przestępstwo:</w:t>
      </w:r>
    </w:p>
    <w:p w:rsidR="00E54C7D" w:rsidRDefault="00000000">
      <w:pPr>
        <w:numPr>
          <w:ilvl w:val="0"/>
          <w:numId w:val="23"/>
        </w:numPr>
        <w:ind w:left="993" w:hanging="283"/>
        <w:jc w:val="both"/>
        <w:rPr>
          <w:bCs/>
          <w:iCs/>
          <w:sz w:val="22"/>
          <w:szCs w:val="22"/>
          <w:lang w:bidi="pl-PL"/>
        </w:rPr>
      </w:pPr>
      <w:r>
        <w:rPr>
          <w:bCs/>
          <w:iCs/>
          <w:sz w:val="22"/>
          <w:szCs w:val="22"/>
          <w:lang w:bidi="pl-PL"/>
        </w:rPr>
        <w:lastRenderedPageBreak/>
        <w:t>udziału w zorganizowanej grupie przestępczej albo związku mającym na celu popełnienie przestępstwa lub przestępstwa skarbowego, o którym mowa w art. 258 Kodeksu karnego,</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 handlu ludźmi, o którym mowa w art. 189a Kodeksu karnego,</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 o którym mowa w art. 228-230a, art. 250a Kodeksu karnego lub w art. 46 lub art. 48 ustawy z dnia 25 czerwca 2010 r. o sporcie,</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54C7D" w:rsidRDefault="00000000">
      <w:pPr>
        <w:numPr>
          <w:ilvl w:val="0"/>
          <w:numId w:val="23"/>
        </w:numPr>
        <w:ind w:left="993" w:hanging="283"/>
        <w:jc w:val="both"/>
        <w:rPr>
          <w:bCs/>
          <w:iCs/>
          <w:sz w:val="22"/>
          <w:szCs w:val="22"/>
          <w:lang w:bidi="pl-PL"/>
        </w:rPr>
      </w:pPr>
      <w:r>
        <w:rPr>
          <w:bCs/>
          <w:iCs/>
          <w:sz w:val="22"/>
          <w:szCs w:val="22"/>
          <w:lang w:bidi="pl-PL"/>
        </w:rPr>
        <w:t>o charakterze terrorystycznym, o którym mowa w art. 115 § 20 Kodeksu karnego, lub mające na celu popełnienie tego przestępstwa,</w:t>
      </w:r>
    </w:p>
    <w:p w:rsidR="00E54C7D" w:rsidRDefault="00000000">
      <w:pPr>
        <w:numPr>
          <w:ilvl w:val="0"/>
          <w:numId w:val="23"/>
        </w:numPr>
        <w:ind w:left="993" w:hanging="283"/>
        <w:jc w:val="both"/>
        <w:rPr>
          <w:bCs/>
          <w:iCs/>
          <w:sz w:val="22"/>
          <w:szCs w:val="22"/>
          <w:lang w:bidi="pl-PL"/>
        </w:rPr>
      </w:pPr>
      <w:r>
        <w:rPr>
          <w:bCs/>
          <w:iCs/>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E54C7D" w:rsidRDefault="00000000">
      <w:pPr>
        <w:numPr>
          <w:ilvl w:val="0"/>
          <w:numId w:val="23"/>
        </w:numPr>
        <w:ind w:left="993" w:hanging="283"/>
        <w:jc w:val="both"/>
        <w:rPr>
          <w:bCs/>
          <w:iCs/>
          <w:sz w:val="22"/>
          <w:szCs w:val="22"/>
          <w:lang w:bidi="pl-PL"/>
        </w:rPr>
      </w:pPr>
      <w:r>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E54C7D" w:rsidRDefault="00000000">
      <w:pPr>
        <w:numPr>
          <w:ilvl w:val="0"/>
          <w:numId w:val="23"/>
        </w:numPr>
        <w:ind w:left="993" w:hanging="283"/>
        <w:jc w:val="both"/>
        <w:rPr>
          <w:bCs/>
          <w:iCs/>
          <w:sz w:val="22"/>
          <w:szCs w:val="22"/>
          <w:lang w:bidi="pl-PL"/>
        </w:rPr>
      </w:pPr>
      <w:r>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Pr>
          <w:bCs/>
          <w:iCs/>
          <w:sz w:val="22"/>
          <w:szCs w:val="22"/>
          <w:lang w:bidi="pl-PL"/>
        </w:rPr>
        <w:br/>
        <w:t>w przepisach prawa obcego;</w:t>
      </w:r>
    </w:p>
    <w:p w:rsidR="00E54C7D" w:rsidRDefault="00000000">
      <w:pPr>
        <w:numPr>
          <w:ilvl w:val="1"/>
          <w:numId w:val="22"/>
        </w:numPr>
        <w:ind w:left="709" w:hanging="283"/>
        <w:jc w:val="both"/>
        <w:rPr>
          <w:bCs/>
          <w:iCs/>
          <w:sz w:val="22"/>
          <w:szCs w:val="22"/>
          <w:lang w:bidi="pl-PL"/>
        </w:rPr>
      </w:pPr>
      <w:r>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54C7D" w:rsidRDefault="00000000">
      <w:pPr>
        <w:numPr>
          <w:ilvl w:val="1"/>
          <w:numId w:val="22"/>
        </w:numPr>
        <w:ind w:left="709" w:hanging="283"/>
        <w:jc w:val="both"/>
        <w:rPr>
          <w:bCs/>
          <w:iCs/>
          <w:sz w:val="22"/>
          <w:szCs w:val="22"/>
          <w:lang w:bidi="pl-PL"/>
        </w:rPr>
      </w:pPr>
      <w:r>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54C7D" w:rsidRDefault="00000000">
      <w:pPr>
        <w:numPr>
          <w:ilvl w:val="1"/>
          <w:numId w:val="22"/>
        </w:numPr>
        <w:ind w:left="709" w:hanging="283"/>
        <w:jc w:val="both"/>
        <w:rPr>
          <w:bCs/>
          <w:iCs/>
          <w:sz w:val="22"/>
          <w:szCs w:val="22"/>
          <w:lang w:bidi="pl-PL"/>
        </w:rPr>
      </w:pPr>
      <w:r>
        <w:rPr>
          <w:bCs/>
          <w:iCs/>
          <w:sz w:val="22"/>
          <w:szCs w:val="22"/>
          <w:lang w:bidi="pl-PL"/>
        </w:rPr>
        <w:t>wobec którego prawomocnie orzeczono zakaz ubiegania sią o zamówienia publiczne;</w:t>
      </w:r>
    </w:p>
    <w:p w:rsidR="00E54C7D" w:rsidRDefault="00000000">
      <w:pPr>
        <w:numPr>
          <w:ilvl w:val="1"/>
          <w:numId w:val="22"/>
        </w:numPr>
        <w:ind w:left="709" w:hanging="283"/>
        <w:jc w:val="both"/>
        <w:rPr>
          <w:bCs/>
          <w:iCs/>
          <w:sz w:val="22"/>
          <w:szCs w:val="22"/>
          <w:lang w:bidi="pl-PL"/>
        </w:rPr>
      </w:pPr>
      <w:r>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54C7D" w:rsidRDefault="00000000">
      <w:pPr>
        <w:numPr>
          <w:ilvl w:val="1"/>
          <w:numId w:val="22"/>
        </w:numPr>
        <w:ind w:left="709" w:hanging="283"/>
        <w:jc w:val="both"/>
        <w:rPr>
          <w:bCs/>
          <w:iCs/>
          <w:sz w:val="22"/>
          <w:szCs w:val="22"/>
          <w:lang w:bidi="pl-PL"/>
        </w:rPr>
      </w:pPr>
      <w:r>
        <w:rPr>
          <w:bCs/>
          <w:iCs/>
          <w:sz w:val="22"/>
          <w:szCs w:val="22"/>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54C7D" w:rsidRDefault="00E54C7D">
      <w:pPr>
        <w:ind w:left="426"/>
        <w:jc w:val="both"/>
      </w:pPr>
    </w:p>
    <w:p w:rsidR="00E54C7D" w:rsidRDefault="00000000">
      <w:pPr>
        <w:pStyle w:val="Akapitzlist"/>
        <w:numPr>
          <w:ilvl w:val="0"/>
          <w:numId w:val="42"/>
        </w:numPr>
        <w:ind w:left="340" w:hanging="340"/>
        <w:jc w:val="both"/>
        <w:rPr>
          <w:sz w:val="22"/>
          <w:szCs w:val="22"/>
        </w:rPr>
      </w:pPr>
      <w:r>
        <w:rPr>
          <w:sz w:val="22"/>
          <w:szCs w:val="22"/>
        </w:rPr>
        <w:t>Ponadto na podstawie art. 108 ust. 1 oraz art. 109 ust. 1 pkt 4 i 7 ustawy Pzp oraz art. 7 ust. 1 ustawy z dnia 13 kwietnia 2022 r. o szczególnych rozwiązaniach w zakresie przeciwdziałania wspieraniu agresji na Ukrainę oraz służących ochronie bezpieczeństwa narodowego (Dz. U. poz. 835), wyklucza się z postępowania :</w:t>
      </w:r>
    </w:p>
    <w:p w:rsidR="00E54C7D" w:rsidRDefault="00000000">
      <w:pPr>
        <w:pStyle w:val="Akapitzlist"/>
        <w:numPr>
          <w:ilvl w:val="3"/>
          <w:numId w:val="43"/>
        </w:numPr>
        <w:ind w:left="283"/>
        <w:jc w:val="both"/>
        <w:rPr>
          <w:sz w:val="22"/>
          <w:szCs w:val="22"/>
        </w:rPr>
      </w:pPr>
      <w:r>
        <w:rPr>
          <w:sz w:val="22"/>
          <w:szCs w:val="22"/>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E54C7D" w:rsidRDefault="00000000">
      <w:pPr>
        <w:pStyle w:val="Akapitzlist"/>
        <w:numPr>
          <w:ilvl w:val="1"/>
          <w:numId w:val="34"/>
        </w:numPr>
        <w:ind w:left="283"/>
        <w:jc w:val="both"/>
        <w:rPr>
          <w:sz w:val="22"/>
          <w:szCs w:val="22"/>
        </w:rPr>
      </w:pPr>
      <w:r>
        <w:rPr>
          <w:sz w:val="22"/>
          <w:szCs w:val="22"/>
        </w:rPr>
        <w:lastRenderedPageBreak/>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E54C7D" w:rsidRDefault="00000000">
      <w:pPr>
        <w:pStyle w:val="Akapitzlist"/>
        <w:ind w:left="283"/>
        <w:jc w:val="both"/>
        <w:rPr>
          <w:sz w:val="22"/>
          <w:szCs w:val="22"/>
        </w:rPr>
      </w:pPr>
      <w:r>
        <w:rPr>
          <w:sz w:val="22"/>
          <w:szCs w:val="22"/>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54C7D" w:rsidRDefault="00000000">
      <w:pPr>
        <w:pStyle w:val="Akapitzlist"/>
        <w:numPr>
          <w:ilvl w:val="0"/>
          <w:numId w:val="34"/>
        </w:numPr>
        <w:ind w:left="426" w:hanging="426"/>
        <w:jc w:val="both"/>
        <w:rPr>
          <w:sz w:val="22"/>
          <w:szCs w:val="22"/>
        </w:rPr>
      </w:pPr>
      <w:r>
        <w:rPr>
          <w:sz w:val="22"/>
          <w:szCs w:val="22"/>
        </w:rPr>
        <w:t xml:space="preserve">W postępowaniu mogą brać udział Wykonawcy, którzy nie podlegają wykluczeniu z postępowania o udzielenie zamówienia w okolicznościach, o których mowa w art. 109 ust. 1 pkt 4  ustawy Pzp, tj. </w:t>
      </w:r>
      <w:bookmarkStart w:id="4" w:name="bookmark123"/>
      <w:bookmarkStart w:id="5" w:name="bookmark122"/>
      <w:bookmarkEnd w:id="4"/>
      <w:bookmarkEnd w:id="5"/>
      <w:r>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54C7D" w:rsidRDefault="00000000">
      <w:pPr>
        <w:pStyle w:val="Akapitzlist"/>
        <w:numPr>
          <w:ilvl w:val="0"/>
          <w:numId w:val="34"/>
        </w:numPr>
        <w:ind w:left="426" w:hanging="426"/>
        <w:jc w:val="both"/>
        <w:rPr>
          <w:sz w:val="22"/>
          <w:szCs w:val="22"/>
        </w:rPr>
      </w:pPr>
      <w:r>
        <w:rPr>
          <w:bCs/>
          <w:iCs/>
          <w:sz w:val="22"/>
          <w:szCs w:val="22"/>
          <w:lang w:bidi="pl-PL"/>
        </w:rPr>
        <w:t>Wykonawca może zostać wykluczony przez Zamawiającego na każdym etapie postępowania o udzielenie zamówienia</w:t>
      </w:r>
      <w:r>
        <w:rPr>
          <w:b/>
          <w:bCs/>
          <w:iCs/>
          <w:sz w:val="22"/>
          <w:szCs w:val="22"/>
          <w:lang w:bidi="pl-PL"/>
        </w:rPr>
        <w:t>.</w:t>
      </w:r>
    </w:p>
    <w:p w:rsidR="00E54C7D" w:rsidRDefault="00E54C7D">
      <w:pPr>
        <w:jc w:val="both"/>
        <w:rPr>
          <w:sz w:val="22"/>
          <w:szCs w:val="22"/>
        </w:rPr>
      </w:pPr>
    </w:p>
    <w:p w:rsidR="00E54C7D" w:rsidRDefault="00000000">
      <w:pPr>
        <w:tabs>
          <w:tab w:val="left" w:pos="426"/>
        </w:tabs>
        <w:ind w:left="425" w:hanging="425"/>
        <w:jc w:val="both"/>
        <w:rPr>
          <w:b/>
          <w:sz w:val="22"/>
          <w:szCs w:val="22"/>
        </w:rPr>
      </w:pPr>
      <w:r>
        <w:rPr>
          <w:b/>
          <w:sz w:val="22"/>
          <w:szCs w:val="22"/>
        </w:rPr>
        <w:t>VII. Wykaz oświadczeń lub dokumentów, jakie mają dostarczyć Wykonawcy w celu potwierdzenia spełniania warunków udziału w postępowaniu oraz sposób przygotowania dokumentów.</w:t>
      </w:r>
    </w:p>
    <w:p w:rsidR="00E54C7D" w:rsidRDefault="00000000">
      <w:pPr>
        <w:pStyle w:val="pkt"/>
        <w:numPr>
          <w:ilvl w:val="0"/>
          <w:numId w:val="25"/>
        </w:numPr>
        <w:spacing w:before="0" w:after="0"/>
        <w:ind w:left="425" w:hanging="426"/>
        <w:rPr>
          <w:sz w:val="22"/>
          <w:szCs w:val="22"/>
          <w:lang w:bidi="pl-PL"/>
        </w:rPr>
      </w:pPr>
      <w:r>
        <w:rPr>
          <w:sz w:val="22"/>
          <w:szCs w:val="22"/>
          <w:lang w:bidi="pl-PL"/>
        </w:rPr>
        <w:t>Oferta musi być sporządzona w języku polskim, w postaci elektronicznej w formacie danych: .pdf, .doc, .docx, .rtf, .xps, .odt i opatrzona kwalifikowanym podpisem elektronicznym, podpisem zaufanym lub podpisem osobistym</w:t>
      </w:r>
      <w:r>
        <w:rPr>
          <w:sz w:val="22"/>
          <w:szCs w:val="22"/>
          <w:lang w:val="pl-PL" w:bidi="pl-PL"/>
        </w:rPr>
        <w:t xml:space="preserve"> na formularzu ofertowym stanowiącym </w:t>
      </w:r>
      <w:r>
        <w:rPr>
          <w:b/>
          <w:bCs/>
          <w:sz w:val="22"/>
          <w:szCs w:val="22"/>
          <w:lang w:val="pl-PL" w:bidi="pl-PL"/>
        </w:rPr>
        <w:t>Załącznik Nr 1</w:t>
      </w:r>
      <w:r>
        <w:rPr>
          <w:sz w:val="22"/>
          <w:szCs w:val="22"/>
          <w:lang w:val="pl-PL" w:bidi="pl-PL"/>
        </w:rPr>
        <w:t xml:space="preserve"> do SWZ</w:t>
      </w:r>
      <w:r>
        <w:rPr>
          <w:sz w:val="22"/>
          <w:szCs w:val="22"/>
          <w:lang w:bidi="pl-PL"/>
        </w:rPr>
        <w:t>.</w:t>
      </w:r>
    </w:p>
    <w:p w:rsidR="00E54C7D" w:rsidRDefault="00000000">
      <w:pPr>
        <w:pStyle w:val="pkt"/>
        <w:numPr>
          <w:ilvl w:val="0"/>
          <w:numId w:val="25"/>
        </w:numPr>
        <w:spacing w:before="0" w:after="0"/>
        <w:ind w:left="425" w:hanging="426"/>
        <w:rPr>
          <w:sz w:val="22"/>
          <w:szCs w:val="22"/>
          <w:lang w:bidi="pl-PL"/>
        </w:rPr>
      </w:pPr>
      <w:r>
        <w:rPr>
          <w:sz w:val="22"/>
          <w:szCs w:val="22"/>
          <w:lang w:bidi="pl-PL"/>
        </w:rPr>
        <w:t>Sposób zaszyfrowania oferty opisany został w Instrukcji użytkownika dostępnej na miniPortalu (odbywa się automatycznie).</w:t>
      </w:r>
    </w:p>
    <w:p w:rsidR="00E54C7D" w:rsidRDefault="00000000">
      <w:pPr>
        <w:pStyle w:val="pkt"/>
        <w:numPr>
          <w:ilvl w:val="0"/>
          <w:numId w:val="25"/>
        </w:numPr>
        <w:spacing w:before="0" w:after="0"/>
        <w:ind w:left="425" w:hanging="426"/>
        <w:rPr>
          <w:sz w:val="22"/>
          <w:szCs w:val="22"/>
          <w:lang w:bidi="pl-PL"/>
        </w:rPr>
      </w:pPr>
      <w:r>
        <w:rPr>
          <w:sz w:val="22"/>
          <w:szCs w:val="22"/>
          <w:lang w:bidi="pl-PL"/>
        </w:rPr>
        <w:t>Do przygotowania oferty konieczne jest posiadanie przez osobę upoważnioną do reprezentowania Wykonawcy kwalifikowanego podpisu elektronicznego, podpisu osobistego lub podpisu zaufanego.</w:t>
      </w:r>
    </w:p>
    <w:p w:rsidR="00E54C7D" w:rsidRDefault="00000000">
      <w:pPr>
        <w:pStyle w:val="pkt"/>
        <w:numPr>
          <w:ilvl w:val="0"/>
          <w:numId w:val="25"/>
        </w:numPr>
        <w:spacing w:before="0" w:after="0"/>
        <w:ind w:left="425" w:hanging="426"/>
        <w:rPr>
          <w:sz w:val="22"/>
          <w:szCs w:val="22"/>
          <w:lang w:bidi="pl-PL"/>
        </w:rPr>
      </w:pPr>
      <w:r>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rsidR="00E54C7D" w:rsidRDefault="00000000">
      <w:pPr>
        <w:pStyle w:val="pkt"/>
        <w:numPr>
          <w:ilvl w:val="0"/>
          <w:numId w:val="25"/>
        </w:numPr>
        <w:spacing w:before="0" w:after="0"/>
        <w:ind w:left="425" w:hanging="426"/>
        <w:rPr>
          <w:sz w:val="22"/>
          <w:szCs w:val="22"/>
          <w:lang w:bidi="pl-PL"/>
        </w:rPr>
      </w:pPr>
      <w:r>
        <w:rPr>
          <w:sz w:val="22"/>
          <w:szCs w:val="22"/>
          <w:lang w:bidi="pl-PL"/>
        </w:rPr>
        <w:t>Wszelkie informacje stanowiące tajemnicę przedsiębiorstwa w rozumieniu ustawy z dnia 16 kwietnia 1993 r. o zwalczaniu nieuczciwej konkurencji (Dz. U. z 20</w:t>
      </w:r>
      <w:r>
        <w:rPr>
          <w:sz w:val="22"/>
          <w:szCs w:val="22"/>
          <w:lang w:val="pl-PL" w:bidi="pl-PL"/>
        </w:rPr>
        <w:t>20</w:t>
      </w:r>
      <w:r>
        <w:rPr>
          <w:sz w:val="22"/>
          <w:szCs w:val="22"/>
          <w:lang w:bidi="pl-PL"/>
        </w:rPr>
        <w:t xml:space="preserve"> r. poz. 1</w:t>
      </w:r>
      <w:r>
        <w:rPr>
          <w:sz w:val="22"/>
          <w:szCs w:val="22"/>
          <w:lang w:val="pl-PL" w:bidi="pl-PL"/>
        </w:rPr>
        <w:t>913</w:t>
      </w:r>
      <w:r>
        <w:rPr>
          <w:sz w:val="22"/>
          <w:szCs w:val="22"/>
          <w:lang w:bidi="pl-PL"/>
        </w:rPr>
        <w:t>), które Wykonawca zastrzeże jako tajemnicę przedsiębiorstwa, powinny zostać złożone w osobnym pliku wraz z jednoczesnym zaznaczeniem polecenia „Załącznik stanowiący tajemnicę przedsiębiorstwa”</w:t>
      </w:r>
      <w:r>
        <w:rPr>
          <w:sz w:val="22"/>
          <w:szCs w:val="22"/>
          <w:lang w:val="pl-PL" w:bidi="pl-PL"/>
        </w:rPr>
        <w:t>,</w:t>
      </w:r>
      <w:r>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E54C7D" w:rsidRDefault="00000000">
      <w:pPr>
        <w:pStyle w:val="pkt"/>
        <w:numPr>
          <w:ilvl w:val="0"/>
          <w:numId w:val="25"/>
        </w:numPr>
        <w:spacing w:before="0" w:after="0"/>
        <w:ind w:left="425" w:hanging="426"/>
        <w:rPr>
          <w:sz w:val="22"/>
          <w:szCs w:val="22"/>
          <w:lang w:bidi="pl-PL"/>
        </w:rPr>
      </w:pPr>
      <w:r>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E54C7D" w:rsidRDefault="00000000">
      <w:pPr>
        <w:pStyle w:val="pkt"/>
        <w:numPr>
          <w:ilvl w:val="0"/>
          <w:numId w:val="25"/>
        </w:numPr>
        <w:spacing w:before="0" w:after="0"/>
        <w:ind w:left="425" w:hanging="426"/>
        <w:rPr>
          <w:sz w:val="22"/>
          <w:szCs w:val="22"/>
          <w:lang w:bidi="pl-PL"/>
        </w:rPr>
      </w:pPr>
      <w:r>
        <w:rPr>
          <w:sz w:val="22"/>
          <w:szCs w:val="22"/>
          <w:lang w:bidi="pl-PL"/>
        </w:rPr>
        <w:lastRenderedPageBreak/>
        <w:t xml:space="preserve">Do przygotowania oferty zaleca się wykorzystanie Formularza Oferty, którego wzór stanowi </w:t>
      </w:r>
      <w:r>
        <w:rPr>
          <w:b/>
          <w:bCs/>
          <w:sz w:val="22"/>
          <w:szCs w:val="22"/>
          <w:lang w:bidi="pl-PL"/>
        </w:rPr>
        <w:t xml:space="preserve">Załącznik </w:t>
      </w:r>
      <w:r>
        <w:rPr>
          <w:b/>
          <w:bCs/>
          <w:sz w:val="22"/>
          <w:szCs w:val="22"/>
          <w:lang w:val="pl-PL" w:bidi="pl-PL"/>
        </w:rPr>
        <w:t xml:space="preserve">nr 1 </w:t>
      </w:r>
      <w:r>
        <w:rPr>
          <w:b/>
          <w:bCs/>
          <w:sz w:val="22"/>
          <w:szCs w:val="22"/>
          <w:lang w:bidi="pl-PL"/>
        </w:rPr>
        <w:t>do SWZ</w:t>
      </w:r>
      <w:r>
        <w:rPr>
          <w:sz w:val="22"/>
          <w:szCs w:val="22"/>
          <w:lang w:bidi="pl-PL"/>
        </w:rPr>
        <w:t>. W przypadku, gdy Wykonawca nie korzysta z przygotowanego przez Zamawiającego wzoru, w treści oferty należy zamieścić wszystkie informacje wymagane w Formularzu Ofertowym.</w:t>
      </w:r>
    </w:p>
    <w:p w:rsidR="00E54C7D" w:rsidRDefault="00000000">
      <w:pPr>
        <w:pStyle w:val="pkt"/>
        <w:numPr>
          <w:ilvl w:val="0"/>
          <w:numId w:val="25"/>
        </w:numPr>
        <w:spacing w:before="0" w:after="0"/>
        <w:ind w:left="425" w:hanging="426"/>
        <w:rPr>
          <w:b/>
          <w:sz w:val="22"/>
          <w:szCs w:val="22"/>
          <w:lang w:bidi="pl-PL"/>
        </w:rPr>
      </w:pPr>
      <w:r>
        <w:rPr>
          <w:b/>
          <w:sz w:val="22"/>
          <w:szCs w:val="22"/>
          <w:lang w:bidi="pl-PL"/>
        </w:rPr>
        <w:t>Ofertę należy złożyć z wymaganymi załącznikami:</w:t>
      </w:r>
    </w:p>
    <w:p w:rsidR="00E54C7D" w:rsidRDefault="00000000">
      <w:pPr>
        <w:pStyle w:val="pkt"/>
        <w:numPr>
          <w:ilvl w:val="1"/>
          <w:numId w:val="25"/>
        </w:numPr>
        <w:spacing w:before="0" w:after="0"/>
        <w:ind w:left="425"/>
        <w:rPr>
          <w:iCs/>
          <w:sz w:val="22"/>
          <w:szCs w:val="22"/>
          <w:lang w:bidi="pl-PL"/>
        </w:rPr>
      </w:pPr>
      <w:r>
        <w:rPr>
          <w:sz w:val="22"/>
          <w:szCs w:val="22"/>
          <w:lang w:bidi="pl-PL"/>
        </w:rPr>
        <w:t>Ofert</w:t>
      </w:r>
      <w:r>
        <w:rPr>
          <w:sz w:val="22"/>
          <w:szCs w:val="22"/>
          <w:lang w:val="pl-PL" w:bidi="pl-PL"/>
        </w:rPr>
        <w:t>ę</w:t>
      </w:r>
      <w:r>
        <w:rPr>
          <w:sz w:val="22"/>
          <w:szCs w:val="22"/>
          <w:lang w:bidi="pl-PL"/>
        </w:rPr>
        <w:t xml:space="preserve"> cenow</w:t>
      </w:r>
      <w:r>
        <w:rPr>
          <w:sz w:val="22"/>
          <w:szCs w:val="22"/>
          <w:lang w:val="pl-PL" w:bidi="pl-PL"/>
        </w:rPr>
        <w:t>ą</w:t>
      </w:r>
      <w:r>
        <w:rPr>
          <w:sz w:val="22"/>
          <w:szCs w:val="22"/>
          <w:lang w:bidi="pl-PL"/>
        </w:rPr>
        <w:t xml:space="preserve"> zgodn</w:t>
      </w:r>
      <w:r>
        <w:rPr>
          <w:sz w:val="22"/>
          <w:szCs w:val="22"/>
          <w:lang w:val="pl-PL" w:bidi="pl-PL"/>
        </w:rPr>
        <w:t>ą</w:t>
      </w:r>
      <w:r>
        <w:rPr>
          <w:sz w:val="22"/>
          <w:szCs w:val="22"/>
          <w:lang w:bidi="pl-PL"/>
        </w:rPr>
        <w:t xml:space="preserve"> z załączonym drukiem </w:t>
      </w:r>
      <w:r>
        <w:rPr>
          <w:b/>
          <w:bCs/>
          <w:sz w:val="22"/>
          <w:szCs w:val="22"/>
          <w:lang w:bidi="pl-PL"/>
        </w:rPr>
        <w:t>„</w:t>
      </w:r>
      <w:r>
        <w:rPr>
          <w:b/>
          <w:bCs/>
          <w:sz w:val="22"/>
          <w:szCs w:val="22"/>
          <w:lang w:val="pl-PL" w:bidi="pl-PL"/>
        </w:rPr>
        <w:t>F</w:t>
      </w:r>
      <w:r>
        <w:rPr>
          <w:b/>
          <w:bCs/>
          <w:sz w:val="22"/>
          <w:szCs w:val="22"/>
          <w:lang w:bidi="pl-PL"/>
        </w:rPr>
        <w:t xml:space="preserve">ormularza </w:t>
      </w:r>
      <w:r>
        <w:rPr>
          <w:b/>
          <w:bCs/>
          <w:sz w:val="22"/>
          <w:szCs w:val="22"/>
          <w:lang w:val="pl-PL" w:bidi="pl-PL"/>
        </w:rPr>
        <w:t>O</w:t>
      </w:r>
      <w:r>
        <w:rPr>
          <w:b/>
          <w:bCs/>
          <w:sz w:val="22"/>
          <w:szCs w:val="22"/>
          <w:lang w:bidi="pl-PL"/>
        </w:rPr>
        <w:t>ferty”</w:t>
      </w:r>
      <w:r>
        <w:rPr>
          <w:sz w:val="22"/>
          <w:szCs w:val="22"/>
          <w:lang w:bidi="pl-PL"/>
        </w:rPr>
        <w:t xml:space="preserve"> – </w:t>
      </w:r>
      <w:r>
        <w:rPr>
          <w:b/>
          <w:bCs/>
          <w:sz w:val="22"/>
          <w:szCs w:val="22"/>
          <w:lang w:val="pl-PL" w:bidi="pl-PL"/>
        </w:rPr>
        <w:t>Z</w:t>
      </w:r>
      <w:r>
        <w:rPr>
          <w:b/>
          <w:bCs/>
          <w:sz w:val="22"/>
          <w:szCs w:val="22"/>
          <w:lang w:bidi="pl-PL"/>
        </w:rPr>
        <w:t xml:space="preserve">ałącznik </w:t>
      </w:r>
      <w:r>
        <w:rPr>
          <w:b/>
          <w:bCs/>
          <w:sz w:val="22"/>
          <w:szCs w:val="22"/>
          <w:lang w:val="pl-PL" w:bidi="pl-PL"/>
        </w:rPr>
        <w:t>nr 1 do</w:t>
      </w:r>
    </w:p>
    <w:p w:rsidR="00E54C7D" w:rsidRDefault="00000000">
      <w:pPr>
        <w:pStyle w:val="pkt"/>
        <w:spacing w:before="0" w:after="0"/>
        <w:ind w:left="425" w:firstLine="0"/>
        <w:rPr>
          <w:iCs/>
          <w:sz w:val="22"/>
          <w:szCs w:val="22"/>
          <w:lang w:bidi="pl-PL"/>
        </w:rPr>
      </w:pPr>
      <w:r>
        <w:rPr>
          <w:sz w:val="22"/>
          <w:szCs w:val="22"/>
          <w:lang w:val="pl-PL" w:bidi="pl-PL"/>
        </w:rPr>
        <w:t xml:space="preserve">   </w:t>
      </w:r>
      <w:r>
        <w:rPr>
          <w:b/>
          <w:bCs/>
          <w:sz w:val="22"/>
          <w:szCs w:val="22"/>
          <w:lang w:val="pl-PL" w:bidi="pl-PL"/>
        </w:rPr>
        <w:t xml:space="preserve">  SWZ</w:t>
      </w:r>
      <w:r>
        <w:rPr>
          <w:sz w:val="22"/>
          <w:szCs w:val="22"/>
          <w:lang w:bidi="pl-PL"/>
        </w:rPr>
        <w:t xml:space="preserve">, która zawiera cenę </w:t>
      </w:r>
      <w:r>
        <w:rPr>
          <w:iCs/>
          <w:sz w:val="22"/>
          <w:szCs w:val="22"/>
          <w:lang w:bidi="pl-PL"/>
        </w:rPr>
        <w:t xml:space="preserve">wyliczoną w sposób opisany w </w:t>
      </w:r>
      <w:r>
        <w:rPr>
          <w:iCs/>
          <w:sz w:val="22"/>
          <w:szCs w:val="22"/>
          <w:lang w:val="pl-PL" w:bidi="pl-PL"/>
        </w:rPr>
        <w:t>R</w:t>
      </w:r>
      <w:r>
        <w:rPr>
          <w:iCs/>
          <w:sz w:val="22"/>
          <w:szCs w:val="22"/>
          <w:lang w:bidi="pl-PL"/>
        </w:rPr>
        <w:t>ozdziale X</w:t>
      </w:r>
      <w:r>
        <w:rPr>
          <w:iCs/>
          <w:sz w:val="22"/>
          <w:szCs w:val="22"/>
          <w:lang w:val="pl-PL" w:bidi="pl-PL"/>
        </w:rPr>
        <w:t>V</w:t>
      </w:r>
      <w:r>
        <w:rPr>
          <w:iCs/>
          <w:sz w:val="22"/>
          <w:szCs w:val="22"/>
          <w:lang w:bidi="pl-PL"/>
        </w:rPr>
        <w:t xml:space="preserve"> SWZ.</w:t>
      </w:r>
    </w:p>
    <w:p w:rsidR="00E54C7D" w:rsidRDefault="00000000">
      <w:pPr>
        <w:pStyle w:val="pkt"/>
        <w:numPr>
          <w:ilvl w:val="1"/>
          <w:numId w:val="25"/>
        </w:numPr>
        <w:spacing w:before="0" w:after="0"/>
        <w:ind w:left="425"/>
        <w:rPr>
          <w:iCs/>
          <w:sz w:val="22"/>
          <w:szCs w:val="22"/>
          <w:lang w:val="pl-PL" w:bidi="pl-PL"/>
        </w:rPr>
      </w:pPr>
      <w:r>
        <w:rPr>
          <w:iCs/>
          <w:sz w:val="22"/>
          <w:szCs w:val="22"/>
          <w:lang w:val="pl-PL" w:bidi="pl-PL"/>
        </w:rPr>
        <w:t xml:space="preserve">Formularze cenowe stanowiące </w:t>
      </w:r>
      <w:r>
        <w:rPr>
          <w:b/>
          <w:bCs/>
          <w:iCs/>
          <w:sz w:val="22"/>
          <w:szCs w:val="22"/>
          <w:lang w:val="pl-PL" w:bidi="pl-PL"/>
        </w:rPr>
        <w:t>Załączniki nr 2.1. do 2.5.</w:t>
      </w:r>
      <w:r>
        <w:rPr>
          <w:iCs/>
          <w:sz w:val="22"/>
          <w:szCs w:val="22"/>
          <w:lang w:val="pl-PL" w:bidi="pl-PL"/>
        </w:rPr>
        <w:t xml:space="preserve"> odpowiednio do Części na którą</w:t>
      </w:r>
    </w:p>
    <w:p w:rsidR="00E54C7D" w:rsidRDefault="00000000">
      <w:pPr>
        <w:pStyle w:val="pkt"/>
        <w:spacing w:before="0" w:after="0"/>
        <w:ind w:left="425" w:firstLine="0"/>
        <w:rPr>
          <w:iCs/>
          <w:sz w:val="22"/>
          <w:szCs w:val="22"/>
          <w:lang w:bidi="pl-PL"/>
        </w:rPr>
      </w:pPr>
      <w:r>
        <w:rPr>
          <w:iCs/>
          <w:sz w:val="22"/>
          <w:szCs w:val="22"/>
          <w:lang w:val="pl-PL" w:bidi="pl-PL"/>
        </w:rPr>
        <w:t xml:space="preserve">     składana jest oferta.</w:t>
      </w:r>
    </w:p>
    <w:p w:rsidR="00E54C7D" w:rsidRDefault="00000000">
      <w:pPr>
        <w:pStyle w:val="pkt"/>
        <w:numPr>
          <w:ilvl w:val="1"/>
          <w:numId w:val="25"/>
        </w:numPr>
        <w:spacing w:before="0" w:after="0"/>
        <w:ind w:left="425"/>
        <w:rPr>
          <w:b/>
          <w:bCs/>
          <w:sz w:val="22"/>
          <w:szCs w:val="22"/>
          <w:lang w:val="pl-PL" w:bidi="pl-PL"/>
        </w:rPr>
      </w:pPr>
      <w:r>
        <w:rPr>
          <w:sz w:val="22"/>
          <w:szCs w:val="22"/>
          <w:lang w:bidi="pl-PL"/>
        </w:rPr>
        <w:t>Oświadczeni</w:t>
      </w:r>
      <w:r>
        <w:rPr>
          <w:sz w:val="22"/>
          <w:szCs w:val="22"/>
          <w:lang w:val="pl-PL" w:bidi="pl-PL"/>
        </w:rPr>
        <w:t>e</w:t>
      </w:r>
      <w:r>
        <w:rPr>
          <w:sz w:val="22"/>
          <w:szCs w:val="22"/>
          <w:lang w:bidi="pl-PL"/>
        </w:rPr>
        <w:t>, o który</w:t>
      </w:r>
      <w:r>
        <w:rPr>
          <w:sz w:val="22"/>
          <w:szCs w:val="22"/>
          <w:lang w:val="pl-PL" w:bidi="pl-PL"/>
        </w:rPr>
        <w:t>m</w:t>
      </w:r>
      <w:r>
        <w:rPr>
          <w:sz w:val="22"/>
          <w:szCs w:val="22"/>
          <w:lang w:bidi="pl-PL"/>
        </w:rPr>
        <w:t xml:space="preserve"> mowa w </w:t>
      </w:r>
      <w:r>
        <w:rPr>
          <w:sz w:val="22"/>
          <w:szCs w:val="22"/>
          <w:lang w:val="pl-PL" w:bidi="pl-PL"/>
        </w:rPr>
        <w:t>R</w:t>
      </w:r>
      <w:r>
        <w:rPr>
          <w:sz w:val="22"/>
          <w:szCs w:val="22"/>
          <w:lang w:bidi="pl-PL"/>
        </w:rPr>
        <w:t>ozdziale V ust.</w:t>
      </w:r>
      <w:r>
        <w:rPr>
          <w:sz w:val="22"/>
          <w:szCs w:val="22"/>
          <w:lang w:val="pl-PL" w:bidi="pl-PL"/>
        </w:rPr>
        <w:t xml:space="preserve"> 1 pkt.</w:t>
      </w:r>
      <w:r>
        <w:rPr>
          <w:sz w:val="22"/>
          <w:szCs w:val="22"/>
          <w:lang w:bidi="pl-PL"/>
        </w:rPr>
        <w:t xml:space="preserve"> </w:t>
      </w:r>
      <w:r>
        <w:rPr>
          <w:sz w:val="22"/>
          <w:szCs w:val="22"/>
          <w:lang w:val="pl-PL" w:bidi="pl-PL"/>
        </w:rPr>
        <w:t>1.1.</w:t>
      </w:r>
      <w:r>
        <w:rPr>
          <w:sz w:val="22"/>
          <w:szCs w:val="22"/>
          <w:lang w:bidi="pl-PL"/>
        </w:rPr>
        <w:t xml:space="preserve"> SWZ </w:t>
      </w:r>
      <w:r>
        <w:rPr>
          <w:b/>
          <w:bCs/>
          <w:sz w:val="22"/>
          <w:szCs w:val="22"/>
          <w:lang w:val="pl-PL" w:bidi="pl-PL"/>
        </w:rPr>
        <w:t>Z</w:t>
      </w:r>
      <w:r>
        <w:rPr>
          <w:b/>
          <w:bCs/>
          <w:sz w:val="22"/>
          <w:szCs w:val="22"/>
          <w:lang w:bidi="pl-PL"/>
        </w:rPr>
        <w:t xml:space="preserve">ałącznik </w:t>
      </w:r>
      <w:r>
        <w:rPr>
          <w:b/>
          <w:bCs/>
          <w:sz w:val="22"/>
          <w:szCs w:val="22"/>
          <w:lang w:val="pl-PL" w:bidi="pl-PL"/>
        </w:rPr>
        <w:t xml:space="preserve">nr 2 do SWZ. </w:t>
      </w:r>
    </w:p>
    <w:p w:rsidR="00E54C7D" w:rsidRDefault="00000000">
      <w:pPr>
        <w:pStyle w:val="pkt"/>
        <w:spacing w:before="0" w:after="0"/>
        <w:ind w:left="425" w:firstLine="0"/>
        <w:rPr>
          <w:sz w:val="22"/>
          <w:szCs w:val="22"/>
          <w:lang w:val="pl-PL" w:bidi="pl-PL"/>
        </w:rPr>
      </w:pPr>
      <w:r>
        <w:rPr>
          <w:b/>
          <w:bCs/>
          <w:sz w:val="22"/>
          <w:szCs w:val="22"/>
          <w:lang w:val="pl-PL" w:bidi="pl-PL"/>
        </w:rPr>
        <w:t xml:space="preserve">     </w:t>
      </w:r>
      <w:r>
        <w:rPr>
          <w:sz w:val="22"/>
          <w:szCs w:val="22"/>
          <w:lang w:val="pl-PL" w:bidi="pl-PL"/>
        </w:rPr>
        <w:t>W przypadku wspólnego ubiegania się o zamówienie przez Wykonawców, oświadczenie o</w:t>
      </w:r>
    </w:p>
    <w:p w:rsidR="00E54C7D" w:rsidRDefault="00000000">
      <w:pPr>
        <w:pStyle w:val="pkt"/>
        <w:spacing w:before="0" w:after="0"/>
        <w:ind w:left="425" w:firstLine="0"/>
        <w:rPr>
          <w:sz w:val="22"/>
          <w:szCs w:val="22"/>
          <w:lang w:val="pl-PL" w:bidi="pl-PL"/>
        </w:rPr>
      </w:pPr>
      <w:r>
        <w:rPr>
          <w:sz w:val="22"/>
          <w:szCs w:val="22"/>
          <w:lang w:val="pl-PL" w:bidi="pl-PL"/>
        </w:rPr>
        <w:t xml:space="preserve">     niepoleganiu wykluczeniu składa każdy z Wykonawców.</w:t>
      </w:r>
    </w:p>
    <w:p w:rsidR="00E54C7D" w:rsidRDefault="00000000">
      <w:pPr>
        <w:pStyle w:val="pkt"/>
        <w:numPr>
          <w:ilvl w:val="1"/>
          <w:numId w:val="25"/>
        </w:numPr>
        <w:spacing w:before="0" w:after="0"/>
        <w:ind w:left="425"/>
        <w:rPr>
          <w:sz w:val="22"/>
          <w:szCs w:val="22"/>
          <w:lang w:val="pl-PL" w:bidi="pl-PL"/>
        </w:rPr>
      </w:pPr>
      <w:r>
        <w:rPr>
          <w:sz w:val="22"/>
          <w:szCs w:val="22"/>
          <w:lang w:val="pl-PL" w:bidi="pl-PL"/>
        </w:rPr>
        <w:t>Podmiot udostępniający zasoby zobowiązany jest złożyć Oświadczenie, o którym mowa w</w:t>
      </w:r>
    </w:p>
    <w:p w:rsidR="00E54C7D" w:rsidRDefault="00000000">
      <w:pPr>
        <w:pStyle w:val="pkt"/>
        <w:spacing w:before="0" w:after="0"/>
        <w:ind w:left="425" w:firstLine="0"/>
        <w:rPr>
          <w:sz w:val="22"/>
          <w:szCs w:val="22"/>
          <w:lang w:bidi="pl-PL"/>
        </w:rPr>
      </w:pPr>
      <w:r>
        <w:rPr>
          <w:sz w:val="22"/>
          <w:szCs w:val="22"/>
          <w:lang w:val="pl-PL" w:bidi="pl-PL"/>
        </w:rPr>
        <w:t xml:space="preserve">     Rozdziale V ust. 1 pkt. 1.1. zgodnie z </w:t>
      </w:r>
      <w:r>
        <w:rPr>
          <w:b/>
          <w:bCs/>
          <w:sz w:val="22"/>
          <w:szCs w:val="22"/>
          <w:lang w:val="pl-PL" w:bidi="pl-PL"/>
        </w:rPr>
        <w:t>Załącznikiem Nr 2 do SWZ</w:t>
      </w:r>
      <w:r>
        <w:rPr>
          <w:sz w:val="22"/>
          <w:szCs w:val="22"/>
          <w:lang w:val="pl-PL" w:bidi="pl-PL"/>
        </w:rPr>
        <w:t>.</w:t>
      </w:r>
    </w:p>
    <w:p w:rsidR="00E54C7D" w:rsidRDefault="00000000">
      <w:pPr>
        <w:pStyle w:val="pkt"/>
        <w:numPr>
          <w:ilvl w:val="1"/>
          <w:numId w:val="25"/>
        </w:numPr>
        <w:spacing w:before="0" w:after="0"/>
        <w:ind w:left="425"/>
        <w:rPr>
          <w:sz w:val="22"/>
          <w:szCs w:val="22"/>
          <w:lang w:bidi="pl-PL"/>
        </w:rPr>
      </w:pPr>
      <w:r>
        <w:rPr>
          <w:sz w:val="22"/>
          <w:szCs w:val="22"/>
          <w:lang w:bidi="pl-PL"/>
        </w:rPr>
        <w:t xml:space="preserve">Pełnomocnictwo - </w:t>
      </w:r>
      <w:r>
        <w:rPr>
          <w:sz w:val="22"/>
          <w:szCs w:val="22"/>
          <w:lang w:val="pl-PL" w:bidi="pl-PL"/>
        </w:rPr>
        <w:t>j</w:t>
      </w:r>
      <w:r>
        <w:rPr>
          <w:sz w:val="22"/>
          <w:szCs w:val="22"/>
          <w:lang w:bidi="pl-PL"/>
        </w:rPr>
        <w:t xml:space="preserve">eżeli oferta wraz z </w:t>
      </w:r>
      <w:r>
        <w:rPr>
          <w:sz w:val="22"/>
          <w:szCs w:val="22"/>
          <w:lang w:val="pl-PL" w:bidi="pl-PL"/>
        </w:rPr>
        <w:t>O</w:t>
      </w:r>
      <w:r>
        <w:rPr>
          <w:sz w:val="22"/>
          <w:szCs w:val="22"/>
          <w:lang w:bidi="pl-PL"/>
        </w:rPr>
        <w:t>świadczeniami składana jest przez pełnomocnika należy</w:t>
      </w:r>
    </w:p>
    <w:p w:rsidR="00E54C7D" w:rsidRDefault="00000000">
      <w:pPr>
        <w:pStyle w:val="pkt"/>
        <w:spacing w:before="0" w:after="0"/>
        <w:ind w:left="425" w:firstLine="0"/>
        <w:rPr>
          <w:sz w:val="22"/>
          <w:szCs w:val="22"/>
          <w:lang w:val="pl-PL" w:bidi="pl-PL"/>
        </w:rPr>
      </w:pPr>
      <w:r>
        <w:rPr>
          <w:sz w:val="22"/>
          <w:szCs w:val="22"/>
          <w:lang w:val="pl-PL" w:bidi="pl-PL"/>
        </w:rPr>
        <w:t xml:space="preserve">  </w:t>
      </w:r>
      <w:r>
        <w:rPr>
          <w:sz w:val="22"/>
          <w:szCs w:val="22"/>
          <w:lang w:bidi="pl-PL"/>
        </w:rPr>
        <w:t xml:space="preserve"> </w:t>
      </w:r>
      <w:r>
        <w:rPr>
          <w:sz w:val="22"/>
          <w:szCs w:val="22"/>
          <w:lang w:val="pl-PL" w:bidi="pl-PL"/>
        </w:rPr>
        <w:t xml:space="preserve">  </w:t>
      </w:r>
      <w:r>
        <w:rPr>
          <w:sz w:val="22"/>
          <w:szCs w:val="22"/>
          <w:lang w:bidi="pl-PL"/>
        </w:rPr>
        <w:t>do oferty załączyć pełnomocnictwo upoważniające pełnomocnika do tej czynności.</w:t>
      </w:r>
      <w:r>
        <w:rPr>
          <w:sz w:val="22"/>
          <w:szCs w:val="22"/>
          <w:lang w:val="pl-PL" w:bidi="pl-PL"/>
        </w:rPr>
        <w:t xml:space="preserve"> </w:t>
      </w:r>
    </w:p>
    <w:p w:rsidR="00E54C7D" w:rsidRDefault="00000000">
      <w:pPr>
        <w:pStyle w:val="pkt"/>
        <w:numPr>
          <w:ilvl w:val="1"/>
          <w:numId w:val="25"/>
        </w:numPr>
        <w:spacing w:before="0" w:after="0"/>
        <w:ind w:left="425"/>
        <w:rPr>
          <w:sz w:val="22"/>
          <w:szCs w:val="22"/>
          <w:lang w:bidi="pl-PL"/>
        </w:rPr>
      </w:pPr>
      <w:r>
        <w:rPr>
          <w:sz w:val="22"/>
          <w:szCs w:val="22"/>
          <w:lang w:bidi="pl-PL"/>
        </w:rPr>
        <w:t xml:space="preserve">Wykonawca, który polega na zasobach innych podmiotów składa wraz z ofertą </w:t>
      </w:r>
      <w:r>
        <w:rPr>
          <w:sz w:val="22"/>
          <w:szCs w:val="22"/>
          <w:lang w:val="pl-PL" w:bidi="pl-PL"/>
        </w:rPr>
        <w:t>O</w:t>
      </w:r>
      <w:r>
        <w:rPr>
          <w:sz w:val="22"/>
          <w:szCs w:val="22"/>
          <w:lang w:bidi="pl-PL"/>
        </w:rPr>
        <w:t>świadczenie</w:t>
      </w:r>
    </w:p>
    <w:p w:rsidR="00E54C7D" w:rsidRDefault="00000000">
      <w:pPr>
        <w:pStyle w:val="pkt"/>
        <w:spacing w:before="0" w:after="0"/>
        <w:ind w:left="425" w:firstLine="0"/>
        <w:rPr>
          <w:sz w:val="22"/>
          <w:szCs w:val="22"/>
          <w:lang w:val="pl-PL" w:bidi="pl-PL"/>
        </w:rPr>
      </w:pPr>
      <w:r>
        <w:rPr>
          <w:sz w:val="22"/>
          <w:szCs w:val="22"/>
          <w:lang w:val="pl-PL" w:bidi="pl-PL"/>
        </w:rPr>
        <w:t xml:space="preserve">    </w:t>
      </w:r>
      <w:r>
        <w:rPr>
          <w:sz w:val="22"/>
          <w:szCs w:val="22"/>
          <w:lang w:bidi="pl-PL"/>
        </w:rPr>
        <w:t xml:space="preserve"> podmiotu o udostępnieniu zasobów wskazujące na okoliczności opisane w </w:t>
      </w:r>
      <w:r>
        <w:rPr>
          <w:sz w:val="22"/>
          <w:szCs w:val="22"/>
          <w:lang w:val="pl-PL" w:bidi="pl-PL"/>
        </w:rPr>
        <w:t>R</w:t>
      </w:r>
      <w:r>
        <w:rPr>
          <w:sz w:val="22"/>
          <w:szCs w:val="22"/>
          <w:lang w:bidi="pl-PL"/>
        </w:rPr>
        <w:t xml:space="preserve">ozdziale V ust. </w:t>
      </w:r>
      <w:r>
        <w:rPr>
          <w:sz w:val="22"/>
          <w:szCs w:val="22"/>
          <w:lang w:val="pl-PL" w:bidi="pl-PL"/>
        </w:rPr>
        <w:t>3</w:t>
      </w:r>
    </w:p>
    <w:p w:rsidR="00E54C7D" w:rsidRDefault="00000000">
      <w:pPr>
        <w:pStyle w:val="pkt"/>
        <w:spacing w:before="0" w:after="0"/>
        <w:ind w:left="425" w:firstLine="0"/>
        <w:rPr>
          <w:sz w:val="22"/>
          <w:szCs w:val="22"/>
          <w:lang w:bidi="pl-PL"/>
        </w:rPr>
      </w:pPr>
      <w:r>
        <w:rPr>
          <w:sz w:val="22"/>
          <w:szCs w:val="22"/>
          <w:lang w:val="pl-PL" w:bidi="pl-PL"/>
        </w:rPr>
        <w:t xml:space="preserve">     pkt. 3)</w:t>
      </w:r>
      <w:r>
        <w:rPr>
          <w:sz w:val="22"/>
          <w:szCs w:val="22"/>
          <w:lang w:bidi="pl-PL"/>
        </w:rPr>
        <w:t xml:space="preserve"> SWZ.</w:t>
      </w:r>
    </w:p>
    <w:p w:rsidR="00E54C7D" w:rsidRDefault="00000000">
      <w:pPr>
        <w:pStyle w:val="pkt"/>
        <w:spacing w:before="0" w:after="0"/>
        <w:ind w:left="425" w:hanging="425"/>
        <w:rPr>
          <w:sz w:val="22"/>
          <w:szCs w:val="22"/>
          <w:lang w:bidi="pl-PL"/>
        </w:rPr>
      </w:pPr>
      <w:r>
        <w:rPr>
          <w:sz w:val="22"/>
          <w:szCs w:val="22"/>
          <w:lang w:val="pl-PL" w:bidi="pl-PL"/>
        </w:rPr>
        <w:t>9.</w:t>
      </w:r>
      <w:r>
        <w:rPr>
          <w:sz w:val="22"/>
          <w:szCs w:val="22"/>
          <w:lang w:val="pl-PL" w:bidi="pl-PL"/>
        </w:rPr>
        <w:tab/>
      </w:r>
      <w:r>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rsidR="00E54C7D" w:rsidRDefault="00000000">
      <w:pPr>
        <w:pStyle w:val="pkt"/>
        <w:spacing w:before="0" w:after="0"/>
        <w:ind w:left="425" w:hanging="425"/>
        <w:rPr>
          <w:sz w:val="22"/>
          <w:szCs w:val="22"/>
          <w:lang w:bidi="pl-PL"/>
        </w:rPr>
      </w:pPr>
      <w:r>
        <w:rPr>
          <w:sz w:val="22"/>
          <w:szCs w:val="22"/>
          <w:lang w:val="pl-PL" w:bidi="pl-PL"/>
        </w:rPr>
        <w:t>10.</w:t>
      </w:r>
      <w:r>
        <w:rPr>
          <w:sz w:val="22"/>
          <w:szCs w:val="22"/>
          <w:lang w:val="pl-PL" w:bidi="pl-PL"/>
        </w:rPr>
        <w:tab/>
      </w:r>
      <w:r>
        <w:rPr>
          <w:sz w:val="22"/>
          <w:szCs w:val="22"/>
          <w:lang w:bidi="pl-PL"/>
        </w:rPr>
        <w:t>Zamawiający zaleca ponumerowanie stron oferty.</w:t>
      </w:r>
    </w:p>
    <w:p w:rsidR="00E54C7D" w:rsidRDefault="00000000">
      <w:pPr>
        <w:pStyle w:val="pkt"/>
        <w:numPr>
          <w:ilvl w:val="0"/>
          <w:numId w:val="26"/>
        </w:numPr>
        <w:spacing w:before="0" w:after="0"/>
        <w:ind w:left="426" w:hanging="426"/>
        <w:rPr>
          <w:sz w:val="22"/>
          <w:szCs w:val="22"/>
          <w:lang w:bidi="pl-PL"/>
        </w:rPr>
      </w:pPr>
      <w:r>
        <w:rPr>
          <w:sz w:val="22"/>
          <w:szCs w:val="22"/>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54C7D" w:rsidRDefault="00000000">
      <w:pPr>
        <w:pStyle w:val="pkt"/>
        <w:numPr>
          <w:ilvl w:val="0"/>
          <w:numId w:val="26"/>
        </w:numPr>
        <w:spacing w:before="0" w:after="0"/>
        <w:ind w:left="426" w:hanging="426"/>
        <w:rPr>
          <w:sz w:val="22"/>
          <w:szCs w:val="22"/>
          <w:lang w:bidi="pl-PL"/>
        </w:rPr>
      </w:pPr>
      <w:r>
        <w:rPr>
          <w:sz w:val="22"/>
          <w:szCs w:val="22"/>
          <w:lang w:bidi="pl-PL"/>
        </w:rPr>
        <w:t>Jeżeli Wykonawca nie złoży przedmiotowych środków dowodowych lub złożone przedmiotowe środki dowodowe będą niekompletne, Zamawiający wezwie do ich złożenia lub uzupełnienia w wyznaczonym terminie.</w:t>
      </w:r>
    </w:p>
    <w:p w:rsidR="00E54C7D" w:rsidRDefault="00E54C7D">
      <w:pPr>
        <w:tabs>
          <w:tab w:val="left" w:pos="0"/>
        </w:tabs>
        <w:jc w:val="both"/>
        <w:rPr>
          <w:b/>
          <w:spacing w:val="1"/>
          <w:sz w:val="22"/>
          <w:szCs w:val="22"/>
          <w:u w:val="single"/>
        </w:rPr>
      </w:pPr>
    </w:p>
    <w:p w:rsidR="00E54C7D" w:rsidRDefault="00000000">
      <w:pPr>
        <w:tabs>
          <w:tab w:val="left" w:pos="0"/>
        </w:tabs>
        <w:jc w:val="both"/>
        <w:rPr>
          <w:b/>
          <w:spacing w:val="1"/>
          <w:sz w:val="22"/>
          <w:szCs w:val="22"/>
        </w:rPr>
      </w:pPr>
      <w:r>
        <w:rPr>
          <w:b/>
          <w:spacing w:val="1"/>
          <w:sz w:val="22"/>
          <w:szCs w:val="22"/>
        </w:rPr>
        <w:t>VIII. Informacje dodatkowe dotyczące składania ofert.</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Niniejsza SWZ oraz wszystkie dokumenty do niej dołączone mogą być użyte jedynie w celu sporządzenia oferty.</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 xml:space="preserve">Wykonawca przedstawia ofertę zgodnie z wymaganiami określonymi w niniejszej SWZ. </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Wykonawca ponosi wszystkie koszty związane z przygotowaniem i złożeniem oferty.</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Zamawiający nie przewiduje zwrotu kosztów udziału w postępowaniu.</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Zamawiający nie przewiduje składania ofert wariantowych.</w:t>
      </w:r>
    </w:p>
    <w:p w:rsidR="00E54C7D" w:rsidRDefault="00000000">
      <w:pPr>
        <w:widowControl w:val="0"/>
        <w:numPr>
          <w:ilvl w:val="0"/>
          <w:numId w:val="28"/>
        </w:numPr>
        <w:ind w:left="426" w:right="40" w:hanging="426"/>
        <w:jc w:val="both"/>
        <w:rPr>
          <w:rFonts w:eastAsia="Trebuchet MS"/>
          <w:sz w:val="22"/>
          <w:szCs w:val="22"/>
          <w:lang w:bidi="pl-PL"/>
        </w:rPr>
      </w:pPr>
      <w:r>
        <w:rPr>
          <w:rFonts w:eastAsia="Trebuchet MS"/>
          <w:sz w:val="22"/>
          <w:szCs w:val="22"/>
          <w:lang w:bidi="pl-PL"/>
        </w:rPr>
        <w:t>Zamawiający nie przewiduje aukcji elektronicznej</w:t>
      </w:r>
    </w:p>
    <w:p w:rsidR="00E54C7D" w:rsidRDefault="00000000">
      <w:pPr>
        <w:widowControl w:val="0"/>
        <w:numPr>
          <w:ilvl w:val="0"/>
          <w:numId w:val="28"/>
        </w:numPr>
        <w:ind w:left="426" w:right="40" w:hanging="426"/>
        <w:jc w:val="both"/>
        <w:rPr>
          <w:rFonts w:eastAsia="Trebuchet MS"/>
          <w:sz w:val="22"/>
          <w:szCs w:val="22"/>
          <w:lang w:bidi="pl-PL"/>
        </w:rPr>
      </w:pPr>
      <w:r>
        <w:rPr>
          <w:bCs/>
          <w:sz w:val="22"/>
          <w:szCs w:val="22"/>
          <w:lang w:val="x-none" w:eastAsia="x-none"/>
        </w:rPr>
        <w:t xml:space="preserve">Zamawiający </w:t>
      </w:r>
      <w:r>
        <w:rPr>
          <w:bCs/>
          <w:sz w:val="22"/>
          <w:szCs w:val="22"/>
          <w:lang w:eastAsia="x-none"/>
        </w:rPr>
        <w:t>nie przewiduje</w:t>
      </w:r>
      <w:r>
        <w:rPr>
          <w:bCs/>
          <w:sz w:val="22"/>
          <w:szCs w:val="22"/>
          <w:lang w:val="x-none" w:eastAsia="x-none"/>
        </w:rPr>
        <w:t xml:space="preserve"> udziel</w:t>
      </w:r>
      <w:r>
        <w:rPr>
          <w:bCs/>
          <w:sz w:val="22"/>
          <w:szCs w:val="22"/>
          <w:lang w:eastAsia="x-none"/>
        </w:rPr>
        <w:t xml:space="preserve">enie </w:t>
      </w:r>
      <w:r>
        <w:rPr>
          <w:bCs/>
          <w:sz w:val="22"/>
          <w:szCs w:val="22"/>
          <w:lang w:val="x-none" w:eastAsia="x-none"/>
        </w:rPr>
        <w:t xml:space="preserve">zamówień </w:t>
      </w:r>
      <w:r>
        <w:rPr>
          <w:bCs/>
          <w:sz w:val="22"/>
          <w:szCs w:val="22"/>
          <w:lang w:eastAsia="x-none"/>
        </w:rPr>
        <w:t>powtarzających.</w:t>
      </w:r>
    </w:p>
    <w:p w:rsidR="00E54C7D" w:rsidRDefault="00E54C7D">
      <w:pPr>
        <w:widowControl w:val="0"/>
        <w:ind w:right="40"/>
        <w:jc w:val="both"/>
        <w:rPr>
          <w:bCs/>
          <w:sz w:val="22"/>
          <w:szCs w:val="22"/>
          <w:lang w:eastAsia="x-none"/>
        </w:rPr>
      </w:pPr>
    </w:p>
    <w:p w:rsidR="00E54C7D" w:rsidRDefault="00000000">
      <w:pPr>
        <w:pStyle w:val="Akapitzlist"/>
        <w:keepNext/>
        <w:numPr>
          <w:ilvl w:val="0"/>
          <w:numId w:val="44"/>
        </w:numPr>
        <w:ind w:left="426" w:hanging="426"/>
        <w:jc w:val="both"/>
        <w:rPr>
          <w:b/>
          <w:bCs/>
          <w:sz w:val="22"/>
          <w:szCs w:val="22"/>
        </w:rPr>
      </w:pPr>
      <w:bookmarkStart w:id="6" w:name="bookmark27"/>
      <w:r>
        <w:rPr>
          <w:b/>
          <w:bCs/>
          <w:sz w:val="22"/>
          <w:szCs w:val="22"/>
        </w:rPr>
        <w:t>Sposób komunikowania się Zamawiającego z Wykonawcami (nie dotyczy składania ofert  i wniosków)</w:t>
      </w:r>
      <w:bookmarkEnd w:id="6"/>
    </w:p>
    <w:p w:rsidR="00E54C7D" w:rsidRDefault="00000000">
      <w:pPr>
        <w:pStyle w:val="Akapitzlist"/>
        <w:numPr>
          <w:ilvl w:val="0"/>
          <w:numId w:val="45"/>
        </w:numPr>
        <w:ind w:left="426" w:hanging="426"/>
        <w:jc w:val="both"/>
        <w:rPr>
          <w:sz w:val="22"/>
          <w:szCs w:val="22"/>
        </w:rPr>
      </w:pPr>
      <w:bookmarkStart w:id="7" w:name="bookmark28"/>
      <w:bookmarkEnd w:id="7"/>
      <w:r>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Pr>
          <w:b/>
          <w:bCs/>
          <w:i/>
          <w:iCs/>
          <w:sz w:val="22"/>
          <w:szCs w:val="22"/>
        </w:rPr>
        <w:t>dedykowanego formularza: „Formularz do komunikacji”</w:t>
      </w:r>
      <w:r>
        <w:rPr>
          <w:sz w:val="22"/>
          <w:szCs w:val="22"/>
        </w:rPr>
        <w:t xml:space="preserve"> dostępnego na ePUAP oraz udostępnionego przez miniPortal. We wszelkiej korespondencji związanej z niniejszym postępowaniem Zamawiający i Wykonawcy posługują się numerem ogłoszenia (BZP</w:t>
      </w:r>
      <w:r>
        <w:rPr>
          <w:sz w:val="22"/>
          <w:szCs w:val="22"/>
          <w:lang w:val="pl-PL"/>
        </w:rPr>
        <w:t xml:space="preserve"> </w:t>
      </w:r>
      <w:r>
        <w:rPr>
          <w:sz w:val="22"/>
          <w:szCs w:val="22"/>
        </w:rPr>
        <w:t>lub ID postępowania).</w:t>
      </w:r>
    </w:p>
    <w:p w:rsidR="006644DD" w:rsidRDefault="006644DD" w:rsidP="006644DD">
      <w:pPr>
        <w:pStyle w:val="Akapitzlist"/>
        <w:ind w:left="426"/>
        <w:jc w:val="both"/>
        <w:rPr>
          <w:sz w:val="22"/>
          <w:szCs w:val="22"/>
        </w:rPr>
      </w:pPr>
    </w:p>
    <w:p w:rsidR="00E54C7D" w:rsidRDefault="00000000">
      <w:pPr>
        <w:pStyle w:val="Akapitzlist"/>
        <w:numPr>
          <w:ilvl w:val="0"/>
          <w:numId w:val="36"/>
        </w:numPr>
        <w:ind w:left="426" w:hanging="426"/>
        <w:jc w:val="both"/>
        <w:rPr>
          <w:color w:val="000000"/>
          <w:sz w:val="22"/>
          <w:szCs w:val="22"/>
        </w:rPr>
      </w:pPr>
      <w:bookmarkStart w:id="8" w:name="bookmark29"/>
      <w:bookmarkEnd w:id="8"/>
      <w:r>
        <w:rPr>
          <w:sz w:val="22"/>
          <w:szCs w:val="22"/>
          <w:lang w:val="pl-PL"/>
        </w:rPr>
        <w:t>Wykonawca</w:t>
      </w:r>
      <w:r>
        <w:rPr>
          <w:sz w:val="22"/>
          <w:szCs w:val="22"/>
        </w:rPr>
        <w:t xml:space="preserve"> może również komunikować się z </w:t>
      </w:r>
      <w:r>
        <w:rPr>
          <w:sz w:val="22"/>
          <w:szCs w:val="22"/>
          <w:lang w:val="pl-PL"/>
        </w:rPr>
        <w:t>Zamawiającym</w:t>
      </w:r>
      <w:r>
        <w:rPr>
          <w:sz w:val="22"/>
          <w:szCs w:val="22"/>
        </w:rPr>
        <w:t xml:space="preserve"> za pomocą poczty elektronicznej, email:</w:t>
      </w:r>
      <w:r>
        <w:rPr>
          <w:color w:val="000000"/>
          <w:sz w:val="22"/>
          <w:szCs w:val="22"/>
        </w:rPr>
        <w:t xml:space="preserve"> </w:t>
      </w:r>
      <w:hyperlink r:id="rId13">
        <w:r>
          <w:rPr>
            <w:rStyle w:val="Hipercze"/>
            <w:sz w:val="22"/>
            <w:szCs w:val="22"/>
            <w:lang w:val="pl-PL"/>
          </w:rPr>
          <w:t>u.grzeszczak</w:t>
        </w:r>
        <w:r>
          <w:rPr>
            <w:rStyle w:val="Hipercze"/>
            <w:sz w:val="22"/>
            <w:szCs w:val="22"/>
          </w:rPr>
          <w:t>@igbmazovia.pl</w:t>
        </w:r>
      </w:hyperlink>
      <w:r>
        <w:rPr>
          <w:color w:val="000000"/>
          <w:sz w:val="22"/>
          <w:szCs w:val="22"/>
        </w:rPr>
        <w:t xml:space="preserve"> </w:t>
      </w:r>
      <w:r>
        <w:rPr>
          <w:rStyle w:val="Odwoanieprzypisudolnego"/>
          <w:color w:val="000000"/>
          <w:sz w:val="22"/>
          <w:szCs w:val="22"/>
        </w:rPr>
        <w:footnoteReference w:customMarkFollows="1" w:id="1"/>
        <w:t>[1]</w:t>
      </w:r>
      <w:r>
        <w:rPr>
          <w:color w:val="000000"/>
          <w:sz w:val="22"/>
          <w:szCs w:val="22"/>
          <w:vertAlign w:val="superscript"/>
        </w:rPr>
        <w:t>[1</w:t>
      </w:r>
      <w:bookmarkStart w:id="9" w:name="bookmark30"/>
      <w:r>
        <w:rPr>
          <w:color w:val="000000"/>
          <w:sz w:val="22"/>
          <w:szCs w:val="22"/>
          <w:vertAlign w:val="superscript"/>
        </w:rPr>
        <w:t>]</w:t>
      </w:r>
      <w:bookmarkEnd w:id="9"/>
    </w:p>
    <w:p w:rsidR="00E54C7D" w:rsidRDefault="00000000">
      <w:pPr>
        <w:pStyle w:val="Akapitzlist"/>
        <w:numPr>
          <w:ilvl w:val="0"/>
          <w:numId w:val="36"/>
        </w:numPr>
        <w:ind w:left="426" w:hanging="426"/>
        <w:jc w:val="both"/>
        <w:rPr>
          <w:sz w:val="22"/>
          <w:szCs w:val="22"/>
        </w:rPr>
      </w:pPr>
      <w:r>
        <w:rPr>
          <w:sz w:val="22"/>
          <w:szCs w:val="22"/>
        </w:rPr>
        <w:t xml:space="preserve">Dokumenty elektroniczne, składane są przez Wykonawcę za pośrednictwem </w:t>
      </w:r>
      <w:r>
        <w:rPr>
          <w:b/>
          <w:bCs/>
          <w:i/>
          <w:iCs/>
          <w:sz w:val="22"/>
          <w:szCs w:val="22"/>
        </w:rPr>
        <w:t>„Formularza do komunikacji”</w:t>
      </w:r>
      <w:r>
        <w:rPr>
          <w:sz w:val="22"/>
          <w:szCs w:val="22"/>
        </w:rPr>
        <w:t xml:space="preserve"> jako załączniki. Zamawiający dopuszcza również możliwość składania dokumentów elektronicznych za pomocą poczty elektronicznej, na wskazany w pkt</w:t>
      </w:r>
      <w:r>
        <w:rPr>
          <w:sz w:val="22"/>
          <w:szCs w:val="22"/>
          <w:lang w:val="pl-PL"/>
        </w:rPr>
        <w:t>.</w:t>
      </w:r>
      <w:r>
        <w:rPr>
          <w:sz w:val="22"/>
          <w:szCs w:val="22"/>
        </w:rPr>
        <w:t xml:space="preserve"> 2 adres email. Sposób sporządzenia dokumentów elektronicznych musi być zgody z wymaganiami określonymi w </w:t>
      </w:r>
      <w:r>
        <w:rPr>
          <w:sz w:val="22"/>
          <w:szCs w:val="22"/>
          <w:lang w:val="pl-PL"/>
        </w:rPr>
        <w:t>R</w:t>
      </w:r>
      <w:r>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Pr>
          <w:sz w:val="22"/>
          <w:szCs w:val="22"/>
          <w:lang w:val="pl-PL"/>
        </w:rPr>
        <w:t>R</w:t>
      </w:r>
      <w:r>
        <w:rPr>
          <w:sz w:val="22"/>
          <w:szCs w:val="22"/>
        </w:rPr>
        <w:t xml:space="preserve">ozporządzeniu Ministra Rozwoju, Pracy i Technologii z dnia 23 grudnia 2020 r. w sprawie podmiotowych środków dowodowych oraz innych dokumentów lub oświadczeń, jakich może żądać </w:t>
      </w:r>
      <w:r>
        <w:rPr>
          <w:sz w:val="22"/>
          <w:szCs w:val="22"/>
          <w:lang w:val="pl-PL"/>
        </w:rPr>
        <w:t>Z</w:t>
      </w:r>
      <w:r>
        <w:rPr>
          <w:sz w:val="22"/>
          <w:szCs w:val="22"/>
        </w:rPr>
        <w:t>amawiaj</w:t>
      </w:r>
      <w:r>
        <w:rPr>
          <w:sz w:val="22"/>
          <w:szCs w:val="22"/>
          <w:lang w:val="pl-PL"/>
        </w:rPr>
        <w:t>ą</w:t>
      </w:r>
      <w:r>
        <w:rPr>
          <w:sz w:val="22"/>
          <w:szCs w:val="22"/>
        </w:rPr>
        <w:t xml:space="preserve">cy od </w:t>
      </w:r>
      <w:r>
        <w:rPr>
          <w:sz w:val="22"/>
          <w:szCs w:val="22"/>
          <w:lang w:val="pl-PL"/>
        </w:rPr>
        <w:t>W</w:t>
      </w:r>
      <w:r>
        <w:rPr>
          <w:sz w:val="22"/>
          <w:szCs w:val="22"/>
        </w:rPr>
        <w:t>ykonawcy (Dz. U. z 2020 poz. 2415).</w:t>
      </w:r>
    </w:p>
    <w:p w:rsidR="00E54C7D" w:rsidRDefault="00000000">
      <w:pPr>
        <w:pStyle w:val="Akapitzlist"/>
        <w:numPr>
          <w:ilvl w:val="0"/>
          <w:numId w:val="36"/>
        </w:numPr>
        <w:ind w:left="426" w:hanging="426"/>
        <w:jc w:val="both"/>
        <w:rPr>
          <w:sz w:val="22"/>
          <w:szCs w:val="22"/>
        </w:rPr>
      </w:pPr>
      <w:r>
        <w:rPr>
          <w:sz w:val="22"/>
          <w:szCs w:val="22"/>
        </w:rPr>
        <w:t>Wykonawca może zwrócić się do Zamawiającego z wnioskiem o wyjaśnienie treści SWZ.</w:t>
      </w:r>
    </w:p>
    <w:p w:rsidR="00E54C7D" w:rsidRDefault="00000000">
      <w:pPr>
        <w:pStyle w:val="Akapitzlist"/>
        <w:numPr>
          <w:ilvl w:val="0"/>
          <w:numId w:val="36"/>
        </w:numPr>
        <w:ind w:left="426" w:hanging="426"/>
        <w:jc w:val="both"/>
        <w:rPr>
          <w:sz w:val="22"/>
          <w:szCs w:val="22"/>
        </w:rPr>
      </w:pPr>
      <w:r>
        <w:rPr>
          <w:sz w:val="22"/>
          <w:szCs w:val="22"/>
        </w:rPr>
        <w:t xml:space="preserve">Zamawiający dopuszcza kierowanie wniosku za pośrednictwem poczty elektronicznej, na adresy  </w:t>
      </w:r>
    </w:p>
    <w:p w:rsidR="00E54C7D" w:rsidRDefault="00000000">
      <w:pPr>
        <w:pStyle w:val="Akapitzlist"/>
        <w:ind w:left="426"/>
        <w:jc w:val="both"/>
        <w:rPr>
          <w:sz w:val="22"/>
          <w:szCs w:val="22"/>
        </w:rPr>
      </w:pPr>
      <w:r>
        <w:rPr>
          <w:sz w:val="22"/>
          <w:szCs w:val="22"/>
        </w:rPr>
        <w:t>e ma</w:t>
      </w:r>
      <w:r>
        <w:rPr>
          <w:sz w:val="22"/>
          <w:szCs w:val="22"/>
          <w:lang w:val="pl-PL"/>
        </w:rPr>
        <w:t>i</w:t>
      </w:r>
      <w:r>
        <w:rPr>
          <w:sz w:val="22"/>
          <w:szCs w:val="22"/>
        </w:rPr>
        <w:t xml:space="preserve">lowe wskazane w Rozdziale XII SWZ. </w:t>
      </w:r>
    </w:p>
    <w:p w:rsidR="00E54C7D" w:rsidRDefault="00000000">
      <w:pPr>
        <w:numPr>
          <w:ilvl w:val="0"/>
          <w:numId w:val="36"/>
        </w:numPr>
        <w:ind w:left="426" w:hanging="426"/>
        <w:jc w:val="both"/>
        <w:rPr>
          <w:sz w:val="22"/>
          <w:szCs w:val="22"/>
        </w:rPr>
      </w:pPr>
      <w:r>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rsidR="00E54C7D" w:rsidRDefault="00000000">
      <w:pPr>
        <w:numPr>
          <w:ilvl w:val="0"/>
          <w:numId w:val="36"/>
        </w:numPr>
        <w:ind w:left="426" w:hanging="426"/>
        <w:jc w:val="both"/>
        <w:rPr>
          <w:sz w:val="22"/>
          <w:szCs w:val="22"/>
        </w:rPr>
      </w:pPr>
      <w:r>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rsidR="00E54C7D" w:rsidRDefault="00000000">
      <w:pPr>
        <w:numPr>
          <w:ilvl w:val="0"/>
          <w:numId w:val="36"/>
        </w:numPr>
        <w:ind w:left="426" w:hanging="426"/>
        <w:jc w:val="both"/>
        <w:rPr>
          <w:sz w:val="22"/>
          <w:szCs w:val="22"/>
        </w:rPr>
      </w:pPr>
      <w:r>
        <w:rPr>
          <w:sz w:val="22"/>
          <w:szCs w:val="22"/>
        </w:rPr>
        <w:t xml:space="preserve">Przedłużenie terminu składnia ofert, o którym mowa w pkt. 7 , nie wpływa na bieg terminu składnia wniosków o wyjaśnienie treści SWZ. </w:t>
      </w:r>
    </w:p>
    <w:p w:rsidR="00E54C7D" w:rsidRDefault="00000000">
      <w:pPr>
        <w:numPr>
          <w:ilvl w:val="0"/>
          <w:numId w:val="36"/>
        </w:numPr>
        <w:ind w:left="426" w:hanging="426"/>
        <w:jc w:val="both"/>
        <w:rPr>
          <w:sz w:val="22"/>
          <w:szCs w:val="22"/>
        </w:rPr>
      </w:pPr>
      <w:r>
        <w:rPr>
          <w:sz w:val="22"/>
          <w:szCs w:val="22"/>
        </w:rPr>
        <w:t xml:space="preserve">Treść zapytań wraz z wyjaśnieniami Zamawiający udostępnia, bez ujawniania źródła zapytania, na stronie internetowej prowadzonego postępowania tj. </w:t>
      </w:r>
      <w:hyperlink r:id="rId14">
        <w:r>
          <w:rPr>
            <w:rStyle w:val="Hipercze"/>
            <w:sz w:val="22"/>
            <w:szCs w:val="22"/>
          </w:rPr>
          <w:t>www.igbmazovia.pl</w:t>
        </w:r>
      </w:hyperlink>
      <w:r>
        <w:rPr>
          <w:sz w:val="22"/>
          <w:szCs w:val="22"/>
        </w:rPr>
        <w:t xml:space="preserve">. </w:t>
      </w:r>
    </w:p>
    <w:p w:rsidR="00E54C7D" w:rsidRDefault="00000000">
      <w:pPr>
        <w:numPr>
          <w:ilvl w:val="0"/>
          <w:numId w:val="36"/>
        </w:numPr>
        <w:ind w:left="426" w:hanging="426"/>
        <w:jc w:val="both"/>
        <w:rPr>
          <w:sz w:val="22"/>
          <w:szCs w:val="22"/>
        </w:rPr>
      </w:pPr>
      <w:r>
        <w:rPr>
          <w:sz w:val="22"/>
          <w:szCs w:val="22"/>
        </w:rPr>
        <w:t xml:space="preserve">W uzasadnionych przypadkach Zamawiający może przed upływem terminu składania ofert zmienić treść SWZ. </w:t>
      </w:r>
    </w:p>
    <w:p w:rsidR="00E54C7D" w:rsidRDefault="00000000">
      <w:pPr>
        <w:numPr>
          <w:ilvl w:val="0"/>
          <w:numId w:val="36"/>
        </w:numPr>
        <w:ind w:left="426" w:hanging="426"/>
        <w:jc w:val="both"/>
        <w:rPr>
          <w:sz w:val="22"/>
          <w:szCs w:val="22"/>
        </w:rPr>
      </w:pPr>
      <w:r>
        <w:rPr>
          <w:sz w:val="22"/>
          <w:szCs w:val="22"/>
        </w:rPr>
        <w:t xml:space="preserve">W przypadku gdy zmiana treść SWZ jest istotna dla sporządzenia oferty lub wymaga od Wykonawców dodatkowego czasu na zapoznanie się ze zmianą treści SWZ i przygotowanie ofert, Zamawiający przedłuża termin składnia ofert o czas niezbędny na ich przygotowanie. </w:t>
      </w:r>
    </w:p>
    <w:p w:rsidR="00E54C7D" w:rsidRDefault="00000000">
      <w:pPr>
        <w:numPr>
          <w:ilvl w:val="0"/>
          <w:numId w:val="36"/>
        </w:numPr>
        <w:ind w:left="426" w:hanging="426"/>
        <w:jc w:val="both"/>
        <w:rPr>
          <w:sz w:val="22"/>
          <w:szCs w:val="22"/>
        </w:rPr>
      </w:pPr>
      <w:r>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r>
          <w:rPr>
            <w:rStyle w:val="Hipercze"/>
            <w:sz w:val="22"/>
            <w:szCs w:val="22"/>
          </w:rPr>
          <w:t>www.igbmazovia.pl</w:t>
        </w:r>
      </w:hyperlink>
      <w:r>
        <w:rPr>
          <w:sz w:val="22"/>
          <w:szCs w:val="22"/>
        </w:rPr>
        <w:t>.</w:t>
      </w:r>
    </w:p>
    <w:p w:rsidR="00E54C7D" w:rsidRDefault="00000000">
      <w:pPr>
        <w:numPr>
          <w:ilvl w:val="0"/>
          <w:numId w:val="36"/>
        </w:numPr>
        <w:ind w:left="426" w:hanging="426"/>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na stronie</w:t>
      </w:r>
      <w:r>
        <w:rPr>
          <w:color w:val="00B0F0"/>
          <w:sz w:val="22"/>
          <w:szCs w:val="22"/>
        </w:rPr>
        <w:t xml:space="preserve"> </w:t>
      </w:r>
      <w:r>
        <w:rPr>
          <w:sz w:val="22"/>
          <w:szCs w:val="22"/>
        </w:rPr>
        <w:t xml:space="preserve">internetowej </w:t>
      </w:r>
      <w:hyperlink r:id="rId16">
        <w:r>
          <w:rPr>
            <w:rStyle w:val="Hipercze"/>
            <w:sz w:val="22"/>
            <w:szCs w:val="22"/>
          </w:rPr>
          <w:t>www.igbmazovia.pl</w:t>
        </w:r>
      </w:hyperlink>
      <w:r>
        <w:rPr>
          <w:sz w:val="22"/>
          <w:szCs w:val="22"/>
        </w:rPr>
        <w:t>.</w:t>
      </w:r>
    </w:p>
    <w:p w:rsidR="00E54C7D" w:rsidRDefault="00000000">
      <w:pPr>
        <w:numPr>
          <w:ilvl w:val="0"/>
          <w:numId w:val="36"/>
        </w:numPr>
        <w:ind w:left="426" w:hanging="426"/>
        <w:jc w:val="both"/>
        <w:rPr>
          <w:sz w:val="22"/>
          <w:szCs w:val="22"/>
        </w:rPr>
      </w:pPr>
      <w:r>
        <w:rPr>
          <w:sz w:val="22"/>
          <w:szCs w:val="22"/>
        </w:rPr>
        <w:t xml:space="preserve">Zamawiający nie przewiduje zorganizowania zebrania z Wykonawcami, w celu wyjaśnienia treści SWZ. </w:t>
      </w:r>
    </w:p>
    <w:p w:rsidR="00E54C7D" w:rsidRDefault="00000000">
      <w:pPr>
        <w:numPr>
          <w:ilvl w:val="0"/>
          <w:numId w:val="36"/>
        </w:numPr>
        <w:ind w:left="426" w:hanging="426"/>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w ust. 5 SWZ. </w:t>
      </w:r>
    </w:p>
    <w:p w:rsidR="00E54C7D" w:rsidRDefault="00E54C7D">
      <w:pPr>
        <w:ind w:left="426"/>
        <w:jc w:val="both"/>
        <w:rPr>
          <w:sz w:val="22"/>
          <w:szCs w:val="22"/>
        </w:rPr>
      </w:pPr>
    </w:p>
    <w:p w:rsidR="00E54C7D" w:rsidRDefault="00000000">
      <w:pPr>
        <w:jc w:val="both"/>
        <w:rPr>
          <w:b/>
          <w:sz w:val="22"/>
          <w:szCs w:val="22"/>
        </w:rPr>
      </w:pPr>
      <w:r>
        <w:rPr>
          <w:b/>
          <w:sz w:val="22"/>
          <w:szCs w:val="22"/>
        </w:rPr>
        <w:t>X. Wadium</w:t>
      </w:r>
    </w:p>
    <w:p w:rsidR="00E54C7D" w:rsidRDefault="00000000">
      <w:pPr>
        <w:jc w:val="both"/>
        <w:rPr>
          <w:bCs/>
          <w:sz w:val="22"/>
          <w:szCs w:val="22"/>
        </w:rPr>
      </w:pPr>
      <w:bookmarkStart w:id="10" w:name="_Hlk68249120"/>
      <w:r>
        <w:rPr>
          <w:bCs/>
          <w:sz w:val="22"/>
          <w:szCs w:val="22"/>
        </w:rPr>
        <w:t>W przedmiotowym postępowaniu wadium nie jest wymagane.</w:t>
      </w:r>
      <w:bookmarkEnd w:id="10"/>
    </w:p>
    <w:p w:rsidR="00E54C7D" w:rsidRDefault="00E54C7D">
      <w:pPr>
        <w:jc w:val="both"/>
        <w:rPr>
          <w:b/>
          <w:sz w:val="22"/>
          <w:szCs w:val="22"/>
        </w:rPr>
      </w:pPr>
    </w:p>
    <w:p w:rsidR="00E54C7D" w:rsidRDefault="00000000">
      <w:pPr>
        <w:jc w:val="both"/>
        <w:rPr>
          <w:b/>
          <w:sz w:val="22"/>
          <w:szCs w:val="22"/>
        </w:rPr>
      </w:pPr>
      <w:r>
        <w:rPr>
          <w:b/>
          <w:sz w:val="22"/>
          <w:szCs w:val="22"/>
        </w:rPr>
        <w:t>XI. Zabezpieczenie należytego wykonania umowy</w:t>
      </w:r>
    </w:p>
    <w:p w:rsidR="00E54C7D" w:rsidRDefault="00000000">
      <w:pPr>
        <w:jc w:val="both"/>
        <w:rPr>
          <w:bCs/>
          <w:sz w:val="22"/>
          <w:szCs w:val="22"/>
        </w:rPr>
      </w:pPr>
      <w:r>
        <w:rPr>
          <w:bCs/>
          <w:sz w:val="22"/>
          <w:szCs w:val="22"/>
        </w:rPr>
        <w:t>W przedmiotowym postępowaniu zabezpieczenie należytego wykonania umowy nie jest wymagane.</w:t>
      </w:r>
    </w:p>
    <w:p w:rsidR="00E54C7D" w:rsidRDefault="00E54C7D">
      <w:pPr>
        <w:tabs>
          <w:tab w:val="left" w:pos="540"/>
        </w:tabs>
        <w:jc w:val="both"/>
        <w:rPr>
          <w:b/>
          <w:sz w:val="22"/>
          <w:szCs w:val="22"/>
        </w:rPr>
      </w:pPr>
    </w:p>
    <w:p w:rsidR="006644DD" w:rsidRDefault="006644DD">
      <w:pPr>
        <w:tabs>
          <w:tab w:val="left" w:pos="540"/>
        </w:tabs>
        <w:jc w:val="both"/>
        <w:rPr>
          <w:b/>
          <w:sz w:val="22"/>
          <w:szCs w:val="22"/>
        </w:rPr>
      </w:pPr>
    </w:p>
    <w:p w:rsidR="006644DD" w:rsidRDefault="006644DD">
      <w:pPr>
        <w:tabs>
          <w:tab w:val="left" w:pos="540"/>
        </w:tabs>
        <w:jc w:val="both"/>
        <w:rPr>
          <w:b/>
          <w:sz w:val="22"/>
          <w:szCs w:val="22"/>
        </w:rPr>
      </w:pPr>
    </w:p>
    <w:p w:rsidR="00E54C7D" w:rsidRDefault="00000000">
      <w:pPr>
        <w:jc w:val="both"/>
        <w:rPr>
          <w:b/>
          <w:sz w:val="22"/>
          <w:szCs w:val="22"/>
        </w:rPr>
      </w:pPr>
      <w:r>
        <w:rPr>
          <w:b/>
          <w:sz w:val="22"/>
          <w:szCs w:val="22"/>
        </w:rPr>
        <w:lastRenderedPageBreak/>
        <w:t>XII. Osoby uprawnione do porozumiewania się z Wykonawcami</w:t>
      </w:r>
    </w:p>
    <w:p w:rsidR="00E54C7D" w:rsidRDefault="00000000">
      <w:pPr>
        <w:ind w:left="284" w:hanging="284"/>
        <w:jc w:val="both"/>
        <w:rPr>
          <w:sz w:val="22"/>
          <w:szCs w:val="22"/>
        </w:rPr>
      </w:pPr>
      <w:r>
        <w:rPr>
          <w:sz w:val="22"/>
          <w:szCs w:val="22"/>
        </w:rPr>
        <w:t>Osoby uprawnione ze strony Zamawiającego do kontaktowania się z Wykonawcami:</w:t>
      </w:r>
    </w:p>
    <w:p w:rsidR="00E54C7D" w:rsidRDefault="00000000">
      <w:pPr>
        <w:numPr>
          <w:ilvl w:val="0"/>
          <w:numId w:val="4"/>
        </w:numPr>
        <w:ind w:left="284" w:hanging="284"/>
        <w:jc w:val="both"/>
        <w:rPr>
          <w:sz w:val="22"/>
          <w:szCs w:val="22"/>
        </w:rPr>
      </w:pPr>
      <w:r>
        <w:rPr>
          <w:sz w:val="22"/>
          <w:szCs w:val="22"/>
        </w:rPr>
        <w:t xml:space="preserve">Wiesława Sobiegraj - w sprawie przedmiotu zamówienia, e’mail: </w:t>
      </w:r>
      <w:hyperlink r:id="rId17">
        <w:r>
          <w:rPr>
            <w:rStyle w:val="Hipercze"/>
            <w:sz w:val="22"/>
            <w:szCs w:val="22"/>
          </w:rPr>
          <w:t>w.sobiegraj@igbmazovia.pl</w:t>
        </w:r>
      </w:hyperlink>
      <w:r>
        <w:rPr>
          <w:sz w:val="22"/>
          <w:szCs w:val="22"/>
        </w:rPr>
        <w:t xml:space="preserve"> </w:t>
      </w:r>
    </w:p>
    <w:p w:rsidR="00E54C7D" w:rsidRDefault="00000000">
      <w:pPr>
        <w:numPr>
          <w:ilvl w:val="0"/>
          <w:numId w:val="4"/>
        </w:numPr>
        <w:ind w:left="284" w:hanging="284"/>
        <w:jc w:val="both"/>
        <w:rPr>
          <w:rStyle w:val="Hipercze"/>
          <w:color w:val="auto"/>
          <w:sz w:val="22"/>
          <w:szCs w:val="22"/>
          <w:u w:val="none"/>
        </w:rPr>
      </w:pPr>
      <w:r>
        <w:rPr>
          <w:sz w:val="22"/>
          <w:szCs w:val="22"/>
        </w:rPr>
        <w:t>Urszula Grzeszczak - w sprawie procedury przetargowej</w:t>
      </w:r>
      <w:r>
        <w:rPr>
          <w:color w:val="000000"/>
          <w:sz w:val="22"/>
          <w:szCs w:val="22"/>
        </w:rPr>
        <w:t xml:space="preserve">, e’mail: </w:t>
      </w:r>
      <w:hyperlink r:id="rId18">
        <w:r>
          <w:rPr>
            <w:rStyle w:val="Hipercze"/>
            <w:sz w:val="22"/>
            <w:szCs w:val="22"/>
          </w:rPr>
          <w:t>u.grzeszczak@igbmazovia.pl</w:t>
        </w:r>
      </w:hyperlink>
    </w:p>
    <w:p w:rsidR="00E54C7D" w:rsidRDefault="00E54C7D">
      <w:pPr>
        <w:ind w:left="284"/>
        <w:jc w:val="both"/>
        <w:rPr>
          <w:sz w:val="22"/>
          <w:szCs w:val="22"/>
        </w:rPr>
      </w:pPr>
    </w:p>
    <w:p w:rsidR="00E54C7D" w:rsidRDefault="00000000">
      <w:pPr>
        <w:jc w:val="both"/>
        <w:rPr>
          <w:b/>
          <w:sz w:val="22"/>
          <w:szCs w:val="22"/>
        </w:rPr>
      </w:pPr>
      <w:r>
        <w:rPr>
          <w:b/>
          <w:sz w:val="22"/>
          <w:szCs w:val="22"/>
        </w:rPr>
        <w:t>XIII. Termin związania ofertą</w:t>
      </w:r>
    </w:p>
    <w:p w:rsidR="00E54C7D" w:rsidRPr="00BE6883" w:rsidRDefault="00000000">
      <w:pPr>
        <w:ind w:left="426" w:hanging="426"/>
        <w:jc w:val="both"/>
        <w:rPr>
          <w:b/>
          <w:bCs/>
          <w:spacing w:val="-5"/>
          <w:sz w:val="22"/>
          <w:szCs w:val="22"/>
        </w:rPr>
      </w:pPr>
      <w:r>
        <w:rPr>
          <w:spacing w:val="-5"/>
          <w:sz w:val="22"/>
          <w:szCs w:val="22"/>
        </w:rPr>
        <w:t>1.</w:t>
      </w:r>
      <w:r>
        <w:rPr>
          <w:spacing w:val="-5"/>
          <w:sz w:val="22"/>
          <w:szCs w:val="22"/>
        </w:rPr>
        <w:tab/>
        <w:t xml:space="preserve">Wykonawca jest związany ofertą od dnia upływu terminu składania ofert przez okres 30 dni tj. </w:t>
      </w:r>
      <w:r w:rsidRPr="00BE6883">
        <w:rPr>
          <w:b/>
          <w:bCs/>
          <w:spacing w:val="-5"/>
          <w:sz w:val="22"/>
          <w:szCs w:val="22"/>
        </w:rPr>
        <w:t xml:space="preserve">do dnia </w:t>
      </w:r>
      <w:r w:rsidR="00BE6883" w:rsidRPr="00BE6883">
        <w:rPr>
          <w:b/>
          <w:bCs/>
          <w:spacing w:val="-5"/>
          <w:sz w:val="22"/>
          <w:szCs w:val="22"/>
        </w:rPr>
        <w:t>18.11.</w:t>
      </w:r>
      <w:r w:rsidRPr="00BE6883">
        <w:rPr>
          <w:b/>
          <w:bCs/>
          <w:spacing w:val="-5"/>
          <w:sz w:val="22"/>
          <w:szCs w:val="22"/>
        </w:rPr>
        <w:t>2022 r.</w:t>
      </w:r>
    </w:p>
    <w:p w:rsidR="00E54C7D" w:rsidRDefault="00000000">
      <w:pPr>
        <w:ind w:left="426" w:hanging="426"/>
        <w:jc w:val="both"/>
        <w:rPr>
          <w:spacing w:val="-5"/>
          <w:sz w:val="22"/>
          <w:szCs w:val="22"/>
        </w:rPr>
      </w:pPr>
      <w:r>
        <w:rPr>
          <w:spacing w:val="-5"/>
          <w:sz w:val="22"/>
          <w:szCs w:val="22"/>
        </w:rPr>
        <w:t>2.</w:t>
      </w:r>
      <w:r>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rsidR="00E54C7D" w:rsidRDefault="00000000">
      <w:pPr>
        <w:ind w:left="426" w:hanging="426"/>
        <w:jc w:val="both"/>
        <w:rPr>
          <w:spacing w:val="-5"/>
          <w:sz w:val="22"/>
          <w:szCs w:val="22"/>
        </w:rPr>
      </w:pPr>
      <w:r>
        <w:rPr>
          <w:spacing w:val="-5"/>
          <w:sz w:val="22"/>
          <w:szCs w:val="22"/>
        </w:rPr>
        <w:t>3.</w:t>
      </w:r>
      <w:r>
        <w:rPr>
          <w:spacing w:val="-5"/>
          <w:sz w:val="22"/>
          <w:szCs w:val="22"/>
        </w:rPr>
        <w:tab/>
        <w:t>Przedłużenie terminu związania ofertą, o którym mowa w ust. 2, wymaga złożenia przez Wykonawcę pisemnego oświadczenia o wyrażeniu zgody na przedłużenie terminu związania ofertą.</w:t>
      </w:r>
    </w:p>
    <w:p w:rsidR="00E54C7D" w:rsidRDefault="00E54C7D">
      <w:pPr>
        <w:pStyle w:val="Nagwek2"/>
        <w:rPr>
          <w:sz w:val="22"/>
          <w:szCs w:val="22"/>
        </w:rPr>
      </w:pPr>
    </w:p>
    <w:p w:rsidR="00E54C7D" w:rsidRDefault="00000000">
      <w:pPr>
        <w:ind w:left="567" w:hanging="567"/>
        <w:jc w:val="both"/>
        <w:rPr>
          <w:b/>
          <w:sz w:val="22"/>
          <w:szCs w:val="22"/>
        </w:rPr>
      </w:pPr>
      <w:r>
        <w:rPr>
          <w:b/>
          <w:sz w:val="22"/>
          <w:szCs w:val="22"/>
        </w:rPr>
        <w:t xml:space="preserve">XIV. </w:t>
      </w:r>
      <w:r>
        <w:rPr>
          <w:b/>
          <w:sz w:val="22"/>
          <w:szCs w:val="22"/>
        </w:rPr>
        <w:tab/>
        <w:t>Sposób oraz termin składania i otwarcia ofert</w:t>
      </w:r>
    </w:p>
    <w:p w:rsidR="00E54C7D" w:rsidRPr="00BE6883" w:rsidRDefault="00000000">
      <w:pPr>
        <w:pStyle w:val="Akapitzlist"/>
        <w:numPr>
          <w:ilvl w:val="3"/>
          <w:numId w:val="6"/>
        </w:numPr>
        <w:ind w:left="284" w:hanging="328"/>
        <w:rPr>
          <w:sz w:val="22"/>
          <w:szCs w:val="22"/>
          <w:lang w:val="pl-PL"/>
        </w:rPr>
      </w:pPr>
      <w:r>
        <w:rPr>
          <w:sz w:val="22"/>
          <w:szCs w:val="22"/>
          <w:lang w:val="pl-PL"/>
        </w:rPr>
        <w:t xml:space="preserve">Wykonawca składa ofertę za pośrednictwem Formularza do złożenia lub wycofania oferty dostępnego na ePUAP i udostępnionego również na miniPortalu. Sposób złożenia oferty opisany został w Instrukcji </w:t>
      </w:r>
      <w:r w:rsidRPr="00BE6883">
        <w:rPr>
          <w:sz w:val="22"/>
          <w:szCs w:val="22"/>
          <w:lang w:val="pl-PL"/>
        </w:rPr>
        <w:t>użytkownika dostępnej na miniPortalu.</w:t>
      </w:r>
    </w:p>
    <w:p w:rsidR="00E54C7D" w:rsidRPr="00BE6883" w:rsidRDefault="00000000">
      <w:pPr>
        <w:tabs>
          <w:tab w:val="left" w:pos="1080"/>
          <w:tab w:val="left" w:pos="2160"/>
        </w:tabs>
        <w:ind w:left="284" w:hanging="284"/>
        <w:jc w:val="both"/>
        <w:rPr>
          <w:sz w:val="22"/>
          <w:szCs w:val="22"/>
          <w:highlight w:val="yellow"/>
        </w:rPr>
      </w:pPr>
      <w:r w:rsidRPr="00BE6883">
        <w:rPr>
          <w:sz w:val="22"/>
          <w:szCs w:val="22"/>
        </w:rPr>
        <w:t xml:space="preserve">2. Termin składania ofert upływa w dniu </w:t>
      </w:r>
      <w:r w:rsidR="00BE6883" w:rsidRPr="00BE6883">
        <w:rPr>
          <w:b/>
          <w:sz w:val="22"/>
          <w:szCs w:val="22"/>
        </w:rPr>
        <w:t>20.10</w:t>
      </w:r>
      <w:r w:rsidRPr="00BE6883">
        <w:rPr>
          <w:b/>
          <w:sz w:val="22"/>
          <w:szCs w:val="22"/>
        </w:rPr>
        <w:t>.2022 r.</w:t>
      </w:r>
      <w:r w:rsidRPr="00BE6883">
        <w:rPr>
          <w:sz w:val="22"/>
          <w:szCs w:val="22"/>
        </w:rPr>
        <w:t xml:space="preserve">  o </w:t>
      </w:r>
      <w:r w:rsidRPr="00BE6883">
        <w:rPr>
          <w:b/>
          <w:sz w:val="22"/>
          <w:szCs w:val="22"/>
        </w:rPr>
        <w:t>godzinie</w:t>
      </w:r>
      <w:r w:rsidRPr="00BE6883">
        <w:rPr>
          <w:sz w:val="22"/>
          <w:szCs w:val="22"/>
        </w:rPr>
        <w:t xml:space="preserve"> </w:t>
      </w:r>
      <w:r w:rsidRPr="00BE6883">
        <w:rPr>
          <w:b/>
          <w:sz w:val="22"/>
          <w:szCs w:val="22"/>
        </w:rPr>
        <w:t>10.00.</w:t>
      </w:r>
      <w:r w:rsidRPr="00BE6883">
        <w:rPr>
          <w:sz w:val="22"/>
          <w:szCs w:val="22"/>
        </w:rPr>
        <w:t xml:space="preserve"> Oferty złożone na platformie e-Puap po tym terminie lub przesłane z pominięciem wytycznych wynikających z Instrukcji użytkownika dostępnej na miniPortalu nie będą analizowane przez Zamawiającego. </w:t>
      </w:r>
      <w:r w:rsidRPr="00BE6883">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Pr="00BE6883">
        <w:rPr>
          <w:sz w:val="22"/>
          <w:szCs w:val="22"/>
        </w:rPr>
        <w:t xml:space="preserve"> </w:t>
      </w:r>
    </w:p>
    <w:p w:rsidR="00E54C7D" w:rsidRPr="00BE6883" w:rsidRDefault="00000000">
      <w:pPr>
        <w:numPr>
          <w:ilvl w:val="0"/>
          <w:numId w:val="11"/>
        </w:numPr>
        <w:tabs>
          <w:tab w:val="left" w:pos="284"/>
          <w:tab w:val="left" w:pos="2160"/>
        </w:tabs>
        <w:ind w:left="284" w:hanging="284"/>
        <w:jc w:val="both"/>
        <w:rPr>
          <w:sz w:val="22"/>
          <w:szCs w:val="22"/>
        </w:rPr>
      </w:pPr>
      <w:r w:rsidRPr="00BE6883">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E54C7D" w:rsidRPr="00BE6883" w:rsidRDefault="00000000">
      <w:pPr>
        <w:numPr>
          <w:ilvl w:val="0"/>
          <w:numId w:val="11"/>
        </w:numPr>
        <w:tabs>
          <w:tab w:val="left" w:pos="284"/>
        </w:tabs>
        <w:ind w:left="284" w:hanging="284"/>
        <w:jc w:val="both"/>
        <w:rPr>
          <w:sz w:val="22"/>
          <w:szCs w:val="22"/>
        </w:rPr>
      </w:pPr>
      <w:r w:rsidRPr="00BE6883">
        <w:rPr>
          <w:sz w:val="22"/>
          <w:szCs w:val="22"/>
        </w:rPr>
        <w:t>Wykonawca po upływie terminu do składania ofert nie może skutecznie dokonać zmiany ani wycofać złożonej oferty.</w:t>
      </w:r>
    </w:p>
    <w:p w:rsidR="00E54C7D" w:rsidRPr="00BE6883" w:rsidRDefault="00000000">
      <w:pPr>
        <w:numPr>
          <w:ilvl w:val="0"/>
          <w:numId w:val="11"/>
        </w:numPr>
        <w:tabs>
          <w:tab w:val="left" w:pos="284"/>
        </w:tabs>
        <w:ind w:left="284" w:hanging="284"/>
        <w:jc w:val="both"/>
        <w:rPr>
          <w:b/>
          <w:bCs/>
          <w:sz w:val="22"/>
          <w:szCs w:val="22"/>
        </w:rPr>
      </w:pPr>
      <w:r w:rsidRPr="00BE6883">
        <w:rPr>
          <w:sz w:val="22"/>
          <w:szCs w:val="22"/>
        </w:rPr>
        <w:t xml:space="preserve">Otwarcie ofert nastąpi w dniu </w:t>
      </w:r>
      <w:r w:rsidR="00BE6883" w:rsidRPr="00BE6883">
        <w:rPr>
          <w:b/>
          <w:bCs/>
          <w:sz w:val="22"/>
          <w:szCs w:val="22"/>
        </w:rPr>
        <w:t>20.10.</w:t>
      </w:r>
      <w:r w:rsidRPr="00BE6883">
        <w:rPr>
          <w:b/>
          <w:bCs/>
          <w:sz w:val="22"/>
          <w:szCs w:val="22"/>
        </w:rPr>
        <w:t>2022 r. o</w:t>
      </w:r>
      <w:r w:rsidRPr="00BE6883">
        <w:rPr>
          <w:sz w:val="22"/>
          <w:szCs w:val="22"/>
        </w:rPr>
        <w:t xml:space="preserve"> </w:t>
      </w:r>
      <w:r w:rsidRPr="00BE6883">
        <w:rPr>
          <w:b/>
          <w:bCs/>
          <w:sz w:val="22"/>
          <w:szCs w:val="22"/>
        </w:rPr>
        <w:t>godzinie 10:30.</w:t>
      </w:r>
    </w:p>
    <w:p w:rsidR="00E54C7D" w:rsidRPr="00BE6883" w:rsidRDefault="00000000">
      <w:pPr>
        <w:numPr>
          <w:ilvl w:val="0"/>
          <w:numId w:val="11"/>
        </w:numPr>
        <w:tabs>
          <w:tab w:val="left" w:pos="284"/>
        </w:tabs>
        <w:ind w:left="284" w:hanging="284"/>
        <w:jc w:val="both"/>
        <w:rPr>
          <w:sz w:val="22"/>
          <w:szCs w:val="22"/>
        </w:rPr>
      </w:pPr>
      <w:r w:rsidRPr="00BE6883">
        <w:rPr>
          <w:sz w:val="22"/>
          <w:szCs w:val="22"/>
        </w:rPr>
        <w:t>Otwarcie ofert jest niejawne.</w:t>
      </w:r>
    </w:p>
    <w:p w:rsidR="00E54C7D" w:rsidRDefault="00000000">
      <w:pPr>
        <w:numPr>
          <w:ilvl w:val="0"/>
          <w:numId w:val="11"/>
        </w:numPr>
        <w:tabs>
          <w:tab w:val="left" w:pos="284"/>
        </w:tabs>
        <w:ind w:left="284" w:hanging="284"/>
        <w:jc w:val="both"/>
        <w:rPr>
          <w:sz w:val="22"/>
          <w:szCs w:val="22"/>
        </w:rPr>
      </w:pPr>
      <w:r>
        <w:rPr>
          <w:sz w:val="22"/>
          <w:szCs w:val="22"/>
        </w:rPr>
        <w:t>Zamawiający, najpóźniej przed otwarciem ofert, udostępnia na stronie internetowej prowadzonego postępowania informację o kwocie, którą zamierza przeznaczyć na sfinansowanie zamówienia.</w:t>
      </w:r>
    </w:p>
    <w:p w:rsidR="00E54C7D" w:rsidRDefault="00000000">
      <w:pPr>
        <w:pStyle w:val="pkt"/>
        <w:numPr>
          <w:ilvl w:val="0"/>
          <w:numId w:val="11"/>
        </w:numPr>
        <w:spacing w:before="0" w:after="0"/>
        <w:ind w:left="284" w:hanging="284"/>
        <w:rPr>
          <w:sz w:val="22"/>
          <w:szCs w:val="22"/>
          <w:lang w:bidi="pl-PL"/>
        </w:rPr>
      </w:pPr>
      <w:r>
        <w:rPr>
          <w:sz w:val="22"/>
          <w:szCs w:val="22"/>
          <w:lang w:bidi="pl-PL"/>
        </w:rPr>
        <w:t>Zamawiający, niezwłocznie po otwarciu ofert, udostępnia na stronie internetowej prowadzonego postępowania informacje o:</w:t>
      </w:r>
    </w:p>
    <w:p w:rsidR="00E54C7D" w:rsidRDefault="00000000">
      <w:pPr>
        <w:pStyle w:val="pkt"/>
        <w:numPr>
          <w:ilvl w:val="1"/>
          <w:numId w:val="11"/>
        </w:numPr>
        <w:spacing w:before="0" w:after="0"/>
        <w:ind w:left="851" w:hanging="284"/>
        <w:rPr>
          <w:sz w:val="22"/>
          <w:szCs w:val="22"/>
          <w:lang w:bidi="pl-PL"/>
        </w:rPr>
      </w:pPr>
      <w:r>
        <w:rPr>
          <w:sz w:val="22"/>
          <w:szCs w:val="22"/>
          <w:lang w:bidi="pl-PL"/>
        </w:rPr>
        <w:t xml:space="preserve"> nazwach albo imionach i nazwiskach oraz siedzibach lub miejscach prowadzonej działalności gospodarczej albo miejscach zamieszkania </w:t>
      </w:r>
      <w:r>
        <w:rPr>
          <w:sz w:val="22"/>
          <w:szCs w:val="22"/>
          <w:lang w:val="pl-PL" w:bidi="pl-PL"/>
        </w:rPr>
        <w:t>W</w:t>
      </w:r>
      <w:r>
        <w:rPr>
          <w:sz w:val="22"/>
          <w:szCs w:val="22"/>
          <w:lang w:bidi="pl-PL"/>
        </w:rPr>
        <w:t>ykonawców, których oferty zostały otwarte;</w:t>
      </w:r>
    </w:p>
    <w:p w:rsidR="00E54C7D" w:rsidRDefault="00000000">
      <w:pPr>
        <w:pStyle w:val="pkt"/>
        <w:numPr>
          <w:ilvl w:val="1"/>
          <w:numId w:val="11"/>
        </w:numPr>
        <w:spacing w:before="0" w:after="0"/>
        <w:ind w:left="851" w:hanging="284"/>
        <w:rPr>
          <w:sz w:val="22"/>
          <w:szCs w:val="22"/>
          <w:lang w:bidi="pl-PL"/>
        </w:rPr>
      </w:pPr>
      <w:r>
        <w:rPr>
          <w:sz w:val="22"/>
          <w:szCs w:val="22"/>
          <w:lang w:bidi="pl-PL"/>
        </w:rPr>
        <w:t xml:space="preserve"> cenach lub kosztach zawartych w ofertach.</w:t>
      </w:r>
    </w:p>
    <w:p w:rsidR="00E54C7D" w:rsidRDefault="00000000">
      <w:pPr>
        <w:pStyle w:val="pkt"/>
        <w:numPr>
          <w:ilvl w:val="0"/>
          <w:numId w:val="11"/>
        </w:numPr>
        <w:spacing w:before="0" w:after="0"/>
        <w:ind w:left="284" w:hanging="284"/>
        <w:rPr>
          <w:sz w:val="22"/>
          <w:szCs w:val="22"/>
          <w:lang w:bidi="pl-PL"/>
        </w:rPr>
      </w:pPr>
      <w:r>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E54C7D" w:rsidRDefault="00000000">
      <w:pPr>
        <w:pStyle w:val="pkt"/>
        <w:numPr>
          <w:ilvl w:val="0"/>
          <w:numId w:val="11"/>
        </w:numPr>
        <w:spacing w:before="0" w:after="0"/>
        <w:ind w:left="284" w:hanging="284"/>
        <w:rPr>
          <w:sz w:val="22"/>
          <w:szCs w:val="22"/>
          <w:lang w:bidi="pl-PL"/>
        </w:rPr>
      </w:pPr>
      <w:r>
        <w:rPr>
          <w:sz w:val="22"/>
          <w:szCs w:val="22"/>
          <w:lang w:bidi="pl-PL"/>
        </w:rPr>
        <w:t>Zamawiający poinformuje o zmianie terminu otwarcia ofert na stronie internetowej prowadzonego postępowania.</w:t>
      </w:r>
    </w:p>
    <w:p w:rsidR="00E54C7D" w:rsidRDefault="00E54C7D">
      <w:pPr>
        <w:jc w:val="both"/>
        <w:rPr>
          <w:b/>
          <w:sz w:val="22"/>
          <w:szCs w:val="22"/>
        </w:rPr>
      </w:pPr>
    </w:p>
    <w:p w:rsidR="00E54C7D" w:rsidRDefault="00000000">
      <w:pPr>
        <w:jc w:val="both"/>
        <w:rPr>
          <w:b/>
          <w:sz w:val="22"/>
          <w:szCs w:val="22"/>
        </w:rPr>
      </w:pPr>
      <w:r>
        <w:rPr>
          <w:b/>
          <w:sz w:val="22"/>
          <w:szCs w:val="22"/>
        </w:rPr>
        <w:t>XV. Opis sposobu obliczenia ceny</w:t>
      </w:r>
    </w:p>
    <w:p w:rsidR="00E54C7D" w:rsidRDefault="00000000">
      <w:pPr>
        <w:numPr>
          <w:ilvl w:val="3"/>
          <w:numId w:val="7"/>
        </w:numPr>
        <w:tabs>
          <w:tab w:val="left"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54C7D" w:rsidRDefault="00000000">
      <w:pPr>
        <w:numPr>
          <w:ilvl w:val="3"/>
          <w:numId w:val="7"/>
        </w:numPr>
        <w:tabs>
          <w:tab w:val="left" w:pos="284"/>
        </w:tabs>
        <w:ind w:left="284" w:hanging="284"/>
        <w:jc w:val="both"/>
        <w:rPr>
          <w:rFonts w:eastAsia="Calibri"/>
          <w:sz w:val="22"/>
          <w:szCs w:val="22"/>
        </w:rPr>
      </w:pPr>
      <w:r>
        <w:rPr>
          <w:rFonts w:eastAsia="Calibri"/>
          <w:sz w:val="22"/>
          <w:szCs w:val="22"/>
        </w:rPr>
        <w:lastRenderedPageBreak/>
        <w:t xml:space="preserve">Cena podana w ofercie powinna obejmować wszystkie koszty i składniki związane z wykonaniem zamówienia oraz warunkami stawianymi przez Zamawiającego. </w:t>
      </w:r>
    </w:p>
    <w:p w:rsidR="00E54C7D" w:rsidRDefault="00000000">
      <w:pPr>
        <w:tabs>
          <w:tab w:val="left" w:pos="284"/>
        </w:tabs>
        <w:ind w:left="284" w:hanging="284"/>
        <w:jc w:val="both"/>
        <w:rPr>
          <w:rFonts w:eastAsia="Calibri"/>
          <w:sz w:val="22"/>
          <w:szCs w:val="22"/>
        </w:rPr>
      </w:pPr>
      <w:r>
        <w:rPr>
          <w:rFonts w:eastAsia="Calibri"/>
          <w:sz w:val="22"/>
          <w:szCs w:val="22"/>
        </w:rPr>
        <w:t xml:space="preserve">     Cenę oferty należy podać w następujący sposób:</w:t>
      </w:r>
    </w:p>
    <w:p w:rsidR="00E54C7D" w:rsidRDefault="00000000">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E54C7D" w:rsidRDefault="00000000">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54C7D" w:rsidRDefault="00000000">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wyższej zaokrągla się do 1 grosza).</w:t>
      </w:r>
    </w:p>
    <w:p w:rsidR="00E54C7D" w:rsidRDefault="00000000">
      <w:pPr>
        <w:tabs>
          <w:tab w:val="left" w:pos="284"/>
          <w:tab w:val="left" w:pos="567"/>
        </w:tabs>
        <w:ind w:left="284" w:hanging="284"/>
        <w:jc w:val="both"/>
        <w:rPr>
          <w:rFonts w:eastAsia="Calibri"/>
          <w:sz w:val="22"/>
          <w:szCs w:val="22"/>
        </w:rPr>
      </w:pPr>
      <w:r>
        <w:rPr>
          <w:rFonts w:eastAsia="Calibri"/>
          <w:sz w:val="22"/>
          <w:szCs w:val="22"/>
        </w:rPr>
        <w:t xml:space="preserve">7. </w:t>
      </w:r>
      <w:r>
        <w:rPr>
          <w:sz w:val="22"/>
          <w:szCs w:val="22"/>
        </w:rPr>
        <w:t>J</w:t>
      </w:r>
      <w:r>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4C7D" w:rsidRDefault="00E54C7D">
      <w:pPr>
        <w:tabs>
          <w:tab w:val="left" w:pos="284"/>
        </w:tabs>
        <w:jc w:val="both"/>
        <w:rPr>
          <w:rFonts w:eastAsia="Calibri"/>
          <w:sz w:val="22"/>
          <w:szCs w:val="22"/>
        </w:rPr>
      </w:pPr>
    </w:p>
    <w:p w:rsidR="00A80E89" w:rsidRDefault="00A80E89">
      <w:pPr>
        <w:tabs>
          <w:tab w:val="left" w:pos="284"/>
        </w:tabs>
        <w:jc w:val="both"/>
        <w:rPr>
          <w:rFonts w:eastAsia="Calibri"/>
          <w:sz w:val="22"/>
          <w:szCs w:val="22"/>
        </w:rPr>
      </w:pPr>
    </w:p>
    <w:p w:rsidR="00E54C7D" w:rsidRDefault="00000000">
      <w:pPr>
        <w:ind w:left="567" w:hanging="567"/>
        <w:jc w:val="both"/>
        <w:rPr>
          <w:b/>
          <w:sz w:val="22"/>
          <w:szCs w:val="22"/>
        </w:rPr>
      </w:pPr>
      <w:r>
        <w:rPr>
          <w:b/>
          <w:sz w:val="22"/>
          <w:szCs w:val="22"/>
        </w:rPr>
        <w:t>XVI. Opis</w:t>
      </w:r>
      <w:r>
        <w:rPr>
          <w:sz w:val="22"/>
          <w:szCs w:val="22"/>
        </w:rPr>
        <w:t xml:space="preserve"> </w:t>
      </w:r>
      <w:r>
        <w:rPr>
          <w:b/>
          <w:sz w:val="22"/>
          <w:szCs w:val="22"/>
        </w:rPr>
        <w:t xml:space="preserve">kryteriów, którymi Zamawiający będzie się kierował przy wyborze oferty, wraz </w:t>
      </w:r>
      <w:r>
        <w:rPr>
          <w:b/>
          <w:sz w:val="22"/>
          <w:szCs w:val="22"/>
        </w:rPr>
        <w:br/>
        <w:t>z podaniem znaczenia tych kryteriów i sposobu oceny ofert.</w:t>
      </w:r>
    </w:p>
    <w:p w:rsidR="00A80E89" w:rsidRDefault="00A80E89">
      <w:pPr>
        <w:ind w:left="567" w:hanging="567"/>
        <w:jc w:val="both"/>
        <w:rPr>
          <w:b/>
          <w:sz w:val="22"/>
          <w:szCs w:val="22"/>
        </w:rPr>
      </w:pPr>
    </w:p>
    <w:p w:rsidR="00E54C7D" w:rsidRDefault="00000000">
      <w:pPr>
        <w:numPr>
          <w:ilvl w:val="6"/>
          <w:numId w:val="8"/>
        </w:numPr>
        <w:ind w:left="284" w:hanging="284"/>
        <w:jc w:val="both"/>
        <w:rPr>
          <w:sz w:val="22"/>
          <w:szCs w:val="22"/>
        </w:rPr>
      </w:pPr>
      <w:r>
        <w:rPr>
          <w:sz w:val="22"/>
          <w:szCs w:val="22"/>
        </w:rPr>
        <w:t xml:space="preserve">Cenę oferty należy obliczyć uwzględniając zakres zamówienia określony w SWZ oraz ewentualne ryzyko wynikające z okoliczności, których nie można było przewidzieć w chwili zawierania umowy. </w:t>
      </w:r>
    </w:p>
    <w:p w:rsidR="00E54C7D" w:rsidRDefault="00000000">
      <w:pPr>
        <w:pStyle w:val="Akapitzlist"/>
        <w:numPr>
          <w:ilvl w:val="0"/>
          <w:numId w:val="24"/>
        </w:numPr>
        <w:spacing w:line="276" w:lineRule="auto"/>
        <w:jc w:val="both"/>
        <w:rPr>
          <w:rFonts w:eastAsia="Batang"/>
          <w:sz w:val="22"/>
          <w:szCs w:val="22"/>
          <w:lang w:eastAsia="x-none" w:bidi="pl-PL"/>
        </w:rPr>
      </w:pPr>
      <w:r>
        <w:rPr>
          <w:rFonts w:eastAsia="Batang"/>
          <w:sz w:val="22"/>
          <w:szCs w:val="22"/>
          <w:lang w:eastAsia="x-none" w:bidi="pl-PL"/>
        </w:rPr>
        <w:t>Ocenie będą podlegać wyłącznie oferty nie podlegające odrzuceniu.</w:t>
      </w:r>
    </w:p>
    <w:p w:rsidR="00E54C7D" w:rsidRDefault="00000000">
      <w:pPr>
        <w:numPr>
          <w:ilvl w:val="0"/>
          <w:numId w:val="24"/>
        </w:numPr>
        <w:spacing w:line="276" w:lineRule="auto"/>
        <w:ind w:left="284" w:hanging="284"/>
        <w:jc w:val="both"/>
        <w:rPr>
          <w:rFonts w:eastAsia="Batang"/>
          <w:sz w:val="22"/>
          <w:szCs w:val="22"/>
          <w:lang w:val="x-none" w:eastAsia="x-none" w:bidi="pl-PL"/>
        </w:rPr>
      </w:pPr>
      <w:r>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Pr>
          <w:rFonts w:eastAsia="Batang"/>
          <w:sz w:val="22"/>
          <w:szCs w:val="22"/>
          <w:lang w:eastAsia="x-none" w:bidi="pl-PL"/>
        </w:rPr>
        <w:t>ilości przyznanych punktów</w:t>
      </w:r>
      <w:r>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E54C7D" w:rsidRDefault="00000000">
      <w:pPr>
        <w:numPr>
          <w:ilvl w:val="6"/>
          <w:numId w:val="8"/>
        </w:numPr>
        <w:ind w:left="284" w:hanging="284"/>
        <w:jc w:val="both"/>
        <w:rPr>
          <w:sz w:val="22"/>
          <w:szCs w:val="22"/>
        </w:rPr>
      </w:pPr>
      <w:r>
        <w:rPr>
          <w:sz w:val="22"/>
          <w:szCs w:val="22"/>
        </w:rPr>
        <w:t>Ocena ofert zostanie przeprowadzona w oparciu o przedstawione kryteria (odpowiednio dla każdego zadania):</w:t>
      </w:r>
    </w:p>
    <w:p w:rsidR="00E54C7D" w:rsidRDefault="00E54C7D">
      <w:pPr>
        <w:jc w:val="both"/>
        <w:rPr>
          <w:sz w:val="22"/>
          <w:szCs w:val="22"/>
        </w:rPr>
      </w:pPr>
    </w:p>
    <w:tbl>
      <w:tblPr>
        <w:tblW w:w="8931" w:type="dxa"/>
        <w:tblInd w:w="108" w:type="dxa"/>
        <w:tblLayout w:type="fixed"/>
        <w:tblLook w:val="01E0" w:firstRow="1" w:lastRow="1" w:firstColumn="1" w:lastColumn="1" w:noHBand="0" w:noVBand="0"/>
      </w:tblPr>
      <w:tblGrid>
        <w:gridCol w:w="3006"/>
        <w:gridCol w:w="1842"/>
        <w:gridCol w:w="4083"/>
      </w:tblGrid>
      <w:tr w:rsidR="00E54C7D">
        <w:tc>
          <w:tcPr>
            <w:tcW w:w="3006"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b/>
                <w:sz w:val="22"/>
                <w:szCs w:val="22"/>
                <w:lang w:eastAsia="en-US"/>
              </w:rPr>
            </w:pPr>
            <w:r>
              <w:rPr>
                <w:b/>
                <w:sz w:val="22"/>
                <w:szCs w:val="22"/>
                <w:lang w:eastAsia="en-US"/>
              </w:rPr>
              <w:t>Nazwa kryterium</w:t>
            </w:r>
          </w:p>
        </w:tc>
        <w:tc>
          <w:tcPr>
            <w:tcW w:w="1842"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b/>
                <w:sz w:val="22"/>
                <w:szCs w:val="22"/>
                <w:lang w:eastAsia="en-US"/>
              </w:rPr>
            </w:pPr>
            <w:r>
              <w:rPr>
                <w:b/>
                <w:sz w:val="22"/>
                <w:szCs w:val="22"/>
                <w:lang w:eastAsia="en-US"/>
              </w:rPr>
              <w:t>Znaczenie w %</w:t>
            </w:r>
          </w:p>
        </w:tc>
        <w:tc>
          <w:tcPr>
            <w:tcW w:w="4083"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b/>
                <w:sz w:val="22"/>
                <w:szCs w:val="22"/>
                <w:lang w:eastAsia="en-US"/>
              </w:rPr>
            </w:pPr>
            <w:r>
              <w:rPr>
                <w:b/>
                <w:sz w:val="22"/>
                <w:szCs w:val="22"/>
                <w:lang w:eastAsia="en-US"/>
              </w:rPr>
              <w:t>Sposób oceny</w:t>
            </w:r>
          </w:p>
        </w:tc>
      </w:tr>
      <w:tr w:rsidR="00E54C7D">
        <w:trPr>
          <w:trHeight w:val="414"/>
        </w:trPr>
        <w:tc>
          <w:tcPr>
            <w:tcW w:w="3006"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rPr>
                <w:sz w:val="22"/>
                <w:szCs w:val="22"/>
                <w:lang w:eastAsia="en-US"/>
              </w:rPr>
            </w:pPr>
            <w:r>
              <w:rPr>
                <w:sz w:val="22"/>
                <w:szCs w:val="22"/>
                <w:lang w:eastAsia="en-US"/>
              </w:rPr>
              <w:t>Cena (C)</w:t>
            </w:r>
          </w:p>
        </w:tc>
        <w:tc>
          <w:tcPr>
            <w:tcW w:w="1842"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sz w:val="22"/>
                <w:szCs w:val="22"/>
                <w:lang w:eastAsia="en-US"/>
              </w:rPr>
            </w:pPr>
            <w:r>
              <w:rPr>
                <w:sz w:val="22"/>
                <w:szCs w:val="22"/>
                <w:lang w:eastAsia="en-US"/>
              </w:rPr>
              <w:t>60</w:t>
            </w:r>
          </w:p>
        </w:tc>
        <w:tc>
          <w:tcPr>
            <w:tcW w:w="4083"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sz w:val="22"/>
                <w:szCs w:val="22"/>
                <w:lang w:eastAsia="en-US"/>
              </w:rPr>
            </w:pPr>
            <w:r>
              <w:rPr>
                <w:sz w:val="22"/>
                <w:szCs w:val="22"/>
                <w:lang w:eastAsia="en-US"/>
              </w:rPr>
              <w:t>wg. wzoru matematycznego</w:t>
            </w:r>
          </w:p>
        </w:tc>
      </w:tr>
      <w:tr w:rsidR="00E54C7D">
        <w:trPr>
          <w:trHeight w:val="363"/>
        </w:trPr>
        <w:tc>
          <w:tcPr>
            <w:tcW w:w="3006"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rPr>
                <w:sz w:val="22"/>
                <w:szCs w:val="22"/>
                <w:lang w:eastAsia="en-US"/>
              </w:rPr>
            </w:pPr>
            <w:r>
              <w:rPr>
                <w:sz w:val="22"/>
                <w:szCs w:val="22"/>
                <w:lang w:eastAsia="en-US"/>
              </w:rPr>
              <w:t>Termin dostawy (T)</w:t>
            </w:r>
          </w:p>
        </w:tc>
        <w:tc>
          <w:tcPr>
            <w:tcW w:w="1842"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sz w:val="22"/>
                <w:szCs w:val="22"/>
                <w:lang w:eastAsia="en-US"/>
              </w:rPr>
            </w:pPr>
            <w:r>
              <w:rPr>
                <w:sz w:val="22"/>
                <w:szCs w:val="22"/>
                <w:lang w:eastAsia="en-US"/>
              </w:rPr>
              <w:t>40</w:t>
            </w:r>
          </w:p>
        </w:tc>
        <w:tc>
          <w:tcPr>
            <w:tcW w:w="4083" w:type="dxa"/>
            <w:tcBorders>
              <w:top w:val="single" w:sz="4" w:space="0" w:color="000000"/>
              <w:left w:val="single" w:sz="4" w:space="0" w:color="000000"/>
              <w:bottom w:val="single" w:sz="4" w:space="0" w:color="000000"/>
              <w:right w:val="single" w:sz="4" w:space="0" w:color="000000"/>
            </w:tcBorders>
          </w:tcPr>
          <w:p w:rsidR="00E54C7D" w:rsidRDefault="00000000">
            <w:pPr>
              <w:widowControl w:val="0"/>
              <w:spacing w:line="276" w:lineRule="auto"/>
              <w:jc w:val="center"/>
              <w:rPr>
                <w:sz w:val="22"/>
                <w:szCs w:val="22"/>
                <w:lang w:eastAsia="en-US"/>
              </w:rPr>
            </w:pPr>
            <w:r>
              <w:rPr>
                <w:sz w:val="22"/>
                <w:szCs w:val="22"/>
                <w:lang w:eastAsia="en-US"/>
              </w:rPr>
              <w:t>wg. punktacji w Rozdz. XVI ust 2  pkt 3)</w:t>
            </w:r>
          </w:p>
        </w:tc>
      </w:tr>
    </w:tbl>
    <w:p w:rsidR="00E54C7D" w:rsidRDefault="00E54C7D">
      <w:pPr>
        <w:ind w:left="284" w:hanging="284"/>
        <w:jc w:val="both"/>
        <w:rPr>
          <w:sz w:val="22"/>
          <w:szCs w:val="22"/>
        </w:rPr>
      </w:pPr>
    </w:p>
    <w:p w:rsidR="00E54C7D" w:rsidRDefault="00000000" w:rsidP="00A80E89">
      <w:pPr>
        <w:numPr>
          <w:ilvl w:val="1"/>
          <w:numId w:val="5"/>
        </w:numPr>
        <w:ind w:left="284" w:hanging="284"/>
        <w:jc w:val="both"/>
        <w:rPr>
          <w:sz w:val="22"/>
          <w:szCs w:val="22"/>
        </w:rPr>
      </w:pPr>
      <w:r>
        <w:rPr>
          <w:sz w:val="22"/>
          <w:szCs w:val="22"/>
        </w:rPr>
        <w:t>Za najkorzystniejszą Zamawiający uzna ofertę, która uzyska najwyższą liczbę punktów po zsumowaniu za ww. kryteria.</w:t>
      </w:r>
    </w:p>
    <w:p w:rsidR="00A80E89" w:rsidRPr="00A80E89" w:rsidRDefault="00A80E89" w:rsidP="00A80E89">
      <w:pPr>
        <w:ind w:left="284"/>
        <w:jc w:val="both"/>
        <w:rPr>
          <w:sz w:val="22"/>
          <w:szCs w:val="22"/>
        </w:rPr>
      </w:pPr>
    </w:p>
    <w:p w:rsidR="00E54C7D" w:rsidRDefault="00000000">
      <w:pPr>
        <w:pStyle w:val="Akapitzlist"/>
        <w:numPr>
          <w:ilvl w:val="1"/>
          <w:numId w:val="5"/>
        </w:numPr>
        <w:jc w:val="both"/>
        <w:rPr>
          <w:sz w:val="22"/>
          <w:szCs w:val="22"/>
          <w:u w:val="single"/>
        </w:rPr>
      </w:pPr>
      <w:r>
        <w:rPr>
          <w:sz w:val="22"/>
          <w:szCs w:val="22"/>
          <w:u w:val="single"/>
        </w:rPr>
        <w:t>Punkty za kryterium CENA (C)  Zamawiający będzie brał pod uwagę cenę brutto za realizację  przedmiotu zamówienia.</w:t>
      </w:r>
    </w:p>
    <w:p w:rsidR="00E54C7D" w:rsidRDefault="00E54C7D">
      <w:pPr>
        <w:spacing w:after="120"/>
        <w:jc w:val="both"/>
        <w:rPr>
          <w:sz w:val="22"/>
          <w:szCs w:val="22"/>
        </w:rPr>
      </w:pPr>
    </w:p>
    <w:p w:rsidR="00E54C7D" w:rsidRDefault="00000000">
      <w:pPr>
        <w:spacing w:after="120"/>
        <w:ind w:left="142" w:hanging="142"/>
        <w:jc w:val="both"/>
        <w:rPr>
          <w:b/>
          <w:bCs/>
          <w:sz w:val="22"/>
          <w:szCs w:val="22"/>
        </w:rPr>
      </w:pPr>
      <w:r>
        <w:rPr>
          <w:sz w:val="22"/>
          <w:szCs w:val="22"/>
        </w:rPr>
        <w:t xml:space="preserve">      Maksymalna liczba punktów do uzyskania – </w:t>
      </w:r>
      <w:r>
        <w:rPr>
          <w:b/>
          <w:sz w:val="22"/>
          <w:szCs w:val="22"/>
        </w:rPr>
        <w:t>60</w:t>
      </w:r>
    </w:p>
    <w:p w:rsidR="00E54C7D" w:rsidRDefault="00000000">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rsidR="00E54C7D" w:rsidRDefault="00000000">
      <w:pPr>
        <w:keepNext/>
        <w:keepLines/>
        <w:outlineLvl w:val="4"/>
        <w:rPr>
          <w:b/>
          <w:sz w:val="22"/>
          <w:szCs w:val="22"/>
          <w:lang w:val="en-US"/>
        </w:rPr>
      </w:pPr>
      <w:r>
        <w:rPr>
          <w:b/>
          <w:sz w:val="22"/>
          <w:szCs w:val="22"/>
          <w:lang w:val="en-US"/>
        </w:rPr>
        <w:t xml:space="preserve">             C =  ------------  x 60                               </w:t>
      </w:r>
    </w:p>
    <w:p w:rsidR="00E54C7D" w:rsidRDefault="00000000">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rsidR="00A80E89" w:rsidRDefault="00A80E89">
      <w:pPr>
        <w:spacing w:line="360" w:lineRule="auto"/>
        <w:ind w:left="720" w:hanging="436"/>
        <w:jc w:val="both"/>
        <w:rPr>
          <w:bCs/>
          <w:sz w:val="22"/>
          <w:szCs w:val="22"/>
        </w:rPr>
      </w:pPr>
    </w:p>
    <w:p w:rsidR="00E54C7D" w:rsidRDefault="00000000">
      <w:pPr>
        <w:spacing w:line="360" w:lineRule="auto"/>
        <w:ind w:left="720" w:hanging="436"/>
        <w:jc w:val="both"/>
        <w:rPr>
          <w:bCs/>
          <w:sz w:val="22"/>
          <w:szCs w:val="22"/>
        </w:rPr>
      </w:pPr>
      <w:r>
        <w:rPr>
          <w:bCs/>
          <w:sz w:val="22"/>
          <w:szCs w:val="22"/>
        </w:rPr>
        <w:lastRenderedPageBreak/>
        <w:t>Gdzie:</w:t>
      </w:r>
    </w:p>
    <w:p w:rsidR="00E54C7D" w:rsidRDefault="00000000">
      <w:pPr>
        <w:pStyle w:val="Akapitzlist"/>
        <w:ind w:left="644"/>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rsidR="00E54C7D" w:rsidRDefault="00000000" w:rsidP="00A80E89">
      <w:pPr>
        <w:pStyle w:val="Akapitzlist"/>
        <w:ind w:left="644"/>
        <w:jc w:val="both"/>
        <w:rPr>
          <w:bCs/>
          <w:sz w:val="22"/>
          <w:szCs w:val="22"/>
        </w:rPr>
      </w:pPr>
      <w:r>
        <w:rPr>
          <w:b/>
          <w:bCs/>
          <w:sz w:val="22"/>
          <w:szCs w:val="22"/>
        </w:rPr>
        <w:t>C</w:t>
      </w:r>
      <w:r>
        <w:rPr>
          <w:b/>
          <w:bCs/>
          <w:sz w:val="22"/>
          <w:szCs w:val="22"/>
          <w:vertAlign w:val="subscript"/>
        </w:rPr>
        <w:t xml:space="preserve"> bad</w:t>
      </w:r>
      <w:r>
        <w:rPr>
          <w:bCs/>
          <w:sz w:val="22"/>
          <w:szCs w:val="22"/>
          <w:vertAlign w:val="subscript"/>
        </w:rPr>
        <w:t>.</w:t>
      </w:r>
      <w:r>
        <w:rPr>
          <w:bCs/>
          <w:sz w:val="22"/>
          <w:szCs w:val="22"/>
        </w:rPr>
        <w:t xml:space="preserve"> – cena oferty badanej </w:t>
      </w:r>
    </w:p>
    <w:p w:rsidR="00A80E89" w:rsidRPr="00A80E89" w:rsidRDefault="00A80E89" w:rsidP="00A80E89">
      <w:pPr>
        <w:pStyle w:val="Akapitzlist"/>
        <w:ind w:left="644"/>
        <w:jc w:val="both"/>
        <w:rPr>
          <w:bCs/>
          <w:sz w:val="22"/>
          <w:szCs w:val="22"/>
        </w:rPr>
      </w:pPr>
    </w:p>
    <w:p w:rsidR="00E54C7D" w:rsidRDefault="00000000">
      <w:pPr>
        <w:ind w:left="284" w:hanging="284"/>
        <w:jc w:val="both"/>
        <w:rPr>
          <w:rFonts w:eastAsia="Calibri"/>
          <w:sz w:val="22"/>
          <w:szCs w:val="22"/>
          <w:lang w:eastAsia="ar-SA"/>
        </w:rPr>
      </w:pPr>
      <w:r>
        <w:rPr>
          <w:rFonts w:eastAsia="Calibri"/>
          <w:sz w:val="22"/>
          <w:szCs w:val="22"/>
          <w:lang w:eastAsia="ar-SA"/>
        </w:rPr>
        <w:t xml:space="preserve">            Ocena punktowa oferty będzie zaokrąglona do dwóch miejsc po przecinku liczbą.</w:t>
      </w:r>
    </w:p>
    <w:p w:rsidR="00E54C7D" w:rsidRDefault="00E54C7D">
      <w:pPr>
        <w:jc w:val="both"/>
        <w:rPr>
          <w:rFonts w:eastAsia="Calibri"/>
          <w:sz w:val="22"/>
          <w:szCs w:val="22"/>
          <w:lang w:eastAsia="ar-SA"/>
        </w:rPr>
      </w:pPr>
    </w:p>
    <w:p w:rsidR="00E54C7D" w:rsidRDefault="00000000">
      <w:pPr>
        <w:pStyle w:val="Akapitzlist"/>
        <w:numPr>
          <w:ilvl w:val="1"/>
          <w:numId w:val="5"/>
        </w:numPr>
        <w:jc w:val="both"/>
        <w:rPr>
          <w:sz w:val="22"/>
          <w:szCs w:val="22"/>
        </w:rPr>
      </w:pPr>
      <w:r>
        <w:rPr>
          <w:sz w:val="22"/>
          <w:szCs w:val="22"/>
          <w:u w:val="single"/>
        </w:rPr>
        <w:t>Punkty za kryterium Termin dostawy (T) zostaną przyznane na podstawie złożonej przez Wykonawcę w Formularzu Ofertowym deklaracji o czasie realizacji dostawy, zgodnie z poniższą regułą</w:t>
      </w:r>
      <w:r>
        <w:rPr>
          <w:sz w:val="22"/>
          <w:szCs w:val="22"/>
        </w:rPr>
        <w:t>:</w:t>
      </w:r>
    </w:p>
    <w:p w:rsidR="00E54C7D" w:rsidRDefault="00E54C7D">
      <w:pPr>
        <w:jc w:val="both"/>
        <w:rPr>
          <w:sz w:val="22"/>
          <w:szCs w:val="22"/>
        </w:rPr>
      </w:pPr>
    </w:p>
    <w:p w:rsidR="00E54C7D" w:rsidRPr="00CC17B2" w:rsidRDefault="00000000">
      <w:pPr>
        <w:jc w:val="both"/>
        <w:rPr>
          <w:b/>
          <w:sz w:val="22"/>
          <w:szCs w:val="22"/>
          <w:u w:val="single"/>
        </w:rPr>
      </w:pPr>
      <w:r w:rsidRPr="00CC17B2">
        <w:rPr>
          <w:b/>
          <w:sz w:val="22"/>
          <w:szCs w:val="22"/>
          <w:u w:val="single"/>
        </w:rPr>
        <w:t xml:space="preserve">Dotyczy Części 1 </w:t>
      </w:r>
    </w:p>
    <w:p w:rsidR="00BB3922" w:rsidRDefault="00BB3922">
      <w:pPr>
        <w:jc w:val="both"/>
        <w:rPr>
          <w:b/>
          <w:sz w:val="22"/>
          <w:szCs w:val="22"/>
        </w:rPr>
      </w:pPr>
    </w:p>
    <w:tbl>
      <w:tblPr>
        <w:tblW w:w="8351" w:type="dxa"/>
        <w:tblInd w:w="709" w:type="dxa"/>
        <w:tblLayout w:type="fixed"/>
        <w:tblLook w:val="04A0" w:firstRow="1" w:lastRow="0" w:firstColumn="1" w:lastColumn="0" w:noHBand="0" w:noVBand="1"/>
      </w:tblPr>
      <w:tblGrid>
        <w:gridCol w:w="4179"/>
        <w:gridCol w:w="4172"/>
      </w:tblGrid>
      <w:tr w:rsidR="00E54C7D">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b/>
                <w:sz w:val="22"/>
                <w:szCs w:val="22"/>
              </w:rPr>
            </w:pPr>
            <w:r>
              <w:rPr>
                <w:b/>
                <w:sz w:val="22"/>
                <w:szCs w:val="22"/>
              </w:rPr>
              <w:t>Termin dostawy</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b/>
                <w:sz w:val="22"/>
                <w:szCs w:val="22"/>
              </w:rPr>
            </w:pPr>
            <w:r>
              <w:rPr>
                <w:b/>
                <w:sz w:val="22"/>
                <w:szCs w:val="22"/>
              </w:rPr>
              <w:t>Liczba punktów</w:t>
            </w:r>
          </w:p>
        </w:tc>
      </w:tr>
      <w:tr w:rsidR="00E54C7D">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do 10 dni roboczych</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40 pkt</w:t>
            </w:r>
          </w:p>
        </w:tc>
      </w:tr>
      <w:tr w:rsidR="00E54C7D">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11-15 dni roboczych</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20 pkt</w:t>
            </w:r>
          </w:p>
        </w:tc>
      </w:tr>
      <w:tr w:rsidR="00E54C7D">
        <w:trPr>
          <w:trHeight w:val="233"/>
        </w:trPr>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16-20 dni roboczych</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0 pkt</w:t>
            </w:r>
          </w:p>
        </w:tc>
      </w:tr>
    </w:tbl>
    <w:p w:rsidR="00E54C7D" w:rsidRDefault="00000000">
      <w:pPr>
        <w:rPr>
          <w:b/>
          <w:i/>
          <w:iCs/>
          <w:color w:val="FF0000"/>
          <w:sz w:val="22"/>
          <w:szCs w:val="22"/>
          <w:u w:val="single"/>
        </w:rPr>
      </w:pPr>
      <w:r>
        <w:rPr>
          <w:b/>
          <w:i/>
          <w:iCs/>
          <w:color w:val="FF0000"/>
          <w:sz w:val="22"/>
          <w:szCs w:val="22"/>
          <w:u w:val="single"/>
        </w:rPr>
        <w:t>Uwaga:</w:t>
      </w:r>
    </w:p>
    <w:p w:rsidR="00E54C7D" w:rsidRDefault="00000000">
      <w:pPr>
        <w:pStyle w:val="Akapitzlist"/>
        <w:numPr>
          <w:ilvl w:val="6"/>
          <w:numId w:val="7"/>
        </w:numPr>
        <w:tabs>
          <w:tab w:val="left" w:pos="3240"/>
        </w:tabs>
        <w:spacing w:after="40"/>
        <w:jc w:val="both"/>
        <w:rPr>
          <w:i/>
          <w:iCs/>
          <w:sz w:val="22"/>
          <w:szCs w:val="22"/>
        </w:rPr>
      </w:pPr>
      <w:r>
        <w:rPr>
          <w:i/>
          <w:iCs/>
          <w:sz w:val="22"/>
          <w:szCs w:val="22"/>
        </w:rPr>
        <w:t xml:space="preserve">Podanie przez Wykonawcę dłuższego terminu dostawy niż </w:t>
      </w:r>
      <w:r>
        <w:rPr>
          <w:i/>
          <w:iCs/>
          <w:sz w:val="22"/>
          <w:szCs w:val="22"/>
          <w:lang w:val="pl-PL"/>
        </w:rPr>
        <w:t>20</w:t>
      </w:r>
      <w:r>
        <w:rPr>
          <w:i/>
          <w:iCs/>
          <w:sz w:val="22"/>
          <w:szCs w:val="22"/>
        </w:rPr>
        <w:t xml:space="preserve"> dni roboczych skutkować będzie odrzuceniem oferty. W przypadku braku podania w ofercie jakiegokolwiek proponowanego terminu dostawy, Zamawiający uzna, że Wykonawca oferuje maksymalny termin dopuszczony przez Zamawiającego.</w:t>
      </w:r>
    </w:p>
    <w:p w:rsidR="00E54C7D" w:rsidRDefault="00000000">
      <w:pPr>
        <w:jc w:val="both"/>
        <w:rPr>
          <w:i/>
          <w:iCs/>
          <w:sz w:val="22"/>
          <w:szCs w:val="22"/>
        </w:rPr>
      </w:pPr>
      <w:r>
        <w:rPr>
          <w:i/>
          <w:iCs/>
          <w:sz w:val="22"/>
          <w:szCs w:val="22"/>
        </w:rPr>
        <w:t>2.   Wykonawca powinien podać termin dostawy w postaci konkretnej liczby dni tj. np.: 10 dni</w:t>
      </w:r>
    </w:p>
    <w:p w:rsidR="00E54C7D" w:rsidRDefault="00000000">
      <w:pPr>
        <w:jc w:val="both"/>
        <w:rPr>
          <w:i/>
          <w:iCs/>
          <w:sz w:val="22"/>
          <w:szCs w:val="22"/>
        </w:rPr>
      </w:pPr>
      <w:r>
        <w:rPr>
          <w:i/>
          <w:iCs/>
          <w:sz w:val="22"/>
          <w:szCs w:val="22"/>
        </w:rPr>
        <w:t xml:space="preserve">      roboczych, 11 dni roboczych, jeżeli Wykonawca poda w ofercie termin w postaci</w:t>
      </w:r>
    </w:p>
    <w:p w:rsidR="00E54C7D" w:rsidRDefault="00000000">
      <w:pPr>
        <w:jc w:val="both"/>
        <w:rPr>
          <w:i/>
          <w:iCs/>
          <w:sz w:val="22"/>
          <w:szCs w:val="22"/>
        </w:rPr>
      </w:pPr>
      <w:r>
        <w:rPr>
          <w:i/>
          <w:iCs/>
          <w:sz w:val="22"/>
          <w:szCs w:val="22"/>
        </w:rPr>
        <w:t xml:space="preserve">      przedziału (</w:t>
      </w:r>
      <w:r>
        <w:rPr>
          <w:b/>
          <w:i/>
          <w:iCs/>
          <w:sz w:val="22"/>
          <w:szCs w:val="22"/>
        </w:rPr>
        <w:t>np.: 10-11 dni</w:t>
      </w:r>
      <w:r>
        <w:rPr>
          <w:i/>
          <w:iCs/>
          <w:sz w:val="22"/>
          <w:szCs w:val="22"/>
        </w:rPr>
        <w:t xml:space="preserve"> roboczych) Zamawiający przyjmie do celów punktacji najwyższą</w:t>
      </w:r>
    </w:p>
    <w:p w:rsidR="00E54C7D" w:rsidRDefault="00000000">
      <w:pPr>
        <w:jc w:val="both"/>
        <w:rPr>
          <w:b/>
          <w:i/>
          <w:iCs/>
          <w:sz w:val="22"/>
          <w:szCs w:val="22"/>
        </w:rPr>
      </w:pPr>
      <w:r>
        <w:rPr>
          <w:i/>
          <w:iCs/>
          <w:sz w:val="22"/>
          <w:szCs w:val="22"/>
        </w:rPr>
        <w:t xml:space="preserve">      wartość z tego przedziału, w podanym przykładzie będzie to </w:t>
      </w:r>
      <w:r>
        <w:rPr>
          <w:b/>
          <w:i/>
          <w:iCs/>
          <w:sz w:val="22"/>
          <w:szCs w:val="22"/>
        </w:rPr>
        <w:t xml:space="preserve">11 dni </w:t>
      </w:r>
      <w:r>
        <w:rPr>
          <w:i/>
          <w:iCs/>
          <w:sz w:val="22"/>
          <w:szCs w:val="22"/>
        </w:rPr>
        <w:t>roboczych</w:t>
      </w:r>
      <w:r>
        <w:rPr>
          <w:b/>
          <w:i/>
          <w:iCs/>
          <w:sz w:val="22"/>
          <w:szCs w:val="22"/>
        </w:rPr>
        <w:t xml:space="preserve"> i odpowiednio</w:t>
      </w:r>
    </w:p>
    <w:p w:rsidR="00E54C7D" w:rsidRDefault="00000000">
      <w:pPr>
        <w:jc w:val="both"/>
        <w:rPr>
          <w:i/>
          <w:iCs/>
          <w:sz w:val="22"/>
          <w:szCs w:val="22"/>
        </w:rPr>
      </w:pPr>
      <w:r>
        <w:rPr>
          <w:b/>
          <w:i/>
          <w:iCs/>
          <w:sz w:val="22"/>
          <w:szCs w:val="22"/>
        </w:rPr>
        <w:t xml:space="preserve">     przyzna punkty</w:t>
      </w:r>
      <w:r>
        <w:rPr>
          <w:i/>
          <w:iCs/>
          <w:sz w:val="22"/>
          <w:szCs w:val="22"/>
        </w:rPr>
        <w:t>;</w:t>
      </w:r>
    </w:p>
    <w:p w:rsidR="00E54C7D" w:rsidRDefault="00E54C7D">
      <w:pPr>
        <w:jc w:val="both"/>
        <w:rPr>
          <w:i/>
          <w:iCs/>
          <w:sz w:val="22"/>
          <w:szCs w:val="22"/>
        </w:rPr>
      </w:pPr>
    </w:p>
    <w:p w:rsidR="00E54C7D" w:rsidRPr="00385289" w:rsidRDefault="00000000">
      <w:pPr>
        <w:jc w:val="both"/>
        <w:rPr>
          <w:b/>
          <w:sz w:val="22"/>
          <w:szCs w:val="22"/>
          <w:u w:val="single"/>
        </w:rPr>
      </w:pPr>
      <w:r w:rsidRPr="00385289">
        <w:rPr>
          <w:b/>
          <w:sz w:val="22"/>
          <w:szCs w:val="22"/>
          <w:u w:val="single"/>
        </w:rPr>
        <w:t>Dotyczy Części 2, 3, 4, 5</w:t>
      </w:r>
    </w:p>
    <w:p w:rsidR="00385289" w:rsidRDefault="00385289">
      <w:pPr>
        <w:jc w:val="both"/>
        <w:rPr>
          <w:b/>
          <w:sz w:val="22"/>
          <w:szCs w:val="22"/>
        </w:rPr>
      </w:pPr>
    </w:p>
    <w:tbl>
      <w:tblPr>
        <w:tblW w:w="8351" w:type="dxa"/>
        <w:tblInd w:w="709" w:type="dxa"/>
        <w:tblLayout w:type="fixed"/>
        <w:tblLook w:val="04A0" w:firstRow="1" w:lastRow="0" w:firstColumn="1" w:lastColumn="0" w:noHBand="0" w:noVBand="1"/>
      </w:tblPr>
      <w:tblGrid>
        <w:gridCol w:w="4179"/>
        <w:gridCol w:w="4172"/>
      </w:tblGrid>
      <w:tr w:rsidR="00E54C7D">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b/>
                <w:sz w:val="22"/>
                <w:szCs w:val="22"/>
              </w:rPr>
            </w:pPr>
            <w:r>
              <w:rPr>
                <w:b/>
                <w:sz w:val="22"/>
                <w:szCs w:val="22"/>
              </w:rPr>
              <w:t>Termin dostawy</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b/>
                <w:sz w:val="22"/>
                <w:szCs w:val="22"/>
              </w:rPr>
            </w:pPr>
            <w:r>
              <w:rPr>
                <w:b/>
                <w:sz w:val="22"/>
                <w:szCs w:val="22"/>
              </w:rPr>
              <w:t>Liczba punktów</w:t>
            </w:r>
          </w:p>
        </w:tc>
      </w:tr>
      <w:tr w:rsidR="00E54C7D">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do 15 dni roboczych</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40 pkt</w:t>
            </w:r>
          </w:p>
        </w:tc>
      </w:tr>
      <w:tr w:rsidR="00E54C7D">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16-25 dni roboczych</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20 pkt</w:t>
            </w:r>
          </w:p>
        </w:tc>
      </w:tr>
      <w:tr w:rsidR="00E54C7D">
        <w:trPr>
          <w:trHeight w:val="233"/>
        </w:trPr>
        <w:tc>
          <w:tcPr>
            <w:tcW w:w="4178"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 xml:space="preserve">26-30 dni roboczych  </w:t>
            </w:r>
          </w:p>
        </w:tc>
        <w:tc>
          <w:tcPr>
            <w:tcW w:w="4172" w:type="dxa"/>
            <w:tcBorders>
              <w:top w:val="single" w:sz="4" w:space="0" w:color="000000"/>
              <w:left w:val="single" w:sz="4" w:space="0" w:color="000000"/>
              <w:bottom w:val="single" w:sz="4" w:space="0" w:color="000000"/>
              <w:right w:val="single" w:sz="4" w:space="0" w:color="000000"/>
            </w:tcBorders>
          </w:tcPr>
          <w:p w:rsidR="00E54C7D" w:rsidRDefault="00000000">
            <w:pPr>
              <w:widowControl w:val="0"/>
              <w:jc w:val="both"/>
              <w:rPr>
                <w:sz w:val="22"/>
                <w:szCs w:val="22"/>
              </w:rPr>
            </w:pPr>
            <w:r>
              <w:rPr>
                <w:sz w:val="22"/>
                <w:szCs w:val="22"/>
              </w:rPr>
              <w:t>0 pkt</w:t>
            </w:r>
          </w:p>
        </w:tc>
      </w:tr>
    </w:tbl>
    <w:p w:rsidR="00E54C7D" w:rsidRDefault="00000000">
      <w:pPr>
        <w:rPr>
          <w:b/>
          <w:i/>
          <w:iCs/>
          <w:color w:val="FF0000"/>
          <w:sz w:val="22"/>
          <w:szCs w:val="22"/>
          <w:u w:val="single"/>
        </w:rPr>
      </w:pPr>
      <w:r>
        <w:rPr>
          <w:b/>
          <w:i/>
          <w:iCs/>
          <w:color w:val="FF0000"/>
          <w:sz w:val="22"/>
          <w:szCs w:val="22"/>
          <w:u w:val="single"/>
        </w:rPr>
        <w:t>Uwaga:</w:t>
      </w:r>
    </w:p>
    <w:p w:rsidR="00E54C7D" w:rsidRDefault="00000000">
      <w:pPr>
        <w:pStyle w:val="Akapitzlist"/>
        <w:numPr>
          <w:ilvl w:val="6"/>
          <w:numId w:val="39"/>
        </w:numPr>
        <w:tabs>
          <w:tab w:val="left" w:pos="3240"/>
        </w:tabs>
        <w:spacing w:after="40"/>
        <w:jc w:val="both"/>
        <w:rPr>
          <w:i/>
          <w:iCs/>
          <w:sz w:val="22"/>
          <w:szCs w:val="22"/>
        </w:rPr>
      </w:pPr>
      <w:r>
        <w:rPr>
          <w:i/>
          <w:iCs/>
          <w:sz w:val="22"/>
          <w:szCs w:val="22"/>
        </w:rPr>
        <w:t xml:space="preserve">Podanie przez Wykonawcę dłuższego terminu dostawy niż </w:t>
      </w:r>
      <w:r>
        <w:rPr>
          <w:i/>
          <w:iCs/>
          <w:sz w:val="22"/>
          <w:szCs w:val="22"/>
          <w:lang w:val="pl-PL"/>
        </w:rPr>
        <w:t>30</w:t>
      </w:r>
      <w:r>
        <w:rPr>
          <w:i/>
          <w:iCs/>
          <w:sz w:val="22"/>
          <w:szCs w:val="22"/>
        </w:rPr>
        <w:t xml:space="preserve"> dni roboczych skutkować będzie odrzuceniem oferty. W przypadku braku podania w ofercie jakiegokolwiek proponowanego terminu dostawy, Zamawiający uzna, że Wykonawca oferuje maksymalny termin dopuszczony przez Zamawiającego.</w:t>
      </w:r>
    </w:p>
    <w:p w:rsidR="00E54C7D" w:rsidRDefault="00000000">
      <w:pPr>
        <w:jc w:val="both"/>
        <w:rPr>
          <w:i/>
          <w:iCs/>
          <w:sz w:val="22"/>
          <w:szCs w:val="22"/>
        </w:rPr>
      </w:pPr>
      <w:r>
        <w:rPr>
          <w:i/>
          <w:iCs/>
          <w:sz w:val="22"/>
          <w:szCs w:val="22"/>
        </w:rPr>
        <w:t>2.   Wykonawca powinien podać termin dostawy w postaci konkretnej liczby dni tj. np.: 15 dni</w:t>
      </w:r>
    </w:p>
    <w:p w:rsidR="00E54C7D" w:rsidRDefault="00000000">
      <w:pPr>
        <w:jc w:val="both"/>
        <w:rPr>
          <w:i/>
          <w:iCs/>
          <w:sz w:val="22"/>
          <w:szCs w:val="22"/>
        </w:rPr>
      </w:pPr>
      <w:r>
        <w:rPr>
          <w:i/>
          <w:iCs/>
          <w:sz w:val="22"/>
          <w:szCs w:val="22"/>
        </w:rPr>
        <w:t xml:space="preserve">      roboczych, 16 dni roboczych, jeżeli Wykonawca poda w ofercie termin w postaci przedziału </w:t>
      </w:r>
    </w:p>
    <w:p w:rsidR="00E54C7D" w:rsidRDefault="00000000">
      <w:pPr>
        <w:jc w:val="both"/>
        <w:rPr>
          <w:i/>
          <w:iCs/>
          <w:sz w:val="22"/>
          <w:szCs w:val="22"/>
        </w:rPr>
      </w:pPr>
      <w:r>
        <w:rPr>
          <w:i/>
          <w:iCs/>
          <w:sz w:val="22"/>
          <w:szCs w:val="22"/>
        </w:rPr>
        <w:t xml:space="preserve">     (</w:t>
      </w:r>
      <w:r>
        <w:rPr>
          <w:b/>
          <w:i/>
          <w:iCs/>
          <w:sz w:val="22"/>
          <w:szCs w:val="22"/>
        </w:rPr>
        <w:t>np.: 15-16 dni</w:t>
      </w:r>
      <w:r>
        <w:rPr>
          <w:i/>
          <w:iCs/>
          <w:sz w:val="22"/>
          <w:szCs w:val="22"/>
        </w:rPr>
        <w:t xml:space="preserve"> roboczych) Zamawiający przyjmie do celów punktacji najwyższą wartość z tego</w:t>
      </w:r>
    </w:p>
    <w:p w:rsidR="00E54C7D" w:rsidRDefault="00000000">
      <w:pPr>
        <w:jc w:val="both"/>
        <w:rPr>
          <w:i/>
          <w:iCs/>
          <w:sz w:val="22"/>
          <w:szCs w:val="22"/>
        </w:rPr>
      </w:pPr>
      <w:r>
        <w:rPr>
          <w:i/>
          <w:iCs/>
          <w:sz w:val="22"/>
          <w:szCs w:val="22"/>
        </w:rPr>
        <w:t xml:space="preserve">     przedziału, w podanym przykładzie będzie to </w:t>
      </w:r>
      <w:r>
        <w:rPr>
          <w:b/>
          <w:i/>
          <w:iCs/>
          <w:sz w:val="22"/>
          <w:szCs w:val="22"/>
        </w:rPr>
        <w:t xml:space="preserve">16 dni </w:t>
      </w:r>
      <w:r>
        <w:rPr>
          <w:b/>
          <w:bCs/>
          <w:i/>
          <w:iCs/>
          <w:sz w:val="22"/>
          <w:szCs w:val="22"/>
        </w:rPr>
        <w:t>roboczych</w:t>
      </w:r>
      <w:r>
        <w:rPr>
          <w:b/>
          <w:i/>
          <w:iCs/>
          <w:sz w:val="22"/>
          <w:szCs w:val="22"/>
        </w:rPr>
        <w:t xml:space="preserve"> i odpowiednio</w:t>
      </w:r>
      <w:r>
        <w:rPr>
          <w:i/>
          <w:iCs/>
          <w:sz w:val="22"/>
          <w:szCs w:val="22"/>
        </w:rPr>
        <w:t xml:space="preserve"> </w:t>
      </w:r>
      <w:r>
        <w:rPr>
          <w:b/>
          <w:i/>
          <w:iCs/>
          <w:sz w:val="22"/>
          <w:szCs w:val="22"/>
        </w:rPr>
        <w:t>przyzna punkty</w:t>
      </w:r>
      <w:r>
        <w:rPr>
          <w:i/>
          <w:iCs/>
          <w:sz w:val="22"/>
          <w:szCs w:val="22"/>
        </w:rPr>
        <w:t>;</w:t>
      </w:r>
    </w:p>
    <w:p w:rsidR="00E54C7D" w:rsidRDefault="00E54C7D">
      <w:pPr>
        <w:tabs>
          <w:tab w:val="left" w:pos="3240"/>
        </w:tabs>
        <w:spacing w:after="40"/>
        <w:jc w:val="both"/>
        <w:rPr>
          <w:sz w:val="22"/>
          <w:szCs w:val="22"/>
        </w:rPr>
      </w:pPr>
    </w:p>
    <w:p w:rsidR="00E54C7D" w:rsidRDefault="00000000">
      <w:pPr>
        <w:pStyle w:val="Akapitzlist"/>
        <w:ind w:left="0"/>
        <w:jc w:val="both"/>
        <w:rPr>
          <w:sz w:val="22"/>
          <w:szCs w:val="22"/>
        </w:rPr>
      </w:pPr>
      <w:r>
        <w:rPr>
          <w:sz w:val="22"/>
          <w:szCs w:val="22"/>
          <w:lang w:val="pl-PL"/>
        </w:rPr>
        <w:t xml:space="preserve">4) </w:t>
      </w:r>
      <w:r>
        <w:rPr>
          <w:sz w:val="22"/>
          <w:szCs w:val="22"/>
        </w:rPr>
        <w:t>Zamawiający udzieli zamówienia Wykonawcy, którego oferta odpowiada wszystkim wymaganiom</w:t>
      </w:r>
    </w:p>
    <w:p w:rsidR="00E54C7D" w:rsidRDefault="00000000">
      <w:pPr>
        <w:pStyle w:val="Akapitzlist"/>
        <w:ind w:left="0"/>
        <w:jc w:val="both"/>
        <w:rPr>
          <w:sz w:val="22"/>
          <w:szCs w:val="22"/>
        </w:rPr>
      </w:pPr>
      <w:r>
        <w:rPr>
          <w:sz w:val="22"/>
          <w:szCs w:val="22"/>
          <w:lang w:val="pl-PL"/>
        </w:rPr>
        <w:t xml:space="preserve">   </w:t>
      </w:r>
      <w:r>
        <w:rPr>
          <w:sz w:val="22"/>
          <w:szCs w:val="22"/>
        </w:rPr>
        <w:t xml:space="preserve"> określonym w niniejszej SWZ i została oceniona jako najkorzystniejsza </w:t>
      </w:r>
      <w:r>
        <w:rPr>
          <w:sz w:val="22"/>
          <w:szCs w:val="22"/>
          <w:lang w:val="pl-PL"/>
        </w:rPr>
        <w:t xml:space="preserve">w </w:t>
      </w:r>
      <w:r>
        <w:rPr>
          <w:sz w:val="22"/>
          <w:szCs w:val="22"/>
        </w:rPr>
        <w:t>oparciu o podane kryteria</w:t>
      </w:r>
    </w:p>
    <w:p w:rsidR="00E54C7D" w:rsidRDefault="00000000">
      <w:pPr>
        <w:pStyle w:val="Akapitzlist"/>
        <w:ind w:left="0"/>
        <w:jc w:val="both"/>
        <w:rPr>
          <w:b/>
          <w:sz w:val="22"/>
          <w:szCs w:val="22"/>
          <w:u w:val="single"/>
        </w:rPr>
      </w:pPr>
      <w:r>
        <w:rPr>
          <w:sz w:val="22"/>
          <w:szCs w:val="22"/>
          <w:lang w:val="pl-PL"/>
        </w:rPr>
        <w:t xml:space="preserve">   </w:t>
      </w:r>
      <w:r>
        <w:rPr>
          <w:sz w:val="22"/>
          <w:szCs w:val="22"/>
        </w:rPr>
        <w:t xml:space="preserve"> oceny ofert.</w:t>
      </w:r>
    </w:p>
    <w:p w:rsidR="00E54C7D" w:rsidRDefault="00000000">
      <w:pPr>
        <w:jc w:val="both"/>
        <w:rPr>
          <w:b/>
          <w:sz w:val="22"/>
          <w:szCs w:val="22"/>
        </w:rPr>
      </w:pPr>
      <w:r>
        <w:rPr>
          <w:b/>
          <w:sz w:val="22"/>
          <w:szCs w:val="22"/>
        </w:rPr>
        <w:t xml:space="preserve">  </w:t>
      </w:r>
    </w:p>
    <w:p w:rsidR="00E54C7D" w:rsidRDefault="00000000">
      <w:pPr>
        <w:jc w:val="both"/>
        <w:rPr>
          <w:b/>
          <w:sz w:val="22"/>
          <w:szCs w:val="22"/>
        </w:rPr>
      </w:pPr>
      <w:r>
        <w:rPr>
          <w:b/>
          <w:sz w:val="22"/>
          <w:szCs w:val="22"/>
        </w:rPr>
        <w:t xml:space="preserve">    Ocena oferty (O) stanowi sumę w/w kryteriów: O = C + T</w:t>
      </w:r>
    </w:p>
    <w:p w:rsidR="00E54C7D" w:rsidRDefault="00E54C7D">
      <w:pPr>
        <w:jc w:val="both"/>
        <w:rPr>
          <w:b/>
          <w:sz w:val="22"/>
          <w:szCs w:val="22"/>
        </w:rPr>
      </w:pPr>
    </w:p>
    <w:p w:rsidR="00E54C7D" w:rsidRDefault="00000000">
      <w:pPr>
        <w:jc w:val="both"/>
        <w:rPr>
          <w:sz w:val="22"/>
          <w:szCs w:val="22"/>
        </w:rPr>
      </w:pPr>
      <w:r>
        <w:rPr>
          <w:sz w:val="22"/>
          <w:szCs w:val="22"/>
        </w:rPr>
        <w:t>5) Za ofertę najkorzystniejszą uznana zostanie oferta, która uzyska najwyższą liczbę punktów wyliczoną</w:t>
      </w:r>
    </w:p>
    <w:p w:rsidR="00E54C7D" w:rsidRDefault="00000000">
      <w:pPr>
        <w:jc w:val="both"/>
        <w:rPr>
          <w:sz w:val="22"/>
          <w:szCs w:val="22"/>
        </w:rPr>
      </w:pPr>
      <w:r>
        <w:rPr>
          <w:sz w:val="22"/>
          <w:szCs w:val="22"/>
        </w:rPr>
        <w:t xml:space="preserve">    jako sumę punktów uzyskanych w w/w kryteriach. Oceniane będą tylko te oferty, które spełniają</w:t>
      </w:r>
    </w:p>
    <w:p w:rsidR="00E54C7D" w:rsidRDefault="00000000">
      <w:pPr>
        <w:jc w:val="both"/>
        <w:rPr>
          <w:rFonts w:eastAsia="Calibri"/>
          <w:sz w:val="22"/>
          <w:szCs w:val="22"/>
          <w:lang w:eastAsia="ar-SA"/>
        </w:rPr>
      </w:pPr>
      <w:r>
        <w:rPr>
          <w:sz w:val="22"/>
          <w:szCs w:val="22"/>
        </w:rPr>
        <w:t xml:space="preserve">    warunki zawarte w SWZ. </w:t>
      </w:r>
      <w:r>
        <w:rPr>
          <w:rFonts w:eastAsia="Calibri"/>
          <w:sz w:val="22"/>
          <w:szCs w:val="22"/>
          <w:lang w:eastAsia="ar-SA"/>
        </w:rPr>
        <w:t>Ocena punktowa oferty będzie zaokrąglona do dwóch miejsc po przecinku</w:t>
      </w:r>
    </w:p>
    <w:p w:rsidR="00E54C7D" w:rsidRDefault="00000000">
      <w:pPr>
        <w:jc w:val="both"/>
        <w:rPr>
          <w:sz w:val="22"/>
          <w:szCs w:val="22"/>
        </w:rPr>
      </w:pPr>
      <w:r>
        <w:rPr>
          <w:rFonts w:eastAsia="Calibri"/>
          <w:sz w:val="22"/>
          <w:szCs w:val="22"/>
          <w:lang w:eastAsia="ar-SA"/>
        </w:rPr>
        <w:t xml:space="preserve">    liczbą.</w:t>
      </w:r>
    </w:p>
    <w:p w:rsidR="00E54C7D" w:rsidRDefault="00E54C7D">
      <w:pPr>
        <w:jc w:val="both"/>
        <w:rPr>
          <w:rFonts w:eastAsia="Calibri"/>
          <w:sz w:val="22"/>
          <w:szCs w:val="22"/>
        </w:rPr>
      </w:pPr>
    </w:p>
    <w:p w:rsidR="00E54C7D" w:rsidRDefault="00000000">
      <w:pPr>
        <w:jc w:val="both"/>
        <w:rPr>
          <w:rFonts w:eastAsia="Calibri"/>
          <w:sz w:val="22"/>
          <w:szCs w:val="22"/>
        </w:rPr>
      </w:pPr>
      <w:r>
        <w:rPr>
          <w:rFonts w:eastAsia="Calibri"/>
          <w:sz w:val="22"/>
          <w:szCs w:val="22"/>
        </w:rPr>
        <w:t>6) Jeżeli nie można wybrać najkorzystniejszej oferty z uwagi na to, że dwie lub więcej ofert przedstawia</w:t>
      </w:r>
    </w:p>
    <w:p w:rsidR="00E54C7D" w:rsidRDefault="00000000">
      <w:pPr>
        <w:jc w:val="both"/>
        <w:rPr>
          <w:rFonts w:eastAsia="Calibri"/>
          <w:sz w:val="22"/>
          <w:szCs w:val="22"/>
        </w:rPr>
      </w:pPr>
      <w:r>
        <w:rPr>
          <w:rFonts w:eastAsia="Calibri"/>
          <w:sz w:val="22"/>
          <w:szCs w:val="22"/>
        </w:rPr>
        <w:t xml:space="preserve">    taki sam bilans ceny lub kosztu i innych kryteriów oceny ofert, Zamawiający spośród tych ofert</w:t>
      </w:r>
    </w:p>
    <w:p w:rsidR="00E54C7D" w:rsidRDefault="00000000">
      <w:pPr>
        <w:jc w:val="both"/>
        <w:rPr>
          <w:rFonts w:eastAsia="Calibri"/>
          <w:sz w:val="22"/>
          <w:szCs w:val="22"/>
        </w:rPr>
      </w:pPr>
      <w:r>
        <w:rPr>
          <w:rFonts w:eastAsia="Calibri"/>
          <w:sz w:val="22"/>
          <w:szCs w:val="22"/>
        </w:rPr>
        <w:t xml:space="preserve">    wybiera ofertę z najniższą ceną lub najniższym kosztem, a jeżeli zostały złożone oferty o takiej samej</w:t>
      </w:r>
    </w:p>
    <w:p w:rsidR="00E54C7D" w:rsidRDefault="00000000">
      <w:pPr>
        <w:jc w:val="both"/>
        <w:rPr>
          <w:rFonts w:eastAsia="Calibri"/>
          <w:sz w:val="22"/>
          <w:szCs w:val="22"/>
        </w:rPr>
      </w:pPr>
      <w:r>
        <w:rPr>
          <w:rFonts w:eastAsia="Calibri"/>
          <w:sz w:val="22"/>
          <w:szCs w:val="22"/>
        </w:rPr>
        <w:t xml:space="preserve">    cenie lub koszcie, Zamawiający wzywa Wykonawców, którzy złożyli te oferty, do złożenia w</w:t>
      </w:r>
    </w:p>
    <w:p w:rsidR="00E54C7D" w:rsidRDefault="00000000">
      <w:pPr>
        <w:jc w:val="both"/>
        <w:rPr>
          <w:rFonts w:eastAsia="Calibri"/>
          <w:sz w:val="22"/>
          <w:szCs w:val="22"/>
        </w:rPr>
      </w:pPr>
      <w:r>
        <w:rPr>
          <w:rFonts w:eastAsia="Calibri"/>
          <w:sz w:val="22"/>
          <w:szCs w:val="22"/>
        </w:rPr>
        <w:t xml:space="preserve">    terminie określonym przez Zamawiającego ofert dodatkowych. Wykonawcy składając oferty</w:t>
      </w:r>
    </w:p>
    <w:p w:rsidR="00E54C7D" w:rsidRDefault="00000000">
      <w:pPr>
        <w:jc w:val="both"/>
        <w:rPr>
          <w:rFonts w:eastAsia="Calibri"/>
          <w:sz w:val="22"/>
          <w:szCs w:val="22"/>
        </w:rPr>
      </w:pPr>
      <w:r>
        <w:rPr>
          <w:rFonts w:eastAsia="Calibri"/>
          <w:sz w:val="22"/>
          <w:szCs w:val="22"/>
        </w:rPr>
        <w:t xml:space="preserve">    dodatkowe, nie mogą oferować cen lub kosztów wyższych niż zaoferowane w uprzednio złożonych</w:t>
      </w:r>
    </w:p>
    <w:p w:rsidR="00E54C7D" w:rsidRDefault="00000000">
      <w:pPr>
        <w:jc w:val="both"/>
        <w:rPr>
          <w:rFonts w:eastAsia="Calibri"/>
          <w:sz w:val="22"/>
          <w:szCs w:val="22"/>
        </w:rPr>
      </w:pPr>
      <w:r>
        <w:rPr>
          <w:rFonts w:eastAsia="Calibri"/>
          <w:sz w:val="22"/>
          <w:szCs w:val="22"/>
        </w:rPr>
        <w:t xml:space="preserve">    przez nich ofertach. </w:t>
      </w:r>
    </w:p>
    <w:p w:rsidR="00E54C7D" w:rsidRDefault="00E54C7D">
      <w:pPr>
        <w:rPr>
          <w:sz w:val="22"/>
          <w:szCs w:val="22"/>
        </w:rPr>
      </w:pPr>
    </w:p>
    <w:p w:rsidR="00E54C7D" w:rsidRDefault="00000000">
      <w:pPr>
        <w:ind w:left="567" w:hanging="567"/>
        <w:jc w:val="both"/>
        <w:rPr>
          <w:b/>
          <w:sz w:val="22"/>
          <w:szCs w:val="22"/>
        </w:rPr>
      </w:pPr>
      <w:r>
        <w:rPr>
          <w:b/>
          <w:sz w:val="22"/>
          <w:szCs w:val="22"/>
        </w:rPr>
        <w:t>XVII. Wykaz podmiotowych środków dowodowych składanych na wezwanie.</w:t>
      </w:r>
    </w:p>
    <w:p w:rsidR="00E54C7D" w:rsidRDefault="00000000">
      <w:pPr>
        <w:ind w:left="142"/>
        <w:jc w:val="both"/>
        <w:rPr>
          <w:sz w:val="22"/>
          <w:szCs w:val="22"/>
        </w:rPr>
      </w:pPr>
      <w:r>
        <w:rPr>
          <w:sz w:val="22"/>
          <w:szCs w:val="22"/>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p w:rsidR="00E54C7D" w:rsidRDefault="00000000">
      <w:pPr>
        <w:pStyle w:val="Akapitzlist"/>
        <w:numPr>
          <w:ilvl w:val="3"/>
          <w:numId w:val="3"/>
        </w:numPr>
        <w:tabs>
          <w:tab w:val="left" w:pos="284"/>
        </w:tabs>
        <w:jc w:val="both"/>
        <w:rPr>
          <w:sz w:val="22"/>
          <w:szCs w:val="22"/>
        </w:rPr>
      </w:pPr>
      <w:r>
        <w:rPr>
          <w:sz w:val="22"/>
          <w:szCs w:val="22"/>
        </w:rPr>
        <w:t xml:space="preserve">odpis </w:t>
      </w:r>
      <w:r>
        <w:rPr>
          <w:sz w:val="22"/>
          <w:szCs w:val="22"/>
          <w:lang w:val="pl-PL"/>
        </w:rPr>
        <w:t>lub informację z Krajowego R</w:t>
      </w:r>
      <w:r>
        <w:rPr>
          <w:sz w:val="22"/>
          <w:szCs w:val="22"/>
        </w:rPr>
        <w:t xml:space="preserve">ejestru </w:t>
      </w:r>
      <w:r>
        <w:rPr>
          <w:sz w:val="22"/>
          <w:szCs w:val="22"/>
          <w:lang w:val="pl-PL"/>
        </w:rPr>
        <w:t xml:space="preserve">Sądowego </w:t>
      </w:r>
      <w:r>
        <w:rPr>
          <w:sz w:val="22"/>
          <w:szCs w:val="22"/>
        </w:rPr>
        <w:t xml:space="preserve">lub z </w:t>
      </w:r>
      <w:r>
        <w:rPr>
          <w:sz w:val="22"/>
          <w:szCs w:val="22"/>
          <w:lang w:val="pl-PL"/>
        </w:rPr>
        <w:t>C</w:t>
      </w:r>
      <w:r>
        <w:rPr>
          <w:sz w:val="22"/>
          <w:szCs w:val="22"/>
        </w:rPr>
        <w:t xml:space="preserve">entralnej </w:t>
      </w:r>
      <w:r>
        <w:rPr>
          <w:sz w:val="22"/>
          <w:szCs w:val="22"/>
          <w:lang w:val="pl-PL"/>
        </w:rPr>
        <w:t>E</w:t>
      </w:r>
      <w:r>
        <w:rPr>
          <w:sz w:val="22"/>
          <w:szCs w:val="22"/>
        </w:rPr>
        <w:t xml:space="preserve">widencji i </w:t>
      </w:r>
      <w:r>
        <w:rPr>
          <w:sz w:val="22"/>
          <w:szCs w:val="22"/>
          <w:lang w:val="pl-PL"/>
        </w:rPr>
        <w:t>I</w:t>
      </w:r>
      <w:r>
        <w:rPr>
          <w:sz w:val="22"/>
          <w:szCs w:val="22"/>
        </w:rPr>
        <w:t xml:space="preserve">nformacji o </w:t>
      </w:r>
      <w:r>
        <w:rPr>
          <w:sz w:val="22"/>
          <w:szCs w:val="22"/>
          <w:lang w:val="pl-PL"/>
        </w:rPr>
        <w:t>D</w:t>
      </w:r>
      <w:r>
        <w:rPr>
          <w:sz w:val="22"/>
          <w:szCs w:val="22"/>
        </w:rPr>
        <w:t xml:space="preserve">ziałalności </w:t>
      </w:r>
      <w:r>
        <w:rPr>
          <w:sz w:val="22"/>
          <w:szCs w:val="22"/>
          <w:lang w:val="pl-PL"/>
        </w:rPr>
        <w:t>G</w:t>
      </w:r>
      <w:r>
        <w:rPr>
          <w:sz w:val="22"/>
          <w:szCs w:val="22"/>
        </w:rPr>
        <w:t xml:space="preserve">ospodarczej, jeżeli odrębne przepisy wymagają wpisu do rejestru lub ewidencji, w celu potwierdzenia braku podstaw wykluczenia na podstawie art. </w:t>
      </w:r>
      <w:r>
        <w:rPr>
          <w:sz w:val="22"/>
          <w:szCs w:val="22"/>
          <w:lang w:val="pl-PL"/>
        </w:rPr>
        <w:t>109</w:t>
      </w:r>
      <w:r>
        <w:rPr>
          <w:sz w:val="22"/>
          <w:szCs w:val="22"/>
        </w:rPr>
        <w:t xml:space="preserve"> ust. </w:t>
      </w:r>
      <w:r>
        <w:rPr>
          <w:sz w:val="22"/>
          <w:szCs w:val="22"/>
          <w:lang w:val="pl-PL"/>
        </w:rPr>
        <w:t>1</w:t>
      </w:r>
      <w:r>
        <w:rPr>
          <w:sz w:val="22"/>
          <w:szCs w:val="22"/>
        </w:rPr>
        <w:t xml:space="preserve"> pkt </w:t>
      </w:r>
      <w:r>
        <w:rPr>
          <w:sz w:val="22"/>
          <w:szCs w:val="22"/>
          <w:lang w:val="pl-PL"/>
        </w:rPr>
        <w:t>4)</w:t>
      </w:r>
      <w:r>
        <w:rPr>
          <w:sz w:val="22"/>
          <w:szCs w:val="22"/>
        </w:rPr>
        <w:t xml:space="preserve"> ustawy, wystawionej nie wcześniej niż 3 miesi</w:t>
      </w:r>
      <w:r>
        <w:rPr>
          <w:sz w:val="22"/>
          <w:szCs w:val="22"/>
          <w:lang w:val="pl-PL"/>
        </w:rPr>
        <w:t>ące</w:t>
      </w:r>
      <w:r>
        <w:rPr>
          <w:sz w:val="22"/>
          <w:szCs w:val="22"/>
        </w:rPr>
        <w:t xml:space="preserve"> przed upływem terminu składania ofert. </w:t>
      </w:r>
      <w:r>
        <w:rPr>
          <w:sz w:val="22"/>
          <w:szCs w:val="22"/>
          <w:lang w:val="pl-PL"/>
        </w:rPr>
        <w:t>Zamawiający</w:t>
      </w:r>
      <w:r>
        <w:rPr>
          <w:sz w:val="22"/>
          <w:szCs w:val="22"/>
        </w:rPr>
        <w:t xml:space="preserve"> nie wzywa Wykonawcy do złożenia </w:t>
      </w:r>
      <w:r>
        <w:rPr>
          <w:sz w:val="22"/>
          <w:szCs w:val="22"/>
          <w:lang w:val="pl-PL"/>
        </w:rPr>
        <w:t>w/w</w:t>
      </w:r>
      <w:r>
        <w:rPr>
          <w:sz w:val="22"/>
          <w:szCs w:val="22"/>
        </w:rPr>
        <w:t xml:space="preserve"> dokumentu, kiedy może go uzyskać za pomocą  bezpłatnych i ogólnodostępnych</w:t>
      </w:r>
      <w:r>
        <w:rPr>
          <w:sz w:val="22"/>
          <w:szCs w:val="22"/>
          <w:lang w:val="pl-PL"/>
        </w:rPr>
        <w:t xml:space="preserve"> </w:t>
      </w:r>
      <w:r>
        <w:rPr>
          <w:sz w:val="22"/>
          <w:szCs w:val="22"/>
        </w:rPr>
        <w:t>baz danych, w szczególności rejestrów publicznych w rozumieniu ustawy z 17</w:t>
      </w:r>
      <w:r>
        <w:rPr>
          <w:sz w:val="22"/>
          <w:szCs w:val="22"/>
          <w:lang w:val="pl-PL"/>
        </w:rPr>
        <w:t xml:space="preserve"> lutego </w:t>
      </w:r>
      <w:r>
        <w:rPr>
          <w:sz w:val="22"/>
          <w:szCs w:val="22"/>
        </w:rPr>
        <w:t>2005 r.</w:t>
      </w:r>
      <w:r>
        <w:rPr>
          <w:sz w:val="22"/>
          <w:szCs w:val="22"/>
          <w:lang w:val="pl-PL"/>
        </w:rPr>
        <w:t xml:space="preserve"> (Dz. U. z 2021, poz. 670 ze zm.) </w:t>
      </w:r>
      <w:r>
        <w:rPr>
          <w:sz w:val="22"/>
          <w:szCs w:val="22"/>
        </w:rPr>
        <w:t>o informatyzacji działalności podmiotów realizujących zadania publiczne, o ile Wykonawca wskazał w formularzu oferty dane oraz adres strony internetowej umożliwiające dostęp do tych środków.</w:t>
      </w:r>
    </w:p>
    <w:p w:rsidR="00E54C7D" w:rsidRDefault="00000000">
      <w:pPr>
        <w:pStyle w:val="Akapitzlist"/>
        <w:numPr>
          <w:ilvl w:val="3"/>
          <w:numId w:val="3"/>
        </w:numPr>
        <w:jc w:val="both"/>
        <w:rPr>
          <w:b/>
          <w:bCs/>
          <w:sz w:val="22"/>
          <w:szCs w:val="22"/>
        </w:rPr>
      </w:pPr>
      <w:r>
        <w:rPr>
          <w:sz w:val="22"/>
          <w:szCs w:val="22"/>
        </w:rPr>
        <w:t xml:space="preserve">Oświadczenie Wykonawcy w zakresie art. 108 </w:t>
      </w:r>
      <w:r>
        <w:rPr>
          <w:sz w:val="22"/>
          <w:szCs w:val="22"/>
          <w:lang w:val="pl-PL"/>
        </w:rPr>
        <w:t>u</w:t>
      </w:r>
      <w:r>
        <w:rPr>
          <w:sz w:val="22"/>
          <w:szCs w:val="22"/>
        </w:rPr>
        <w:t>st. 1 pkt 5</w:t>
      </w:r>
      <w:r>
        <w:rPr>
          <w:sz w:val="22"/>
          <w:szCs w:val="22"/>
          <w:lang w:val="pl-PL"/>
        </w:rPr>
        <w:t>)</w:t>
      </w:r>
      <w:r>
        <w:rPr>
          <w:sz w:val="22"/>
          <w:szCs w:val="22"/>
        </w:rPr>
        <w:t xml:space="preserve"> </w:t>
      </w:r>
      <w:r>
        <w:rPr>
          <w:sz w:val="22"/>
          <w:szCs w:val="22"/>
          <w:lang w:val="pl-PL"/>
        </w:rPr>
        <w:t xml:space="preserve">ustawy </w:t>
      </w:r>
      <w:r>
        <w:rPr>
          <w:sz w:val="22"/>
          <w:szCs w:val="22"/>
        </w:rPr>
        <w:t>Pzp. o braku przynależności do tej samej grupy kapitałowej</w:t>
      </w:r>
      <w:r>
        <w:rPr>
          <w:sz w:val="22"/>
          <w:szCs w:val="22"/>
          <w:lang w:val="pl-PL"/>
        </w:rPr>
        <w:t xml:space="preserve"> </w:t>
      </w:r>
      <w:r>
        <w:rPr>
          <w:b/>
          <w:bCs/>
          <w:sz w:val="22"/>
          <w:szCs w:val="22"/>
          <w:lang w:val="pl-PL"/>
        </w:rPr>
        <w:t>Załącznik Nr 3 do SWZ.</w:t>
      </w:r>
    </w:p>
    <w:p w:rsidR="00E54C7D" w:rsidRDefault="00E54C7D">
      <w:pPr>
        <w:ind w:left="567" w:hanging="567"/>
        <w:jc w:val="both"/>
        <w:rPr>
          <w:sz w:val="22"/>
          <w:szCs w:val="22"/>
        </w:rPr>
      </w:pPr>
    </w:p>
    <w:p w:rsidR="00E54C7D" w:rsidRDefault="00000000">
      <w:pPr>
        <w:ind w:left="567" w:hanging="567"/>
        <w:jc w:val="both"/>
        <w:rPr>
          <w:b/>
          <w:sz w:val="22"/>
          <w:szCs w:val="22"/>
        </w:rPr>
      </w:pPr>
      <w:r>
        <w:rPr>
          <w:b/>
          <w:sz w:val="22"/>
          <w:szCs w:val="22"/>
        </w:rPr>
        <w:t xml:space="preserve">XVIII. Informacje o formalnościach, jakie powinny zostać dopełnione po wyborze oferty </w:t>
      </w:r>
      <w:r>
        <w:rPr>
          <w:b/>
          <w:sz w:val="22"/>
          <w:szCs w:val="22"/>
        </w:rPr>
        <w:br/>
        <w:t>w celu zawarcia umowy w sprawie zamówienia publicznego.</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Zamawiający może zawrzeć umowę w sprawie zamówienia publicznego przed upływem terminu, o którym mowa w ust. 1, jeżeli w postępowaniu o udzielenie zamówienia złożono tylko jedną ofertę.</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Wykonawca, którego oferta została wybrana jako najkorzystniejsza, zostanie poinformowany przez Zamawiającego o miejscu i terminie podpisania umowy.</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Pr>
          <w:rFonts w:eastAsia="Trebuchet MS"/>
          <w:sz w:val="22"/>
          <w:szCs w:val="22"/>
          <w:lang w:bidi="pl-PL"/>
        </w:rPr>
        <w:softHyphen/>
        <w:t>waniu Wykonawców albo unieważnić postępowanie.</w:t>
      </w:r>
    </w:p>
    <w:p w:rsidR="00E54C7D" w:rsidRDefault="00000000">
      <w:pPr>
        <w:widowControl w:val="0"/>
        <w:numPr>
          <w:ilvl w:val="0"/>
          <w:numId w:val="27"/>
        </w:numPr>
        <w:ind w:left="426" w:right="40" w:hanging="426"/>
        <w:jc w:val="both"/>
        <w:rPr>
          <w:rFonts w:eastAsia="Trebuchet MS"/>
          <w:sz w:val="22"/>
          <w:szCs w:val="22"/>
          <w:lang w:bidi="pl-PL"/>
        </w:rPr>
      </w:pPr>
      <w:r>
        <w:rPr>
          <w:rFonts w:eastAsia="Trebuchet MS"/>
          <w:sz w:val="22"/>
          <w:szCs w:val="22"/>
          <w:lang w:bidi="pl-PL"/>
        </w:rPr>
        <w:t>Wykonawca przed zawarciem umowy zobowiązany jest do złożenia umowy regulującej współpracę Wykonawców wspólnie ubiegających się o udzielenie zamówienia.</w:t>
      </w:r>
    </w:p>
    <w:p w:rsidR="00E54C7D" w:rsidRDefault="00E54C7D">
      <w:pPr>
        <w:widowControl w:val="0"/>
        <w:ind w:left="426" w:right="40"/>
        <w:jc w:val="both"/>
        <w:rPr>
          <w:rFonts w:eastAsia="Trebuchet MS"/>
          <w:sz w:val="22"/>
          <w:szCs w:val="22"/>
          <w:lang w:bidi="pl-PL"/>
        </w:rPr>
      </w:pPr>
    </w:p>
    <w:p w:rsidR="00E54C7D" w:rsidRDefault="00000000">
      <w:pPr>
        <w:rPr>
          <w:b/>
          <w:sz w:val="22"/>
          <w:szCs w:val="22"/>
        </w:rPr>
      </w:pPr>
      <w:r>
        <w:rPr>
          <w:b/>
          <w:sz w:val="22"/>
          <w:szCs w:val="22"/>
        </w:rPr>
        <w:t>XIX. Projektowane postanowienia umowy, które zostaną wprowadzone do treści zawieranej</w:t>
      </w:r>
    </w:p>
    <w:p w:rsidR="00E54C7D" w:rsidRDefault="00000000">
      <w:pPr>
        <w:rPr>
          <w:b/>
          <w:sz w:val="22"/>
          <w:szCs w:val="22"/>
        </w:rPr>
      </w:pPr>
      <w:r>
        <w:rPr>
          <w:b/>
          <w:sz w:val="22"/>
          <w:szCs w:val="22"/>
        </w:rPr>
        <w:t xml:space="preserve">          Umowy.</w:t>
      </w:r>
    </w:p>
    <w:p w:rsidR="00E54C7D" w:rsidRDefault="00000000">
      <w:pPr>
        <w:tabs>
          <w:tab w:val="left" w:pos="2127"/>
        </w:tabs>
        <w:jc w:val="both"/>
        <w:rPr>
          <w:sz w:val="22"/>
          <w:szCs w:val="22"/>
        </w:rPr>
      </w:pPr>
      <w:r>
        <w:rPr>
          <w:sz w:val="22"/>
          <w:szCs w:val="22"/>
        </w:rPr>
        <w:t xml:space="preserve">          Projektowane postanowienia umowy zawiera </w:t>
      </w:r>
      <w:r>
        <w:rPr>
          <w:b/>
          <w:iCs/>
          <w:sz w:val="22"/>
          <w:szCs w:val="22"/>
        </w:rPr>
        <w:t>Załącznik Nr 4</w:t>
      </w:r>
      <w:r>
        <w:rPr>
          <w:b/>
          <w:i/>
          <w:sz w:val="22"/>
          <w:szCs w:val="22"/>
        </w:rPr>
        <w:t xml:space="preserve"> </w:t>
      </w:r>
      <w:r>
        <w:rPr>
          <w:b/>
          <w:iCs/>
          <w:sz w:val="22"/>
          <w:szCs w:val="22"/>
        </w:rPr>
        <w:t>do</w:t>
      </w:r>
      <w:r>
        <w:rPr>
          <w:b/>
          <w:i/>
          <w:sz w:val="22"/>
          <w:szCs w:val="22"/>
        </w:rPr>
        <w:t xml:space="preserve"> </w:t>
      </w:r>
      <w:r>
        <w:rPr>
          <w:sz w:val="22"/>
          <w:szCs w:val="22"/>
        </w:rPr>
        <w:t>specyfikacji warunków</w:t>
      </w:r>
    </w:p>
    <w:p w:rsidR="00E54C7D" w:rsidRDefault="00000000">
      <w:pPr>
        <w:tabs>
          <w:tab w:val="left" w:pos="2127"/>
        </w:tabs>
        <w:jc w:val="both"/>
        <w:rPr>
          <w:sz w:val="22"/>
          <w:szCs w:val="22"/>
        </w:rPr>
      </w:pPr>
      <w:r>
        <w:rPr>
          <w:sz w:val="22"/>
          <w:szCs w:val="22"/>
        </w:rPr>
        <w:t xml:space="preserve">          zamówienia.</w:t>
      </w:r>
    </w:p>
    <w:p w:rsidR="00E54C7D" w:rsidRDefault="00E54C7D">
      <w:pPr>
        <w:jc w:val="both"/>
        <w:rPr>
          <w:sz w:val="22"/>
          <w:szCs w:val="22"/>
        </w:rPr>
      </w:pPr>
    </w:p>
    <w:p w:rsidR="00A80E89" w:rsidRDefault="00A80E89">
      <w:pPr>
        <w:jc w:val="both"/>
        <w:rPr>
          <w:sz w:val="22"/>
          <w:szCs w:val="22"/>
        </w:rPr>
      </w:pPr>
    </w:p>
    <w:p w:rsidR="00A80E89" w:rsidRDefault="00A80E89">
      <w:pPr>
        <w:jc w:val="both"/>
        <w:rPr>
          <w:sz w:val="22"/>
          <w:szCs w:val="22"/>
        </w:rPr>
      </w:pPr>
    </w:p>
    <w:p w:rsidR="00A80E89" w:rsidRDefault="00A80E89">
      <w:pPr>
        <w:jc w:val="both"/>
        <w:rPr>
          <w:sz w:val="22"/>
          <w:szCs w:val="22"/>
        </w:rPr>
      </w:pPr>
    </w:p>
    <w:p w:rsidR="00E54C7D" w:rsidRDefault="00000000">
      <w:pPr>
        <w:ind w:left="426" w:hanging="426"/>
        <w:jc w:val="both"/>
        <w:rPr>
          <w:b/>
          <w:sz w:val="22"/>
          <w:szCs w:val="22"/>
        </w:rPr>
      </w:pPr>
      <w:r>
        <w:rPr>
          <w:b/>
          <w:sz w:val="22"/>
          <w:szCs w:val="22"/>
        </w:rPr>
        <w:lastRenderedPageBreak/>
        <w:t>XX. Pouczenie o środkach ochrony prawnej przysługujących Wykonawcy w toku postępowania o udzielenie zamówienia</w:t>
      </w:r>
    </w:p>
    <w:p w:rsidR="00A80E89" w:rsidRDefault="00A80E89">
      <w:pPr>
        <w:ind w:left="426" w:hanging="426"/>
        <w:jc w:val="both"/>
        <w:rPr>
          <w:b/>
          <w:sz w:val="22"/>
          <w:szCs w:val="22"/>
        </w:rPr>
      </w:pPr>
    </w:p>
    <w:p w:rsidR="00E54C7D" w:rsidRDefault="00000000">
      <w:pPr>
        <w:tabs>
          <w:tab w:val="left" w:pos="0"/>
        </w:tabs>
        <w:jc w:val="both"/>
        <w:rPr>
          <w:sz w:val="22"/>
          <w:szCs w:val="22"/>
        </w:rPr>
      </w:pPr>
      <w:r>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Pr>
          <w:sz w:val="22"/>
          <w:szCs w:val="22"/>
        </w:rPr>
        <w:t>określone w Dziale IX ustawy z dnia 11 września 2019 roku Prawo zamówień publicznych.</w:t>
      </w:r>
    </w:p>
    <w:p w:rsidR="00E54C7D" w:rsidRDefault="00E54C7D">
      <w:pPr>
        <w:tabs>
          <w:tab w:val="left" w:pos="0"/>
        </w:tabs>
        <w:jc w:val="both"/>
        <w:rPr>
          <w:sz w:val="22"/>
          <w:szCs w:val="22"/>
        </w:rPr>
      </w:pPr>
    </w:p>
    <w:p w:rsidR="00E54C7D" w:rsidRDefault="00000000">
      <w:pPr>
        <w:jc w:val="both"/>
        <w:rPr>
          <w:b/>
          <w:sz w:val="22"/>
          <w:szCs w:val="22"/>
        </w:rPr>
      </w:pPr>
      <w:r>
        <w:rPr>
          <w:b/>
          <w:sz w:val="22"/>
          <w:szCs w:val="22"/>
        </w:rPr>
        <w:t>XXI. Załączniki</w:t>
      </w:r>
    </w:p>
    <w:p w:rsidR="00A80E89" w:rsidRDefault="00A80E89">
      <w:pPr>
        <w:jc w:val="both"/>
        <w:rPr>
          <w:sz w:val="22"/>
          <w:szCs w:val="22"/>
        </w:rPr>
      </w:pPr>
    </w:p>
    <w:p w:rsidR="00E54C7D" w:rsidRDefault="00000000">
      <w:pPr>
        <w:tabs>
          <w:tab w:val="left" w:pos="1560"/>
        </w:tabs>
        <w:ind w:left="1701" w:hanging="1701"/>
        <w:rPr>
          <w:sz w:val="22"/>
          <w:szCs w:val="22"/>
        </w:rPr>
      </w:pPr>
      <w:r>
        <w:rPr>
          <w:sz w:val="22"/>
          <w:szCs w:val="22"/>
        </w:rPr>
        <w:t>Załącznik Nr 1</w:t>
      </w:r>
      <w:r>
        <w:rPr>
          <w:sz w:val="22"/>
          <w:szCs w:val="22"/>
        </w:rPr>
        <w:tab/>
        <w:t xml:space="preserve">- Formularz Ofertowy </w:t>
      </w:r>
    </w:p>
    <w:p w:rsidR="00E54C7D" w:rsidRDefault="00000000">
      <w:pPr>
        <w:tabs>
          <w:tab w:val="left" w:pos="1560"/>
        </w:tabs>
        <w:ind w:left="1701" w:hanging="1701"/>
        <w:rPr>
          <w:sz w:val="22"/>
          <w:szCs w:val="22"/>
        </w:rPr>
      </w:pPr>
      <w:r>
        <w:rPr>
          <w:sz w:val="22"/>
          <w:szCs w:val="22"/>
        </w:rPr>
        <w:t>Załącznik Nr 2    - Oświadczenie Wykonawcy o spełnianiu warunków udziału w postępowaniu oraz braku podstaw do wykluczenia z postępowania.</w:t>
      </w:r>
    </w:p>
    <w:p w:rsidR="00E54C7D" w:rsidRDefault="00000000">
      <w:pPr>
        <w:tabs>
          <w:tab w:val="left" w:pos="1560"/>
        </w:tabs>
        <w:ind w:left="1701" w:hanging="1701"/>
        <w:rPr>
          <w:sz w:val="22"/>
          <w:szCs w:val="22"/>
        </w:rPr>
      </w:pPr>
      <w:r>
        <w:rPr>
          <w:sz w:val="22"/>
          <w:szCs w:val="22"/>
        </w:rPr>
        <w:t>Załącznik Nr 2.1. - Formularz cenowy dla Części 1 wraz z Opisem Przedmiotu Zamówienia</w:t>
      </w:r>
    </w:p>
    <w:p w:rsidR="00E54C7D" w:rsidRDefault="00000000">
      <w:pPr>
        <w:tabs>
          <w:tab w:val="left" w:pos="1560"/>
        </w:tabs>
        <w:ind w:left="1701" w:hanging="1701"/>
        <w:rPr>
          <w:sz w:val="22"/>
          <w:szCs w:val="22"/>
        </w:rPr>
      </w:pPr>
      <w:r>
        <w:rPr>
          <w:sz w:val="22"/>
          <w:szCs w:val="22"/>
        </w:rPr>
        <w:t>Załącznik Nr 2.2. - Formularz cenowy dla Części 2 wraz z Opisem Przedmiotu Zamówienia</w:t>
      </w:r>
    </w:p>
    <w:p w:rsidR="00E54C7D" w:rsidRDefault="00000000">
      <w:pPr>
        <w:tabs>
          <w:tab w:val="left" w:pos="1560"/>
        </w:tabs>
        <w:ind w:left="1701" w:hanging="1701"/>
        <w:rPr>
          <w:sz w:val="22"/>
          <w:szCs w:val="22"/>
        </w:rPr>
      </w:pPr>
      <w:r>
        <w:rPr>
          <w:sz w:val="22"/>
          <w:szCs w:val="22"/>
        </w:rPr>
        <w:t>Załącznik Nr 2.3. - Formularz cenowy dla Części 3 wraz z Opisem Przedmiotu Zamówienia</w:t>
      </w:r>
    </w:p>
    <w:p w:rsidR="00E54C7D" w:rsidRDefault="00000000">
      <w:pPr>
        <w:tabs>
          <w:tab w:val="left" w:pos="1560"/>
        </w:tabs>
        <w:ind w:left="1701" w:hanging="1701"/>
        <w:rPr>
          <w:sz w:val="22"/>
          <w:szCs w:val="22"/>
        </w:rPr>
      </w:pPr>
      <w:r>
        <w:rPr>
          <w:sz w:val="22"/>
          <w:szCs w:val="22"/>
        </w:rPr>
        <w:t>Załącznik Nr 2.4. - Formularz cenowy dla Części 4 wraz z Opisem Przedmiotu Zamówienia</w:t>
      </w:r>
    </w:p>
    <w:p w:rsidR="00E54C7D" w:rsidRDefault="00000000">
      <w:pPr>
        <w:tabs>
          <w:tab w:val="left" w:pos="1560"/>
        </w:tabs>
        <w:ind w:left="1701" w:hanging="1701"/>
        <w:rPr>
          <w:sz w:val="22"/>
          <w:szCs w:val="22"/>
        </w:rPr>
      </w:pPr>
      <w:r>
        <w:rPr>
          <w:sz w:val="22"/>
          <w:szCs w:val="22"/>
        </w:rPr>
        <w:t>Załącznik Nr 2.5. - Formularz cenowy dla Części 5 wraz z Opisem Przedmiotu Zamówienia</w:t>
      </w:r>
    </w:p>
    <w:p w:rsidR="00E54C7D" w:rsidRDefault="00000000">
      <w:pPr>
        <w:tabs>
          <w:tab w:val="left" w:pos="1985"/>
        </w:tabs>
        <w:ind w:left="1843" w:hanging="1843"/>
        <w:rPr>
          <w:sz w:val="22"/>
          <w:szCs w:val="22"/>
        </w:rPr>
      </w:pPr>
      <w:r>
        <w:rPr>
          <w:sz w:val="22"/>
          <w:szCs w:val="22"/>
        </w:rPr>
        <w:t>Załącznik Nr 3   -  Oświadczenie o braku przynależności do tej samej grupy kapitałowej</w:t>
      </w:r>
    </w:p>
    <w:p w:rsidR="00E54C7D" w:rsidRDefault="00000000">
      <w:pPr>
        <w:ind w:left="1701" w:hanging="1701"/>
        <w:rPr>
          <w:sz w:val="22"/>
          <w:szCs w:val="22"/>
        </w:rPr>
      </w:pPr>
      <w:r>
        <w:rPr>
          <w:sz w:val="22"/>
          <w:szCs w:val="22"/>
        </w:rPr>
        <w:t xml:space="preserve">Załącznik Nr 4   -  Projektowane postanowienia umowy    </w:t>
      </w: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A80E89" w:rsidRDefault="00A80E89">
      <w:pPr>
        <w:jc w:val="both"/>
        <w:rPr>
          <w:sz w:val="22"/>
          <w:szCs w:val="22"/>
        </w:rPr>
      </w:pPr>
    </w:p>
    <w:p w:rsidR="00A80E89" w:rsidRDefault="00A80E89">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000000">
      <w:pPr>
        <w:jc w:val="both"/>
        <w:rPr>
          <w:color w:val="FF0000"/>
          <w:sz w:val="22"/>
          <w:szCs w:val="22"/>
        </w:rPr>
      </w:pPr>
      <w:r w:rsidRPr="00A80E89">
        <w:rPr>
          <w:sz w:val="22"/>
          <w:szCs w:val="22"/>
        </w:rPr>
        <w:t xml:space="preserve">Warszawa, dnia  </w:t>
      </w:r>
      <w:r w:rsidR="00A80E89" w:rsidRPr="00A80E89">
        <w:rPr>
          <w:sz w:val="22"/>
          <w:szCs w:val="22"/>
        </w:rPr>
        <w:t>12.10</w:t>
      </w:r>
      <w:r w:rsidRPr="00A80E89">
        <w:rPr>
          <w:sz w:val="22"/>
          <w:szCs w:val="22"/>
        </w:rPr>
        <w:t>.2022 r.</w:t>
      </w:r>
      <w:r w:rsidRPr="00A80E89">
        <w:rPr>
          <w:b/>
          <w:sz w:val="22"/>
          <w:szCs w:val="22"/>
        </w:rPr>
        <w:t xml:space="preserve"> </w:t>
      </w:r>
      <w:r w:rsidRPr="00A80E89">
        <w:rPr>
          <w:b/>
          <w:sz w:val="22"/>
          <w:szCs w:val="22"/>
        </w:rPr>
        <w:tab/>
      </w:r>
      <w:r w:rsidRPr="00A80E89">
        <w:rPr>
          <w:sz w:val="22"/>
          <w:szCs w:val="22"/>
        </w:rPr>
        <w:tab/>
      </w:r>
      <w:r>
        <w:rPr>
          <w:color w:val="FF0000"/>
          <w:sz w:val="22"/>
          <w:szCs w:val="22"/>
        </w:rPr>
        <w:tab/>
      </w: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E54C7D">
      <w:pPr>
        <w:jc w:val="both"/>
        <w:rPr>
          <w:sz w:val="22"/>
          <w:szCs w:val="22"/>
        </w:rPr>
      </w:pPr>
    </w:p>
    <w:p w:rsidR="00E54C7D" w:rsidRDefault="00000000">
      <w:pPr>
        <w:jc w:val="both"/>
        <w:rPr>
          <w:sz w:val="22"/>
          <w:szCs w:val="22"/>
        </w:rPr>
      </w:pPr>
      <w:r>
        <w:rPr>
          <w:sz w:val="22"/>
          <w:szCs w:val="22"/>
        </w:rPr>
        <w:t xml:space="preserve">                                                                                                          …..………………..………………..         </w:t>
      </w:r>
    </w:p>
    <w:p w:rsidR="00E54C7D" w:rsidRDefault="00000000">
      <w:pPr>
        <w:ind w:firstLine="5670"/>
        <w:jc w:val="center"/>
        <w:rPr>
          <w:i/>
          <w:sz w:val="22"/>
          <w:szCs w:val="22"/>
        </w:rPr>
      </w:pPr>
      <w:r>
        <w:rPr>
          <w:i/>
          <w:sz w:val="22"/>
          <w:szCs w:val="22"/>
        </w:rPr>
        <w:t xml:space="preserve">Pieczęć imienna i podpis </w:t>
      </w:r>
    </w:p>
    <w:p w:rsidR="00E54C7D" w:rsidRDefault="00000000">
      <w:pPr>
        <w:ind w:firstLine="5670"/>
        <w:jc w:val="center"/>
        <w:rPr>
          <w:i/>
          <w:sz w:val="22"/>
          <w:szCs w:val="22"/>
        </w:rPr>
      </w:pPr>
      <w:r>
        <w:rPr>
          <w:i/>
          <w:sz w:val="22"/>
          <w:szCs w:val="22"/>
        </w:rPr>
        <w:t xml:space="preserve">   Dyrektora IGB MAZOVIA</w:t>
      </w: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A80E89" w:rsidRDefault="00A80E89">
      <w:pPr>
        <w:ind w:firstLine="5670"/>
        <w:jc w:val="center"/>
        <w:rPr>
          <w:i/>
          <w:sz w:val="22"/>
          <w:szCs w:val="22"/>
        </w:rPr>
      </w:pPr>
    </w:p>
    <w:p w:rsidR="00820239" w:rsidRDefault="00000000" w:rsidP="00820239">
      <w:pPr>
        <w:ind w:left="6372"/>
        <w:rPr>
          <w:b/>
          <w:i/>
          <w:sz w:val="22"/>
          <w:szCs w:val="22"/>
        </w:rPr>
      </w:pPr>
      <w:r>
        <w:rPr>
          <w:b/>
          <w:sz w:val="22"/>
          <w:szCs w:val="22"/>
        </w:rPr>
        <w:lastRenderedPageBreak/>
        <w:t xml:space="preserve">          </w:t>
      </w:r>
      <w:r>
        <w:rPr>
          <w:b/>
          <w:i/>
          <w:sz w:val="22"/>
          <w:szCs w:val="22"/>
        </w:rPr>
        <w:t>Załącznik Nr 1</w:t>
      </w:r>
      <w:r w:rsidR="007C4DE7">
        <w:rPr>
          <w:b/>
          <w:i/>
          <w:sz w:val="22"/>
          <w:szCs w:val="22"/>
        </w:rPr>
        <w:t xml:space="preserve"> </w:t>
      </w:r>
      <w:r>
        <w:rPr>
          <w:b/>
          <w:i/>
          <w:sz w:val="22"/>
          <w:szCs w:val="22"/>
        </w:rPr>
        <w:t>do SWZ</w:t>
      </w:r>
    </w:p>
    <w:p w:rsidR="00E54C7D" w:rsidRPr="00820239" w:rsidRDefault="00820239" w:rsidP="00820239">
      <w:pPr>
        <w:ind w:left="6372"/>
        <w:rPr>
          <w:b/>
          <w:i/>
          <w:sz w:val="22"/>
          <w:szCs w:val="22"/>
        </w:rPr>
      </w:pPr>
      <w:r>
        <w:rPr>
          <w:b/>
          <w:i/>
          <w:sz w:val="22"/>
          <w:szCs w:val="22"/>
        </w:rPr>
        <w:t xml:space="preserve">            </w:t>
      </w:r>
    </w:p>
    <w:p w:rsidR="00E54C7D" w:rsidRDefault="00000000">
      <w:pPr>
        <w:pStyle w:val="Nagwek7"/>
        <w:jc w:val="center"/>
        <w:rPr>
          <w:rFonts w:ascii="Times New Roman" w:hAnsi="Times New Roman"/>
          <w:b/>
          <w:i w:val="0"/>
          <w:sz w:val="22"/>
          <w:szCs w:val="22"/>
        </w:rPr>
      </w:pPr>
      <w:r>
        <w:rPr>
          <w:rFonts w:ascii="Times New Roman" w:hAnsi="Times New Roman"/>
          <w:b/>
          <w:i w:val="0"/>
          <w:sz w:val="22"/>
          <w:szCs w:val="22"/>
        </w:rPr>
        <w:t>FORMULARZ OFERTOWY</w:t>
      </w:r>
    </w:p>
    <w:p w:rsidR="00E54C7D" w:rsidRDefault="00E54C7D">
      <w:pPr>
        <w:ind w:left="3540" w:hanging="1697"/>
        <w:rPr>
          <w:i/>
          <w:sz w:val="22"/>
          <w:szCs w:val="22"/>
        </w:rPr>
      </w:pPr>
    </w:p>
    <w:tbl>
      <w:tblPr>
        <w:tblW w:w="9744" w:type="dxa"/>
        <w:tblLayout w:type="fixed"/>
        <w:tblLook w:val="01E0" w:firstRow="1" w:lastRow="1" w:firstColumn="1" w:lastColumn="1" w:noHBand="0" w:noVBand="0"/>
      </w:tblPr>
      <w:tblGrid>
        <w:gridCol w:w="4653"/>
        <w:gridCol w:w="5091"/>
      </w:tblGrid>
      <w:tr w:rsidR="00E54C7D">
        <w:trPr>
          <w:trHeight w:val="1134"/>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Imię i nazwisko i/lub nazwa</w:t>
            </w:r>
          </w:p>
          <w:p w:rsidR="00E54C7D" w:rsidRDefault="00000000">
            <w:pPr>
              <w:widowControl w:val="0"/>
              <w:spacing w:line="276" w:lineRule="auto"/>
              <w:rPr>
                <w:sz w:val="22"/>
                <w:szCs w:val="22"/>
                <w:lang w:eastAsia="en-US"/>
              </w:rPr>
            </w:pPr>
            <w:r>
              <w:rPr>
                <w:sz w:val="22"/>
                <w:szCs w:val="22"/>
                <w:lang w:eastAsia="en-US"/>
              </w:rPr>
              <w:t>(firma) Wykonawcy</w:t>
            </w: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tc>
      </w:tr>
      <w:tr w:rsidR="00E54C7D">
        <w:trPr>
          <w:trHeight w:val="1701"/>
        </w:trPr>
        <w:tc>
          <w:tcPr>
            <w:tcW w:w="9743" w:type="dxa"/>
            <w:gridSpan w:val="2"/>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Adres Wykonawcy:</w:t>
            </w: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000000">
            <w:pPr>
              <w:widowControl w:val="0"/>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E54C7D">
            <w:pPr>
              <w:widowControl w:val="0"/>
              <w:spacing w:line="276" w:lineRule="auto"/>
              <w:rPr>
                <w:sz w:val="22"/>
                <w:szCs w:val="22"/>
                <w:lang w:eastAsia="en-US"/>
              </w:rPr>
            </w:pPr>
          </w:p>
          <w:p w:rsidR="00E54C7D" w:rsidRDefault="00000000">
            <w:pPr>
              <w:widowControl w:val="0"/>
              <w:spacing w:line="276" w:lineRule="auto"/>
              <w:rPr>
                <w:sz w:val="22"/>
                <w:szCs w:val="22"/>
                <w:lang w:eastAsia="en-US"/>
              </w:rPr>
            </w:pPr>
            <w:r>
              <w:rPr>
                <w:sz w:val="22"/>
                <w:szCs w:val="22"/>
                <w:lang w:eastAsia="en-US"/>
              </w:rPr>
              <w:t>ulica, nr domu, nr lokalu  ________________________________________________________________________________</w:t>
            </w:r>
          </w:p>
          <w:p w:rsidR="00E54C7D" w:rsidRDefault="00E54C7D">
            <w:pPr>
              <w:widowControl w:val="0"/>
              <w:spacing w:line="276" w:lineRule="auto"/>
              <w:rPr>
                <w:sz w:val="22"/>
                <w:szCs w:val="22"/>
                <w:lang w:eastAsia="en-US"/>
              </w:rPr>
            </w:pP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Nr telefonu:</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Nr faksu:</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URL: http://</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rPr>
              <w:t xml:space="preserve">adres skrzynki ePUAP: </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Organ rejestrowy:</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Rejestr nr:</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NIP Nr:</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REGON Nr:</w:t>
            </w:r>
          </w:p>
        </w:tc>
      </w:tr>
      <w:tr w:rsidR="00E54C7D">
        <w:trPr>
          <w:trHeight w:val="680"/>
        </w:trPr>
        <w:tc>
          <w:tcPr>
            <w:tcW w:w="4653"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Bank:</w:t>
            </w:r>
          </w:p>
        </w:tc>
        <w:tc>
          <w:tcPr>
            <w:tcW w:w="5090" w:type="dxa"/>
            <w:tcBorders>
              <w:top w:val="single" w:sz="4" w:space="0" w:color="000000"/>
              <w:left w:val="single" w:sz="4" w:space="0" w:color="000000"/>
              <w:bottom w:val="single" w:sz="4" w:space="0" w:color="000000"/>
              <w:right w:val="single" w:sz="4" w:space="0" w:color="000000"/>
            </w:tcBorders>
            <w:vAlign w:val="center"/>
          </w:tcPr>
          <w:p w:rsidR="00E54C7D" w:rsidRDefault="00000000">
            <w:pPr>
              <w:widowControl w:val="0"/>
              <w:spacing w:line="276" w:lineRule="auto"/>
              <w:rPr>
                <w:sz w:val="22"/>
                <w:szCs w:val="22"/>
                <w:lang w:eastAsia="en-US"/>
              </w:rPr>
            </w:pPr>
            <w:r>
              <w:rPr>
                <w:sz w:val="22"/>
                <w:szCs w:val="22"/>
                <w:lang w:eastAsia="en-US"/>
              </w:rPr>
              <w:t>Nr rachunku:</w:t>
            </w:r>
          </w:p>
        </w:tc>
      </w:tr>
    </w:tbl>
    <w:p w:rsidR="00E54C7D" w:rsidRDefault="00E54C7D">
      <w:pPr>
        <w:spacing w:line="276" w:lineRule="auto"/>
        <w:rPr>
          <w:b/>
          <w:sz w:val="22"/>
          <w:szCs w:val="22"/>
          <w:u w:val="single"/>
        </w:rPr>
      </w:pPr>
    </w:p>
    <w:p w:rsidR="00E54C7D" w:rsidRDefault="00000000">
      <w:pPr>
        <w:spacing w:line="276" w:lineRule="auto"/>
        <w:rPr>
          <w:b/>
          <w:sz w:val="22"/>
          <w:szCs w:val="22"/>
          <w:u w:val="single"/>
        </w:rPr>
      </w:pPr>
      <w:r>
        <w:rPr>
          <w:b/>
          <w:sz w:val="22"/>
          <w:szCs w:val="22"/>
          <w:u w:val="single"/>
        </w:rPr>
        <w:t xml:space="preserve">Rodzaj Wykonawcy: </w:t>
      </w:r>
      <w:r>
        <w:rPr>
          <w:b/>
          <w:i/>
          <w:sz w:val="22"/>
          <w:szCs w:val="22"/>
          <w:u w:val="single"/>
        </w:rPr>
        <w:t>(wybrać odpowiednie poniżej):</w:t>
      </w:r>
      <w:r>
        <w:rPr>
          <w:b/>
          <w:i/>
          <w:sz w:val="24"/>
          <w:szCs w:val="24"/>
          <w:u w:val="single"/>
        </w:rPr>
        <w:t>*</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mikroprzedsiębiorstwo</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małe przedsiębiorstwo</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średnie przedsiębiorstwo</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jednoosobowa działalność gospodarcza</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osoba fizyczna nieprowadząca działalności gospodarczej</w:t>
      </w:r>
    </w:p>
    <w:p w:rsidR="00E54C7D" w:rsidRDefault="00000000">
      <w:pPr>
        <w:spacing w:line="276" w:lineRule="auto"/>
        <w:ind w:left="284"/>
        <w:rPr>
          <w:sz w:val="22"/>
          <w:szCs w:val="22"/>
        </w:rPr>
      </w:pPr>
      <w:r>
        <w:rPr>
          <w:rFonts w:ascii="Symbol" w:eastAsia="Symbol" w:hAnsi="Symbol" w:cs="Symbol"/>
          <w:sz w:val="22"/>
          <w:szCs w:val="22"/>
        </w:rPr>
        <w:t></w:t>
      </w:r>
      <w:r>
        <w:rPr>
          <w:sz w:val="22"/>
          <w:szCs w:val="22"/>
        </w:rPr>
        <w:t xml:space="preserve"> inny rodzaj </w:t>
      </w:r>
    </w:p>
    <w:p w:rsidR="00E54C7D" w:rsidRDefault="00E54C7D">
      <w:pPr>
        <w:jc w:val="both"/>
        <w:rPr>
          <w:sz w:val="22"/>
          <w:szCs w:val="22"/>
        </w:rPr>
      </w:pPr>
    </w:p>
    <w:p w:rsidR="00E54C7D" w:rsidRDefault="00000000">
      <w:pPr>
        <w:pStyle w:val="NormalnyWeb"/>
        <w:spacing w:before="28" w:line="276" w:lineRule="auto"/>
        <w:jc w:val="left"/>
      </w:pPr>
      <w:r>
        <w:rPr>
          <w:b/>
          <w:color w:val="FF0000"/>
          <w:sz w:val="22"/>
          <w:szCs w:val="22"/>
        </w:rPr>
        <w:t>Identyfikator postępowania</w:t>
      </w:r>
      <w:r>
        <w:rPr>
          <w:color w:val="FF0000"/>
          <w:sz w:val="22"/>
          <w:szCs w:val="22"/>
        </w:rPr>
        <w:t xml:space="preserve">: </w:t>
      </w:r>
      <w:r>
        <w:rPr>
          <w:sz w:val="22"/>
          <w:szCs w:val="22"/>
        </w:rPr>
        <w:t xml:space="preserve"> </w:t>
      </w:r>
      <w:r w:rsidR="0050046E">
        <w:t>729e340e-f1cd-4565-a9bb-e1261c4b14d8</w:t>
      </w:r>
    </w:p>
    <w:p w:rsidR="00E54C7D" w:rsidRDefault="00E54C7D">
      <w:pPr>
        <w:pStyle w:val="NormalnyWeb"/>
        <w:spacing w:before="28" w:line="276" w:lineRule="auto"/>
        <w:jc w:val="left"/>
        <w:rPr>
          <w:sz w:val="22"/>
          <w:szCs w:val="22"/>
        </w:rPr>
      </w:pPr>
    </w:p>
    <w:p w:rsidR="00E54C7D" w:rsidRDefault="00E54C7D">
      <w:pPr>
        <w:ind w:left="66" w:hanging="66"/>
        <w:jc w:val="both"/>
        <w:rPr>
          <w:sz w:val="22"/>
          <w:szCs w:val="22"/>
        </w:rPr>
      </w:pPr>
    </w:p>
    <w:p w:rsidR="00E54C7D" w:rsidRDefault="00E54C7D">
      <w:pPr>
        <w:ind w:left="66" w:hanging="66"/>
        <w:jc w:val="both"/>
        <w:rPr>
          <w:sz w:val="22"/>
          <w:szCs w:val="22"/>
        </w:rPr>
      </w:pPr>
    </w:p>
    <w:p w:rsidR="00E54C7D" w:rsidRDefault="00E54C7D">
      <w:pPr>
        <w:jc w:val="both"/>
        <w:rPr>
          <w:sz w:val="22"/>
          <w:szCs w:val="22"/>
        </w:rPr>
      </w:pPr>
    </w:p>
    <w:p w:rsidR="00E54C7D" w:rsidRPr="00820239" w:rsidRDefault="00000000">
      <w:pPr>
        <w:jc w:val="both"/>
        <w:rPr>
          <w:rFonts w:eastAsia="Calibri"/>
          <w:b/>
          <w:bCs/>
          <w:sz w:val="22"/>
          <w:szCs w:val="22"/>
        </w:rPr>
      </w:pPr>
      <w:r w:rsidRPr="00820239">
        <w:rPr>
          <w:sz w:val="22"/>
          <w:szCs w:val="22"/>
        </w:rPr>
        <w:lastRenderedPageBreak/>
        <w:t>Odpowiadając na zaproszenie do złożenia oferty w trybie podstawowym na</w:t>
      </w:r>
      <w:r w:rsidRPr="00820239">
        <w:rPr>
          <w:b/>
          <w:sz w:val="22"/>
          <w:szCs w:val="22"/>
        </w:rPr>
        <w:t xml:space="preserve"> </w:t>
      </w:r>
      <w:bookmarkStart w:id="11" w:name="_Hlk68775257"/>
      <w:r w:rsidR="00820239">
        <w:rPr>
          <w:b/>
          <w:sz w:val="22"/>
          <w:szCs w:val="22"/>
        </w:rPr>
        <w:t>„</w:t>
      </w:r>
      <w:r w:rsidRPr="00820239">
        <w:rPr>
          <w:b/>
          <w:sz w:val="22"/>
          <w:szCs w:val="22"/>
        </w:rPr>
        <w:t>Sukcesywne dostawy papieru różnego rodzaju, tektury oraz kartonu jednostronnie bielonego i brązowego na potrzeby bieżącej produkcji drukarni w Zakładzie w Czarnem dla Mazowieckiej Instytucji Gospodarki Budżetowej Mazovia w podziale na 5 części</w:t>
      </w:r>
      <w:r w:rsidR="00820239">
        <w:rPr>
          <w:b/>
          <w:sz w:val="22"/>
          <w:szCs w:val="22"/>
        </w:rPr>
        <w:t>”</w:t>
      </w:r>
      <w:r w:rsidRPr="00820239">
        <w:rPr>
          <w:b/>
          <w:sz w:val="22"/>
          <w:szCs w:val="22"/>
        </w:rPr>
        <w:t xml:space="preserve">, </w:t>
      </w:r>
      <w:bookmarkEnd w:id="11"/>
      <w:r w:rsidRPr="00820239">
        <w:rPr>
          <w:sz w:val="22"/>
          <w:szCs w:val="22"/>
        </w:rPr>
        <w:t xml:space="preserve">oferujemy przedmiot zamówienia, zgodnie z treścią Specyfikacji Warunków Zamówienia Nr postępowania </w:t>
      </w:r>
      <w:r w:rsidRPr="00820239">
        <w:rPr>
          <w:b/>
          <w:sz w:val="22"/>
          <w:szCs w:val="22"/>
        </w:rPr>
        <w:t xml:space="preserve">1/10/2022/D, </w:t>
      </w:r>
      <w:r w:rsidRPr="00820239">
        <w:rPr>
          <w:sz w:val="22"/>
          <w:szCs w:val="22"/>
        </w:rPr>
        <w:t xml:space="preserve">zwaną dalej „SWZ”, a w szczególności zgodnie z opisem przedmiotu zamówienia określonym w Rozdziale III SWZ odpowiednio do Części zamówienia: </w:t>
      </w:r>
    </w:p>
    <w:p w:rsidR="00E54C7D" w:rsidRDefault="00E54C7D">
      <w:pPr>
        <w:jc w:val="both"/>
        <w:rPr>
          <w:sz w:val="22"/>
          <w:szCs w:val="22"/>
        </w:rPr>
      </w:pPr>
    </w:p>
    <w:p w:rsidR="00E54C7D" w:rsidRDefault="00000000">
      <w:pPr>
        <w:jc w:val="both"/>
        <w:rPr>
          <w:b/>
          <w:sz w:val="22"/>
          <w:szCs w:val="22"/>
        </w:rPr>
      </w:pPr>
      <w:r>
        <w:rPr>
          <w:b/>
          <w:sz w:val="22"/>
          <w:szCs w:val="22"/>
        </w:rPr>
        <w:t>Część 1**:</w:t>
      </w:r>
    </w:p>
    <w:p w:rsidR="00E54C7D" w:rsidRDefault="00000000">
      <w:pPr>
        <w:jc w:val="both"/>
        <w:rPr>
          <w:b/>
          <w:sz w:val="22"/>
          <w:szCs w:val="22"/>
        </w:rPr>
      </w:pPr>
      <w:r>
        <w:rPr>
          <w:sz w:val="22"/>
          <w:szCs w:val="22"/>
        </w:rPr>
        <w:t>Łączna cena netto oferty w wysokości (za 6 miesięcy) ......................................................... złotych (słownie: ……………………………………………………............................….. złotych).</w:t>
      </w:r>
    </w:p>
    <w:p w:rsidR="00E54C7D" w:rsidRDefault="00000000">
      <w:pPr>
        <w:jc w:val="both"/>
        <w:rPr>
          <w:b/>
          <w:sz w:val="22"/>
          <w:szCs w:val="22"/>
        </w:rPr>
      </w:pPr>
      <w:r>
        <w:rPr>
          <w:sz w:val="22"/>
          <w:szCs w:val="22"/>
        </w:rPr>
        <w:t>Łączna cena brutto oferty w wysokości (za 6 miesięcy) .....................................................złotych (słownie.................................................................................................................. złotych).</w:t>
      </w:r>
    </w:p>
    <w:p w:rsidR="00E54C7D" w:rsidRDefault="00000000">
      <w:pPr>
        <w:jc w:val="both"/>
        <w:rPr>
          <w:sz w:val="22"/>
          <w:szCs w:val="22"/>
        </w:rPr>
      </w:pPr>
      <w:bookmarkStart w:id="12" w:name="_Hlk68592313"/>
      <w:r>
        <w:rPr>
          <w:sz w:val="22"/>
          <w:szCs w:val="22"/>
        </w:rPr>
        <w:t xml:space="preserve">Oświadczamy, że zobowiązujemy się do realizacji dostaw w terminie ……. dni roboczych (max 20 dni) </w:t>
      </w:r>
      <w:bookmarkEnd w:id="12"/>
    </w:p>
    <w:p w:rsidR="00E54C7D" w:rsidRDefault="00E54C7D">
      <w:pPr>
        <w:ind w:left="66" w:hanging="66"/>
        <w:jc w:val="both"/>
        <w:rPr>
          <w:sz w:val="22"/>
          <w:szCs w:val="22"/>
        </w:rPr>
      </w:pPr>
    </w:p>
    <w:p w:rsidR="00E54C7D" w:rsidRDefault="00000000">
      <w:pPr>
        <w:jc w:val="both"/>
        <w:rPr>
          <w:b/>
          <w:sz w:val="22"/>
          <w:szCs w:val="22"/>
        </w:rPr>
      </w:pPr>
      <w:r>
        <w:rPr>
          <w:b/>
          <w:sz w:val="22"/>
          <w:szCs w:val="22"/>
        </w:rPr>
        <w:t>Część 2**:</w:t>
      </w:r>
    </w:p>
    <w:p w:rsidR="00E54C7D" w:rsidRDefault="00000000">
      <w:pPr>
        <w:jc w:val="both"/>
        <w:rPr>
          <w:b/>
          <w:sz w:val="22"/>
          <w:szCs w:val="22"/>
        </w:rPr>
      </w:pPr>
      <w:r>
        <w:rPr>
          <w:sz w:val="22"/>
          <w:szCs w:val="22"/>
        </w:rPr>
        <w:t>Łączna cena netto oferty w wysokości (za 6 miesięcy) ......................................................... złotych (słownie: ……………………………………………………............................….. złotych).</w:t>
      </w:r>
    </w:p>
    <w:p w:rsidR="00E54C7D" w:rsidRDefault="00000000">
      <w:pPr>
        <w:jc w:val="both"/>
        <w:rPr>
          <w:b/>
          <w:sz w:val="22"/>
          <w:szCs w:val="22"/>
        </w:rPr>
      </w:pPr>
      <w:r>
        <w:rPr>
          <w:sz w:val="22"/>
          <w:szCs w:val="22"/>
        </w:rPr>
        <w:t>Łączna cena brutto oferty w wysokości (za 6 miesięcy) .....................................................złotych (słownie.................................................................................................................. złotych).</w:t>
      </w:r>
    </w:p>
    <w:p w:rsidR="00E54C7D" w:rsidRDefault="00000000">
      <w:pPr>
        <w:jc w:val="both"/>
        <w:rPr>
          <w:sz w:val="22"/>
          <w:szCs w:val="22"/>
        </w:rPr>
      </w:pPr>
      <w:r>
        <w:rPr>
          <w:sz w:val="22"/>
          <w:szCs w:val="22"/>
        </w:rPr>
        <w:t xml:space="preserve">Oświadczamy, że zobowiązujemy się do realizacji dostaw w terminie ……. dni roboczych (max 30 dni) </w:t>
      </w:r>
    </w:p>
    <w:p w:rsidR="00E54C7D" w:rsidRDefault="00E54C7D">
      <w:pPr>
        <w:jc w:val="both"/>
        <w:rPr>
          <w:b/>
          <w:sz w:val="22"/>
          <w:szCs w:val="22"/>
        </w:rPr>
      </w:pPr>
      <w:bookmarkStart w:id="13" w:name="_Hlk68592328"/>
      <w:bookmarkEnd w:id="13"/>
    </w:p>
    <w:p w:rsidR="00E54C7D" w:rsidRDefault="00000000">
      <w:pPr>
        <w:jc w:val="both"/>
        <w:rPr>
          <w:b/>
          <w:sz w:val="22"/>
          <w:szCs w:val="22"/>
        </w:rPr>
      </w:pPr>
      <w:r>
        <w:rPr>
          <w:b/>
          <w:sz w:val="22"/>
          <w:szCs w:val="22"/>
        </w:rPr>
        <w:t>Część 3**:</w:t>
      </w:r>
    </w:p>
    <w:p w:rsidR="00E54C7D" w:rsidRDefault="00000000">
      <w:pPr>
        <w:jc w:val="both"/>
        <w:rPr>
          <w:b/>
          <w:sz w:val="22"/>
          <w:szCs w:val="22"/>
        </w:rPr>
      </w:pPr>
      <w:r>
        <w:rPr>
          <w:sz w:val="22"/>
          <w:szCs w:val="22"/>
        </w:rPr>
        <w:t>Łączna cena netto oferty w wysokości (za 6 miesięcy) ......................................................... złotych (słownie: ……………………………………………………............................….. złotych).</w:t>
      </w:r>
    </w:p>
    <w:p w:rsidR="00E54C7D" w:rsidRDefault="00000000">
      <w:pPr>
        <w:jc w:val="both"/>
        <w:rPr>
          <w:b/>
          <w:sz w:val="22"/>
          <w:szCs w:val="22"/>
        </w:rPr>
      </w:pPr>
      <w:r>
        <w:rPr>
          <w:sz w:val="22"/>
          <w:szCs w:val="22"/>
        </w:rPr>
        <w:t>Łączna cena brutto oferty w wysokości (za 6 miesięcy) .....................................................złotych (słownie.................................................................................................................. złotych).</w:t>
      </w:r>
    </w:p>
    <w:p w:rsidR="00E54C7D" w:rsidRDefault="00000000">
      <w:pPr>
        <w:jc w:val="both"/>
        <w:rPr>
          <w:sz w:val="22"/>
          <w:szCs w:val="22"/>
        </w:rPr>
      </w:pPr>
      <w:r>
        <w:rPr>
          <w:sz w:val="22"/>
          <w:szCs w:val="22"/>
        </w:rPr>
        <w:t xml:space="preserve">Oświadczamy, że zobowiązujemy się do realizacji dostaw w terminie ……. dni roboczych (max 30 dni) </w:t>
      </w:r>
    </w:p>
    <w:p w:rsidR="00E54C7D" w:rsidRDefault="00E54C7D">
      <w:pPr>
        <w:jc w:val="both"/>
        <w:rPr>
          <w:sz w:val="22"/>
          <w:szCs w:val="22"/>
        </w:rPr>
      </w:pPr>
    </w:p>
    <w:p w:rsidR="00E54C7D" w:rsidRDefault="00000000">
      <w:pPr>
        <w:jc w:val="both"/>
        <w:rPr>
          <w:b/>
          <w:sz w:val="22"/>
          <w:szCs w:val="22"/>
        </w:rPr>
      </w:pPr>
      <w:r>
        <w:rPr>
          <w:b/>
          <w:sz w:val="22"/>
          <w:szCs w:val="22"/>
        </w:rPr>
        <w:t>Część 4**:</w:t>
      </w:r>
    </w:p>
    <w:p w:rsidR="00E54C7D" w:rsidRDefault="00000000">
      <w:pPr>
        <w:jc w:val="both"/>
        <w:rPr>
          <w:b/>
          <w:sz w:val="22"/>
          <w:szCs w:val="22"/>
        </w:rPr>
      </w:pPr>
      <w:r>
        <w:rPr>
          <w:sz w:val="22"/>
          <w:szCs w:val="22"/>
        </w:rPr>
        <w:t>Łączna cena netto oferty w wysokości (za 6 miesięcy) ......................................................... złotych (słownie: ……………………………………………………............................….. złotych).</w:t>
      </w:r>
    </w:p>
    <w:p w:rsidR="00E54C7D" w:rsidRDefault="00000000">
      <w:pPr>
        <w:jc w:val="both"/>
        <w:rPr>
          <w:b/>
          <w:sz w:val="22"/>
          <w:szCs w:val="22"/>
        </w:rPr>
      </w:pPr>
      <w:r>
        <w:rPr>
          <w:sz w:val="22"/>
          <w:szCs w:val="22"/>
        </w:rPr>
        <w:t>Łączna cena brutto oferty w wysokości (za 6 miesięcy) .....................................................złotych (słownie.................................................................................................................. złotych).</w:t>
      </w:r>
    </w:p>
    <w:p w:rsidR="00E54C7D" w:rsidRDefault="00000000">
      <w:pPr>
        <w:jc w:val="both"/>
        <w:rPr>
          <w:sz w:val="22"/>
          <w:szCs w:val="22"/>
        </w:rPr>
      </w:pPr>
      <w:r>
        <w:rPr>
          <w:sz w:val="22"/>
          <w:szCs w:val="22"/>
        </w:rPr>
        <w:t xml:space="preserve">Oświadczamy, że zobowiązujemy się do realizacji dostaw w terminie ……. dni roboczych (max 30 dni) </w:t>
      </w:r>
    </w:p>
    <w:p w:rsidR="00E54C7D" w:rsidRDefault="00E54C7D">
      <w:pPr>
        <w:jc w:val="both"/>
        <w:rPr>
          <w:sz w:val="22"/>
          <w:szCs w:val="22"/>
        </w:rPr>
      </w:pPr>
    </w:p>
    <w:p w:rsidR="00E54C7D" w:rsidRDefault="00000000">
      <w:pPr>
        <w:jc w:val="both"/>
        <w:rPr>
          <w:b/>
          <w:sz w:val="22"/>
          <w:szCs w:val="22"/>
        </w:rPr>
      </w:pPr>
      <w:r>
        <w:rPr>
          <w:b/>
          <w:sz w:val="22"/>
          <w:szCs w:val="22"/>
        </w:rPr>
        <w:t>Część 5**:</w:t>
      </w:r>
    </w:p>
    <w:p w:rsidR="00E54C7D" w:rsidRDefault="00000000">
      <w:pPr>
        <w:jc w:val="both"/>
        <w:rPr>
          <w:b/>
          <w:sz w:val="22"/>
          <w:szCs w:val="22"/>
        </w:rPr>
      </w:pPr>
      <w:r>
        <w:rPr>
          <w:sz w:val="22"/>
          <w:szCs w:val="22"/>
        </w:rPr>
        <w:t>Łączna cena netto oferty w wysokości (za 6 miesięcy) ......................................................... złotych (słownie: ……………………………………………………............................….. złotych).</w:t>
      </w:r>
    </w:p>
    <w:p w:rsidR="00E54C7D" w:rsidRDefault="00000000">
      <w:pPr>
        <w:jc w:val="both"/>
        <w:rPr>
          <w:b/>
          <w:sz w:val="22"/>
          <w:szCs w:val="22"/>
        </w:rPr>
      </w:pPr>
      <w:r>
        <w:rPr>
          <w:sz w:val="22"/>
          <w:szCs w:val="22"/>
        </w:rPr>
        <w:t>Łączna cena brutto oferty w wysokości (za 6 miesięcy) .....................................................złotych (słownie.................................................................................................................. złotych).</w:t>
      </w:r>
    </w:p>
    <w:p w:rsidR="00E54C7D" w:rsidRDefault="00000000">
      <w:pPr>
        <w:jc w:val="both"/>
        <w:rPr>
          <w:sz w:val="22"/>
          <w:szCs w:val="22"/>
        </w:rPr>
      </w:pPr>
      <w:r>
        <w:rPr>
          <w:sz w:val="22"/>
          <w:szCs w:val="22"/>
        </w:rPr>
        <w:t xml:space="preserve">Oświadczamy, że zobowiązujemy się do realizacji dostaw w terminie ……. dni roboczych (max 30 dni) </w:t>
      </w:r>
    </w:p>
    <w:p w:rsidR="00E54C7D" w:rsidRDefault="00E54C7D">
      <w:pPr>
        <w:jc w:val="both"/>
        <w:rPr>
          <w:sz w:val="22"/>
          <w:szCs w:val="22"/>
        </w:rPr>
      </w:pPr>
    </w:p>
    <w:p w:rsidR="00E54C7D" w:rsidRDefault="00000000">
      <w:pPr>
        <w:pStyle w:val="Akapitzlist"/>
        <w:numPr>
          <w:ilvl w:val="0"/>
          <w:numId w:val="17"/>
        </w:numPr>
        <w:jc w:val="both"/>
        <w:rPr>
          <w:rFonts w:eastAsia="Calibri"/>
          <w:b/>
          <w:sz w:val="22"/>
          <w:szCs w:val="22"/>
          <w:u w:val="single"/>
          <w:lang w:eastAsia="en-US"/>
        </w:rPr>
      </w:pPr>
      <w:r>
        <w:rPr>
          <w:rFonts w:eastAsia="Calibri"/>
          <w:b/>
          <w:sz w:val="22"/>
          <w:szCs w:val="22"/>
          <w:u w:val="single"/>
          <w:lang w:eastAsia="en-US"/>
        </w:rPr>
        <w:t>Oświadczamy, że w cenie brutto ujęliśmy wszystkie koszty niezbędne do realizacji zamówienia.</w:t>
      </w:r>
    </w:p>
    <w:p w:rsidR="00E54C7D" w:rsidRDefault="00000000">
      <w:pPr>
        <w:pStyle w:val="Akapitzlist"/>
        <w:numPr>
          <w:ilvl w:val="0"/>
          <w:numId w:val="17"/>
        </w:numPr>
        <w:tabs>
          <w:tab w:val="left" w:pos="284"/>
        </w:tabs>
        <w:ind w:left="284" w:hanging="284"/>
        <w:jc w:val="both"/>
        <w:rPr>
          <w:rFonts w:eastAsia="Calibri"/>
          <w:b/>
          <w:sz w:val="22"/>
          <w:szCs w:val="22"/>
          <w:u w:val="single"/>
          <w:lang w:eastAsia="en-US"/>
        </w:rPr>
      </w:pPr>
      <w:r>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4C7D" w:rsidRDefault="00E54C7D">
      <w:pPr>
        <w:pStyle w:val="Akapitzlist"/>
        <w:ind w:left="284"/>
        <w:jc w:val="both"/>
        <w:rPr>
          <w:rFonts w:eastAsia="Calibri"/>
          <w:b/>
          <w:sz w:val="22"/>
          <w:szCs w:val="22"/>
          <w:u w:val="single"/>
          <w:lang w:eastAsia="en-US"/>
        </w:rPr>
      </w:pPr>
    </w:p>
    <w:p w:rsidR="00E54C7D" w:rsidRDefault="00000000">
      <w:pPr>
        <w:tabs>
          <w:tab w:val="left" w:pos="-360"/>
        </w:tabs>
        <w:rPr>
          <w:sz w:val="22"/>
          <w:szCs w:val="22"/>
        </w:rPr>
      </w:pPr>
      <w:r>
        <w:rPr>
          <w:sz w:val="22"/>
          <w:szCs w:val="22"/>
        </w:rPr>
        <w:t>Informacja Wykonawcy: ......................................................................................................................................................................................................................................................................................................................</w:t>
      </w:r>
    </w:p>
    <w:p w:rsidR="00E54C7D" w:rsidRDefault="00000000">
      <w:pPr>
        <w:numPr>
          <w:ilvl w:val="3"/>
          <w:numId w:val="30"/>
        </w:numPr>
        <w:ind w:left="284" w:hanging="284"/>
        <w:jc w:val="both"/>
        <w:rPr>
          <w:sz w:val="22"/>
          <w:szCs w:val="22"/>
        </w:rPr>
      </w:pPr>
      <w:r>
        <w:rPr>
          <w:sz w:val="22"/>
          <w:szCs w:val="22"/>
        </w:rPr>
        <w:t>Oświadczamy, że zapoznaliśmy się ze SWZ i uznajemy się za związanych określonymi w niej wymaganiami i zasadami postępowania.</w:t>
      </w:r>
    </w:p>
    <w:p w:rsidR="00E54C7D" w:rsidRDefault="00000000">
      <w:pPr>
        <w:numPr>
          <w:ilvl w:val="3"/>
          <w:numId w:val="30"/>
        </w:numPr>
        <w:tabs>
          <w:tab w:val="left" w:pos="709"/>
        </w:tabs>
        <w:ind w:left="284" w:hanging="284"/>
        <w:jc w:val="both"/>
        <w:rPr>
          <w:sz w:val="22"/>
          <w:szCs w:val="22"/>
        </w:rPr>
      </w:pPr>
      <w:r>
        <w:rPr>
          <w:sz w:val="22"/>
          <w:szCs w:val="22"/>
        </w:rPr>
        <w:lastRenderedPageBreak/>
        <w:t xml:space="preserve">Oświadczamy, że uważamy się za związanych niniejszą ofertą na czas wskazany </w:t>
      </w:r>
      <w:r>
        <w:rPr>
          <w:sz w:val="22"/>
          <w:szCs w:val="22"/>
        </w:rPr>
        <w:br/>
        <w:t>w SWZ.</w:t>
      </w:r>
    </w:p>
    <w:p w:rsidR="00E54C7D" w:rsidRDefault="00000000">
      <w:pPr>
        <w:numPr>
          <w:ilvl w:val="3"/>
          <w:numId w:val="30"/>
        </w:numPr>
        <w:tabs>
          <w:tab w:val="left" w:pos="709"/>
        </w:tabs>
        <w:ind w:left="284" w:hanging="284"/>
        <w:jc w:val="both"/>
        <w:rPr>
          <w:sz w:val="22"/>
          <w:szCs w:val="22"/>
        </w:rPr>
      </w:pPr>
      <w:r>
        <w:rPr>
          <w:sz w:val="22"/>
          <w:szCs w:val="22"/>
        </w:rPr>
        <w:t>Prace objęte zamówieniem zamierzamy wykonać:</w:t>
      </w:r>
    </w:p>
    <w:p w:rsidR="00E54C7D" w:rsidRDefault="00000000">
      <w:pPr>
        <w:numPr>
          <w:ilvl w:val="0"/>
          <w:numId w:val="31"/>
        </w:numPr>
        <w:ind w:left="284" w:hanging="284"/>
        <w:contextualSpacing/>
        <w:jc w:val="both"/>
        <w:rPr>
          <w:sz w:val="22"/>
          <w:szCs w:val="22"/>
        </w:rPr>
      </w:pPr>
      <w:r>
        <w:rPr>
          <w:sz w:val="22"/>
          <w:szCs w:val="22"/>
        </w:rPr>
        <w:t>sami</w:t>
      </w:r>
    </w:p>
    <w:p w:rsidR="00E54C7D" w:rsidRDefault="00000000">
      <w:pPr>
        <w:numPr>
          <w:ilvl w:val="0"/>
          <w:numId w:val="31"/>
        </w:numPr>
        <w:ind w:left="284" w:hanging="284"/>
        <w:jc w:val="both"/>
        <w:rPr>
          <w:sz w:val="22"/>
          <w:szCs w:val="22"/>
        </w:rPr>
      </w:pPr>
      <w:r>
        <w:rPr>
          <w:sz w:val="22"/>
          <w:szCs w:val="22"/>
        </w:rPr>
        <w:t>siłami podwykonawcy:</w:t>
      </w:r>
    </w:p>
    <w:p w:rsidR="00E54C7D" w:rsidRDefault="00000000">
      <w:pPr>
        <w:numPr>
          <w:ilvl w:val="0"/>
          <w:numId w:val="32"/>
        </w:numPr>
        <w:ind w:left="284" w:hanging="284"/>
        <w:contextualSpacing/>
        <w:jc w:val="both"/>
        <w:rPr>
          <w:i/>
          <w:sz w:val="22"/>
          <w:szCs w:val="22"/>
        </w:rPr>
      </w:pPr>
      <w:r>
        <w:rPr>
          <w:i/>
          <w:sz w:val="22"/>
          <w:szCs w:val="22"/>
        </w:rPr>
        <w:t>Część zamówienia, którą wykonywać będzie podwykonawca: …………………………………………….</w:t>
      </w:r>
    </w:p>
    <w:p w:rsidR="00E54C7D" w:rsidRDefault="00000000">
      <w:pPr>
        <w:numPr>
          <w:ilvl w:val="0"/>
          <w:numId w:val="32"/>
        </w:numPr>
        <w:ind w:left="284" w:hanging="284"/>
        <w:contextualSpacing/>
        <w:jc w:val="both"/>
        <w:rPr>
          <w:i/>
          <w:sz w:val="22"/>
          <w:szCs w:val="22"/>
        </w:rPr>
      </w:pPr>
      <w:r>
        <w:rPr>
          <w:i/>
          <w:sz w:val="22"/>
          <w:szCs w:val="22"/>
        </w:rPr>
        <w:t xml:space="preserve">nazwa podwykonawcy/ ów …………………..…………………………………………………………………. </w:t>
      </w:r>
    </w:p>
    <w:p w:rsidR="00E54C7D" w:rsidRDefault="00000000">
      <w:pPr>
        <w:numPr>
          <w:ilvl w:val="3"/>
          <w:numId w:val="30"/>
        </w:numPr>
        <w:ind w:left="284" w:hanging="284"/>
        <w:jc w:val="both"/>
        <w:rPr>
          <w:sz w:val="22"/>
          <w:szCs w:val="22"/>
        </w:rPr>
      </w:pPr>
      <w:r>
        <w:rPr>
          <w:sz w:val="22"/>
          <w:szCs w:val="22"/>
        </w:rPr>
        <w:t xml:space="preserve">Oświadczamy, że zawarte w SWZ projektowane postanowienia umowy zostały przez nas zaakceptowane i zobowiązujemy się w przypadku wyboru naszej oferty do zawarcia umowy zgodnie z treścią </w:t>
      </w:r>
      <w:r>
        <w:rPr>
          <w:b/>
          <w:bCs/>
          <w:sz w:val="22"/>
          <w:szCs w:val="22"/>
        </w:rPr>
        <w:t>Załącznika Nr 4</w:t>
      </w:r>
      <w:r>
        <w:rPr>
          <w:sz w:val="22"/>
          <w:szCs w:val="22"/>
        </w:rPr>
        <w:t xml:space="preserve"> w miejscu i terminie wyznaczonym przez Zamawiającego.</w:t>
      </w:r>
    </w:p>
    <w:p w:rsidR="00E54C7D" w:rsidRDefault="00000000">
      <w:pPr>
        <w:numPr>
          <w:ilvl w:val="3"/>
          <w:numId w:val="30"/>
        </w:numPr>
        <w:ind w:left="284" w:hanging="284"/>
        <w:jc w:val="both"/>
        <w:rPr>
          <w:sz w:val="22"/>
          <w:szCs w:val="22"/>
        </w:rPr>
      </w:pPr>
      <w:r>
        <w:rPr>
          <w:sz w:val="22"/>
          <w:szCs w:val="22"/>
        </w:rPr>
        <w:t xml:space="preserve">Oświadczamy, że oferujemy Zamawiającemu okres płatności </w:t>
      </w:r>
      <w:r>
        <w:rPr>
          <w:b/>
          <w:sz w:val="22"/>
          <w:szCs w:val="22"/>
        </w:rPr>
        <w:t>do 30 dni</w:t>
      </w:r>
      <w:r>
        <w:rPr>
          <w:sz w:val="22"/>
          <w:szCs w:val="22"/>
        </w:rPr>
        <w:t xml:space="preserve"> od złożonej faktury wystawionej za zrealizowany przedmiot umowy licząc od dnia dostarczenia prawidłowo wystawionej faktury.</w:t>
      </w:r>
    </w:p>
    <w:p w:rsidR="00E54C7D" w:rsidRDefault="00000000">
      <w:pPr>
        <w:numPr>
          <w:ilvl w:val="3"/>
          <w:numId w:val="30"/>
        </w:numPr>
        <w:ind w:left="284" w:hanging="284"/>
        <w:jc w:val="both"/>
        <w:rPr>
          <w:sz w:val="22"/>
          <w:szCs w:val="22"/>
        </w:rPr>
      </w:pPr>
      <w:r>
        <w:rPr>
          <w:sz w:val="22"/>
          <w:szCs w:val="22"/>
        </w:rPr>
        <w:t>Oświadczam, że nie podlegam wykluczeniu na podstawie przesłanek zawartych w Rozdziale VI, pkt. 1 i 2 SWZ.</w:t>
      </w:r>
    </w:p>
    <w:p w:rsidR="00E54C7D" w:rsidRDefault="00000000">
      <w:pPr>
        <w:numPr>
          <w:ilvl w:val="3"/>
          <w:numId w:val="30"/>
        </w:numPr>
        <w:ind w:left="284" w:hanging="284"/>
        <w:jc w:val="both"/>
        <w:rPr>
          <w:sz w:val="22"/>
          <w:szCs w:val="22"/>
        </w:rPr>
      </w:pPr>
      <w:r>
        <w:rPr>
          <w:sz w:val="22"/>
          <w:szCs w:val="22"/>
        </w:rPr>
        <w:t>Oświadczamy, że oferta zawiera informacje stanowiące tajemnicę przedsiębiorstwa w rozumieniu przepisów o zwalczaniu nieuczciwej konkurencji. Informacje takie zawarte są w następujących dokumentach:...............................................................................</w:t>
      </w:r>
    </w:p>
    <w:p w:rsidR="00E54C7D" w:rsidRDefault="00000000">
      <w:pPr>
        <w:numPr>
          <w:ilvl w:val="3"/>
          <w:numId w:val="30"/>
        </w:numPr>
        <w:ind w:left="284" w:hanging="284"/>
        <w:jc w:val="both"/>
        <w:rPr>
          <w:sz w:val="22"/>
          <w:szCs w:val="22"/>
        </w:rPr>
      </w:pPr>
      <w:r>
        <w:rPr>
          <w:sz w:val="22"/>
          <w:szCs w:val="22"/>
        </w:rPr>
        <w:t xml:space="preserve">Oświadczamy, że wypełniliśmy obowiązki informacyjne przewidziane w art. 13 lub </w:t>
      </w:r>
      <w:r>
        <w:rPr>
          <w:sz w:val="22"/>
          <w:szCs w:val="22"/>
        </w:rPr>
        <w:br/>
        <w:t xml:space="preserve">art. 14 RODO wobec osób fizycznych, od których dane osobowe bezpośrednio lub pośrednio pozyskałem w celu ubiegania się o udzielenie zamówienia publicznego </w:t>
      </w:r>
      <w:r>
        <w:rPr>
          <w:sz w:val="22"/>
          <w:szCs w:val="22"/>
        </w:rPr>
        <w:br/>
        <w:t xml:space="preserve">w niniejszym postępowaniu. </w:t>
      </w:r>
    </w:p>
    <w:p w:rsidR="00E54C7D" w:rsidRDefault="00E54C7D">
      <w:pPr>
        <w:jc w:val="both"/>
        <w:rPr>
          <w:color w:val="00B0F0"/>
          <w:sz w:val="22"/>
          <w:szCs w:val="22"/>
        </w:rPr>
      </w:pPr>
    </w:p>
    <w:p w:rsidR="00E54C7D" w:rsidRDefault="00000000">
      <w:pPr>
        <w:ind w:left="284" w:hanging="284"/>
        <w:jc w:val="both"/>
        <w:rPr>
          <w:sz w:val="22"/>
          <w:szCs w:val="22"/>
        </w:rPr>
      </w:pPr>
      <w:r>
        <w:rPr>
          <w:b/>
          <w:bCs/>
          <w:color w:val="FF0000"/>
          <w:sz w:val="22"/>
          <w:szCs w:val="22"/>
        </w:rPr>
        <w:t>UWAGA:</w:t>
      </w:r>
      <w:r>
        <w:rPr>
          <w:color w:val="FF0000"/>
          <w:sz w:val="22"/>
          <w:szCs w:val="22"/>
        </w:rPr>
        <w:t xml:space="preserve"> </w:t>
      </w:r>
      <w:r>
        <w:rPr>
          <w:sz w:val="22"/>
          <w:szCs w:val="22"/>
        </w:rPr>
        <w:t>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rsidR="00E54C7D" w:rsidRDefault="00E54C7D">
      <w:pPr>
        <w:ind w:left="284" w:hanging="284"/>
        <w:jc w:val="center"/>
        <w:rPr>
          <w:sz w:val="22"/>
          <w:szCs w:val="22"/>
        </w:rPr>
      </w:pPr>
    </w:p>
    <w:p w:rsidR="00E54C7D" w:rsidRDefault="00000000">
      <w:pPr>
        <w:pStyle w:val="Akapitzlist"/>
        <w:numPr>
          <w:ilvl w:val="0"/>
          <w:numId w:val="30"/>
        </w:numPr>
        <w:jc w:val="both"/>
        <w:rPr>
          <w:sz w:val="22"/>
          <w:szCs w:val="22"/>
        </w:rPr>
      </w:pPr>
      <w:r>
        <w:rPr>
          <w:sz w:val="22"/>
          <w:szCs w:val="22"/>
        </w:rPr>
        <w:t>W przypadku konieczności udzielenia wyjaśnień dotyczących przedstawionej oferty prosimy o  zwracanie się do:</w:t>
      </w:r>
    </w:p>
    <w:p w:rsidR="00E54C7D" w:rsidRDefault="00000000">
      <w:pPr>
        <w:tabs>
          <w:tab w:val="left" w:pos="284"/>
        </w:tabs>
        <w:jc w:val="both"/>
        <w:rPr>
          <w:sz w:val="22"/>
          <w:szCs w:val="22"/>
        </w:rPr>
      </w:pPr>
      <w:r>
        <w:rPr>
          <w:sz w:val="22"/>
          <w:szCs w:val="22"/>
        </w:rPr>
        <w:t xml:space="preserve">       ……………………..……………., tel. ……………..…., e-mail ..…………………………….……</w:t>
      </w:r>
    </w:p>
    <w:p w:rsidR="00E54C7D" w:rsidRDefault="00000000">
      <w:pPr>
        <w:jc w:val="both"/>
        <w:rPr>
          <w:sz w:val="22"/>
          <w:szCs w:val="22"/>
        </w:rPr>
      </w:pPr>
      <w:r>
        <w:rPr>
          <w:sz w:val="22"/>
          <w:szCs w:val="22"/>
        </w:rPr>
        <w:t xml:space="preserve">       imię i nazwisko (W przypadku niepodania powyższych danych osoby do bezpośrednich</w:t>
      </w:r>
    </w:p>
    <w:p w:rsidR="00E54C7D" w:rsidRDefault="00000000">
      <w:pPr>
        <w:jc w:val="both"/>
        <w:rPr>
          <w:sz w:val="22"/>
          <w:szCs w:val="22"/>
        </w:rPr>
      </w:pPr>
      <w:r>
        <w:rPr>
          <w:sz w:val="22"/>
          <w:szCs w:val="22"/>
        </w:rPr>
        <w:t xml:space="preserve">       kontaktów, prosimy o zwracanie się do osoby / osób podpisującej ofertę).</w:t>
      </w:r>
    </w:p>
    <w:p w:rsidR="00E54C7D" w:rsidRDefault="00000000">
      <w:pPr>
        <w:rPr>
          <w:b/>
          <w:bCs/>
          <w:sz w:val="22"/>
          <w:szCs w:val="22"/>
        </w:rPr>
      </w:pPr>
      <w:r>
        <w:rPr>
          <w:b/>
          <w:bCs/>
          <w:sz w:val="22"/>
          <w:szCs w:val="22"/>
        </w:rPr>
        <w:t xml:space="preserve"> </w:t>
      </w:r>
    </w:p>
    <w:p w:rsidR="00E54C7D" w:rsidRDefault="00000000">
      <w:pPr>
        <w:ind w:left="284" w:hanging="284"/>
        <w:jc w:val="both"/>
        <w:rPr>
          <w:b/>
          <w:bCs/>
          <w:i/>
          <w:sz w:val="22"/>
          <w:szCs w:val="22"/>
        </w:rPr>
      </w:pPr>
      <w:r>
        <w:rPr>
          <w:b/>
          <w:bCs/>
          <w:sz w:val="24"/>
          <w:szCs w:val="24"/>
        </w:rPr>
        <w:t>*</w:t>
      </w:r>
      <w:r>
        <w:rPr>
          <w:b/>
          <w:bCs/>
          <w:sz w:val="22"/>
          <w:szCs w:val="22"/>
        </w:rPr>
        <w:t xml:space="preserve">) </w:t>
      </w:r>
      <w:r>
        <w:rPr>
          <w:b/>
          <w:bCs/>
          <w:i/>
          <w:sz w:val="22"/>
          <w:szCs w:val="22"/>
        </w:rPr>
        <w:t>wybrać właściwe</w:t>
      </w:r>
    </w:p>
    <w:p w:rsidR="00E54C7D" w:rsidRDefault="00000000">
      <w:pPr>
        <w:tabs>
          <w:tab w:val="left" w:pos="426"/>
        </w:tabs>
        <w:ind w:left="284" w:hanging="284"/>
        <w:jc w:val="both"/>
        <w:rPr>
          <w:b/>
          <w:bCs/>
          <w:i/>
          <w:sz w:val="22"/>
          <w:szCs w:val="22"/>
        </w:rPr>
      </w:pPr>
      <w:r>
        <w:rPr>
          <w:b/>
          <w:bCs/>
          <w:sz w:val="24"/>
          <w:szCs w:val="24"/>
        </w:rPr>
        <w:t>*</w:t>
      </w:r>
      <w:r>
        <w:rPr>
          <w:b/>
          <w:bCs/>
          <w:i/>
          <w:sz w:val="24"/>
          <w:szCs w:val="24"/>
        </w:rPr>
        <w:t>*</w:t>
      </w:r>
      <w:r>
        <w:rPr>
          <w:b/>
          <w:bCs/>
          <w:i/>
          <w:sz w:val="22"/>
          <w:szCs w:val="22"/>
        </w:rPr>
        <w:t>) wypełnić dla właściwej części, jeśli Wykonawca nie składa oferty na daną część należy wpisać „nie  dotyczy”</w:t>
      </w:r>
    </w:p>
    <w:p w:rsidR="00E54C7D" w:rsidRDefault="00E54C7D">
      <w:pPr>
        <w:ind w:left="284" w:hanging="284"/>
        <w:jc w:val="both"/>
        <w:rPr>
          <w:rFonts w:ascii="Calibri" w:hAnsi="Calibri" w:cs="Calibri"/>
          <w:i/>
          <w:sz w:val="24"/>
          <w:szCs w:val="24"/>
        </w:rPr>
      </w:pPr>
    </w:p>
    <w:p w:rsidR="00E54C7D" w:rsidRDefault="00000000">
      <w:pPr>
        <w:ind w:left="284" w:hanging="284"/>
        <w:jc w:val="both"/>
        <w:rPr>
          <w:rFonts w:ascii="Calibri" w:hAnsi="Calibri" w:cs="Calibri"/>
          <w:i/>
          <w:sz w:val="16"/>
          <w:szCs w:val="16"/>
        </w:rPr>
      </w:pPr>
      <w:r>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rsidR="00E54C7D" w:rsidRDefault="00000000">
      <w:pPr>
        <w:ind w:left="284" w:hanging="284"/>
        <w:jc w:val="both"/>
        <w:rPr>
          <w:rFonts w:ascii="Calibri" w:hAnsi="Calibri" w:cs="Calibri"/>
          <w:i/>
          <w:sz w:val="16"/>
          <w:szCs w:val="16"/>
        </w:rPr>
      </w:pPr>
      <w:r>
        <w:rPr>
          <w:rFonts w:ascii="Calibri" w:hAnsi="Calibri" w:cs="Calibri"/>
          <w:i/>
          <w:sz w:val="16"/>
          <w:szCs w:val="16"/>
        </w:rPr>
        <w:t>1)</w:t>
      </w:r>
      <w:r>
        <w:rPr>
          <w:rFonts w:ascii="Calibri" w:hAnsi="Calibri" w:cs="Calibri"/>
          <w:i/>
          <w:sz w:val="16"/>
          <w:szCs w:val="16"/>
        </w:rPr>
        <w:tab/>
        <w:t>mikroprzedsiębiorca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E54C7D" w:rsidRDefault="00000000">
      <w:pPr>
        <w:ind w:left="284" w:hanging="284"/>
        <w:jc w:val="both"/>
        <w:rPr>
          <w:rFonts w:ascii="Calibri" w:hAnsi="Calibri" w:cs="Calibri"/>
          <w:i/>
          <w:sz w:val="16"/>
          <w:szCs w:val="16"/>
        </w:rPr>
      </w:pPr>
      <w:r>
        <w:rPr>
          <w:rFonts w:ascii="Calibri" w:hAnsi="Calibri" w:cs="Calibri"/>
          <w:i/>
          <w:sz w:val="16"/>
          <w:szCs w:val="16"/>
        </w:rPr>
        <w:t>2)</w:t>
      </w:r>
      <w:r>
        <w:rPr>
          <w:rFonts w:ascii="Calibri" w:hAnsi="Calibri" w:cs="Calibri"/>
          <w:i/>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E54C7D" w:rsidRDefault="00000000">
      <w:pPr>
        <w:ind w:left="284" w:hanging="284"/>
        <w:jc w:val="both"/>
        <w:rPr>
          <w:rFonts w:ascii="Calibri" w:hAnsi="Calibri" w:cs="Calibri"/>
          <w:i/>
          <w:sz w:val="16"/>
          <w:szCs w:val="16"/>
        </w:rPr>
      </w:pPr>
      <w:r>
        <w:rPr>
          <w:rFonts w:ascii="Calibri" w:hAnsi="Calibri" w:cs="Calibri"/>
          <w:i/>
          <w:sz w:val="16"/>
          <w:szCs w:val="16"/>
        </w:rPr>
        <w:t>3)</w:t>
      </w:r>
      <w:r>
        <w:rPr>
          <w:rFonts w:ascii="Calibri" w:hAnsi="Calibri" w:cs="Calibri"/>
          <w:i/>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E54C7D" w:rsidRDefault="00000000">
      <w:pPr>
        <w:ind w:left="284" w:hanging="284"/>
        <w:jc w:val="both"/>
        <w:rPr>
          <w:rFonts w:ascii="Calibri" w:hAnsi="Calibri" w:cs="Calibri"/>
          <w:i/>
          <w:sz w:val="16"/>
          <w:szCs w:val="16"/>
          <w:shd w:val="clear" w:color="auto" w:fill="FFFFFF"/>
        </w:rPr>
      </w:pPr>
      <w:r>
        <w:rPr>
          <w:rFonts w:ascii="Calibri" w:hAnsi="Calibri" w:cs="Calibri"/>
          <w:i/>
          <w:sz w:val="16"/>
          <w:szCs w:val="16"/>
        </w:rPr>
        <w:t>4)</w:t>
      </w:r>
      <w:r>
        <w:rPr>
          <w:rFonts w:ascii="Calibri" w:hAnsi="Calibri" w:cs="Calibri"/>
          <w:b/>
          <w:bCs/>
          <w:i/>
          <w:sz w:val="16"/>
          <w:szCs w:val="16"/>
        </w:rPr>
        <w:t xml:space="preserve"> </w:t>
      </w:r>
      <w:r>
        <w:rPr>
          <w:rFonts w:ascii="Calibri" w:hAnsi="Calibri" w:cs="Calibri"/>
          <w:bCs/>
          <w:i/>
          <w:sz w:val="16"/>
          <w:szCs w:val="16"/>
        </w:rPr>
        <w:t>jednoosobowa działalność gospodarcza</w:t>
      </w:r>
      <w:r>
        <w:rPr>
          <w:rFonts w:ascii="Calibri" w:hAnsi="Calibri" w:cs="Calibri"/>
          <w:b/>
          <w:bCs/>
          <w:i/>
          <w:sz w:val="16"/>
          <w:szCs w:val="16"/>
        </w:rPr>
        <w:t xml:space="preserve"> - </w:t>
      </w:r>
      <w:r>
        <w:rPr>
          <w:rFonts w:ascii="Calibri" w:hAnsi="Calibri" w:cs="Calibri"/>
          <w:i/>
          <w:sz w:val="16"/>
          <w:szCs w:val="16"/>
          <w:shd w:val="clear" w:color="auto" w:fill="FFFFFF"/>
        </w:rPr>
        <w:t>zorganizowana </w:t>
      </w:r>
      <w:r>
        <w:rPr>
          <w:rFonts w:ascii="Calibri" w:hAnsi="Calibri" w:cs="Calibri"/>
          <w:bCs/>
          <w:i/>
          <w:sz w:val="16"/>
          <w:szCs w:val="16"/>
          <w:shd w:val="clear" w:color="auto" w:fill="FFFFFF"/>
        </w:rPr>
        <w:t>działalność</w:t>
      </w:r>
      <w:r>
        <w:rPr>
          <w:rFonts w:ascii="Calibri" w:hAnsi="Calibri" w:cs="Calibri"/>
          <w:i/>
          <w:sz w:val="16"/>
          <w:szCs w:val="16"/>
          <w:shd w:val="clear" w:color="auto" w:fill="FFFFFF"/>
        </w:rPr>
        <w:t> zarobkowa, wykonywana we własnym imieniu i w sposób ciągły</w:t>
      </w:r>
    </w:p>
    <w:p w:rsidR="00E54C7D" w:rsidRDefault="00000000">
      <w:pPr>
        <w:ind w:left="284" w:hanging="284"/>
        <w:jc w:val="both"/>
        <w:rPr>
          <w:rFonts w:ascii="Calibri" w:hAnsi="Calibri" w:cs="Calibri"/>
          <w:i/>
          <w:sz w:val="16"/>
          <w:szCs w:val="16"/>
        </w:rPr>
      </w:pPr>
      <w:r>
        <w:rPr>
          <w:rFonts w:ascii="Calibri" w:hAnsi="Calibri" w:cs="Calibri"/>
          <w:i/>
          <w:sz w:val="16"/>
          <w:szCs w:val="16"/>
          <w:shd w:val="clear" w:color="auto" w:fill="FFFFFF"/>
        </w:rPr>
        <w:t>5)</w:t>
      </w:r>
      <w:r>
        <w:rPr>
          <w:rFonts w:ascii="Calibri" w:hAnsi="Calibri" w:cs="Calibri"/>
          <w:i/>
          <w:sz w:val="16"/>
          <w:szCs w:val="16"/>
        </w:rPr>
        <w:t xml:space="preserve"> osoba fizyczna nieprowadząca działalności gospodarczej- </w:t>
      </w:r>
      <w:r>
        <w:rPr>
          <w:rFonts w:ascii="Calibri" w:hAnsi="Calibri" w:cs="Calibri"/>
          <w:bCs/>
          <w:i/>
          <w:sz w:val="16"/>
          <w:szCs w:val="16"/>
          <w:shd w:val="clear" w:color="auto" w:fill="FFFFFF"/>
        </w:rPr>
        <w:t>osoba fizyczna</w:t>
      </w:r>
      <w:r>
        <w:rPr>
          <w:rFonts w:ascii="Calibri" w:hAnsi="Calibri" w:cs="Calibri"/>
          <w:i/>
          <w:sz w:val="16"/>
          <w:szCs w:val="16"/>
          <w:shd w:val="clear" w:color="auto" w:fill="FFFFFF"/>
        </w:rPr>
        <w:t> występująca w obrocie jako konsument, niebędąca przedsiębiorcą</w:t>
      </w:r>
    </w:p>
    <w:p w:rsidR="00E54C7D" w:rsidRDefault="00E54C7D">
      <w:pPr>
        <w:ind w:left="284" w:hanging="284"/>
        <w:jc w:val="both"/>
        <w:rPr>
          <w:rFonts w:ascii="Calibri" w:hAnsi="Calibri" w:cs="Calibri"/>
          <w:i/>
          <w:sz w:val="16"/>
          <w:szCs w:val="16"/>
        </w:rPr>
      </w:pPr>
    </w:p>
    <w:p w:rsidR="00E54C7D" w:rsidRDefault="00E54C7D">
      <w:pPr>
        <w:ind w:left="284" w:hanging="284"/>
        <w:jc w:val="both"/>
        <w:rPr>
          <w:rFonts w:ascii="Calibri" w:hAnsi="Calibri" w:cs="Calibri"/>
          <w:i/>
          <w:sz w:val="16"/>
          <w:szCs w:val="16"/>
        </w:rPr>
      </w:pPr>
    </w:p>
    <w:p w:rsidR="00E54C7D" w:rsidRDefault="00000000">
      <w:pPr>
        <w:ind w:left="284" w:hanging="284"/>
        <w:jc w:val="both"/>
        <w:rPr>
          <w:rFonts w:ascii="Calibri" w:hAnsi="Calibri" w:cs="Calibri"/>
          <w:i/>
          <w:sz w:val="16"/>
          <w:szCs w:val="16"/>
        </w:rPr>
      </w:pPr>
      <w:r>
        <w:rPr>
          <w:rFonts w:ascii="Calibri" w:hAnsi="Calibri" w:cs="Calibri"/>
          <w:i/>
          <w:sz w:val="16"/>
          <w:szCs w:val="16"/>
        </w:rPr>
        <w:lastRenderedPageBreak/>
        <w:t>Uwaga: Por. zalecenie Komisji z dnia 6 maja 2003 r. dotyczącego definicji przedsiębiorstw mikro, małych i średnich (notyfikowane jako dokument nr C(2003) 1422) (Dz.U. L 124 z 20.5.2003). Te informacje są wymagane wyłącznie do celów statystycznych</w:t>
      </w:r>
      <w:r>
        <w:rPr>
          <w:rFonts w:ascii="Calibri" w:hAnsi="Calibri" w:cs="Calibri"/>
          <w:sz w:val="16"/>
          <w:szCs w:val="16"/>
        </w:rPr>
        <w:t>.</w:t>
      </w:r>
    </w:p>
    <w:p w:rsidR="00E54C7D" w:rsidRDefault="00000000">
      <w:pPr>
        <w:spacing w:before="240" w:after="240"/>
        <w:ind w:left="284" w:hanging="284"/>
        <w:jc w:val="both"/>
        <w:rPr>
          <w:rFonts w:ascii="Calibri" w:hAnsi="Calibri" w:cs="Calibri"/>
          <w:sz w:val="16"/>
          <w:szCs w:val="16"/>
        </w:rPr>
      </w:pPr>
      <w:r>
        <w:rPr>
          <w:rFonts w:ascii="Calibri" w:hAnsi="Calibri" w:cs="Calibri"/>
          <w:sz w:val="22"/>
          <w:szCs w:val="22"/>
        </w:rPr>
        <w:t>Załącznikami do niniejszej oferty są:</w:t>
      </w:r>
    </w:p>
    <w:p w:rsidR="00E54C7D" w:rsidRDefault="00000000">
      <w:pPr>
        <w:numPr>
          <w:ilvl w:val="1"/>
          <w:numId w:val="29"/>
        </w:numPr>
        <w:ind w:left="284" w:hanging="284"/>
        <w:rPr>
          <w:rFonts w:ascii="Calibri" w:hAnsi="Calibri" w:cs="Calibri"/>
          <w:sz w:val="24"/>
          <w:szCs w:val="24"/>
        </w:rPr>
      </w:pPr>
      <w:r>
        <w:rPr>
          <w:rFonts w:ascii="Calibri" w:hAnsi="Calibri" w:cs="Calibri"/>
          <w:sz w:val="24"/>
          <w:szCs w:val="24"/>
        </w:rPr>
        <w:t>…………………………………………………</w:t>
      </w:r>
    </w:p>
    <w:p w:rsidR="00E54C7D" w:rsidRDefault="00000000">
      <w:pPr>
        <w:numPr>
          <w:ilvl w:val="1"/>
          <w:numId w:val="29"/>
        </w:numPr>
        <w:ind w:left="284" w:hanging="284"/>
        <w:rPr>
          <w:rFonts w:ascii="Calibri" w:hAnsi="Calibri" w:cs="Calibri"/>
          <w:sz w:val="24"/>
          <w:szCs w:val="24"/>
        </w:rPr>
      </w:pPr>
      <w:r>
        <w:rPr>
          <w:rFonts w:ascii="Calibri" w:hAnsi="Calibri" w:cs="Calibri"/>
          <w:sz w:val="24"/>
          <w:szCs w:val="24"/>
        </w:rPr>
        <w:t>…………………………………………………</w:t>
      </w:r>
    </w:p>
    <w:p w:rsidR="00E54C7D" w:rsidRDefault="00000000">
      <w:pPr>
        <w:numPr>
          <w:ilvl w:val="1"/>
          <w:numId w:val="29"/>
        </w:numPr>
        <w:ind w:left="284" w:hanging="284"/>
        <w:rPr>
          <w:rFonts w:ascii="Calibri" w:hAnsi="Calibri" w:cs="Calibri"/>
          <w:sz w:val="24"/>
          <w:szCs w:val="24"/>
        </w:rPr>
      </w:pPr>
      <w:r>
        <w:rPr>
          <w:rFonts w:ascii="Calibri" w:hAnsi="Calibri" w:cs="Calibri"/>
          <w:sz w:val="24"/>
          <w:szCs w:val="24"/>
        </w:rPr>
        <w:t>…………………………………………………</w:t>
      </w:r>
    </w:p>
    <w:p w:rsidR="00E54C7D" w:rsidRDefault="00E54C7D">
      <w:pPr>
        <w:spacing w:line="276" w:lineRule="auto"/>
        <w:jc w:val="both"/>
        <w:rPr>
          <w:sz w:val="22"/>
          <w:szCs w:val="22"/>
        </w:rPr>
      </w:pPr>
    </w:p>
    <w:p w:rsidR="00E54C7D" w:rsidRDefault="00000000">
      <w:pPr>
        <w:jc w:val="both"/>
        <w:rPr>
          <w:sz w:val="22"/>
          <w:szCs w:val="22"/>
        </w:rPr>
      </w:pPr>
      <w:r>
        <w:rPr>
          <w:sz w:val="22"/>
          <w:szCs w:val="22"/>
        </w:rPr>
        <w:t xml:space="preserve">………………, dnia ……........... r. </w:t>
      </w:r>
    </w:p>
    <w:p w:rsidR="00E54C7D" w:rsidRDefault="00000000">
      <w:pPr>
        <w:jc w:val="both"/>
      </w:pPr>
      <w:r>
        <w:t xml:space="preserve">     Miejscowość     </w:t>
      </w: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1521F2" w:rsidRDefault="001521F2">
      <w:pPr>
        <w:jc w:val="both"/>
      </w:pPr>
    </w:p>
    <w:p w:rsidR="00E54C7D" w:rsidRDefault="00000000">
      <w:pPr>
        <w:ind w:left="2124" w:firstLine="708"/>
        <w:jc w:val="both"/>
        <w:rPr>
          <w:sz w:val="18"/>
          <w:szCs w:val="18"/>
        </w:rPr>
      </w:pPr>
      <w:bookmarkStart w:id="14" w:name="_Hlk69471750"/>
      <w:r>
        <w:rPr>
          <w:sz w:val="22"/>
          <w:szCs w:val="22"/>
        </w:rPr>
        <w:t xml:space="preserve">                                  </w:t>
      </w:r>
      <w:r>
        <w:rPr>
          <w:sz w:val="18"/>
          <w:szCs w:val="18"/>
        </w:rPr>
        <w:t>………………………………….………………………….</w:t>
      </w:r>
    </w:p>
    <w:p w:rsidR="00E54C7D" w:rsidRDefault="00000000">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bookmarkEnd w:id="14"/>
      <w:r>
        <w:rPr>
          <w:rFonts w:ascii="Open Sans" w:hAnsi="Open Sans" w:cs="Open Sans"/>
          <w:bCs/>
          <w:i/>
          <w:sz w:val="18"/>
          <w:szCs w:val="18"/>
        </w:rPr>
        <w:t xml:space="preserve">Dokument należy wypełnić i podpisać kwalifikowanym </w:t>
      </w:r>
    </w:p>
    <w:p w:rsidR="00E54C7D" w:rsidRDefault="00000000">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E54C7D" w:rsidRDefault="00000000">
      <w:pPr>
        <w:ind w:left="284"/>
        <w:jc w:val="right"/>
        <w:rPr>
          <w:rFonts w:ascii="Calibri" w:hAnsi="Calibri" w:cs="Calibri"/>
          <w:bCs/>
          <w:sz w:val="24"/>
          <w:szCs w:val="24"/>
        </w:rPr>
      </w:pPr>
      <w:bookmarkStart w:id="15" w:name="_Hlk69807816"/>
      <w:r>
        <w:rPr>
          <w:rFonts w:ascii="Open Sans" w:hAnsi="Open Sans" w:cs="Open Sans"/>
          <w:bCs/>
          <w:i/>
          <w:sz w:val="18"/>
          <w:szCs w:val="18"/>
        </w:rPr>
        <w:t>lub podpisem osobistym.</w:t>
      </w:r>
      <w:bookmarkEnd w:id="15"/>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pPr>
        <w:ind w:left="284"/>
        <w:jc w:val="right"/>
        <w:rPr>
          <w:rFonts w:ascii="Calibri" w:hAnsi="Calibri" w:cs="Calibri"/>
          <w:bCs/>
          <w:sz w:val="24"/>
          <w:szCs w:val="24"/>
        </w:rPr>
      </w:pPr>
    </w:p>
    <w:p w:rsidR="00E54C7D" w:rsidRDefault="00E54C7D" w:rsidP="00FE2D4A">
      <w:pPr>
        <w:rPr>
          <w:rFonts w:ascii="Calibri" w:hAnsi="Calibri" w:cs="Calibri"/>
          <w:bCs/>
          <w:sz w:val="24"/>
          <w:szCs w:val="24"/>
        </w:rPr>
      </w:pPr>
    </w:p>
    <w:p w:rsidR="00FE2D4A" w:rsidRDefault="00FE2D4A" w:rsidP="00FE2D4A">
      <w:pPr>
        <w:rPr>
          <w:rFonts w:ascii="Calibri" w:hAnsi="Calibri" w:cs="Calibri"/>
          <w:bCs/>
          <w:sz w:val="24"/>
          <w:szCs w:val="24"/>
        </w:rPr>
      </w:pPr>
    </w:p>
    <w:p w:rsidR="00E54C7D" w:rsidRDefault="00000000">
      <w:pPr>
        <w:ind w:left="6372"/>
        <w:rPr>
          <w:b/>
          <w:i/>
          <w:sz w:val="22"/>
          <w:szCs w:val="22"/>
        </w:rPr>
      </w:pPr>
      <w:r>
        <w:rPr>
          <w:b/>
          <w:i/>
          <w:sz w:val="22"/>
          <w:szCs w:val="22"/>
        </w:rPr>
        <w:lastRenderedPageBreak/>
        <w:t>Załącznik Nr 2  do SWZ</w:t>
      </w:r>
    </w:p>
    <w:p w:rsidR="00E54C7D" w:rsidRDefault="00000000">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E54C7D" w:rsidRDefault="00000000">
      <w:pPr>
        <w:ind w:left="5246" w:firstLine="424"/>
        <w:rPr>
          <w:b/>
          <w:sz w:val="22"/>
          <w:szCs w:val="22"/>
        </w:rPr>
      </w:pPr>
      <w:r>
        <w:rPr>
          <w:b/>
          <w:sz w:val="22"/>
          <w:szCs w:val="22"/>
        </w:rPr>
        <w:t>Zamawiający:</w:t>
      </w:r>
    </w:p>
    <w:p w:rsidR="00E54C7D" w:rsidRDefault="00000000">
      <w:pPr>
        <w:ind w:left="4956" w:firstLine="708"/>
        <w:jc w:val="both"/>
        <w:rPr>
          <w:sz w:val="22"/>
          <w:szCs w:val="22"/>
        </w:rPr>
      </w:pPr>
      <w:r>
        <w:rPr>
          <w:sz w:val="22"/>
          <w:szCs w:val="22"/>
        </w:rPr>
        <w:t>Mazowiecka Instytucja Gospodarki</w:t>
      </w:r>
    </w:p>
    <w:p w:rsidR="00E54C7D" w:rsidRDefault="00000000">
      <w:pPr>
        <w:ind w:left="4956" w:firstLine="708"/>
        <w:jc w:val="both"/>
        <w:rPr>
          <w:sz w:val="22"/>
          <w:szCs w:val="22"/>
        </w:rPr>
      </w:pPr>
      <w:r>
        <w:rPr>
          <w:sz w:val="22"/>
          <w:szCs w:val="22"/>
        </w:rPr>
        <w:t xml:space="preserve">Budżetowej MAZOVIA </w:t>
      </w:r>
    </w:p>
    <w:p w:rsidR="00E54C7D" w:rsidRDefault="00000000">
      <w:pPr>
        <w:ind w:left="4956" w:firstLine="708"/>
        <w:jc w:val="both"/>
        <w:rPr>
          <w:sz w:val="22"/>
          <w:szCs w:val="22"/>
        </w:rPr>
      </w:pPr>
      <w:r>
        <w:rPr>
          <w:sz w:val="22"/>
          <w:szCs w:val="22"/>
        </w:rPr>
        <w:t>ul. Kocjana 3</w:t>
      </w:r>
    </w:p>
    <w:p w:rsidR="00E54C7D" w:rsidRDefault="00000000">
      <w:pPr>
        <w:ind w:left="4956" w:firstLine="708"/>
        <w:jc w:val="both"/>
        <w:rPr>
          <w:sz w:val="22"/>
          <w:szCs w:val="22"/>
        </w:rPr>
      </w:pPr>
      <w:r>
        <w:rPr>
          <w:sz w:val="22"/>
          <w:szCs w:val="22"/>
        </w:rPr>
        <w:t>01-473 Warszawa</w:t>
      </w:r>
    </w:p>
    <w:p w:rsidR="00E54C7D" w:rsidRDefault="00000000">
      <w:pPr>
        <w:spacing w:line="480" w:lineRule="auto"/>
        <w:rPr>
          <w:b/>
          <w:sz w:val="22"/>
          <w:szCs w:val="22"/>
        </w:rPr>
      </w:pPr>
      <w:r>
        <w:rPr>
          <w:b/>
          <w:sz w:val="22"/>
          <w:szCs w:val="22"/>
        </w:rPr>
        <w:t>Wykonawca:</w:t>
      </w:r>
    </w:p>
    <w:p w:rsidR="00E54C7D" w:rsidRDefault="00000000">
      <w:pPr>
        <w:rPr>
          <w:sz w:val="22"/>
          <w:szCs w:val="22"/>
        </w:rPr>
      </w:pPr>
      <w:r>
        <w:rPr>
          <w:sz w:val="22"/>
          <w:szCs w:val="22"/>
        </w:rPr>
        <w:t>………………………………………………………………………</w:t>
      </w:r>
    </w:p>
    <w:p w:rsidR="00E54C7D" w:rsidRDefault="00000000">
      <w:pPr>
        <w:rPr>
          <w:i/>
          <w:sz w:val="22"/>
          <w:szCs w:val="22"/>
        </w:rPr>
      </w:pPr>
      <w:r>
        <w:rPr>
          <w:i/>
          <w:sz w:val="22"/>
          <w:szCs w:val="22"/>
        </w:rPr>
        <w:t>(pełna nazwa/firma, adres, w zależności od podmiotu: NIP/PESEL, KRS/CEiDG)</w:t>
      </w:r>
    </w:p>
    <w:p w:rsidR="00E54C7D" w:rsidRDefault="00000000">
      <w:pPr>
        <w:rPr>
          <w:sz w:val="22"/>
          <w:szCs w:val="22"/>
          <w:u w:val="single"/>
        </w:rPr>
      </w:pPr>
      <w:r>
        <w:rPr>
          <w:sz w:val="22"/>
          <w:szCs w:val="22"/>
          <w:u w:val="single"/>
        </w:rPr>
        <w:t>reprezentowany przez:</w:t>
      </w:r>
    </w:p>
    <w:p w:rsidR="00E54C7D" w:rsidRDefault="00E54C7D">
      <w:pPr>
        <w:rPr>
          <w:sz w:val="22"/>
          <w:szCs w:val="22"/>
          <w:u w:val="single"/>
        </w:rPr>
      </w:pPr>
    </w:p>
    <w:p w:rsidR="00E54C7D" w:rsidRDefault="00000000">
      <w:pPr>
        <w:rPr>
          <w:sz w:val="22"/>
          <w:szCs w:val="22"/>
        </w:rPr>
      </w:pPr>
      <w:r>
        <w:rPr>
          <w:sz w:val="22"/>
          <w:szCs w:val="22"/>
        </w:rPr>
        <w:t>…………………………………………………………………………</w:t>
      </w:r>
    </w:p>
    <w:p w:rsidR="00E54C7D" w:rsidRDefault="00000000">
      <w:pPr>
        <w:rPr>
          <w:i/>
          <w:sz w:val="22"/>
          <w:szCs w:val="22"/>
        </w:rPr>
      </w:pPr>
      <w:r>
        <w:rPr>
          <w:i/>
          <w:sz w:val="22"/>
          <w:szCs w:val="22"/>
        </w:rPr>
        <w:t>(imię, nazwisko, stanowisko/podstawa do  reprezentacji)</w:t>
      </w:r>
    </w:p>
    <w:p w:rsidR="00E54C7D" w:rsidRDefault="00E54C7D">
      <w:pPr>
        <w:spacing w:after="120" w:line="360" w:lineRule="auto"/>
        <w:jc w:val="center"/>
        <w:rPr>
          <w:b/>
          <w:sz w:val="22"/>
          <w:szCs w:val="22"/>
          <w:u w:val="single"/>
        </w:rPr>
      </w:pPr>
    </w:p>
    <w:p w:rsidR="00E54C7D" w:rsidRDefault="00000000">
      <w:pPr>
        <w:spacing w:beforeAutospacing="1" w:afterAutospacing="1" w:line="360" w:lineRule="auto"/>
        <w:jc w:val="center"/>
        <w:rPr>
          <w:b/>
          <w:sz w:val="22"/>
          <w:szCs w:val="22"/>
          <w:u w:val="single"/>
        </w:rPr>
      </w:pPr>
      <w:r>
        <w:rPr>
          <w:b/>
          <w:sz w:val="22"/>
          <w:szCs w:val="22"/>
          <w:u w:val="single"/>
        </w:rPr>
        <w:t>Oświadczenie Wykonawcy</w:t>
      </w:r>
    </w:p>
    <w:p w:rsidR="00E54C7D" w:rsidRDefault="00000000">
      <w:pPr>
        <w:spacing w:after="120"/>
        <w:jc w:val="center"/>
        <w:rPr>
          <w:b/>
          <w:sz w:val="22"/>
          <w:szCs w:val="22"/>
        </w:rPr>
      </w:pPr>
      <w:r>
        <w:rPr>
          <w:b/>
          <w:sz w:val="22"/>
          <w:szCs w:val="22"/>
        </w:rPr>
        <w:t>składane na podstawie art. 125 ust.1  ustawy z dnia 11.09.2019 r.</w:t>
      </w:r>
    </w:p>
    <w:p w:rsidR="00E54C7D" w:rsidRDefault="00000000">
      <w:pPr>
        <w:spacing w:after="120"/>
        <w:jc w:val="center"/>
        <w:rPr>
          <w:b/>
          <w:sz w:val="22"/>
          <w:szCs w:val="22"/>
        </w:rPr>
      </w:pPr>
      <w:r>
        <w:rPr>
          <w:b/>
          <w:sz w:val="22"/>
          <w:szCs w:val="22"/>
        </w:rPr>
        <w:t>Prawo zamówień publicznych (dalej jako: ustawa Pzp),</w:t>
      </w:r>
    </w:p>
    <w:p w:rsidR="00E54C7D" w:rsidRDefault="00000000">
      <w:pPr>
        <w:pStyle w:val="Tekstpodstawowy2"/>
        <w:spacing w:after="0" w:line="240" w:lineRule="auto"/>
        <w:jc w:val="center"/>
        <w:rPr>
          <w:b/>
          <w:sz w:val="22"/>
          <w:szCs w:val="22"/>
          <w:u w:val="single"/>
          <w:lang w:val="pl-PL"/>
        </w:rPr>
      </w:pPr>
      <w:r>
        <w:rPr>
          <w:b/>
          <w:sz w:val="22"/>
          <w:szCs w:val="22"/>
          <w:u w:val="single"/>
          <w:lang w:val="pl-PL"/>
        </w:rPr>
        <w:t>o spełnianiu warunków udziału w postępowaniu oraz o braku podstaw do wykluczenia</w:t>
      </w:r>
    </w:p>
    <w:p w:rsidR="00E54C7D" w:rsidRDefault="00000000">
      <w:pPr>
        <w:pStyle w:val="Tekstpodstawowy2"/>
        <w:spacing w:after="0" w:line="240" w:lineRule="auto"/>
        <w:jc w:val="center"/>
        <w:rPr>
          <w:b/>
          <w:sz w:val="22"/>
          <w:szCs w:val="22"/>
          <w:u w:val="single"/>
          <w:lang w:val="pl-PL"/>
        </w:rPr>
      </w:pPr>
      <w:r>
        <w:rPr>
          <w:b/>
          <w:sz w:val="22"/>
          <w:szCs w:val="22"/>
          <w:u w:val="single"/>
          <w:lang w:val="pl-PL"/>
        </w:rPr>
        <w:t xml:space="preserve"> z postępowania</w:t>
      </w:r>
    </w:p>
    <w:p w:rsidR="00E54C7D" w:rsidRDefault="00E54C7D">
      <w:pPr>
        <w:pStyle w:val="Tekstpodstawowy2"/>
        <w:spacing w:after="0" w:line="240" w:lineRule="auto"/>
        <w:jc w:val="center"/>
        <w:rPr>
          <w:b/>
          <w:sz w:val="22"/>
          <w:szCs w:val="22"/>
          <w:u w:val="single"/>
          <w:lang w:val="pl-PL"/>
        </w:rPr>
      </w:pPr>
    </w:p>
    <w:p w:rsidR="00E54C7D" w:rsidRPr="002F36A7" w:rsidRDefault="00000000">
      <w:pPr>
        <w:jc w:val="both"/>
        <w:rPr>
          <w:rFonts w:eastAsia="Calibri"/>
          <w:b/>
          <w:bCs/>
          <w:sz w:val="22"/>
          <w:szCs w:val="22"/>
        </w:rPr>
      </w:pPr>
      <w:r w:rsidRPr="002F36A7">
        <w:rPr>
          <w:sz w:val="22"/>
          <w:szCs w:val="22"/>
        </w:rPr>
        <w:t xml:space="preserve">Na potrzeby postępowania o udzielenie zamówienia publicznego pn. </w:t>
      </w:r>
      <w:r w:rsidRPr="002F36A7">
        <w:rPr>
          <w:b/>
          <w:sz w:val="22"/>
          <w:szCs w:val="22"/>
        </w:rPr>
        <w:t xml:space="preserve">Sukcesywne dostawy papieru różnego rodzaju, tektury oraz kartonu jednostronnie bielonego i brązowego na potrzeby bieżącej produkcji drukarni w Zakładzie w Czarnem dla Mazowieckiej Instytucji Gospodarki Budżetowej Mazovia w podziale na 5 części, </w:t>
      </w:r>
      <w:r w:rsidRPr="002F36A7">
        <w:rPr>
          <w:i/>
          <w:sz w:val="22"/>
          <w:szCs w:val="22"/>
        </w:rPr>
        <w:t xml:space="preserve"> </w:t>
      </w:r>
      <w:r w:rsidRPr="002F36A7">
        <w:rPr>
          <w:sz w:val="22"/>
          <w:szCs w:val="22"/>
        </w:rPr>
        <w:t>oświadczam, co następuje:</w:t>
      </w: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Oświadczam, że na dzień składania ofert nie podlegam wykluczeniu z postępowania w zakresie art. 108 ust. 1 oraz art. 109 ust. 1 pkt. 4 ustawy P.z.p.</w:t>
      </w: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Oświadczam, że na dzień składania ofert, zachodzą w stosunku do mnie podstawy wykluczenia z postępowania na podstawie art. …………. ustawy P.z.p. (podać mającą zastosowanie podstawę wykluczenia spośród wymienionych w art. 108 ust. 1 oraz art. 109 ust. 1 pkt. 4 ustawy P.z.p.). Jednocześnie oświadczam, że w związku z ww. okolicznością, na podstawie art. 110 ust. 2 ustawy P.z.p. podjąłem następujące środki naprawcze:</w:t>
      </w:r>
      <w:r>
        <w:rPr>
          <w:rFonts w:eastAsia="Calibri"/>
          <w:sz w:val="22"/>
          <w:szCs w:val="22"/>
          <w:lang w:val="pl-PL" w:eastAsia="en-US"/>
        </w:rPr>
        <w:t xml:space="preserve"> ……………………………………………………</w:t>
      </w:r>
      <w:r>
        <w:rPr>
          <w:rFonts w:eastAsia="Calibri"/>
          <w:sz w:val="22"/>
          <w:szCs w:val="22"/>
          <w:lang w:eastAsia="en-US"/>
        </w:rPr>
        <w:t xml:space="preserve"> ………………</w:t>
      </w:r>
      <w:r>
        <w:rPr>
          <w:rFonts w:eastAsia="Calibri"/>
          <w:sz w:val="22"/>
          <w:szCs w:val="22"/>
          <w:lang w:val="pl-PL" w:eastAsia="en-US"/>
        </w:rPr>
        <w:t>………………………………………………………………………………………………………………………………………………………………………………..</w:t>
      </w:r>
      <w:r>
        <w:rPr>
          <w:rFonts w:eastAsia="Calibri"/>
          <w:sz w:val="22"/>
          <w:szCs w:val="22"/>
          <w:lang w:eastAsia="en-US"/>
        </w:rPr>
        <w:t>…… (opisać)</w:t>
      </w:r>
      <w:r>
        <w:rPr>
          <w:rFonts w:eastAsia="Calibri"/>
          <w:sz w:val="22"/>
          <w:szCs w:val="22"/>
          <w:lang w:val="pl-PL" w:eastAsia="en-US"/>
        </w:rPr>
        <w:t>.</w:t>
      </w:r>
    </w:p>
    <w:p w:rsidR="00E54C7D" w:rsidRDefault="00E54C7D">
      <w:pPr>
        <w:pStyle w:val="Akapitzlist"/>
        <w:spacing w:after="160" w:line="259" w:lineRule="auto"/>
        <w:ind w:left="360"/>
        <w:jc w:val="both"/>
        <w:rPr>
          <w:rFonts w:eastAsia="Calibri"/>
          <w:sz w:val="22"/>
          <w:szCs w:val="22"/>
          <w:lang w:eastAsia="en-US"/>
        </w:rPr>
      </w:pP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Oświadczam, że na dzień składania ofert spełniam warunki udziału w postępowaniu.</w:t>
      </w:r>
    </w:p>
    <w:p w:rsidR="00E54C7D" w:rsidRDefault="00000000">
      <w:pPr>
        <w:pStyle w:val="Akapitzlist"/>
        <w:numPr>
          <w:ilvl w:val="6"/>
          <w:numId w:val="30"/>
        </w:numPr>
        <w:spacing w:after="160" w:line="259" w:lineRule="auto"/>
        <w:jc w:val="both"/>
        <w:rPr>
          <w:rFonts w:eastAsia="Calibri"/>
          <w:sz w:val="22"/>
          <w:szCs w:val="22"/>
          <w:lang w:eastAsia="en-US"/>
        </w:rPr>
      </w:pPr>
      <w:r>
        <w:rPr>
          <w:rFonts w:eastAsia="Calibri"/>
          <w:sz w:val="22"/>
          <w:szCs w:val="22"/>
          <w:lang w:eastAsia="en-US"/>
        </w:rPr>
        <w:t>INFORMACJA W ZWIĄZKU Z POLEGANIEM NA ZASOBACH INNYCH PODMIOTÓW:</w:t>
      </w:r>
    </w:p>
    <w:p w:rsidR="00E54C7D" w:rsidRDefault="00000000">
      <w:pPr>
        <w:spacing w:after="160" w:line="259" w:lineRule="auto"/>
        <w:jc w:val="both"/>
        <w:rPr>
          <w:rFonts w:eastAsia="Calibri"/>
          <w:sz w:val="22"/>
          <w:szCs w:val="22"/>
          <w:lang w:eastAsia="en-US"/>
        </w:rPr>
      </w:pPr>
      <w:r>
        <w:rPr>
          <w:rFonts w:eastAsia="Calibri"/>
          <w:sz w:val="22"/>
          <w:szCs w:val="22"/>
          <w:lang w:eastAsia="en-US"/>
        </w:rPr>
        <w:t>Oświadczam, że w celu wykazania spełniania warunków udziału w postępowaniu, określonych przez Zamawiającego, polegam na zasobach następującego/ych podmiotu/ów: ..………………… w następującym zakresie:</w:t>
      </w:r>
    </w:p>
    <w:p w:rsidR="00E54C7D" w:rsidRDefault="00000000">
      <w:pPr>
        <w:spacing w:after="160" w:line="259" w:lineRule="auto"/>
        <w:jc w:val="both"/>
        <w:rPr>
          <w:rFonts w:eastAsia="Calibri"/>
          <w:sz w:val="22"/>
          <w:szCs w:val="22"/>
          <w:lang w:eastAsia="en-US"/>
        </w:rPr>
      </w:pPr>
      <w:r>
        <w:rPr>
          <w:rFonts w:eastAsia="Calibri"/>
          <w:sz w:val="22"/>
          <w:szCs w:val="22"/>
          <w:lang w:eastAsia="en-US"/>
        </w:rPr>
        <w:t>1) sytuacji ekonomicznej lub finansowej;</w:t>
      </w:r>
    </w:p>
    <w:p w:rsidR="00E54C7D" w:rsidRDefault="00000000">
      <w:pPr>
        <w:spacing w:after="160" w:line="259" w:lineRule="auto"/>
        <w:jc w:val="both"/>
        <w:rPr>
          <w:rFonts w:eastAsia="Calibri"/>
          <w:sz w:val="22"/>
          <w:szCs w:val="22"/>
          <w:lang w:eastAsia="en-US"/>
        </w:rPr>
      </w:pPr>
      <w:r>
        <w:rPr>
          <w:rFonts w:eastAsia="Calibri"/>
          <w:sz w:val="22"/>
          <w:szCs w:val="22"/>
          <w:lang w:eastAsia="en-US"/>
        </w:rPr>
        <w:t>2) zdolności technicznej lub zawodowej.</w:t>
      </w:r>
    </w:p>
    <w:p w:rsidR="00E54C7D" w:rsidRDefault="00000000">
      <w:pPr>
        <w:spacing w:after="160" w:line="259" w:lineRule="auto"/>
        <w:jc w:val="both"/>
        <w:rPr>
          <w:rFonts w:eastAsia="Calibri"/>
          <w:sz w:val="22"/>
          <w:szCs w:val="22"/>
          <w:lang w:eastAsia="en-US"/>
        </w:rPr>
      </w:pPr>
      <w:r>
        <w:rPr>
          <w:rFonts w:eastAsia="Calibri"/>
          <w:sz w:val="22"/>
          <w:szCs w:val="22"/>
          <w:lang w:eastAsia="en-US"/>
        </w:rPr>
        <w:t>(wskazać podmiot i określić odpowiedni zakres dla wskazanego podmiotu).</w:t>
      </w:r>
    </w:p>
    <w:p w:rsidR="00E54C7D" w:rsidRDefault="00E54C7D">
      <w:pPr>
        <w:spacing w:after="160" w:line="259" w:lineRule="auto"/>
        <w:jc w:val="both"/>
        <w:rPr>
          <w:rFonts w:eastAsia="Calibri"/>
          <w:sz w:val="22"/>
          <w:szCs w:val="22"/>
          <w:lang w:eastAsia="en-US"/>
        </w:rPr>
      </w:pPr>
    </w:p>
    <w:p w:rsidR="00E54C7D" w:rsidRDefault="00000000">
      <w:pPr>
        <w:spacing w:after="160" w:line="259" w:lineRule="auto"/>
        <w:jc w:val="both"/>
        <w:rPr>
          <w:rFonts w:eastAsia="Calibri"/>
          <w:sz w:val="22"/>
          <w:szCs w:val="22"/>
          <w:lang w:eastAsia="en-US"/>
        </w:rPr>
      </w:pPr>
      <w:r>
        <w:rPr>
          <w:rFonts w:eastAsia="Calibri"/>
          <w:sz w:val="22"/>
          <w:szCs w:val="22"/>
          <w:lang w:eastAsia="en-US"/>
        </w:rPr>
        <w:lastRenderedPageBreak/>
        <w:t>5. OŚWIADCZENIE DOTYCZĄCE PODMIOTOWYCH ŚRODKÓW DOWODOWYCH:</w:t>
      </w:r>
    </w:p>
    <w:p w:rsidR="00E54C7D" w:rsidRDefault="00000000">
      <w:pPr>
        <w:spacing w:after="160" w:line="259" w:lineRule="auto"/>
        <w:jc w:val="both"/>
        <w:rPr>
          <w:rFonts w:eastAsia="Calibri"/>
          <w:sz w:val="22"/>
          <w:szCs w:val="22"/>
          <w:lang w:eastAsia="en-US"/>
        </w:rPr>
      </w:pPr>
      <w:r>
        <w:rPr>
          <w:rFonts w:eastAsia="Calibri"/>
          <w:sz w:val="22"/>
          <w:szCs w:val="22"/>
          <w:lang w:eastAsia="en-US"/>
        </w:rPr>
        <w:t>Ja/my niżej podpisany(-a)(-i) oficjalnie</w:t>
      </w:r>
    </w:p>
    <w:p w:rsidR="00E54C7D" w:rsidRDefault="00000000">
      <w:pPr>
        <w:spacing w:after="160" w:line="259" w:lineRule="auto"/>
        <w:jc w:val="both"/>
        <w:rPr>
          <w:rFonts w:eastAsia="Calibri"/>
          <w:sz w:val="22"/>
          <w:szCs w:val="22"/>
          <w:lang w:eastAsia="en-US"/>
        </w:rPr>
      </w:pPr>
      <w:r>
        <w:rPr>
          <w:rFonts w:eastAsia="Calibri"/>
          <w:sz w:val="22"/>
          <w:szCs w:val="22"/>
          <w:lang w:eastAsia="en-US"/>
        </w:rPr>
        <w:t> wyrażam(-y) zgodę*</w:t>
      </w:r>
    </w:p>
    <w:p w:rsidR="00E54C7D" w:rsidRDefault="00000000">
      <w:pPr>
        <w:spacing w:after="160" w:line="259" w:lineRule="auto"/>
        <w:jc w:val="both"/>
        <w:rPr>
          <w:rFonts w:eastAsia="Calibri"/>
          <w:sz w:val="22"/>
          <w:szCs w:val="22"/>
          <w:lang w:eastAsia="en-US"/>
        </w:rPr>
      </w:pPr>
      <w:r>
        <w:rPr>
          <w:rFonts w:eastAsia="Calibri"/>
          <w:sz w:val="22"/>
          <w:szCs w:val="22"/>
          <w:lang w:eastAsia="en-US"/>
        </w:rPr>
        <w:t> nie wyrażam (-y) zgody* na to,</w:t>
      </w:r>
    </w:p>
    <w:p w:rsidR="00E54C7D" w:rsidRDefault="00000000">
      <w:pPr>
        <w:spacing w:after="160" w:line="259" w:lineRule="auto"/>
        <w:jc w:val="both"/>
        <w:rPr>
          <w:rFonts w:eastAsia="Calibri"/>
          <w:sz w:val="22"/>
          <w:szCs w:val="22"/>
          <w:lang w:eastAsia="en-US"/>
        </w:rPr>
      </w:pPr>
      <w:r>
        <w:rPr>
          <w:rFonts w:eastAsia="Calibri"/>
          <w:sz w:val="22"/>
          <w:szCs w:val="22"/>
          <w:lang w:eastAsia="en-US"/>
        </w:rPr>
        <w:t>aby Zamawiający uzyskał dostęp do dokumentów potwierdzających informacje, które zostały przedstawione w Załączniku nr 2 do SWZ na potrzeby niniejszego postępowania w zakresie podstawy wykluczenia o której mowa w art. 109 ust. 1 pkt. 4 ustawy P.z.p.</w:t>
      </w:r>
    </w:p>
    <w:p w:rsidR="00E54C7D" w:rsidRDefault="00000000">
      <w:pPr>
        <w:spacing w:after="160" w:line="259" w:lineRule="auto"/>
        <w:jc w:val="both"/>
        <w:rPr>
          <w:rFonts w:eastAsia="Calibri"/>
          <w:sz w:val="22"/>
          <w:szCs w:val="22"/>
          <w:lang w:eastAsia="en-US"/>
        </w:rPr>
      </w:pPr>
      <w:r>
        <w:rPr>
          <w:rFonts w:eastAsia="Calibri"/>
          <w:sz w:val="22"/>
          <w:szCs w:val="22"/>
          <w:lang w:eastAsia="en-US"/>
        </w:rPr>
        <w:t>W przypadku wyrażenia zgody dokumenty te pobrać można pod adresami:</w:t>
      </w:r>
    </w:p>
    <w:p w:rsidR="00E54C7D" w:rsidRDefault="00000000">
      <w:pPr>
        <w:spacing w:after="160" w:line="259" w:lineRule="auto"/>
        <w:jc w:val="both"/>
        <w:rPr>
          <w:rFonts w:eastAsia="Calibri"/>
          <w:sz w:val="22"/>
          <w:szCs w:val="22"/>
          <w:lang w:eastAsia="en-US"/>
        </w:rPr>
      </w:pPr>
      <w:r>
        <w:rPr>
          <w:rFonts w:eastAsia="Calibri"/>
          <w:sz w:val="22"/>
          <w:szCs w:val="22"/>
          <w:lang w:eastAsia="en-US"/>
        </w:rPr>
        <w:t> https://ems.ms.gov.pl/</w:t>
      </w:r>
    </w:p>
    <w:p w:rsidR="00E54C7D" w:rsidRDefault="00000000">
      <w:pPr>
        <w:spacing w:after="160" w:line="259" w:lineRule="auto"/>
        <w:jc w:val="both"/>
        <w:rPr>
          <w:rFonts w:eastAsia="Calibri"/>
          <w:sz w:val="22"/>
          <w:szCs w:val="22"/>
          <w:lang w:eastAsia="en-US"/>
        </w:rPr>
      </w:pPr>
      <w:r>
        <w:rPr>
          <w:rFonts w:eastAsia="Calibri"/>
          <w:sz w:val="22"/>
          <w:szCs w:val="22"/>
          <w:lang w:eastAsia="en-US"/>
        </w:rPr>
        <w:t> https://prod.ceidg.gov.pl;</w:t>
      </w:r>
    </w:p>
    <w:p w:rsidR="00E54C7D" w:rsidRDefault="00000000">
      <w:pPr>
        <w:spacing w:after="160" w:line="259" w:lineRule="auto"/>
        <w:jc w:val="both"/>
        <w:rPr>
          <w:rFonts w:eastAsia="Calibri"/>
          <w:sz w:val="22"/>
          <w:szCs w:val="22"/>
          <w:lang w:eastAsia="en-US"/>
        </w:rPr>
      </w:pPr>
      <w:r>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rsidR="00E54C7D" w:rsidRDefault="00E54C7D">
      <w:pPr>
        <w:spacing w:after="160" w:line="259" w:lineRule="auto"/>
        <w:jc w:val="both"/>
        <w:rPr>
          <w:rFonts w:eastAsia="Calibri"/>
          <w:sz w:val="22"/>
          <w:szCs w:val="22"/>
          <w:lang w:eastAsia="en-US"/>
        </w:rPr>
      </w:pPr>
    </w:p>
    <w:p w:rsidR="00E54C7D" w:rsidRDefault="00E54C7D">
      <w:pPr>
        <w:spacing w:after="160" w:line="259" w:lineRule="auto"/>
        <w:jc w:val="both"/>
        <w:rPr>
          <w:rFonts w:eastAsia="Calibri"/>
          <w:sz w:val="22"/>
          <w:szCs w:val="22"/>
          <w:lang w:eastAsia="en-US"/>
        </w:rPr>
      </w:pPr>
    </w:p>
    <w:p w:rsidR="00E54C7D" w:rsidRDefault="00E54C7D">
      <w:pPr>
        <w:spacing w:after="160" w:line="259" w:lineRule="auto"/>
        <w:jc w:val="both"/>
        <w:rPr>
          <w:rFonts w:eastAsia="Calibri"/>
          <w:sz w:val="22"/>
          <w:szCs w:val="22"/>
          <w:lang w:eastAsia="en-US"/>
        </w:rPr>
      </w:pPr>
    </w:p>
    <w:p w:rsidR="00E54C7D" w:rsidRDefault="00E54C7D">
      <w:pPr>
        <w:spacing w:after="160" w:line="259" w:lineRule="auto"/>
        <w:jc w:val="both"/>
        <w:rPr>
          <w:rFonts w:eastAsia="Calibri"/>
          <w:sz w:val="22"/>
          <w:szCs w:val="22"/>
          <w:lang w:eastAsia="en-US"/>
        </w:rPr>
      </w:pPr>
    </w:p>
    <w:p w:rsidR="00E54C7D" w:rsidRDefault="00000000">
      <w:pPr>
        <w:ind w:left="2124" w:firstLine="708"/>
        <w:jc w:val="both"/>
        <w:rPr>
          <w:sz w:val="18"/>
          <w:szCs w:val="18"/>
        </w:rPr>
      </w:pPr>
      <w:r>
        <w:rPr>
          <w:sz w:val="22"/>
          <w:szCs w:val="22"/>
        </w:rPr>
        <w:t xml:space="preserve">                                    </w:t>
      </w:r>
      <w:r>
        <w:rPr>
          <w:sz w:val="18"/>
          <w:szCs w:val="18"/>
        </w:rPr>
        <w:t>………………………………….………………………….</w:t>
      </w:r>
    </w:p>
    <w:p w:rsidR="00E54C7D" w:rsidRDefault="00000000">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E54C7D" w:rsidRDefault="00000000">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E54C7D" w:rsidRDefault="00000000">
      <w:pPr>
        <w:ind w:left="284"/>
        <w:jc w:val="right"/>
        <w:rPr>
          <w:rFonts w:ascii="Calibri" w:hAnsi="Calibri" w:cs="Calibri"/>
          <w:bCs/>
          <w:sz w:val="24"/>
          <w:szCs w:val="24"/>
        </w:rPr>
      </w:pPr>
      <w:r>
        <w:rPr>
          <w:rFonts w:ascii="Open Sans" w:hAnsi="Open Sans" w:cs="Open Sans"/>
          <w:bCs/>
          <w:i/>
          <w:sz w:val="18"/>
          <w:szCs w:val="18"/>
        </w:rPr>
        <w:t>lub podpisem osobistym.</w:t>
      </w: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rPr>
          <w:b/>
          <w:bCs/>
          <w:i/>
          <w:iCs/>
          <w:sz w:val="22"/>
          <w:szCs w:val="22"/>
        </w:rPr>
      </w:pPr>
    </w:p>
    <w:p w:rsidR="00E54C7D" w:rsidRDefault="00000000">
      <w:pPr>
        <w:ind w:left="142"/>
        <w:jc w:val="both"/>
        <w:rPr>
          <w:b/>
          <w:i/>
        </w:rPr>
      </w:pPr>
      <w:r>
        <w:rPr>
          <w:b/>
        </w:rPr>
        <w:t>*Zaznaczyć odpowiednie.</w:t>
      </w:r>
    </w:p>
    <w:p w:rsidR="00E54C7D" w:rsidRDefault="00E54C7D">
      <w:pPr>
        <w:ind w:left="142"/>
        <w:jc w:val="right"/>
        <w:rPr>
          <w:b/>
          <w:bCs/>
          <w:i/>
          <w:iCs/>
          <w:sz w:val="22"/>
          <w:szCs w:val="22"/>
        </w:rPr>
      </w:pPr>
    </w:p>
    <w:p w:rsidR="00E54C7D" w:rsidRDefault="00E54C7D">
      <w:pPr>
        <w:ind w:left="142"/>
        <w:jc w:val="right"/>
        <w:rPr>
          <w:b/>
          <w:bCs/>
          <w:i/>
          <w:iCs/>
          <w:sz w:val="22"/>
          <w:szCs w:val="22"/>
        </w:rPr>
      </w:pPr>
    </w:p>
    <w:p w:rsidR="00E54C7D" w:rsidRDefault="00E54C7D">
      <w:pPr>
        <w:rPr>
          <w:b/>
          <w:bCs/>
          <w:i/>
          <w:iCs/>
          <w:sz w:val="22"/>
          <w:szCs w:val="22"/>
        </w:rPr>
      </w:pPr>
    </w:p>
    <w:p w:rsidR="00E54C7D" w:rsidRDefault="00E54C7D">
      <w:pPr>
        <w:rPr>
          <w:b/>
          <w:bCs/>
          <w:i/>
          <w:iCs/>
          <w:sz w:val="22"/>
          <w:szCs w:val="22"/>
        </w:rPr>
      </w:pPr>
    </w:p>
    <w:p w:rsidR="00E54C7D" w:rsidRDefault="00E54C7D">
      <w:pPr>
        <w:rPr>
          <w:b/>
          <w:bCs/>
          <w:i/>
          <w:iCs/>
          <w:sz w:val="22"/>
          <w:szCs w:val="22"/>
        </w:rPr>
      </w:pPr>
    </w:p>
    <w:p w:rsidR="00E54C7D" w:rsidRDefault="00E54C7D">
      <w:pPr>
        <w:rPr>
          <w:b/>
          <w:bCs/>
          <w:i/>
          <w:iCs/>
          <w:sz w:val="22"/>
          <w:szCs w:val="22"/>
        </w:rPr>
      </w:pPr>
    </w:p>
    <w:p w:rsidR="00E54C7D" w:rsidRDefault="00000000">
      <w:pPr>
        <w:ind w:left="142"/>
        <w:jc w:val="right"/>
        <w:rPr>
          <w:b/>
          <w:bCs/>
          <w:i/>
          <w:iCs/>
          <w:sz w:val="22"/>
          <w:szCs w:val="22"/>
        </w:rPr>
      </w:pPr>
      <w:r>
        <w:rPr>
          <w:b/>
          <w:bCs/>
          <w:i/>
          <w:iCs/>
          <w:sz w:val="22"/>
          <w:szCs w:val="22"/>
        </w:rPr>
        <w:lastRenderedPageBreak/>
        <w:t>Załącznik Nr 3 do SWZ</w:t>
      </w:r>
    </w:p>
    <w:p w:rsidR="00E54C7D" w:rsidRDefault="00E54C7D">
      <w:pPr>
        <w:ind w:left="142"/>
        <w:jc w:val="right"/>
        <w:rPr>
          <w:b/>
          <w:bCs/>
          <w:i/>
          <w:iCs/>
          <w:sz w:val="22"/>
          <w:szCs w:val="22"/>
        </w:rPr>
      </w:pPr>
    </w:p>
    <w:p w:rsidR="00E54C7D" w:rsidRDefault="00E54C7D">
      <w:pPr>
        <w:ind w:left="142"/>
        <w:jc w:val="both"/>
        <w:rPr>
          <w:sz w:val="22"/>
          <w:szCs w:val="22"/>
        </w:rPr>
      </w:pPr>
    </w:p>
    <w:p w:rsidR="00E54C7D" w:rsidRDefault="00000000">
      <w:pPr>
        <w:ind w:left="142"/>
        <w:jc w:val="center"/>
        <w:rPr>
          <w:b/>
          <w:sz w:val="22"/>
          <w:szCs w:val="22"/>
        </w:rPr>
      </w:pPr>
      <w:r>
        <w:rPr>
          <w:b/>
          <w:sz w:val="22"/>
          <w:szCs w:val="22"/>
        </w:rPr>
        <w:t xml:space="preserve">Oświadczenie Wykonawcy, w zakresie art. 108 ust. 1 pkt 5 ustawy, </w:t>
      </w:r>
    </w:p>
    <w:p w:rsidR="00E54C7D" w:rsidRDefault="00000000">
      <w:pPr>
        <w:ind w:left="142"/>
        <w:jc w:val="center"/>
        <w:rPr>
          <w:b/>
          <w:sz w:val="22"/>
          <w:szCs w:val="22"/>
        </w:rPr>
      </w:pPr>
      <w:r>
        <w:rPr>
          <w:b/>
          <w:sz w:val="22"/>
          <w:szCs w:val="22"/>
        </w:rPr>
        <w:t>o braku przynależności do tej samej grupy kapitałowej</w:t>
      </w:r>
    </w:p>
    <w:p w:rsidR="00E54C7D" w:rsidRDefault="00E54C7D">
      <w:pPr>
        <w:ind w:left="142"/>
        <w:jc w:val="both"/>
        <w:rPr>
          <w:sz w:val="22"/>
          <w:szCs w:val="22"/>
        </w:rPr>
      </w:pPr>
    </w:p>
    <w:p w:rsidR="00E54C7D" w:rsidRDefault="00E54C7D">
      <w:pPr>
        <w:ind w:left="142"/>
        <w:jc w:val="both"/>
        <w:rPr>
          <w:sz w:val="22"/>
          <w:szCs w:val="22"/>
        </w:rPr>
      </w:pPr>
    </w:p>
    <w:p w:rsidR="00E54C7D" w:rsidRPr="00133E75" w:rsidRDefault="00000000">
      <w:pPr>
        <w:jc w:val="both"/>
      </w:pPr>
      <w:r w:rsidRPr="00133E75">
        <w:rPr>
          <w:sz w:val="22"/>
          <w:szCs w:val="22"/>
        </w:rPr>
        <w:t xml:space="preserve">Przystępując do postępowania w sprawie udzielenia zamówienia na: </w:t>
      </w:r>
      <w:r w:rsidRPr="00133E75">
        <w:rPr>
          <w:b/>
          <w:sz w:val="22"/>
          <w:szCs w:val="22"/>
        </w:rPr>
        <w:t>Sukcesywne dostawy papieru różnego rodzaju, tektury oraz kartonu jednostronnie bielonego i brązowego na potrzeby bieżącej produkcji drukarni w Zakładzie w Czarnem dla Mazowieckiej Instytucji Gospodarki Budżetowej Mazovia w podziale na 5 części.</w:t>
      </w:r>
    </w:p>
    <w:p w:rsidR="00E54C7D" w:rsidRDefault="00E54C7D">
      <w:pPr>
        <w:ind w:left="142"/>
        <w:jc w:val="both"/>
        <w:rPr>
          <w:sz w:val="22"/>
          <w:szCs w:val="22"/>
        </w:rPr>
      </w:pPr>
    </w:p>
    <w:p w:rsidR="00E54C7D" w:rsidRDefault="00000000">
      <w:pPr>
        <w:ind w:left="142"/>
        <w:jc w:val="both"/>
        <w:rPr>
          <w:sz w:val="22"/>
          <w:szCs w:val="22"/>
        </w:rPr>
      </w:pPr>
      <w:r>
        <w:rPr>
          <w:sz w:val="22"/>
          <w:szCs w:val="22"/>
        </w:rPr>
        <w:t>działając w imieniu Wykonawcy:……………………………</w:t>
      </w:r>
    </w:p>
    <w:p w:rsidR="00E54C7D" w:rsidRDefault="00000000">
      <w:pPr>
        <w:ind w:left="142"/>
        <w:jc w:val="both"/>
        <w:rPr>
          <w:i/>
          <w:iCs/>
          <w:sz w:val="22"/>
          <w:szCs w:val="22"/>
        </w:rPr>
      </w:pPr>
      <w:r>
        <w:rPr>
          <w:i/>
          <w:iCs/>
          <w:sz w:val="22"/>
          <w:szCs w:val="22"/>
        </w:rPr>
        <w:t>(podać nazwę i adres Wykonawcy)</w:t>
      </w:r>
    </w:p>
    <w:p w:rsidR="00E54C7D" w:rsidRDefault="00E54C7D">
      <w:pPr>
        <w:ind w:left="142"/>
        <w:jc w:val="both"/>
        <w:rPr>
          <w:sz w:val="22"/>
          <w:szCs w:val="22"/>
        </w:rPr>
      </w:pPr>
    </w:p>
    <w:p w:rsidR="00E54C7D" w:rsidRDefault="00E54C7D">
      <w:pPr>
        <w:ind w:left="142"/>
        <w:jc w:val="both"/>
        <w:rPr>
          <w:sz w:val="22"/>
          <w:szCs w:val="22"/>
        </w:rPr>
      </w:pPr>
    </w:p>
    <w:p w:rsidR="00E54C7D" w:rsidRDefault="00E54C7D">
      <w:pPr>
        <w:ind w:left="142"/>
        <w:jc w:val="both"/>
        <w:rPr>
          <w:sz w:val="22"/>
          <w:szCs w:val="22"/>
        </w:rPr>
      </w:pPr>
    </w:p>
    <w:p w:rsidR="00E54C7D" w:rsidRDefault="00000000">
      <w:pPr>
        <w:ind w:left="142"/>
        <w:jc w:val="both"/>
        <w:rPr>
          <w:sz w:val="22"/>
          <w:szCs w:val="22"/>
        </w:rPr>
      </w:pPr>
      <w:r>
        <w:rPr>
          <w:sz w:val="22"/>
          <w:szCs w:val="22"/>
        </w:rPr>
        <w:t>Informuję, że*:</w:t>
      </w:r>
    </w:p>
    <w:p w:rsidR="00E54C7D" w:rsidRDefault="00E54C7D">
      <w:pPr>
        <w:ind w:left="142"/>
        <w:jc w:val="both"/>
        <w:rPr>
          <w:sz w:val="22"/>
          <w:szCs w:val="22"/>
        </w:rPr>
      </w:pPr>
    </w:p>
    <w:p w:rsidR="00E54C7D" w:rsidRDefault="00000000">
      <w:pPr>
        <w:ind w:left="142"/>
        <w:jc w:val="both"/>
        <w:rPr>
          <w:sz w:val="22"/>
          <w:szCs w:val="22"/>
        </w:rPr>
      </w:pPr>
      <w:r>
        <w:rPr>
          <w:sz w:val="22"/>
          <w:szCs w:val="22"/>
        </w:rPr>
        <w:t> nie należę</w:t>
      </w:r>
    </w:p>
    <w:p w:rsidR="00E54C7D" w:rsidRDefault="00E54C7D">
      <w:pPr>
        <w:ind w:left="142"/>
        <w:jc w:val="both"/>
        <w:rPr>
          <w:sz w:val="22"/>
          <w:szCs w:val="22"/>
        </w:rPr>
      </w:pPr>
    </w:p>
    <w:p w:rsidR="00E54C7D" w:rsidRDefault="00000000">
      <w:pPr>
        <w:ind w:left="142"/>
        <w:jc w:val="both"/>
        <w:rPr>
          <w:sz w:val="22"/>
          <w:szCs w:val="22"/>
        </w:rPr>
      </w:pPr>
      <w:r>
        <w:rPr>
          <w:sz w:val="22"/>
          <w:szCs w:val="22"/>
        </w:rPr>
        <w:t>do tej samej grupy kapitałowej w rozumieniu ustawy z dnia 16 lutego 2007 r. o ochronie konkurencji i konsumentów (Dz. U. z 2021 r. poz. 275) co Wykonawcy, którzy również złożyli oferty w powyższym postępowaniu.</w:t>
      </w:r>
    </w:p>
    <w:p w:rsidR="00E54C7D" w:rsidRDefault="00E54C7D">
      <w:pPr>
        <w:ind w:left="142"/>
        <w:jc w:val="both"/>
        <w:rPr>
          <w:sz w:val="22"/>
          <w:szCs w:val="22"/>
        </w:rPr>
      </w:pPr>
    </w:p>
    <w:p w:rsidR="00E54C7D" w:rsidRDefault="00000000">
      <w:pPr>
        <w:ind w:left="142"/>
        <w:jc w:val="both"/>
        <w:rPr>
          <w:sz w:val="22"/>
          <w:szCs w:val="22"/>
        </w:rPr>
      </w:pPr>
      <w:r>
        <w:rPr>
          <w:sz w:val="22"/>
          <w:szCs w:val="22"/>
        </w:rPr>
        <w:t> należę</w:t>
      </w:r>
    </w:p>
    <w:p w:rsidR="00E54C7D" w:rsidRDefault="00E54C7D">
      <w:pPr>
        <w:ind w:left="142"/>
        <w:jc w:val="both"/>
        <w:rPr>
          <w:sz w:val="22"/>
          <w:szCs w:val="22"/>
        </w:rPr>
      </w:pPr>
    </w:p>
    <w:p w:rsidR="00E54C7D" w:rsidRDefault="00000000">
      <w:pPr>
        <w:ind w:left="142"/>
        <w:jc w:val="both"/>
        <w:rPr>
          <w:sz w:val="22"/>
          <w:szCs w:val="22"/>
        </w:rPr>
      </w:pPr>
      <w:r>
        <w:rPr>
          <w:sz w:val="22"/>
          <w:szCs w:val="22"/>
        </w:rPr>
        <w:t>do tej samej grupy kapitałowej w rozumieniu ustawy z dnia 16 lutego 2007 r. o ochronie konkurencji i konsumentów (Dz. U. z 2021 r. poz. 275), co Wykonawca/y ………………………………………………………………………………………………………………..……………………………….…………. (nazwa i adres), który/rzy również złożył/li ofertę we wskazanym powyżej postępowaniu.</w:t>
      </w:r>
    </w:p>
    <w:p w:rsidR="00E54C7D" w:rsidRDefault="00000000">
      <w:pPr>
        <w:ind w:left="142"/>
        <w:jc w:val="both"/>
        <w:rPr>
          <w:sz w:val="22"/>
          <w:szCs w:val="22"/>
        </w:rPr>
      </w:pPr>
      <w:r>
        <w:rPr>
          <w:sz w:val="22"/>
          <w:szCs w:val="22"/>
        </w:rPr>
        <w:t>Jednocześnie wykazuję, iż złożona oferta została przygotowana niezależnie od oferty wskazanego powyżej Wykonawcy: …………………………………… ( wypełnić)</w:t>
      </w:r>
    </w:p>
    <w:p w:rsidR="00E54C7D" w:rsidRDefault="00E54C7D">
      <w:pPr>
        <w:ind w:left="142"/>
        <w:jc w:val="both"/>
        <w:rPr>
          <w:sz w:val="22"/>
          <w:szCs w:val="22"/>
        </w:rPr>
      </w:pPr>
    </w:p>
    <w:p w:rsidR="00E54C7D" w:rsidRDefault="00000000">
      <w:pPr>
        <w:ind w:left="142"/>
        <w:jc w:val="both"/>
        <w:rPr>
          <w:sz w:val="22"/>
          <w:szCs w:val="22"/>
        </w:rPr>
      </w:pPr>
      <w:r>
        <w:rPr>
          <w:sz w:val="22"/>
          <w:szCs w:val="22"/>
        </w:rPr>
        <w:t> nie należę</w:t>
      </w:r>
    </w:p>
    <w:p w:rsidR="00E54C7D" w:rsidRDefault="00E54C7D">
      <w:pPr>
        <w:ind w:left="142"/>
        <w:jc w:val="both"/>
        <w:rPr>
          <w:sz w:val="22"/>
          <w:szCs w:val="22"/>
        </w:rPr>
      </w:pPr>
    </w:p>
    <w:p w:rsidR="00E54C7D" w:rsidRDefault="00000000">
      <w:pPr>
        <w:ind w:left="142"/>
        <w:jc w:val="both"/>
        <w:rPr>
          <w:sz w:val="22"/>
          <w:szCs w:val="22"/>
        </w:rPr>
      </w:pPr>
      <w:r>
        <w:rPr>
          <w:sz w:val="22"/>
          <w:szCs w:val="22"/>
        </w:rPr>
        <w:t>do żadnej grupy kapitałowej w rozumieniu ustawy z dnia 16 lutego 2007r. o ochronie konkurencji i konsumentów (Dz. U. z 2021r. poz. 275)</w:t>
      </w:r>
    </w:p>
    <w:p w:rsidR="00E54C7D" w:rsidRDefault="00E54C7D">
      <w:pPr>
        <w:ind w:left="142"/>
        <w:jc w:val="both"/>
        <w:rPr>
          <w:sz w:val="22"/>
          <w:szCs w:val="22"/>
        </w:rPr>
      </w:pPr>
    </w:p>
    <w:p w:rsidR="00E54C7D" w:rsidRDefault="00E54C7D">
      <w:pPr>
        <w:ind w:left="142"/>
        <w:jc w:val="both"/>
        <w:rPr>
          <w:sz w:val="22"/>
          <w:szCs w:val="22"/>
        </w:rPr>
      </w:pPr>
    </w:p>
    <w:p w:rsidR="00E54C7D" w:rsidRDefault="00E54C7D">
      <w:pPr>
        <w:ind w:left="142"/>
        <w:jc w:val="both"/>
        <w:rPr>
          <w:sz w:val="22"/>
          <w:szCs w:val="22"/>
        </w:rPr>
      </w:pPr>
    </w:p>
    <w:p w:rsidR="00E54C7D" w:rsidRDefault="00E54C7D">
      <w:pPr>
        <w:jc w:val="both"/>
        <w:rPr>
          <w:sz w:val="22"/>
          <w:szCs w:val="22"/>
        </w:rPr>
      </w:pPr>
    </w:p>
    <w:p w:rsidR="00E54C7D" w:rsidRDefault="00E54C7D">
      <w:pPr>
        <w:ind w:left="142"/>
        <w:jc w:val="both"/>
        <w:rPr>
          <w:sz w:val="22"/>
          <w:szCs w:val="22"/>
        </w:rPr>
      </w:pPr>
    </w:p>
    <w:p w:rsidR="00E54C7D" w:rsidRDefault="00000000">
      <w:pPr>
        <w:ind w:left="2124" w:firstLine="708"/>
        <w:jc w:val="both"/>
        <w:rPr>
          <w:sz w:val="18"/>
          <w:szCs w:val="18"/>
        </w:rPr>
      </w:pPr>
      <w:r>
        <w:rPr>
          <w:sz w:val="22"/>
          <w:szCs w:val="22"/>
        </w:rPr>
        <w:t xml:space="preserve">                                    </w:t>
      </w:r>
      <w:r>
        <w:rPr>
          <w:sz w:val="18"/>
          <w:szCs w:val="18"/>
        </w:rPr>
        <w:t>………………………………….………………………….</w:t>
      </w:r>
    </w:p>
    <w:p w:rsidR="00E54C7D" w:rsidRDefault="00000000">
      <w:pPr>
        <w:ind w:left="284"/>
        <w:jc w:val="right"/>
        <w:rPr>
          <w:rFonts w:ascii="Open Sans" w:hAnsi="Open Sans" w:cs="Open Sans"/>
          <w:bCs/>
          <w:i/>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           </w:t>
      </w:r>
      <w:r>
        <w:rPr>
          <w:rFonts w:ascii="Open Sans" w:hAnsi="Open Sans" w:cs="Open Sans"/>
          <w:bCs/>
          <w:i/>
          <w:sz w:val="18"/>
          <w:szCs w:val="18"/>
        </w:rPr>
        <w:t xml:space="preserve">Dokument należy wypełnić i podpisać kwalifikowanym </w:t>
      </w:r>
    </w:p>
    <w:p w:rsidR="00E54C7D" w:rsidRDefault="00000000">
      <w:pPr>
        <w:ind w:left="284"/>
        <w:jc w:val="right"/>
        <w:rPr>
          <w:rFonts w:ascii="Open Sans" w:hAnsi="Open Sans" w:cs="Open Sans"/>
          <w:bCs/>
          <w:i/>
          <w:sz w:val="18"/>
          <w:szCs w:val="18"/>
        </w:rPr>
      </w:pPr>
      <w:r>
        <w:rPr>
          <w:rFonts w:ascii="Open Sans" w:hAnsi="Open Sans" w:cs="Open Sans"/>
          <w:bCs/>
          <w:i/>
          <w:sz w:val="18"/>
          <w:szCs w:val="18"/>
        </w:rPr>
        <w:t xml:space="preserve">podpisem elektronicznym lub podpisem zaufanym </w:t>
      </w:r>
    </w:p>
    <w:p w:rsidR="00E54C7D" w:rsidRDefault="00000000">
      <w:pPr>
        <w:ind w:left="284"/>
        <w:jc w:val="right"/>
        <w:rPr>
          <w:rFonts w:ascii="Calibri" w:hAnsi="Calibri" w:cs="Calibri"/>
          <w:bCs/>
          <w:sz w:val="24"/>
          <w:szCs w:val="24"/>
        </w:rPr>
      </w:pPr>
      <w:r>
        <w:rPr>
          <w:rFonts w:ascii="Open Sans" w:hAnsi="Open Sans" w:cs="Open Sans"/>
          <w:bCs/>
          <w:i/>
          <w:sz w:val="18"/>
          <w:szCs w:val="18"/>
        </w:rPr>
        <w:t>lub podpisem osobistym.</w:t>
      </w:r>
    </w:p>
    <w:p w:rsidR="00E54C7D" w:rsidRDefault="00E54C7D">
      <w:pPr>
        <w:ind w:left="142"/>
        <w:jc w:val="both"/>
        <w:rPr>
          <w:sz w:val="22"/>
          <w:szCs w:val="22"/>
        </w:rPr>
      </w:pPr>
    </w:p>
    <w:p w:rsidR="00E54C7D" w:rsidRDefault="00E54C7D">
      <w:pPr>
        <w:jc w:val="both"/>
        <w:rPr>
          <w:sz w:val="22"/>
          <w:szCs w:val="22"/>
        </w:rPr>
      </w:pPr>
    </w:p>
    <w:p w:rsidR="00E54C7D" w:rsidRDefault="00E54C7D">
      <w:pPr>
        <w:ind w:left="142"/>
        <w:jc w:val="both"/>
        <w:rPr>
          <w:sz w:val="22"/>
          <w:szCs w:val="22"/>
        </w:rPr>
      </w:pPr>
    </w:p>
    <w:p w:rsidR="00E54C7D" w:rsidRDefault="00000000">
      <w:pPr>
        <w:ind w:left="142"/>
        <w:jc w:val="both"/>
        <w:rPr>
          <w:b/>
          <w:i/>
        </w:rPr>
      </w:pPr>
      <w:r>
        <w:rPr>
          <w:b/>
        </w:rPr>
        <w:t>*Zaznaczyć odpowiednie.</w:t>
      </w:r>
    </w:p>
    <w:p w:rsidR="00E54C7D" w:rsidRDefault="00000000">
      <w:pPr>
        <w:jc w:val="both"/>
        <w:rPr>
          <w:i/>
          <w:sz w:val="22"/>
          <w:szCs w:val="22"/>
        </w:rPr>
      </w:pP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r>
        <w:rPr>
          <w:rFonts w:eastAsia="Arial Unicode MS"/>
          <w:bCs/>
          <w:i/>
          <w:kern w:val="2"/>
          <w:sz w:val="22"/>
          <w:szCs w:val="22"/>
          <w:lang w:eastAsia="en-US"/>
        </w:rPr>
        <w:tab/>
      </w:r>
    </w:p>
    <w:p w:rsidR="00E54C7D" w:rsidRDefault="00000000">
      <w:pPr>
        <w:pStyle w:val="StandardowyNormalny1"/>
        <w:rPr>
          <w:sz w:val="22"/>
          <w:szCs w:val="22"/>
        </w:rPr>
      </w:pPr>
      <w:r>
        <w:rPr>
          <w:sz w:val="22"/>
          <w:szCs w:val="22"/>
        </w:rPr>
        <w:tab/>
      </w:r>
      <w:r>
        <w:rPr>
          <w:sz w:val="22"/>
          <w:szCs w:val="22"/>
        </w:rPr>
        <w:tab/>
      </w:r>
      <w:r>
        <w:rPr>
          <w:sz w:val="22"/>
          <w:szCs w:val="22"/>
        </w:rPr>
        <w:tab/>
      </w:r>
      <w:r>
        <w:rPr>
          <w:sz w:val="22"/>
          <w:szCs w:val="22"/>
        </w:rPr>
        <w:tab/>
      </w:r>
      <w:r>
        <w:rPr>
          <w:sz w:val="22"/>
          <w:szCs w:val="22"/>
        </w:rPr>
        <w:tab/>
      </w:r>
    </w:p>
    <w:sectPr w:rsidR="00E54C7D">
      <w:footerReference w:type="default" r:id="rId19"/>
      <w:pgSz w:w="11906" w:h="16838"/>
      <w:pgMar w:top="1418" w:right="1418" w:bottom="1418" w:left="1418" w:header="0"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DA4" w:rsidRDefault="00064DA4">
      <w:r>
        <w:separator/>
      </w:r>
    </w:p>
  </w:endnote>
  <w:endnote w:type="continuationSeparator" w:id="0">
    <w:p w:rsidR="00064DA4" w:rsidRDefault="000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C7D" w:rsidRDefault="00000000">
    <w:pPr>
      <w:pStyle w:val="Stopka"/>
      <w:jc w:val="right"/>
      <w:rPr>
        <w:sz w:val="20"/>
        <w:szCs w:val="20"/>
      </w:rPr>
    </w:pPr>
    <w:r>
      <w:rPr>
        <w:sz w:val="20"/>
        <w:szCs w:val="20"/>
        <w:lang w:val="pl-PL"/>
      </w:rPr>
      <w:t xml:space="preserve">str. </w:t>
    </w:r>
    <w:r>
      <w:rPr>
        <w:sz w:val="20"/>
        <w:szCs w:val="20"/>
      </w:rPr>
      <w:fldChar w:fldCharType="begin"/>
    </w:r>
    <w:r>
      <w:rPr>
        <w:sz w:val="20"/>
        <w:szCs w:val="20"/>
      </w:rPr>
      <w:instrText xml:space="preserve"> PAGE </w:instrText>
    </w:r>
    <w:r>
      <w:rPr>
        <w:sz w:val="20"/>
        <w:szCs w:val="20"/>
      </w:rPr>
      <w:fldChar w:fldCharType="separate"/>
    </w:r>
    <w:r>
      <w:rPr>
        <w:sz w:val="20"/>
        <w:szCs w:val="20"/>
      </w:rPr>
      <w:t>24</w:t>
    </w:r>
    <w:r>
      <w:rPr>
        <w:sz w:val="20"/>
        <w:szCs w:val="20"/>
      </w:rPr>
      <w:fldChar w:fldCharType="end"/>
    </w:r>
  </w:p>
  <w:p w:rsidR="00E54C7D" w:rsidRDefault="00E54C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DA4" w:rsidRDefault="00064DA4">
      <w:pPr>
        <w:rPr>
          <w:sz w:val="12"/>
        </w:rPr>
      </w:pPr>
      <w:r>
        <w:separator/>
      </w:r>
    </w:p>
  </w:footnote>
  <w:footnote w:type="continuationSeparator" w:id="0">
    <w:p w:rsidR="00064DA4" w:rsidRDefault="00064DA4">
      <w:pPr>
        <w:rPr>
          <w:sz w:val="12"/>
        </w:rPr>
      </w:pPr>
      <w:r>
        <w:continuationSeparator/>
      </w:r>
    </w:p>
  </w:footnote>
  <w:footnote w:id="1">
    <w:p w:rsidR="00E54C7D" w:rsidRDefault="00000000">
      <w:pPr>
        <w:pStyle w:val="Stopka1"/>
        <w:spacing w:line="252" w:lineRule="auto"/>
        <w:rPr>
          <w:rFonts w:ascii="Times New Roman" w:eastAsiaTheme="minorHAnsi" w:hAnsi="Times New Roman" w:cs="Times New Roman"/>
          <w:lang w:eastAsia="en-US"/>
        </w:rPr>
      </w:pPr>
      <w:r>
        <w:rPr>
          <w:rStyle w:val="Znakiprzypiswdolnych"/>
        </w:rPr>
        <w:t>[1]</w:t>
      </w: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06"/>
    <w:multiLevelType w:val="multilevel"/>
    <w:tmpl w:val="9CFE6614"/>
    <w:lvl w:ilvl="0">
      <w:start w:val="1"/>
      <w:numFmt w:val="lowerLetter"/>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C57009"/>
    <w:multiLevelType w:val="multilevel"/>
    <w:tmpl w:val="CEA29D14"/>
    <w:lvl w:ilvl="0">
      <w:start w:val="1"/>
      <w:numFmt w:val="decimal"/>
      <w:lvlText w:val="%1."/>
      <w:lvlJc w:val="left"/>
      <w:pPr>
        <w:tabs>
          <w:tab w:val="num" w:pos="0"/>
        </w:tabs>
        <w:ind w:left="-218" w:firstLine="0"/>
      </w:pPr>
      <w:rPr>
        <w:rFonts w:ascii="Times New Roman" w:eastAsia="Arial"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218" w:firstLine="0"/>
      </w:pPr>
    </w:lvl>
    <w:lvl w:ilvl="2">
      <w:numFmt w:val="decimal"/>
      <w:lvlText w:val=""/>
      <w:lvlJc w:val="left"/>
      <w:pPr>
        <w:tabs>
          <w:tab w:val="num" w:pos="0"/>
        </w:tabs>
        <w:ind w:left="-218" w:firstLine="0"/>
      </w:pPr>
    </w:lvl>
    <w:lvl w:ilvl="3">
      <w:numFmt w:val="decimal"/>
      <w:lvlText w:val=""/>
      <w:lvlJc w:val="left"/>
      <w:pPr>
        <w:tabs>
          <w:tab w:val="num" w:pos="0"/>
        </w:tabs>
        <w:ind w:left="-218" w:firstLine="0"/>
      </w:pPr>
    </w:lvl>
    <w:lvl w:ilvl="4">
      <w:numFmt w:val="decimal"/>
      <w:lvlText w:val=""/>
      <w:lvlJc w:val="left"/>
      <w:pPr>
        <w:tabs>
          <w:tab w:val="num" w:pos="0"/>
        </w:tabs>
        <w:ind w:left="-218" w:firstLine="0"/>
      </w:pPr>
    </w:lvl>
    <w:lvl w:ilvl="5">
      <w:numFmt w:val="decimal"/>
      <w:lvlText w:val=""/>
      <w:lvlJc w:val="left"/>
      <w:pPr>
        <w:tabs>
          <w:tab w:val="num" w:pos="0"/>
        </w:tabs>
        <w:ind w:left="-218" w:firstLine="0"/>
      </w:pPr>
    </w:lvl>
    <w:lvl w:ilvl="6">
      <w:numFmt w:val="decimal"/>
      <w:lvlText w:val=""/>
      <w:lvlJc w:val="left"/>
      <w:pPr>
        <w:tabs>
          <w:tab w:val="num" w:pos="0"/>
        </w:tabs>
        <w:ind w:left="-218" w:firstLine="0"/>
      </w:pPr>
    </w:lvl>
    <w:lvl w:ilvl="7">
      <w:numFmt w:val="decimal"/>
      <w:lvlText w:val=""/>
      <w:lvlJc w:val="left"/>
      <w:pPr>
        <w:tabs>
          <w:tab w:val="num" w:pos="0"/>
        </w:tabs>
        <w:ind w:left="-218" w:firstLine="0"/>
      </w:pPr>
    </w:lvl>
    <w:lvl w:ilvl="8">
      <w:numFmt w:val="decimal"/>
      <w:lvlText w:val=""/>
      <w:lvlJc w:val="left"/>
      <w:pPr>
        <w:tabs>
          <w:tab w:val="num" w:pos="0"/>
        </w:tabs>
        <w:ind w:left="-218" w:firstLine="0"/>
      </w:pPr>
    </w:lvl>
  </w:abstractNum>
  <w:abstractNum w:abstractNumId="2" w15:restartNumberingAfterBreak="0">
    <w:nsid w:val="07CD03DC"/>
    <w:multiLevelType w:val="multilevel"/>
    <w:tmpl w:val="6A5CE4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50623D"/>
    <w:multiLevelType w:val="multilevel"/>
    <w:tmpl w:val="2132F3A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60168"/>
    <w:multiLevelType w:val="multilevel"/>
    <w:tmpl w:val="2D9E8BA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9FF3A08"/>
    <w:multiLevelType w:val="multilevel"/>
    <w:tmpl w:val="0FE04E4E"/>
    <w:lvl w:ilvl="0">
      <w:start w:val="1"/>
      <w:numFmt w:val="decimal"/>
      <w:lvlText w:val="%1)"/>
      <w:lvlJc w:val="left"/>
      <w:pPr>
        <w:tabs>
          <w:tab w:val="num" w:pos="0"/>
        </w:tabs>
        <w:ind w:left="644" w:hanging="360"/>
      </w:pPr>
      <w:rPr>
        <w:rFonts w:ascii="Times New Roman" w:eastAsia="Calibri" w:hAnsi="Times New Roman" w:cs="Times New Roman"/>
        <w:b w:val="0"/>
        <w:bCs/>
        <w:color w:val="auto"/>
      </w:rPr>
    </w:lvl>
    <w:lvl w:ilvl="1">
      <w:start w:val="1"/>
      <w:numFmt w:val="decimal"/>
      <w:lvlText w:val="%2."/>
      <w:lvlJc w:val="left"/>
      <w:pPr>
        <w:tabs>
          <w:tab w:val="num" w:pos="0"/>
        </w:tabs>
        <w:ind w:left="360" w:hanging="360"/>
      </w:pPr>
      <w:rPr>
        <w:b w:val="0"/>
      </w:rPr>
    </w:lvl>
    <w:lvl w:ilvl="2">
      <w:start w:val="1"/>
      <w:numFmt w:val="decimal"/>
      <w:lvlText w:val="%3."/>
      <w:lvlJc w:val="left"/>
      <w:pPr>
        <w:tabs>
          <w:tab w:val="num" w:pos="0"/>
        </w:tabs>
        <w:ind w:left="3049" w:hanging="360"/>
      </w:pPr>
      <w:rPr>
        <w:b w:val="0"/>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BE4547E"/>
    <w:multiLevelType w:val="multilevel"/>
    <w:tmpl w:val="5352DE4C"/>
    <w:lvl w:ilvl="0">
      <w:start w:val="1"/>
      <w:numFmt w:val="bullet"/>
      <w:lvlText w:val=""/>
      <w:lvlJc w:val="left"/>
      <w:pPr>
        <w:tabs>
          <w:tab w:val="num" w:pos="0"/>
        </w:tabs>
        <w:ind w:left="1867" w:hanging="360"/>
      </w:pPr>
      <w:rPr>
        <w:rFonts w:ascii="Symbol" w:hAnsi="Symbol" w:cs="Symbol" w:hint="default"/>
      </w:rPr>
    </w:lvl>
    <w:lvl w:ilvl="1">
      <w:start w:val="1"/>
      <w:numFmt w:val="bullet"/>
      <w:lvlText w:val="o"/>
      <w:lvlJc w:val="left"/>
      <w:pPr>
        <w:tabs>
          <w:tab w:val="num" w:pos="0"/>
        </w:tabs>
        <w:ind w:left="2587" w:hanging="360"/>
      </w:pPr>
      <w:rPr>
        <w:rFonts w:ascii="Courier New" w:hAnsi="Courier New" w:cs="Courier New" w:hint="default"/>
      </w:rPr>
    </w:lvl>
    <w:lvl w:ilvl="2">
      <w:start w:val="1"/>
      <w:numFmt w:val="bullet"/>
      <w:lvlText w:val=""/>
      <w:lvlJc w:val="left"/>
      <w:pPr>
        <w:tabs>
          <w:tab w:val="num" w:pos="0"/>
        </w:tabs>
        <w:ind w:left="3307" w:hanging="360"/>
      </w:pPr>
      <w:rPr>
        <w:rFonts w:ascii="Wingdings" w:hAnsi="Wingdings" w:cs="Wingdings" w:hint="default"/>
      </w:rPr>
    </w:lvl>
    <w:lvl w:ilvl="3">
      <w:start w:val="1"/>
      <w:numFmt w:val="bullet"/>
      <w:lvlText w:val=""/>
      <w:lvlJc w:val="left"/>
      <w:pPr>
        <w:tabs>
          <w:tab w:val="num" w:pos="0"/>
        </w:tabs>
        <w:ind w:left="4027" w:hanging="360"/>
      </w:pPr>
      <w:rPr>
        <w:rFonts w:ascii="Symbol" w:hAnsi="Symbol" w:cs="Symbol" w:hint="default"/>
      </w:rPr>
    </w:lvl>
    <w:lvl w:ilvl="4">
      <w:start w:val="1"/>
      <w:numFmt w:val="bullet"/>
      <w:lvlText w:val="o"/>
      <w:lvlJc w:val="left"/>
      <w:pPr>
        <w:tabs>
          <w:tab w:val="num" w:pos="0"/>
        </w:tabs>
        <w:ind w:left="4747" w:hanging="360"/>
      </w:pPr>
      <w:rPr>
        <w:rFonts w:ascii="Courier New" w:hAnsi="Courier New" w:cs="Courier New" w:hint="default"/>
      </w:rPr>
    </w:lvl>
    <w:lvl w:ilvl="5">
      <w:start w:val="1"/>
      <w:numFmt w:val="bullet"/>
      <w:lvlText w:val=""/>
      <w:lvlJc w:val="left"/>
      <w:pPr>
        <w:tabs>
          <w:tab w:val="num" w:pos="0"/>
        </w:tabs>
        <w:ind w:left="5467" w:hanging="360"/>
      </w:pPr>
      <w:rPr>
        <w:rFonts w:ascii="Wingdings" w:hAnsi="Wingdings" w:cs="Wingdings" w:hint="default"/>
      </w:rPr>
    </w:lvl>
    <w:lvl w:ilvl="6">
      <w:start w:val="1"/>
      <w:numFmt w:val="bullet"/>
      <w:lvlText w:val=""/>
      <w:lvlJc w:val="left"/>
      <w:pPr>
        <w:tabs>
          <w:tab w:val="num" w:pos="0"/>
        </w:tabs>
        <w:ind w:left="6187" w:hanging="360"/>
      </w:pPr>
      <w:rPr>
        <w:rFonts w:ascii="Symbol" w:hAnsi="Symbol" w:cs="Symbol" w:hint="default"/>
      </w:rPr>
    </w:lvl>
    <w:lvl w:ilvl="7">
      <w:start w:val="1"/>
      <w:numFmt w:val="bullet"/>
      <w:lvlText w:val="o"/>
      <w:lvlJc w:val="left"/>
      <w:pPr>
        <w:tabs>
          <w:tab w:val="num" w:pos="0"/>
        </w:tabs>
        <w:ind w:left="6907" w:hanging="360"/>
      </w:pPr>
      <w:rPr>
        <w:rFonts w:ascii="Courier New" w:hAnsi="Courier New" w:cs="Courier New" w:hint="default"/>
      </w:rPr>
    </w:lvl>
    <w:lvl w:ilvl="8">
      <w:start w:val="1"/>
      <w:numFmt w:val="bullet"/>
      <w:lvlText w:val=""/>
      <w:lvlJc w:val="left"/>
      <w:pPr>
        <w:tabs>
          <w:tab w:val="num" w:pos="0"/>
        </w:tabs>
        <w:ind w:left="7627" w:hanging="360"/>
      </w:pPr>
      <w:rPr>
        <w:rFonts w:ascii="Wingdings" w:hAnsi="Wingdings" w:cs="Wingdings" w:hint="default"/>
      </w:rPr>
    </w:lvl>
  </w:abstractNum>
  <w:abstractNum w:abstractNumId="7" w15:restartNumberingAfterBreak="0">
    <w:nsid w:val="0FAC6B6F"/>
    <w:multiLevelType w:val="multilevel"/>
    <w:tmpl w:val="A95481D8"/>
    <w:lvl w:ilvl="0">
      <w:start w:val="9"/>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6B79"/>
    <w:multiLevelType w:val="multilevel"/>
    <w:tmpl w:val="7D688376"/>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3376934"/>
    <w:multiLevelType w:val="multilevel"/>
    <w:tmpl w:val="6B26E9B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153C4743"/>
    <w:multiLevelType w:val="multilevel"/>
    <w:tmpl w:val="41DCF9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C25264"/>
    <w:multiLevelType w:val="multilevel"/>
    <w:tmpl w:val="1E0AAF72"/>
    <w:lvl w:ilvl="0">
      <w:start w:val="1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9627171"/>
    <w:multiLevelType w:val="multilevel"/>
    <w:tmpl w:val="72860C7C"/>
    <w:lvl w:ilvl="0">
      <w:start w:val="1"/>
      <w:numFmt w:val="decimal"/>
      <w:lvlText w:val="%1)"/>
      <w:lvlJc w:val="left"/>
      <w:pPr>
        <w:tabs>
          <w:tab w:val="num" w:pos="644"/>
        </w:tabs>
        <w:ind w:left="644" w:hanging="360"/>
      </w:pPr>
      <w:rPr>
        <w:rFonts w:ascii="Arial" w:hAnsi="Arial" w:cs="Arial"/>
        <w:b/>
        <w:sz w:val="22"/>
        <w:szCs w:val="22"/>
      </w:rPr>
    </w:lvl>
    <w:lvl w:ilvl="1">
      <w:start w:val="1"/>
      <w:numFmt w:val="decimal"/>
      <w:lvlText w:val="%2."/>
      <w:lvlJc w:val="left"/>
      <w:pPr>
        <w:tabs>
          <w:tab w:val="num" w:pos="1364"/>
        </w:tabs>
        <w:ind w:left="1364" w:hanging="360"/>
      </w:pPr>
      <w:rPr>
        <w:sz w:val="22"/>
        <w:szCs w:val="24"/>
      </w:rPr>
    </w:lvl>
    <w:lvl w:ilvl="2">
      <w:start w:val="21"/>
      <w:numFmt w:val="upperRoman"/>
      <w:lvlText w:val="%3."/>
      <w:lvlJc w:val="left"/>
      <w:pPr>
        <w:tabs>
          <w:tab w:val="num" w:pos="2624"/>
        </w:tabs>
        <w:ind w:left="2624" w:hanging="720"/>
      </w:pPr>
    </w:lvl>
    <w:lvl w:ilvl="3">
      <w:start w:val="1"/>
      <w:numFmt w:val="lowerLetter"/>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15:restartNumberingAfterBreak="0">
    <w:nsid w:val="20981FDB"/>
    <w:multiLevelType w:val="multilevel"/>
    <w:tmpl w:val="82C6724A"/>
    <w:lvl w:ilvl="0">
      <w:start w:val="1"/>
      <w:numFmt w:val="decimal"/>
      <w:lvlText w:val="%1."/>
      <w:lvlJc w:val="left"/>
      <w:pPr>
        <w:tabs>
          <w:tab w:val="num" w:pos="0"/>
        </w:tabs>
        <w:ind w:left="927" w:hanging="360"/>
      </w:pPr>
      <w:rPr>
        <w:i w:val="0"/>
        <w:iCs/>
      </w:r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69" w:hanging="360"/>
      </w:pPr>
    </w:lvl>
    <w:lvl w:ilvl="4">
      <w:start w:val="1"/>
      <w:numFmt w:val="decimal"/>
      <w:lvlText w:val="%5)"/>
      <w:lvlJc w:val="left"/>
      <w:pPr>
        <w:tabs>
          <w:tab w:val="num" w:pos="0"/>
        </w:tabs>
        <w:ind w:left="3600" w:hanging="360"/>
      </w:pPr>
    </w:lvl>
    <w:lvl w:ilvl="5">
      <w:start w:val="1"/>
      <w:numFmt w:val="lowerLetter"/>
      <w:lvlText w:val="%6)"/>
      <w:lvlJc w:val="left"/>
      <w:pPr>
        <w:tabs>
          <w:tab w:val="num" w:pos="0"/>
        </w:tabs>
        <w:ind w:left="4500" w:hanging="360"/>
      </w:pPr>
    </w:lvl>
    <w:lvl w:ilvl="6">
      <w:start w:val="1"/>
      <w:numFmt w:val="decimal"/>
      <w:lvlText w:val="%7."/>
      <w:lvlJc w:val="left"/>
      <w:pPr>
        <w:tabs>
          <w:tab w:val="num" w:pos="0"/>
        </w:tabs>
        <w:ind w:left="502"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B254D8"/>
    <w:multiLevelType w:val="multilevel"/>
    <w:tmpl w:val="79C050F4"/>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22566DAE"/>
    <w:multiLevelType w:val="multilevel"/>
    <w:tmpl w:val="E77C05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C947446"/>
    <w:multiLevelType w:val="multilevel"/>
    <w:tmpl w:val="CBD8972C"/>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7" w15:restartNumberingAfterBreak="0">
    <w:nsid w:val="336A32FB"/>
    <w:multiLevelType w:val="multilevel"/>
    <w:tmpl w:val="2EAE16EC"/>
    <w:lvl w:ilvl="0">
      <w:start w:val="1"/>
      <w:numFmt w:val="decimal"/>
      <w:lvlText w:val="%1."/>
      <w:lvlJc w:val="left"/>
      <w:pPr>
        <w:tabs>
          <w:tab w:val="num" w:pos="360"/>
        </w:tabs>
        <w:ind w:left="284" w:hanging="284"/>
      </w:pPr>
      <w:rPr>
        <w:rFonts w:ascii="Times New Roman" w:hAnsi="Times New Roman" w:cs="Times New Roman"/>
        <w:b w:val="0"/>
        <w:i w:val="0"/>
        <w:strike w:val="0"/>
        <w:dstrike w:val="0"/>
        <w:color w:val="auto"/>
        <w:w w:val="100"/>
        <w:sz w:val="22"/>
        <w:szCs w:val="22"/>
        <w:u w:val="none"/>
        <w:effect w:val="none"/>
      </w:rPr>
    </w:lvl>
    <w:lvl w:ilvl="1">
      <w:start w:val="1"/>
      <w:numFmt w:val="decimal"/>
      <w:lvlText w:val="%2)"/>
      <w:lvlJc w:val="left"/>
      <w:pPr>
        <w:tabs>
          <w:tab w:val="num" w:pos="0"/>
        </w:tabs>
        <w:ind w:left="360"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8" w15:restartNumberingAfterBreak="0">
    <w:nsid w:val="370047FF"/>
    <w:multiLevelType w:val="multilevel"/>
    <w:tmpl w:val="6994AB90"/>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6B4862"/>
    <w:multiLevelType w:val="multilevel"/>
    <w:tmpl w:val="2242C2E2"/>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C2A4C31"/>
    <w:multiLevelType w:val="multilevel"/>
    <w:tmpl w:val="4E940BD4"/>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3CB64D6C"/>
    <w:multiLevelType w:val="multilevel"/>
    <w:tmpl w:val="F8AEAE38"/>
    <w:lvl w:ilvl="0">
      <w:start w:val="1"/>
      <w:numFmt w:val="lowerLetter"/>
      <w:lvlText w:val="%1)"/>
      <w:lvlJc w:val="left"/>
      <w:pPr>
        <w:tabs>
          <w:tab w:val="num" w:pos="0"/>
        </w:tabs>
        <w:ind w:left="644" w:hanging="360"/>
      </w:pPr>
      <w:rPr>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3D0234D5"/>
    <w:multiLevelType w:val="multilevel"/>
    <w:tmpl w:val="0640138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b w:val="0"/>
        <w:i w:val="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45145CDA"/>
    <w:multiLevelType w:val="multilevel"/>
    <w:tmpl w:val="D022459E"/>
    <w:lvl w:ilvl="0">
      <w:start w:val="1"/>
      <w:numFmt w:val="decimal"/>
      <w:lvlText w:val="%1."/>
      <w:lvlJc w:val="left"/>
      <w:pPr>
        <w:tabs>
          <w:tab w:val="num" w:pos="360"/>
        </w:tabs>
        <w:ind w:left="360" w:hanging="360"/>
      </w:pPr>
      <w:rPr>
        <w:rFonts w:cs="Times New Roman"/>
      </w:rPr>
    </w:lvl>
    <w:lvl w:ilvl="1">
      <w:start w:val="1"/>
      <w:numFmt w:val="decimal"/>
      <w:pStyle w:val="Num1"/>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48AD60CB"/>
    <w:multiLevelType w:val="multilevel"/>
    <w:tmpl w:val="0FC09C34"/>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ADB79E5"/>
    <w:multiLevelType w:val="multilevel"/>
    <w:tmpl w:val="2368CA1A"/>
    <w:lvl w:ilvl="0">
      <w:start w:val="1"/>
      <w:numFmt w:val="decimal"/>
      <w:lvlText w:val="%1)"/>
      <w:lvlJc w:val="left"/>
      <w:pPr>
        <w:tabs>
          <w:tab w:val="num" w:pos="0"/>
        </w:tabs>
        <w:ind w:left="3960" w:hanging="360"/>
      </w:pPr>
    </w:lvl>
    <w:lvl w:ilvl="1">
      <w:start w:val="1"/>
      <w:numFmt w:val="lowerLetter"/>
      <w:lvlText w:val="%2."/>
      <w:lvlJc w:val="left"/>
      <w:pPr>
        <w:tabs>
          <w:tab w:val="num" w:pos="0"/>
        </w:tabs>
        <w:ind w:left="4680" w:hanging="360"/>
      </w:pPr>
    </w:lvl>
    <w:lvl w:ilvl="2">
      <w:start w:val="1"/>
      <w:numFmt w:val="lowerRoman"/>
      <w:lvlText w:val="%3."/>
      <w:lvlJc w:val="right"/>
      <w:pPr>
        <w:tabs>
          <w:tab w:val="num" w:pos="0"/>
        </w:tabs>
        <w:ind w:left="5400" w:hanging="180"/>
      </w:pPr>
    </w:lvl>
    <w:lvl w:ilvl="3">
      <w:start w:val="1"/>
      <w:numFmt w:val="decimal"/>
      <w:lvlText w:val="%4."/>
      <w:lvlJc w:val="left"/>
      <w:pPr>
        <w:tabs>
          <w:tab w:val="num" w:pos="0"/>
        </w:tabs>
        <w:ind w:left="6120" w:hanging="360"/>
      </w:pPr>
    </w:lvl>
    <w:lvl w:ilvl="4">
      <w:start w:val="1"/>
      <w:numFmt w:val="lowerLetter"/>
      <w:lvlText w:val="%5."/>
      <w:lvlJc w:val="left"/>
      <w:pPr>
        <w:tabs>
          <w:tab w:val="num" w:pos="0"/>
        </w:tabs>
        <w:ind w:left="6840" w:hanging="360"/>
      </w:pPr>
    </w:lvl>
    <w:lvl w:ilvl="5">
      <w:start w:val="1"/>
      <w:numFmt w:val="lowerRoman"/>
      <w:lvlText w:val="%6."/>
      <w:lvlJc w:val="right"/>
      <w:pPr>
        <w:tabs>
          <w:tab w:val="num" w:pos="0"/>
        </w:tabs>
        <w:ind w:left="7560" w:hanging="180"/>
      </w:pPr>
    </w:lvl>
    <w:lvl w:ilvl="6">
      <w:start w:val="1"/>
      <w:numFmt w:val="decimal"/>
      <w:lvlText w:val="%7."/>
      <w:lvlJc w:val="left"/>
      <w:pPr>
        <w:tabs>
          <w:tab w:val="num" w:pos="0"/>
        </w:tabs>
        <w:ind w:left="8280" w:hanging="360"/>
      </w:pPr>
    </w:lvl>
    <w:lvl w:ilvl="7">
      <w:start w:val="1"/>
      <w:numFmt w:val="lowerLetter"/>
      <w:lvlText w:val="%8."/>
      <w:lvlJc w:val="left"/>
      <w:pPr>
        <w:tabs>
          <w:tab w:val="num" w:pos="0"/>
        </w:tabs>
        <w:ind w:left="9000" w:hanging="360"/>
      </w:pPr>
    </w:lvl>
    <w:lvl w:ilvl="8">
      <w:start w:val="1"/>
      <w:numFmt w:val="lowerRoman"/>
      <w:lvlText w:val="%9."/>
      <w:lvlJc w:val="right"/>
      <w:pPr>
        <w:tabs>
          <w:tab w:val="num" w:pos="0"/>
        </w:tabs>
        <w:ind w:left="9720" w:hanging="180"/>
      </w:pPr>
    </w:lvl>
  </w:abstractNum>
  <w:abstractNum w:abstractNumId="26" w15:restartNumberingAfterBreak="0">
    <w:nsid w:val="4C245659"/>
    <w:multiLevelType w:val="multilevel"/>
    <w:tmpl w:val="CFAC8CB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51237559"/>
    <w:multiLevelType w:val="multilevel"/>
    <w:tmpl w:val="37CCE9A0"/>
    <w:lvl w:ilvl="0">
      <w:start w:val="3"/>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1D057AD"/>
    <w:multiLevelType w:val="multilevel"/>
    <w:tmpl w:val="A606B1F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0112DF"/>
    <w:multiLevelType w:val="multilevel"/>
    <w:tmpl w:val="3DA41790"/>
    <w:lvl w:ilvl="0">
      <w:start w:val="1"/>
      <w:numFmt w:val="decimal"/>
      <w:lvlText w:val="%1."/>
      <w:lvlJc w:val="left"/>
      <w:pPr>
        <w:tabs>
          <w:tab w:val="num" w:pos="0"/>
        </w:tabs>
        <w:ind w:left="0" w:firstLine="0"/>
      </w:pPr>
      <w:rPr>
        <w:rFonts w:ascii="Times New Roman" w:eastAsia="Trebuchet MS" w:hAnsi="Times New Roman" w:cs="Times New Roman"/>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98A3AC7"/>
    <w:multiLevelType w:val="multilevel"/>
    <w:tmpl w:val="2FEE478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5DD32D18"/>
    <w:multiLevelType w:val="multilevel"/>
    <w:tmpl w:val="6EAE9B16"/>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690654D0"/>
    <w:multiLevelType w:val="multilevel"/>
    <w:tmpl w:val="E3F6FB6C"/>
    <w:lvl w:ilvl="0">
      <w:start w:val="1"/>
      <w:numFmt w:val="decimal"/>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3" w15:restartNumberingAfterBreak="0">
    <w:nsid w:val="69523D53"/>
    <w:multiLevelType w:val="multilevel"/>
    <w:tmpl w:val="C81C7732"/>
    <w:lvl w:ilvl="0">
      <w:start w:val="9"/>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643"/>
        </w:tabs>
        <w:ind w:left="643"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9B18D0"/>
    <w:multiLevelType w:val="multilevel"/>
    <w:tmpl w:val="3078E26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76530EB1"/>
    <w:multiLevelType w:val="multilevel"/>
    <w:tmpl w:val="AF0E61C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644" w:hanging="360"/>
      </w:pPr>
      <w:rPr>
        <w:rFonts w:ascii="Times New Roman" w:eastAsia="Times New Roman" w:hAnsi="Times New Roman" w:cs="Times New Roman"/>
      </w:rPr>
    </w:lvl>
    <w:lvl w:ilvl="2">
      <w:start w:val="1"/>
      <w:numFmt w:val="decimal"/>
      <w:lvlText w:val="%3)"/>
      <w:lvlJc w:val="left"/>
      <w:pPr>
        <w:tabs>
          <w:tab w:val="num" w:pos="0"/>
        </w:tabs>
        <w:ind w:left="1003" w:hanging="720"/>
      </w:pPr>
      <w:rPr>
        <w:rFonts w:ascii="Times New Roman" w:eastAsia="Times New Roman" w:hAnsi="Times New Roman" w:cs="Times New Roman"/>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769E6592"/>
    <w:multiLevelType w:val="multilevel"/>
    <w:tmpl w:val="D060903A"/>
    <w:lvl w:ilvl="0">
      <w:start w:val="1"/>
      <w:numFmt w:val="decimal"/>
      <w:lvlText w:val="%1)"/>
      <w:lvlJc w:val="left"/>
      <w:pPr>
        <w:tabs>
          <w:tab w:val="num" w:pos="0"/>
        </w:tabs>
        <w:ind w:left="360" w:hanging="360"/>
      </w:pPr>
      <w:rPr>
        <w:rFonts w:ascii="Times New Roman" w:eastAsia="Batang"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6D059F3"/>
    <w:multiLevelType w:val="multilevel"/>
    <w:tmpl w:val="1EBA343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ADB692B"/>
    <w:multiLevelType w:val="multilevel"/>
    <w:tmpl w:val="D444DC4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E5D77A7"/>
    <w:multiLevelType w:val="multilevel"/>
    <w:tmpl w:val="0826D9A6"/>
    <w:lvl w:ilvl="0">
      <w:start w:val="2"/>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837497830">
    <w:abstractNumId w:val="23"/>
  </w:num>
  <w:num w:numId="2" w16cid:durableId="115100165">
    <w:abstractNumId w:val="19"/>
  </w:num>
  <w:num w:numId="3" w16cid:durableId="98569497">
    <w:abstractNumId w:val="18"/>
  </w:num>
  <w:num w:numId="4" w16cid:durableId="1960188204">
    <w:abstractNumId w:val="22"/>
  </w:num>
  <w:num w:numId="5" w16cid:durableId="1925021144">
    <w:abstractNumId w:val="17"/>
  </w:num>
  <w:num w:numId="6" w16cid:durableId="559485716">
    <w:abstractNumId w:val="37"/>
  </w:num>
  <w:num w:numId="7" w16cid:durableId="224537896">
    <w:abstractNumId w:val="28"/>
  </w:num>
  <w:num w:numId="8" w16cid:durableId="2050059101">
    <w:abstractNumId w:val="38"/>
  </w:num>
  <w:num w:numId="9" w16cid:durableId="144124038">
    <w:abstractNumId w:val="13"/>
  </w:num>
  <w:num w:numId="10" w16cid:durableId="151682043">
    <w:abstractNumId w:val="2"/>
  </w:num>
  <w:num w:numId="11" w16cid:durableId="76512979">
    <w:abstractNumId w:val="27"/>
  </w:num>
  <w:num w:numId="12" w16cid:durableId="1604266466">
    <w:abstractNumId w:val="5"/>
  </w:num>
  <w:num w:numId="13" w16cid:durableId="174197548">
    <w:abstractNumId w:val="21"/>
  </w:num>
  <w:num w:numId="14" w16cid:durableId="1888758545">
    <w:abstractNumId w:val="14"/>
  </w:num>
  <w:num w:numId="15" w16cid:durableId="529949531">
    <w:abstractNumId w:val="26"/>
  </w:num>
  <w:num w:numId="16" w16cid:durableId="1359894128">
    <w:abstractNumId w:val="10"/>
  </w:num>
  <w:num w:numId="17" w16cid:durableId="1121610868">
    <w:abstractNumId w:val="16"/>
  </w:num>
  <w:num w:numId="18" w16cid:durableId="2102023885">
    <w:abstractNumId w:val="35"/>
  </w:num>
  <w:num w:numId="19" w16cid:durableId="413165119">
    <w:abstractNumId w:val="32"/>
  </w:num>
  <w:num w:numId="20" w16cid:durableId="1689675260">
    <w:abstractNumId w:val="25"/>
  </w:num>
  <w:num w:numId="21" w16cid:durableId="1783451248">
    <w:abstractNumId w:val="30"/>
  </w:num>
  <w:num w:numId="22" w16cid:durableId="530991908">
    <w:abstractNumId w:val="8"/>
  </w:num>
  <w:num w:numId="23" w16cid:durableId="2066176912">
    <w:abstractNumId w:val="0"/>
  </w:num>
  <w:num w:numId="24" w16cid:durableId="1606309902">
    <w:abstractNumId w:val="36"/>
  </w:num>
  <w:num w:numId="25" w16cid:durableId="713847233">
    <w:abstractNumId w:val="29"/>
  </w:num>
  <w:num w:numId="26" w16cid:durableId="71976129">
    <w:abstractNumId w:val="11"/>
  </w:num>
  <w:num w:numId="27" w16cid:durableId="159270233">
    <w:abstractNumId w:val="24"/>
  </w:num>
  <w:num w:numId="28" w16cid:durableId="2124885103">
    <w:abstractNumId w:val="31"/>
  </w:num>
  <w:num w:numId="29" w16cid:durableId="1282222458">
    <w:abstractNumId w:val="12"/>
  </w:num>
  <w:num w:numId="30" w16cid:durableId="951403577">
    <w:abstractNumId w:val="33"/>
  </w:num>
  <w:num w:numId="31" w16cid:durableId="428627936">
    <w:abstractNumId w:val="9"/>
  </w:num>
  <w:num w:numId="32" w16cid:durableId="258221206">
    <w:abstractNumId w:val="6"/>
  </w:num>
  <w:num w:numId="33" w16cid:durableId="656232487">
    <w:abstractNumId w:val="4"/>
  </w:num>
  <w:num w:numId="34" w16cid:durableId="1087969364">
    <w:abstractNumId w:val="39"/>
  </w:num>
  <w:num w:numId="35" w16cid:durableId="1643343251">
    <w:abstractNumId w:val="7"/>
  </w:num>
  <w:num w:numId="36" w16cid:durableId="718820996">
    <w:abstractNumId w:val="1"/>
  </w:num>
  <w:num w:numId="37" w16cid:durableId="1801532443">
    <w:abstractNumId w:val="34"/>
  </w:num>
  <w:num w:numId="38" w16cid:durableId="1064258056">
    <w:abstractNumId w:val="20"/>
  </w:num>
  <w:num w:numId="39" w16cid:durableId="293415541">
    <w:abstractNumId w:val="3"/>
  </w:num>
  <w:num w:numId="40" w16cid:durableId="613950159">
    <w:abstractNumId w:val="15"/>
  </w:num>
  <w:num w:numId="41" w16cid:durableId="880172773">
    <w:abstractNumId w:val="19"/>
    <w:lvlOverride w:ilvl="0">
      <w:startOverride w:val="1"/>
    </w:lvlOverride>
  </w:num>
  <w:num w:numId="42" w16cid:durableId="1136678769">
    <w:abstractNumId w:val="39"/>
    <w:lvlOverride w:ilvl="0">
      <w:startOverride w:val="2"/>
    </w:lvlOverride>
  </w:num>
  <w:num w:numId="43" w16cid:durableId="2075885026">
    <w:abstractNumId w:val="39"/>
    <w:lvlOverride w:ilvl="0"/>
    <w:lvlOverride w:ilvl="1"/>
    <w:lvlOverride w:ilvl="2"/>
    <w:lvlOverride w:ilvl="3">
      <w:startOverride w:val="1"/>
    </w:lvlOverride>
  </w:num>
  <w:num w:numId="44" w16cid:durableId="405298838">
    <w:abstractNumId w:val="7"/>
    <w:lvlOverride w:ilvl="0">
      <w:startOverride w:val="9"/>
    </w:lvlOverride>
  </w:num>
  <w:num w:numId="45" w16cid:durableId="84864495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7D"/>
    <w:rsid w:val="00064DA4"/>
    <w:rsid w:val="00133E75"/>
    <w:rsid w:val="001521F2"/>
    <w:rsid w:val="00215513"/>
    <w:rsid w:val="002F36A7"/>
    <w:rsid w:val="003520E3"/>
    <w:rsid w:val="00385289"/>
    <w:rsid w:val="0039678B"/>
    <w:rsid w:val="00440788"/>
    <w:rsid w:val="00451B38"/>
    <w:rsid w:val="0050046E"/>
    <w:rsid w:val="0052272A"/>
    <w:rsid w:val="005C5D9C"/>
    <w:rsid w:val="0062799A"/>
    <w:rsid w:val="006644DD"/>
    <w:rsid w:val="007208E7"/>
    <w:rsid w:val="00730FDC"/>
    <w:rsid w:val="007C4DE7"/>
    <w:rsid w:val="00820239"/>
    <w:rsid w:val="00A603EB"/>
    <w:rsid w:val="00A80E89"/>
    <w:rsid w:val="00BB3922"/>
    <w:rsid w:val="00BE6883"/>
    <w:rsid w:val="00CC17B2"/>
    <w:rsid w:val="00CE1A5E"/>
    <w:rsid w:val="00D311B6"/>
    <w:rsid w:val="00D337F3"/>
    <w:rsid w:val="00D810FE"/>
    <w:rsid w:val="00E54C7D"/>
    <w:rsid w:val="00F21E94"/>
    <w:rsid w:val="00FE2D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311EF-7711-44D3-B63C-E096DD71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48109A"/>
    <w:rPr>
      <w:rFonts w:ascii="Arial" w:eastAsia="Times New Roman" w:hAnsi="Arial" w:cs="Times New Roman"/>
      <w:b/>
      <w:bCs/>
      <w:kern w:val="2"/>
      <w:sz w:val="32"/>
      <w:szCs w:val="32"/>
      <w:lang w:eastAsia="pl-PL"/>
    </w:rPr>
  </w:style>
  <w:style w:type="character" w:customStyle="1" w:styleId="Nagwek2Znak">
    <w:name w:val="Nagłówek 2 Znak"/>
    <w:link w:val="Nagwek2"/>
    <w:uiPriority w:val="9"/>
    <w:qFormat/>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qFormat/>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qFormat/>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qFormat/>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qFormat/>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qFormat/>
    <w:rsid w:val="0048109A"/>
    <w:rPr>
      <w:rFonts w:ascii="Calibri" w:eastAsia="Times New Roman" w:hAnsi="Calibri" w:cs="Times New Roman"/>
      <w:b/>
      <w:bCs/>
      <w:lang w:eastAsia="pl-PL"/>
    </w:rPr>
  </w:style>
  <w:style w:type="character" w:customStyle="1" w:styleId="Nagwek9Znak">
    <w:name w:val="Nagłówek 9 Znak"/>
    <w:link w:val="Nagwek9"/>
    <w:uiPriority w:val="99"/>
    <w:semiHidden/>
    <w:qFormat/>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character" w:customStyle="1" w:styleId="HTML-wstpniesformatowanyZnak">
    <w:name w:val="HTML - wstępnie sformatowany Znak"/>
    <w:link w:val="HTML-wstpniesformatowany"/>
    <w:semiHidden/>
    <w:qFormat/>
    <w:rsid w:val="0048109A"/>
    <w:rPr>
      <w:rFonts w:ascii="Times New Roman" w:eastAsia="Times New Roman" w:hAnsi="Times New Roman" w:cs="Times New Roman"/>
      <w:sz w:val="20"/>
      <w:szCs w:val="24"/>
      <w:lang w:eastAsia="pl-PL"/>
    </w:rPr>
  </w:style>
  <w:style w:type="character" w:customStyle="1" w:styleId="TekstprzypisudolnegoZnak">
    <w:name w:val="Tekst przypisu dolnego Znak"/>
    <w:link w:val="Tekstprzypisudolnego"/>
    <w:uiPriority w:val="99"/>
    <w:semiHidden/>
    <w:qFormat/>
    <w:locked/>
    <w:rsid w:val="0048109A"/>
    <w:rPr>
      <w:rFonts w:ascii="Times New Roman" w:eastAsia="Calibri" w:hAnsi="Times New Roman" w:cs="Times New Roman"/>
      <w:color w:val="000000"/>
      <w:sz w:val="20"/>
      <w:szCs w:val="20"/>
      <w:lang w:eastAsia="pl-PL"/>
    </w:rPr>
  </w:style>
  <w:style w:type="character" w:customStyle="1" w:styleId="TekstprzypisudolnegoZnak1">
    <w:name w:val="Tekst przypisu dolnego Znak1"/>
    <w:uiPriority w:val="99"/>
    <w:semiHidden/>
    <w:qFormat/>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48109A"/>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48109A"/>
    <w:rPr>
      <w:rFonts w:ascii="Times New Roman" w:eastAsia="Times New Roman" w:hAnsi="Times New Roman" w:cs="Times New Roman"/>
      <w:sz w:val="20"/>
      <w:szCs w:val="20"/>
      <w:lang w:eastAsia="pl-PL"/>
    </w:rPr>
  </w:style>
  <w:style w:type="character" w:customStyle="1" w:styleId="StopkaZnak">
    <w:name w:val="Stopka Znak"/>
    <w:link w:val="Stopka"/>
    <w:uiPriority w:val="99"/>
    <w:qFormat/>
    <w:rsid w:val="0048109A"/>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qFormat/>
    <w:rsid w:val="0048109A"/>
    <w:rPr>
      <w:rFonts w:ascii="Times New Roman" w:eastAsia="Tahoma" w:hAnsi="Times New Roman" w:cs="Times New Roman"/>
      <w:color w:val="000000"/>
      <w:sz w:val="20"/>
      <w:szCs w:val="20"/>
      <w:lang w:eastAsia="pl-PL"/>
    </w:rPr>
  </w:style>
  <w:style w:type="character" w:customStyle="1" w:styleId="TekstpodstawowyZnak">
    <w:name w:val="Tekst podstawowy Znak"/>
    <w:link w:val="Tekstpodstawowy"/>
    <w:uiPriority w:val="99"/>
    <w:semiHidden/>
    <w:qFormat/>
    <w:rsid w:val="0048109A"/>
    <w:rPr>
      <w:rFonts w:ascii="Times New Roman" w:eastAsia="Times New Roman" w:hAnsi="Times New Roman" w:cs="Times New Roman"/>
      <w:sz w:val="20"/>
      <w:szCs w:val="20"/>
      <w:lang w:eastAsia="pl-PL"/>
    </w:rPr>
  </w:style>
  <w:style w:type="character" w:customStyle="1" w:styleId="TytuZnak">
    <w:name w:val="Tytuł Znak"/>
    <w:link w:val="Tytu"/>
    <w:uiPriority w:val="99"/>
    <w:qFormat/>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qFormat/>
    <w:rsid w:val="0048109A"/>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uiPriority w:val="99"/>
    <w:semiHidden/>
    <w:qFormat/>
    <w:rsid w:val="0048109A"/>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uiPriority w:val="99"/>
    <w:semiHidden/>
    <w:qFormat/>
    <w:rsid w:val="0048109A"/>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uiPriority w:val="99"/>
    <w:semiHidden/>
    <w:qFormat/>
    <w:rsid w:val="0048109A"/>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uiPriority w:val="99"/>
    <w:semiHidden/>
    <w:qFormat/>
    <w:rsid w:val="0048109A"/>
    <w:rPr>
      <w:rFonts w:ascii="Times New Roman" w:eastAsia="Times New Roman" w:hAnsi="Times New Roman" w:cs="Times New Roman"/>
      <w:sz w:val="16"/>
      <w:szCs w:val="16"/>
      <w:lang w:eastAsia="pl-PL"/>
    </w:rPr>
  </w:style>
  <w:style w:type="character" w:customStyle="1" w:styleId="ZwykytekstZnak">
    <w:name w:val="Zwykły tekst Znak"/>
    <w:link w:val="Zwykytekst"/>
    <w:qForma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qFormat/>
    <w:rsid w:val="0048109A"/>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48109A"/>
    <w:rPr>
      <w:rFonts w:ascii="Tahoma" w:eastAsia="Times New Roman" w:hAnsi="Tahoma" w:cs="Times New Roman"/>
      <w:sz w:val="16"/>
      <w:szCs w:val="24"/>
      <w:lang w:eastAsia="pl-PL"/>
    </w:rPr>
  </w:style>
  <w:style w:type="character" w:customStyle="1" w:styleId="AkapitzlistZnak">
    <w:name w:val="Akapit z listą Znak"/>
    <w:link w:val="Akapitzlist"/>
    <w:uiPriority w:val="99"/>
    <w:qFormat/>
    <w:locked/>
    <w:rsid w:val="0048109A"/>
    <w:rPr>
      <w:rFonts w:ascii="Times New Roman" w:eastAsia="Times New Roman" w:hAnsi="Times New Roman" w:cs="Times New Roman"/>
      <w:sz w:val="20"/>
      <w:szCs w:val="20"/>
      <w:lang w:eastAsia="pl-PL"/>
    </w:rPr>
  </w:style>
  <w:style w:type="character" w:customStyle="1" w:styleId="pktZnak1">
    <w:name w:val="pkt Znak1"/>
    <w:link w:val="pkt"/>
    <w:semiHidden/>
    <w:qFormat/>
    <w:locked/>
    <w:rsid w:val="0048109A"/>
    <w:rPr>
      <w:rFonts w:ascii="Times New Roman" w:eastAsia="Times New Roman" w:hAnsi="Times New Roman" w:cs="Times New Roman"/>
      <w:sz w:val="24"/>
    </w:rPr>
  </w:style>
  <w:style w:type="character" w:customStyle="1" w:styleId="Teksttreci">
    <w:name w:val="Tekst treści_"/>
    <w:link w:val="Teksttreci1"/>
    <w:semiHidden/>
    <w:qFormat/>
    <w:locked/>
    <w:rsid w:val="0048109A"/>
    <w:rPr>
      <w:rFonts w:ascii="Batang" w:eastAsia="Batang" w:hAnsi="Batang"/>
      <w:color w:val="000000"/>
      <w:sz w:val="15"/>
      <w:szCs w:val="15"/>
      <w:shd w:val="clear" w:color="auto" w:fill="FFFFFF"/>
    </w:rPr>
  </w:style>
  <w:style w:type="character" w:styleId="Odwoanieprzypisudolnego">
    <w:name w:val="footnote reference"/>
    <w:rPr>
      <w:vertAlign w:val="superscript"/>
    </w:rPr>
  </w:style>
  <w:style w:type="character" w:customStyle="1" w:styleId="FootnoteCharacters">
    <w:name w:val="Footnote Characters"/>
    <w:uiPriority w:val="99"/>
    <w:semiHidden/>
    <w:unhideWhenUsed/>
    <w:qFormat/>
    <w:rsid w:val="0048109A"/>
    <w:rPr>
      <w:vertAlign w:val="superscript"/>
    </w:rPr>
  </w:style>
  <w:style w:type="character" w:customStyle="1" w:styleId="Znakinumeracji">
    <w:name w:val="Znaki numeracji"/>
    <w:qFormat/>
    <w:rsid w:val="0048109A"/>
  </w:style>
  <w:style w:type="character" w:customStyle="1" w:styleId="WW8Num5z0">
    <w:name w:val="WW8Num5z0"/>
    <w:qFormat/>
    <w:rsid w:val="0048109A"/>
    <w:rPr>
      <w:rFonts w:ascii="Symbol" w:hAnsi="Symbol"/>
    </w:rPr>
  </w:style>
  <w:style w:type="character" w:customStyle="1" w:styleId="WW8Num5z1">
    <w:name w:val="WW8Num5z1"/>
    <w:qFormat/>
    <w:rsid w:val="0048109A"/>
    <w:rPr>
      <w:rFonts w:ascii="Courier New" w:hAnsi="Courier New" w:cs="Courier New"/>
    </w:rPr>
  </w:style>
  <w:style w:type="character" w:customStyle="1" w:styleId="WW8Num5z2">
    <w:name w:val="WW8Num5z2"/>
    <w:qFormat/>
    <w:rsid w:val="0048109A"/>
    <w:rPr>
      <w:rFonts w:ascii="Wingdings" w:hAnsi="Wingdings"/>
    </w:rPr>
  </w:style>
  <w:style w:type="character" w:customStyle="1" w:styleId="WW8Num2z0">
    <w:name w:val="WW8Num2z0"/>
    <w:qFormat/>
    <w:rsid w:val="0048109A"/>
    <w:rPr>
      <w:rFonts w:ascii="Symbol" w:hAnsi="Symbol"/>
    </w:rPr>
  </w:style>
  <w:style w:type="character" w:customStyle="1" w:styleId="WW8Num2z1">
    <w:name w:val="WW8Num2z1"/>
    <w:qFormat/>
    <w:rsid w:val="0048109A"/>
    <w:rPr>
      <w:rFonts w:ascii="Courier New" w:hAnsi="Courier New" w:cs="Courier New"/>
    </w:rPr>
  </w:style>
  <w:style w:type="character" w:customStyle="1" w:styleId="WW8Num2z2">
    <w:name w:val="WW8Num2z2"/>
    <w:qFormat/>
    <w:rsid w:val="0048109A"/>
    <w:rPr>
      <w:rFonts w:ascii="Wingdings" w:hAnsi="Wingdings"/>
    </w:rPr>
  </w:style>
  <w:style w:type="character" w:customStyle="1" w:styleId="WW8Num9z0">
    <w:name w:val="WW8Num9z0"/>
    <w:qFormat/>
    <w:rsid w:val="0048109A"/>
    <w:rPr>
      <w:rFonts w:ascii="Symbol" w:hAnsi="Symbol"/>
    </w:rPr>
  </w:style>
  <w:style w:type="character" w:customStyle="1" w:styleId="WW8Num9z1">
    <w:name w:val="WW8Num9z1"/>
    <w:qFormat/>
    <w:rsid w:val="0048109A"/>
    <w:rPr>
      <w:rFonts w:ascii="Courier New" w:hAnsi="Courier New" w:cs="Courier New"/>
    </w:rPr>
  </w:style>
  <w:style w:type="character" w:customStyle="1" w:styleId="WW8Num9z2">
    <w:name w:val="WW8Num9z2"/>
    <w:qFormat/>
    <w:rsid w:val="0048109A"/>
    <w:rPr>
      <w:rFonts w:ascii="Wingdings" w:hAnsi="Wingdings"/>
    </w:rPr>
  </w:style>
  <w:style w:type="character" w:customStyle="1" w:styleId="WW8Num4z0">
    <w:name w:val="WW8Num4z0"/>
    <w:qFormat/>
    <w:rsid w:val="0048109A"/>
    <w:rPr>
      <w:rFonts w:ascii="Symbol" w:hAnsi="Symbol"/>
    </w:rPr>
  </w:style>
  <w:style w:type="character" w:customStyle="1" w:styleId="WW8Num4z1">
    <w:name w:val="WW8Num4z1"/>
    <w:qFormat/>
    <w:rsid w:val="0048109A"/>
    <w:rPr>
      <w:rFonts w:ascii="Courier New" w:hAnsi="Courier New" w:cs="Courier New"/>
    </w:rPr>
  </w:style>
  <w:style w:type="character" w:customStyle="1" w:styleId="WW8Num4z2">
    <w:name w:val="WW8Num4z2"/>
    <w:qFormat/>
    <w:rsid w:val="0048109A"/>
    <w:rPr>
      <w:rFonts w:ascii="Wingdings" w:hAnsi="Wingdings"/>
    </w:rPr>
  </w:style>
  <w:style w:type="character" w:customStyle="1" w:styleId="WW8Num10z0">
    <w:name w:val="WW8Num10z0"/>
    <w:qFormat/>
    <w:rsid w:val="0048109A"/>
    <w:rPr>
      <w:b/>
      <w:bCs w:val="0"/>
    </w:rPr>
  </w:style>
  <w:style w:type="character" w:customStyle="1" w:styleId="FontStyle13">
    <w:name w:val="Font Style13"/>
    <w:qFormat/>
    <w:rsid w:val="0048109A"/>
    <w:rPr>
      <w:rFonts w:ascii="Arial" w:hAnsi="Arial" w:cs="Arial"/>
      <w:b/>
      <w:bCs/>
      <w:sz w:val="16"/>
      <w:szCs w:val="16"/>
    </w:rPr>
  </w:style>
  <w:style w:type="character" w:customStyle="1" w:styleId="FontStyle14">
    <w:name w:val="Font Style14"/>
    <w:qFormat/>
    <w:rsid w:val="0048109A"/>
    <w:rPr>
      <w:rFonts w:ascii="Arial" w:hAnsi="Arial" w:cs="Arial"/>
      <w:sz w:val="20"/>
      <w:szCs w:val="20"/>
    </w:rPr>
  </w:style>
  <w:style w:type="character" w:customStyle="1" w:styleId="FontStyle15">
    <w:name w:val="Font Style15"/>
    <w:qFormat/>
    <w:rsid w:val="0048109A"/>
    <w:rPr>
      <w:rFonts w:ascii="Arial" w:hAnsi="Arial" w:cs="Arial"/>
      <w:b/>
      <w:bCs/>
      <w:sz w:val="20"/>
      <w:szCs w:val="20"/>
    </w:rPr>
  </w:style>
  <w:style w:type="character" w:customStyle="1" w:styleId="FontStyle17">
    <w:name w:val="Font Style17"/>
    <w:qFormat/>
    <w:rsid w:val="0048109A"/>
    <w:rPr>
      <w:rFonts w:ascii="Arial" w:hAnsi="Arial" w:cs="Arial"/>
      <w:sz w:val="14"/>
      <w:szCs w:val="14"/>
    </w:rPr>
  </w:style>
  <w:style w:type="character" w:customStyle="1" w:styleId="FontStyle11">
    <w:name w:val="Font Style11"/>
    <w:qFormat/>
    <w:rsid w:val="0048109A"/>
    <w:rPr>
      <w:rFonts w:ascii="Times New Roman" w:hAnsi="Times New Roman" w:cs="Times New Roman"/>
      <w:b/>
      <w:bCs/>
      <w:sz w:val="20"/>
      <w:szCs w:val="20"/>
    </w:rPr>
  </w:style>
  <w:style w:type="character" w:customStyle="1" w:styleId="FontStyle12">
    <w:name w:val="Font Style12"/>
    <w:qFormat/>
    <w:rsid w:val="0048109A"/>
    <w:rPr>
      <w:rFonts w:ascii="Times New Roman" w:hAnsi="Times New Roman" w:cs="Times New Roman"/>
      <w:sz w:val="20"/>
      <w:szCs w:val="20"/>
    </w:rPr>
  </w:style>
  <w:style w:type="character" w:customStyle="1" w:styleId="apple-style-span">
    <w:name w:val="apple-style-span"/>
    <w:qFormat/>
    <w:rsid w:val="0048109A"/>
    <w:rPr>
      <w:rFonts w:ascii="Times New Roman" w:hAnsi="Times New Roman" w:cs="Times New Roman"/>
    </w:rPr>
  </w:style>
  <w:style w:type="character" w:customStyle="1" w:styleId="FontStyle61">
    <w:name w:val="Font Style61"/>
    <w:uiPriority w:val="99"/>
    <w:qFormat/>
    <w:rsid w:val="0048109A"/>
    <w:rPr>
      <w:rFonts w:ascii="Arial" w:hAnsi="Arial" w:cs="Arial"/>
    </w:rPr>
  </w:style>
  <w:style w:type="character" w:customStyle="1" w:styleId="FontStyle83">
    <w:name w:val="Font Style83"/>
    <w:uiPriority w:val="99"/>
    <w:qFormat/>
    <w:rsid w:val="0048109A"/>
    <w:rPr>
      <w:rFonts w:ascii="Times New Roman" w:hAnsi="Times New Roman" w:cs="Times New Roman"/>
      <w:b/>
      <w:bCs/>
      <w:sz w:val="20"/>
      <w:szCs w:val="20"/>
    </w:rPr>
  </w:style>
  <w:style w:type="character" w:customStyle="1" w:styleId="FontStyle86">
    <w:name w:val="Font Style86"/>
    <w:uiPriority w:val="99"/>
    <w:qFormat/>
    <w:rsid w:val="0048109A"/>
    <w:rPr>
      <w:rFonts w:ascii="Times New Roman" w:hAnsi="Times New Roman" w:cs="Times New Roman"/>
      <w:sz w:val="20"/>
      <w:szCs w:val="20"/>
    </w:rPr>
  </w:style>
  <w:style w:type="character" w:customStyle="1" w:styleId="oznaczenie">
    <w:name w:val="oznaczenie"/>
    <w:basedOn w:val="Domylnaczcionkaakapitu"/>
    <w:qFormat/>
    <w:rsid w:val="0048109A"/>
  </w:style>
  <w:style w:type="character" w:styleId="Tekstzastpczy">
    <w:name w:val="Placeholder Text"/>
    <w:uiPriority w:val="99"/>
    <w:semiHidden/>
    <w:qFormat/>
    <w:rsid w:val="00054184"/>
    <w:rPr>
      <w:color w:val="808080"/>
    </w:rPr>
  </w:style>
  <w:style w:type="character" w:styleId="Odwoaniedokomentarza">
    <w:name w:val="annotation reference"/>
    <w:uiPriority w:val="99"/>
    <w:semiHidden/>
    <w:unhideWhenUsed/>
    <w:qFormat/>
    <w:rsid w:val="00E37E6C"/>
    <w:rPr>
      <w:sz w:val="16"/>
      <w:szCs w:val="16"/>
    </w:rPr>
  </w:style>
  <w:style w:type="character" w:customStyle="1" w:styleId="width100prc">
    <w:name w:val="width100prc"/>
    <w:qFormat/>
    <w:rsid w:val="004A31B0"/>
  </w:style>
  <w:style w:type="character" w:customStyle="1" w:styleId="Teksttreci2">
    <w:name w:val="Tekst treści (2)_"/>
    <w:link w:val="Teksttreci20"/>
    <w:qFormat/>
    <w:rsid w:val="00D84B1B"/>
    <w:rPr>
      <w:shd w:val="clear" w:color="auto" w:fill="FFFFFF"/>
    </w:rPr>
  </w:style>
  <w:style w:type="character" w:customStyle="1" w:styleId="Teksttreci2Pogrubienie">
    <w:name w:val="Tekst treści (2) + Pogrubienie"/>
    <w:qFormat/>
    <w:rsid w:val="00D84B1B"/>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F73C0D"/>
    <w:rPr>
      <w:vertAlign w:val="superscript"/>
    </w:rPr>
  </w:style>
  <w:style w:type="character" w:styleId="Nierozpoznanawzmianka">
    <w:name w:val="Unresolved Mention"/>
    <w:basedOn w:val="Domylnaczcionkaakapitu"/>
    <w:uiPriority w:val="99"/>
    <w:semiHidden/>
    <w:unhideWhenUsed/>
    <w:qFormat/>
    <w:rsid w:val="003870D9"/>
    <w:rPr>
      <w:color w:val="605E5C"/>
      <w:shd w:val="clear" w:color="auto" w:fill="E1DFDD"/>
    </w:rPr>
  </w:style>
  <w:style w:type="character" w:customStyle="1" w:styleId="Stopka0">
    <w:name w:val="Stopka_"/>
    <w:basedOn w:val="Domylnaczcionkaakapitu"/>
    <w:link w:val="Stopka1"/>
    <w:qFormat/>
    <w:locked/>
    <w:rsid w:val="009C6A12"/>
    <w:rPr>
      <w:rFonts w:ascii="Arial" w:hAnsi="Arial" w:cs="Arial"/>
    </w:rPr>
  </w:style>
  <w:style w:type="character" w:customStyle="1" w:styleId="Znakiprzypiswdolnych">
    <w:name w:val="Znaki przypisów dolnych"/>
    <w:qFormat/>
  </w:style>
  <w:style w:type="character" w:customStyle="1" w:styleId="Znakiprzypiswkocowych">
    <w:name w:val="Znaki przypisów końcowych"/>
    <w:qFormat/>
  </w:style>
  <w:style w:type="character" w:styleId="Numerwiersza">
    <w:name w:val="line number"/>
  </w:style>
  <w:style w:type="paragraph" w:styleId="Nagwek">
    <w:name w:val="header"/>
    <w:basedOn w:val="Normalny"/>
    <w:next w:val="Tekstpodstawowy"/>
    <w:link w:val="NagwekZnak"/>
    <w:uiPriority w:val="99"/>
    <w:unhideWhenUsed/>
    <w:rsid w:val="0048109A"/>
    <w:pPr>
      <w:tabs>
        <w:tab w:val="center" w:pos="4536"/>
        <w:tab w:val="right" w:pos="9072"/>
      </w:tabs>
    </w:pPr>
    <w:rPr>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paragraph" w:styleId="Lista">
    <w:name w:val="List"/>
    <w:basedOn w:val="Tekstpodstawowy"/>
    <w:uiPriority w:val="99"/>
    <w:semiHidden/>
    <w:unhideWhenUsed/>
    <w:rsid w:val="0048109A"/>
    <w:pPr>
      <w:spacing w:after="0" w:line="160" w:lineRule="atLeast"/>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HTML-wstpniesformatowany">
    <w:name w:val="HTML Preformatted"/>
    <w:basedOn w:val="Normalny"/>
    <w:link w:val="HTML-wstpniesformatowanyZnak"/>
    <w:semiHidden/>
    <w:unhideWhenUsed/>
    <w:qFormat/>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paragraph" w:styleId="NormalnyWeb">
    <w:name w:val="Normal (Web)"/>
    <w:basedOn w:val="Normalny"/>
    <w:uiPriority w:val="99"/>
    <w:unhideWhenUsed/>
    <w:qFormat/>
    <w:rsid w:val="0048109A"/>
    <w:pPr>
      <w:jc w:val="both"/>
    </w:pPr>
    <w:rPr>
      <w:spacing w:val="-5"/>
      <w:sz w:val="24"/>
    </w:rPr>
  </w:style>
  <w:style w:type="paragraph" w:styleId="Tekstprzypisudolnego">
    <w:name w:val="footnote text"/>
    <w:basedOn w:val="Normalny"/>
    <w:link w:val="TekstprzypisudolnegoZnak"/>
    <w:uiPriority w:val="99"/>
    <w:semiHidden/>
    <w:unhideWhenUsed/>
    <w:rsid w:val="0048109A"/>
    <w:pPr>
      <w:widowControl w:val="0"/>
    </w:pPr>
    <w:rPr>
      <w:rFonts w:eastAsia="Calibri"/>
      <w:color w:val="000000"/>
      <w:lang w:val="x-none"/>
    </w:rPr>
  </w:style>
  <w:style w:type="paragraph" w:styleId="Tekstkomentarza">
    <w:name w:val="annotation text"/>
    <w:basedOn w:val="Normalny"/>
    <w:link w:val="TekstkomentarzaZnak"/>
    <w:uiPriority w:val="99"/>
    <w:semiHidden/>
    <w:unhideWhenUsed/>
    <w:qFormat/>
    <w:rsid w:val="0048109A"/>
    <w:rPr>
      <w:lang w:val="x-none"/>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paragraph" w:styleId="Tekstprzypisukocowego">
    <w:name w:val="endnote text"/>
    <w:basedOn w:val="Normalny"/>
    <w:link w:val="TekstprzypisukocowegoZnak"/>
    <w:uiPriority w:val="99"/>
    <w:semiHidden/>
    <w:unhideWhenUsed/>
    <w:rsid w:val="0048109A"/>
    <w:pPr>
      <w:widowControl w:val="0"/>
    </w:pPr>
    <w:rPr>
      <w:rFonts w:eastAsia="Tahoma"/>
      <w:color w:val="000000"/>
      <w:lang w:val="x-none"/>
    </w:rPr>
  </w:style>
  <w:style w:type="paragraph" w:styleId="Tytu">
    <w:name w:val="Title"/>
    <w:basedOn w:val="Normalny"/>
    <w:link w:val="TytuZnak"/>
    <w:uiPriority w:val="99"/>
    <w:qFormat/>
    <w:rsid w:val="0048109A"/>
    <w:pPr>
      <w:jc w:val="center"/>
    </w:pPr>
    <w:rPr>
      <w:b/>
      <w:sz w:val="32"/>
      <w:lang w:val="x-none"/>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paragraph" w:styleId="Tekstpodstawowy2">
    <w:name w:val="Body Text 2"/>
    <w:basedOn w:val="Normalny"/>
    <w:link w:val="Tekstpodstawowy2Znak"/>
    <w:uiPriority w:val="99"/>
    <w:semiHidden/>
    <w:unhideWhenUsed/>
    <w:qFormat/>
    <w:rsid w:val="0048109A"/>
    <w:pPr>
      <w:spacing w:after="120" w:line="480" w:lineRule="auto"/>
    </w:pPr>
    <w:rPr>
      <w:lang w:val="x-none"/>
    </w:rPr>
  </w:style>
  <w:style w:type="paragraph" w:styleId="Tekstpodstawowy3">
    <w:name w:val="Body Text 3"/>
    <w:basedOn w:val="Normalny"/>
    <w:link w:val="Tekstpodstawowy3Znak"/>
    <w:uiPriority w:val="99"/>
    <w:semiHidden/>
    <w:unhideWhenUsed/>
    <w:qFormat/>
    <w:rsid w:val="0048109A"/>
    <w:pPr>
      <w:spacing w:after="120"/>
    </w:pPr>
    <w:rPr>
      <w:sz w:val="16"/>
      <w:szCs w:val="16"/>
      <w:lang w:val="x-none"/>
    </w:rPr>
  </w:style>
  <w:style w:type="paragraph" w:styleId="Tekstpodstawowywcity2">
    <w:name w:val="Body Text Indent 2"/>
    <w:basedOn w:val="Normalny"/>
    <w:link w:val="Tekstpodstawowywcity2Znak"/>
    <w:uiPriority w:val="99"/>
    <w:semiHidden/>
    <w:unhideWhenUsed/>
    <w:qFormat/>
    <w:rsid w:val="0048109A"/>
    <w:pPr>
      <w:spacing w:after="120" w:line="480" w:lineRule="auto"/>
      <w:ind w:left="283"/>
    </w:pPr>
    <w:rPr>
      <w:lang w:val="x-none"/>
    </w:rPr>
  </w:style>
  <w:style w:type="paragraph" w:styleId="Tekstpodstawowywcity3">
    <w:name w:val="Body Text Indent 3"/>
    <w:basedOn w:val="Normalny"/>
    <w:link w:val="Tekstpodstawowywcity3Znak"/>
    <w:uiPriority w:val="99"/>
    <w:semiHidden/>
    <w:unhideWhenUsed/>
    <w:qFormat/>
    <w:rsid w:val="0048109A"/>
    <w:pPr>
      <w:spacing w:after="120"/>
      <w:ind w:left="283"/>
    </w:pPr>
    <w:rPr>
      <w:sz w:val="16"/>
      <w:szCs w:val="16"/>
      <w:lang w:val="x-none"/>
    </w:rPr>
  </w:style>
  <w:style w:type="paragraph" w:styleId="Zwykytekst">
    <w:name w:val="Plain Text"/>
    <w:basedOn w:val="Normalny"/>
    <w:link w:val="ZwykytekstZnak"/>
    <w:unhideWhenUsed/>
    <w:qFormat/>
    <w:rsid w:val="0048109A"/>
    <w:rPr>
      <w:rFonts w:ascii="Consolas" w:eastAsia="Calibri" w:hAnsi="Consolas"/>
      <w:sz w:val="21"/>
      <w:szCs w:val="21"/>
      <w:lang w:val="x-none"/>
    </w:rPr>
  </w:style>
  <w:style w:type="paragraph" w:styleId="Tematkomentarza">
    <w:name w:val="annotation subject"/>
    <w:basedOn w:val="Tekstkomentarza"/>
    <w:next w:val="Tekstkomentarza"/>
    <w:link w:val="TematkomentarzaZnak"/>
    <w:uiPriority w:val="99"/>
    <w:semiHidden/>
    <w:unhideWhenUsed/>
    <w:qFormat/>
    <w:rsid w:val="0048109A"/>
    <w:rPr>
      <w:b/>
      <w:bCs/>
    </w:rPr>
  </w:style>
  <w:style w:type="paragraph" w:styleId="Tekstdymka">
    <w:name w:val="Balloon Text"/>
    <w:basedOn w:val="Normalny"/>
    <w:link w:val="TekstdymkaZnak"/>
    <w:uiPriority w:val="99"/>
    <w:semiHidden/>
    <w:unhideWhenUsed/>
    <w:qFormat/>
    <w:rsid w:val="0048109A"/>
    <w:rPr>
      <w:rFonts w:ascii="Tahoma" w:hAnsi="Tahoma"/>
      <w:sz w:val="16"/>
      <w:szCs w:val="24"/>
      <w:lang w:val="x-none"/>
    </w:rPr>
  </w:style>
  <w:style w:type="paragraph" w:styleId="Bezodstpw">
    <w:name w:val="No Spacing"/>
    <w:uiPriority w:val="1"/>
    <w:qFormat/>
    <w:rsid w:val="0048109A"/>
    <w:pPr>
      <w:widowControl w:val="0"/>
    </w:pPr>
    <w:rPr>
      <w:rFonts w:ascii="Times New Roman" w:eastAsia="Tahoma" w:hAnsi="Times New Roman"/>
      <w:color w:val="000000"/>
      <w:sz w:val="24"/>
      <w:szCs w:val="24"/>
      <w:lang w:eastAsia="en-US"/>
    </w:rPr>
  </w:style>
  <w:style w:type="paragraph" w:styleId="Akapitzlist">
    <w:name w:val="List Paragraph"/>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qFormat/>
    <w:rsid w:val="0048109A"/>
    <w:pPr>
      <w:numPr>
        <w:ilvl w:val="1"/>
        <w:numId w:val="1"/>
      </w:numPr>
      <w:tabs>
        <w:tab w:val="clear" w:pos="720"/>
        <w:tab w:val="left" w:pos="360"/>
      </w:tabs>
      <w:ind w:left="360" w:firstLine="0"/>
    </w:pPr>
    <w:rPr>
      <w:rFonts w:ascii="Arial" w:hAnsi="Arial" w:cs="Arial"/>
      <w:sz w:val="24"/>
      <w:szCs w:val="24"/>
    </w:rPr>
  </w:style>
  <w:style w:type="paragraph" w:customStyle="1" w:styleId="zmart2">
    <w:name w:val="zm art2"/>
    <w:basedOn w:val="Normalny"/>
    <w:uiPriority w:val="99"/>
    <w:semiHidden/>
    <w:qFormat/>
    <w:rsid w:val="0048109A"/>
    <w:pPr>
      <w:ind w:left="1984" w:hanging="1077"/>
    </w:pPr>
    <w:rPr>
      <w:sz w:val="24"/>
    </w:rPr>
  </w:style>
  <w:style w:type="paragraph" w:customStyle="1" w:styleId="pkt">
    <w:name w:val="pkt"/>
    <w:basedOn w:val="Normalny"/>
    <w:link w:val="pktZnak1"/>
    <w:qFormat/>
    <w:rsid w:val="0048109A"/>
    <w:pPr>
      <w:spacing w:before="60" w:after="60"/>
      <w:ind w:left="851" w:hanging="295"/>
      <w:jc w:val="both"/>
    </w:pPr>
    <w:rPr>
      <w:sz w:val="24"/>
      <w:lang w:val="x-none" w:eastAsia="x-none"/>
    </w:rPr>
  </w:style>
  <w:style w:type="paragraph" w:customStyle="1" w:styleId="Teksttreci1">
    <w:name w:val="Tekst treści1"/>
    <w:basedOn w:val="Normalny"/>
    <w:link w:val="Teksttreci"/>
    <w:semiHidden/>
    <w:qFormat/>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qFormat/>
    <w:rsid w:val="0048109A"/>
    <w:rPr>
      <w:rFonts w:ascii="Arial" w:hAnsi="Arial" w:cs="Arial"/>
      <w:sz w:val="24"/>
      <w:szCs w:val="24"/>
    </w:rPr>
  </w:style>
  <w:style w:type="paragraph" w:customStyle="1" w:styleId="Default">
    <w:name w:val="Default"/>
    <w:qFormat/>
    <w:rsid w:val="00F310E0"/>
    <w:rPr>
      <w:rFonts w:ascii="Times New Roman" w:hAnsi="Times New Roman"/>
      <w:color w:val="000000"/>
      <w:sz w:val="24"/>
      <w:szCs w:val="24"/>
      <w:lang w:eastAsia="en-US"/>
    </w:rPr>
  </w:style>
  <w:style w:type="paragraph" w:customStyle="1" w:styleId="Teksttreci20">
    <w:name w:val="Tekst treści (2)"/>
    <w:basedOn w:val="Normalny"/>
    <w:link w:val="Teksttreci2"/>
    <w:qFormat/>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qFormat/>
    <w:rsid w:val="004E1B2A"/>
    <w:pPr>
      <w:spacing w:before="60" w:after="60"/>
      <w:ind w:left="426" w:hanging="284"/>
      <w:jc w:val="both"/>
    </w:pPr>
    <w:rPr>
      <w:rFonts w:ascii="Times New Roman" w:hAnsi="Times New Roman"/>
      <w:sz w:val="24"/>
      <w:szCs w:val="24"/>
    </w:rPr>
  </w:style>
  <w:style w:type="paragraph" w:customStyle="1" w:styleId="Stopka1">
    <w:name w:val="Stopka1"/>
    <w:basedOn w:val="Normalny"/>
    <w:link w:val="Stopka0"/>
    <w:qFormat/>
    <w:rsid w:val="009C6A12"/>
    <w:rPr>
      <w:rFonts w:ascii="Arial" w:eastAsia="Calibri" w:hAnsi="Arial" w:cs="Arial"/>
    </w:rPr>
  </w:style>
  <w:style w:type="paragraph" w:customStyle="1" w:styleId="StandardowyNormalny1">
    <w:name w:val="Standardowy.Normalny1"/>
    <w:uiPriority w:val="99"/>
    <w:qFormat/>
    <w:rsid w:val="005A3325"/>
    <w:rPr>
      <w:rFonts w:ascii="Times New Roman" w:eastAsia="Times New Roman" w:hAnsi="Times New Roman"/>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457F00"/>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37F3"/>
    <w:pPr>
      <w:suppressAutoHyphens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6EE-498B-4EA8-9E42-B92832A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4598</TotalTime>
  <Pages>23</Pages>
  <Words>9440</Words>
  <Characters>56644</Characters>
  <Application>Microsoft Office Word</Application>
  <DocSecurity>0</DocSecurity>
  <Lines>472</Lines>
  <Paragraphs>131</Paragraphs>
  <ScaleCrop>false</ScaleCrop>
  <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Kocot</dc:creator>
  <dc:description/>
  <cp:lastModifiedBy>Urszula Grzeszczak</cp:lastModifiedBy>
  <cp:revision>1456</cp:revision>
  <cp:lastPrinted>2021-05-18T08:51:00Z</cp:lastPrinted>
  <dcterms:created xsi:type="dcterms:W3CDTF">2021-01-20T10:51:00Z</dcterms:created>
  <dcterms:modified xsi:type="dcterms:W3CDTF">2022-10-12T07:48:00Z</dcterms:modified>
  <dc:language>pl-PL</dc:language>
</cp:coreProperties>
</file>