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589F2" w14:textId="77777777" w:rsidR="00A302F9" w:rsidRPr="0020477F" w:rsidRDefault="00A302F9" w:rsidP="00BB2D27">
      <w:pPr>
        <w:suppressAutoHyphens w:val="0"/>
        <w:rPr>
          <w:sz w:val="22"/>
          <w:szCs w:val="22"/>
          <w:lang w:eastAsia="pl-PL" w:bidi="ar-SA"/>
        </w:rPr>
      </w:pPr>
    </w:p>
    <w:p w14:paraId="2399DF4F" w14:textId="4E59FAFA" w:rsidR="00A302F9" w:rsidRPr="0020477F" w:rsidRDefault="001279E5" w:rsidP="00BB2D27">
      <w:pPr>
        <w:suppressAutoHyphens w:val="0"/>
        <w:ind w:left="5664" w:firstLine="708"/>
        <w:rPr>
          <w:sz w:val="22"/>
          <w:szCs w:val="22"/>
          <w:lang w:eastAsia="pl-PL" w:bidi="ar-SA"/>
        </w:rPr>
      </w:pPr>
      <w:r w:rsidRPr="0020477F">
        <w:rPr>
          <w:sz w:val="22"/>
          <w:szCs w:val="22"/>
          <w:lang w:eastAsia="pl-PL" w:bidi="ar-SA"/>
        </w:rPr>
        <w:t xml:space="preserve">              </w:t>
      </w:r>
      <w:r w:rsidR="00870454" w:rsidRPr="0020477F">
        <w:rPr>
          <w:sz w:val="22"/>
          <w:szCs w:val="22"/>
          <w:lang w:eastAsia="pl-PL" w:bidi="ar-SA"/>
        </w:rPr>
        <w:t>Warszawa, dnia</w:t>
      </w:r>
      <w:r w:rsidR="00FA2E99" w:rsidRPr="0020477F">
        <w:rPr>
          <w:sz w:val="22"/>
          <w:szCs w:val="22"/>
          <w:lang w:eastAsia="pl-PL" w:bidi="ar-SA"/>
        </w:rPr>
        <w:t xml:space="preserve"> </w:t>
      </w:r>
      <w:r w:rsidR="00BB2D27" w:rsidRPr="0020477F">
        <w:rPr>
          <w:sz w:val="22"/>
          <w:szCs w:val="22"/>
          <w:lang w:eastAsia="pl-PL" w:bidi="ar-SA"/>
        </w:rPr>
        <w:t xml:space="preserve"> 22.03.2022 </w:t>
      </w:r>
      <w:r w:rsidR="00870454" w:rsidRPr="0020477F">
        <w:rPr>
          <w:sz w:val="22"/>
          <w:szCs w:val="22"/>
          <w:lang w:eastAsia="pl-PL" w:bidi="ar-SA"/>
        </w:rPr>
        <w:t xml:space="preserve">r. </w:t>
      </w:r>
    </w:p>
    <w:p w14:paraId="75301F56" w14:textId="636DD9AD" w:rsidR="007876EA" w:rsidRPr="0020477F" w:rsidRDefault="007876EA" w:rsidP="00BB2D27">
      <w:pPr>
        <w:suppressAutoHyphens w:val="0"/>
        <w:rPr>
          <w:b/>
          <w:sz w:val="22"/>
          <w:szCs w:val="22"/>
          <w:lang w:eastAsia="pl-PL" w:bidi="ar-SA"/>
        </w:rPr>
      </w:pPr>
    </w:p>
    <w:p w14:paraId="5C611A93" w14:textId="77777777" w:rsidR="00BB2D27" w:rsidRPr="0020477F" w:rsidRDefault="00BB2D27" w:rsidP="00BB2D27">
      <w:pPr>
        <w:suppressAutoHyphens w:val="0"/>
        <w:jc w:val="both"/>
        <w:rPr>
          <w:b/>
          <w:sz w:val="22"/>
          <w:szCs w:val="22"/>
          <w:lang w:eastAsia="pl-PL" w:bidi="ar-SA"/>
        </w:rPr>
      </w:pPr>
      <w:r w:rsidRPr="0020477F">
        <w:rPr>
          <w:b/>
          <w:sz w:val="22"/>
          <w:szCs w:val="22"/>
          <w:lang w:eastAsia="pl-PL" w:bidi="ar-SA"/>
        </w:rPr>
        <w:t xml:space="preserve">Dotyczy: postępowania w trybie podstawowym na podstawie art. 275 pkt 1) ustawy z dnia 11 września 2019 r. - Prawo zamówień publicznych (Dz. U. z 2021 r., poz. 1129 ze zm.), zwanej dalej także „ustawa </w:t>
      </w:r>
      <w:proofErr w:type="spellStart"/>
      <w:r w:rsidRPr="0020477F">
        <w:rPr>
          <w:b/>
          <w:sz w:val="22"/>
          <w:szCs w:val="22"/>
          <w:lang w:eastAsia="pl-PL" w:bidi="ar-SA"/>
        </w:rPr>
        <w:t>Pzp</w:t>
      </w:r>
      <w:proofErr w:type="spellEnd"/>
      <w:r w:rsidRPr="0020477F">
        <w:rPr>
          <w:b/>
          <w:sz w:val="22"/>
          <w:szCs w:val="22"/>
          <w:lang w:eastAsia="pl-PL" w:bidi="ar-SA"/>
        </w:rPr>
        <w:t>” na „Dostawę tonerów oraz innych materiałów eksploatacyjnych do drukarek komputerowych oraz urządzeń wielofunkcyjnych wraz z odbiorem zużytych materiałów”  Numer sprawy 3/02/2022/D</w:t>
      </w:r>
    </w:p>
    <w:p w14:paraId="1AB2080C" w14:textId="77777777" w:rsidR="00A302F9" w:rsidRPr="0020477F" w:rsidRDefault="00A302F9" w:rsidP="00BB2D27">
      <w:pPr>
        <w:suppressAutoHyphens w:val="0"/>
        <w:jc w:val="both"/>
        <w:rPr>
          <w:b/>
          <w:sz w:val="22"/>
          <w:szCs w:val="22"/>
          <w:lang w:eastAsia="pl-PL" w:bidi="ar-SA"/>
        </w:rPr>
      </w:pPr>
    </w:p>
    <w:p w14:paraId="3AEB624B" w14:textId="7C1B82F4" w:rsidR="00A302F9" w:rsidRPr="0020477F" w:rsidRDefault="00A302F9" w:rsidP="00BB2D27">
      <w:pPr>
        <w:suppressAutoHyphens w:val="0"/>
        <w:jc w:val="center"/>
        <w:rPr>
          <w:b/>
          <w:sz w:val="22"/>
          <w:szCs w:val="22"/>
          <w:lang w:eastAsia="pl-PL" w:bidi="ar-SA"/>
        </w:rPr>
      </w:pPr>
      <w:r w:rsidRPr="0020477F">
        <w:rPr>
          <w:b/>
          <w:sz w:val="22"/>
          <w:szCs w:val="22"/>
          <w:lang w:eastAsia="pl-PL" w:bidi="ar-SA"/>
        </w:rPr>
        <w:t>WYJAŚNIENIA</w:t>
      </w:r>
      <w:r w:rsidR="0020477F" w:rsidRPr="0020477F">
        <w:rPr>
          <w:b/>
          <w:sz w:val="22"/>
          <w:szCs w:val="22"/>
          <w:lang w:eastAsia="pl-PL" w:bidi="ar-SA"/>
        </w:rPr>
        <w:t>/ZMIANA</w:t>
      </w:r>
    </w:p>
    <w:p w14:paraId="732697FB" w14:textId="77777777" w:rsidR="00A302F9" w:rsidRPr="0020477F" w:rsidRDefault="00A302F9" w:rsidP="00BB2D27">
      <w:pPr>
        <w:suppressAutoHyphens w:val="0"/>
        <w:jc w:val="center"/>
        <w:rPr>
          <w:b/>
          <w:sz w:val="22"/>
          <w:szCs w:val="22"/>
          <w:lang w:eastAsia="pl-PL" w:bidi="ar-SA"/>
        </w:rPr>
      </w:pPr>
      <w:r w:rsidRPr="0020477F">
        <w:rPr>
          <w:b/>
          <w:sz w:val="22"/>
          <w:szCs w:val="22"/>
          <w:lang w:eastAsia="pl-PL" w:bidi="ar-SA"/>
        </w:rPr>
        <w:t>do treści specyfikacji istotnych warunków zamówienia</w:t>
      </w:r>
    </w:p>
    <w:p w14:paraId="77C08CD2" w14:textId="77777777" w:rsidR="00333940" w:rsidRPr="0020477F" w:rsidRDefault="00333940" w:rsidP="00BB2D27">
      <w:pPr>
        <w:widowControl w:val="0"/>
        <w:suppressAutoHyphens w:val="0"/>
        <w:jc w:val="both"/>
        <w:rPr>
          <w:sz w:val="22"/>
          <w:szCs w:val="22"/>
          <w:lang w:eastAsia="pl-PL" w:bidi="pl-PL"/>
        </w:rPr>
      </w:pPr>
    </w:p>
    <w:p w14:paraId="389E7F28" w14:textId="0B83CBC7" w:rsidR="00CD5D7A" w:rsidRPr="0020477F" w:rsidRDefault="00CD5D7A" w:rsidP="00BB2D27">
      <w:pPr>
        <w:suppressAutoHyphens w:val="0"/>
        <w:jc w:val="both"/>
        <w:rPr>
          <w:sz w:val="22"/>
          <w:szCs w:val="22"/>
          <w:lang w:eastAsia="pl-PL" w:bidi="ar-SA"/>
        </w:rPr>
      </w:pPr>
      <w:r w:rsidRPr="0020477F">
        <w:rPr>
          <w:sz w:val="22"/>
          <w:szCs w:val="22"/>
          <w:lang w:eastAsia="pl-PL" w:bidi="ar-SA"/>
        </w:rPr>
        <w:t xml:space="preserve">Zamawiający: Mazowiecka Instytucja Gospodarki Budżetowej MAZOVIA ul. Kocjana 3, 01-473 Warszawa, tel. (22) 328 60 01; fax. (22) 328 60 50 </w:t>
      </w:r>
      <w:hyperlink r:id="rId9" w:history="1">
        <w:r w:rsidRPr="0020477F">
          <w:rPr>
            <w:sz w:val="22"/>
            <w:szCs w:val="22"/>
            <w:u w:val="single"/>
            <w:lang w:eastAsia="pl-PL" w:bidi="ar-SA"/>
          </w:rPr>
          <w:t>www.igbmazovia.pl</w:t>
        </w:r>
      </w:hyperlink>
      <w:r w:rsidR="0020477F" w:rsidRPr="0020477F">
        <w:rPr>
          <w:sz w:val="22"/>
          <w:szCs w:val="22"/>
          <w:lang w:eastAsia="pl-PL" w:bidi="ar-SA"/>
        </w:rPr>
        <w:t xml:space="preserve"> informuje,  że na podstawie art. 284 ust. 1 </w:t>
      </w:r>
      <w:r w:rsidRPr="0020477F">
        <w:rPr>
          <w:sz w:val="22"/>
          <w:szCs w:val="22"/>
          <w:lang w:eastAsia="pl-PL" w:bidi="ar-SA"/>
        </w:rPr>
        <w:t xml:space="preserve">jeden z Wykonawców zwrócił się  o wyjaśnienie treści Specyfikacji Warunków Zamówienia. </w:t>
      </w:r>
    </w:p>
    <w:p w14:paraId="3380E844" w14:textId="7118B1F0" w:rsidR="00CD5D7A" w:rsidRPr="0020477F" w:rsidRDefault="00CD5D7A" w:rsidP="00BB2D27">
      <w:pPr>
        <w:suppressAutoHyphens w:val="0"/>
        <w:jc w:val="both"/>
        <w:rPr>
          <w:sz w:val="22"/>
          <w:szCs w:val="22"/>
          <w:lang w:eastAsia="pl-PL" w:bidi="ar-SA"/>
        </w:rPr>
      </w:pPr>
      <w:r w:rsidRPr="0020477F">
        <w:rPr>
          <w:sz w:val="22"/>
          <w:szCs w:val="22"/>
          <w:lang w:eastAsia="pl-PL" w:bidi="ar-SA"/>
        </w:rPr>
        <w:t xml:space="preserve">Zamawiający na podstawie </w:t>
      </w:r>
      <w:r w:rsidR="0020477F" w:rsidRPr="0020477F">
        <w:rPr>
          <w:rFonts w:eastAsiaTheme="minorHAnsi"/>
          <w:sz w:val="22"/>
          <w:szCs w:val="22"/>
          <w:lang w:eastAsia="pl-PL" w:bidi="ar-SA"/>
        </w:rPr>
        <w:t xml:space="preserve"> art. 286 ust. 1</w:t>
      </w:r>
      <w:r w:rsidRPr="0020477F">
        <w:rPr>
          <w:rFonts w:eastAsiaTheme="minorHAnsi"/>
          <w:sz w:val="22"/>
          <w:szCs w:val="22"/>
          <w:lang w:eastAsia="pl-PL" w:bidi="ar-SA"/>
        </w:rPr>
        <w:t xml:space="preserve">  Ustawy z dnia 11 wrzenia 2019 r. – Prawo zamó</w:t>
      </w:r>
      <w:r w:rsidR="0020477F" w:rsidRPr="0020477F">
        <w:rPr>
          <w:rFonts w:eastAsiaTheme="minorHAnsi"/>
          <w:sz w:val="22"/>
          <w:szCs w:val="22"/>
          <w:lang w:eastAsia="pl-PL" w:bidi="ar-SA"/>
        </w:rPr>
        <w:t>wień publicznych (Dz. U. z  2021 r. poz., 1129</w:t>
      </w:r>
      <w:r w:rsidRPr="0020477F">
        <w:rPr>
          <w:rFonts w:eastAsiaTheme="minorHAnsi"/>
          <w:sz w:val="22"/>
          <w:szCs w:val="22"/>
          <w:lang w:eastAsia="pl-PL" w:bidi="ar-SA"/>
        </w:rPr>
        <w:t>)</w:t>
      </w:r>
      <w:r w:rsidRPr="0020477F">
        <w:rPr>
          <w:sz w:val="22"/>
          <w:szCs w:val="22"/>
          <w:lang w:eastAsia="pl-PL" w:bidi="ar-SA"/>
        </w:rPr>
        <w:t xml:space="preserve"> wyjaśnia:</w:t>
      </w:r>
    </w:p>
    <w:p w14:paraId="039CFFD2" w14:textId="77777777" w:rsidR="001D0D51" w:rsidRPr="0020477F" w:rsidRDefault="001D0D51" w:rsidP="00BB2D27">
      <w:pPr>
        <w:widowControl w:val="0"/>
        <w:suppressAutoHyphens w:val="0"/>
        <w:jc w:val="both"/>
        <w:rPr>
          <w:sz w:val="22"/>
          <w:szCs w:val="22"/>
          <w:lang w:eastAsia="pl-PL" w:bidi="pl-PL"/>
        </w:rPr>
      </w:pPr>
    </w:p>
    <w:p w14:paraId="4EB7A005" w14:textId="6B40FBA2" w:rsidR="001D0D51" w:rsidRPr="0020477F" w:rsidRDefault="00BB2D27" w:rsidP="00BB2D27">
      <w:pPr>
        <w:tabs>
          <w:tab w:val="left" w:pos="2580"/>
        </w:tabs>
        <w:suppressAutoHyphens w:val="0"/>
        <w:jc w:val="both"/>
        <w:rPr>
          <w:rFonts w:eastAsia="Courier New"/>
          <w:b/>
          <w:color w:val="000000"/>
          <w:sz w:val="22"/>
          <w:szCs w:val="22"/>
          <w:lang w:eastAsia="pl-PL" w:bidi="pl-PL"/>
        </w:rPr>
      </w:pPr>
      <w:r w:rsidRPr="0020477F">
        <w:rPr>
          <w:rFonts w:eastAsia="Courier New"/>
          <w:b/>
          <w:color w:val="000000"/>
          <w:sz w:val="22"/>
          <w:szCs w:val="22"/>
          <w:lang w:eastAsia="pl-PL" w:bidi="pl-PL"/>
        </w:rPr>
        <w:t>Pytanie nr 1:</w:t>
      </w:r>
    </w:p>
    <w:p w14:paraId="21BAAA4D" w14:textId="77777777" w:rsidR="00BB2D27" w:rsidRPr="0020477F" w:rsidRDefault="00BB2D27" w:rsidP="00BB2D27">
      <w:pPr>
        <w:suppressAutoHyphens w:val="0"/>
        <w:jc w:val="center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b/>
          <w:bCs/>
          <w:sz w:val="22"/>
          <w:szCs w:val="22"/>
          <w:lang w:eastAsia="pl-PL" w:bidi="ar-SA"/>
        </w:rPr>
        <w:t>§ 6</w:t>
      </w:r>
    </w:p>
    <w:p w14:paraId="11240944" w14:textId="77777777" w:rsidR="00BB2D27" w:rsidRPr="0020477F" w:rsidRDefault="00BB2D27" w:rsidP="00BB2D27">
      <w:pPr>
        <w:numPr>
          <w:ilvl w:val="0"/>
          <w:numId w:val="10"/>
        </w:numPr>
        <w:suppressAutoHyphens w:val="0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sz w:val="22"/>
          <w:szCs w:val="22"/>
          <w:lang w:eastAsia="pl-PL" w:bidi="ar-SA"/>
        </w:rPr>
        <w:t>Wykonawca jest zobowiązany zapłacić Zamawiającemu kary umowne:</w:t>
      </w:r>
    </w:p>
    <w:p w14:paraId="2E843F82" w14:textId="77777777" w:rsidR="00BB2D27" w:rsidRPr="0020477F" w:rsidRDefault="00BB2D27" w:rsidP="00BB2D27">
      <w:pPr>
        <w:numPr>
          <w:ilvl w:val="0"/>
          <w:numId w:val="11"/>
        </w:numPr>
        <w:suppressAutoHyphens w:val="0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sz w:val="22"/>
          <w:szCs w:val="22"/>
          <w:lang w:eastAsia="pl-PL" w:bidi="ar-SA"/>
        </w:rPr>
        <w:t>...</w:t>
      </w:r>
    </w:p>
    <w:p w14:paraId="228534D9" w14:textId="77777777" w:rsidR="00BB2D27" w:rsidRPr="0020477F" w:rsidRDefault="00BB2D27" w:rsidP="00BB2D27">
      <w:pPr>
        <w:numPr>
          <w:ilvl w:val="0"/>
          <w:numId w:val="11"/>
        </w:numPr>
        <w:suppressAutoHyphens w:val="0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sz w:val="22"/>
          <w:szCs w:val="22"/>
          <w:lang w:eastAsia="pl-PL" w:bidi="ar-SA"/>
        </w:rPr>
        <w:t>...</w:t>
      </w:r>
    </w:p>
    <w:p w14:paraId="6B491B68" w14:textId="77777777" w:rsidR="00BB2D27" w:rsidRPr="0020477F" w:rsidRDefault="00BB2D27" w:rsidP="0020477F">
      <w:pPr>
        <w:numPr>
          <w:ilvl w:val="0"/>
          <w:numId w:val="11"/>
        </w:numPr>
        <w:suppressAutoHyphens w:val="0"/>
        <w:jc w:val="both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sz w:val="22"/>
          <w:szCs w:val="22"/>
          <w:lang w:eastAsia="pl-PL" w:bidi="ar-SA"/>
        </w:rPr>
        <w:t>za opóźnienie w dostawie przedmiotu umowy – w wysokości 1 % wartości umowy brutto, za każdy dzień opóźnienia.</w:t>
      </w:r>
    </w:p>
    <w:p w14:paraId="6EAD55EC" w14:textId="77777777" w:rsidR="00BB2D27" w:rsidRPr="0020477F" w:rsidRDefault="00BB2D27" w:rsidP="0020477F">
      <w:pPr>
        <w:suppressAutoHyphens w:val="0"/>
        <w:jc w:val="both"/>
        <w:rPr>
          <w:rFonts w:eastAsia="Calibri"/>
          <w:sz w:val="22"/>
          <w:szCs w:val="22"/>
          <w:lang w:eastAsia="pl-PL" w:bidi="ar-SA"/>
        </w:rPr>
      </w:pPr>
      <w:r w:rsidRPr="0020477F">
        <w:rPr>
          <w:rFonts w:eastAsia="Calibri"/>
          <w:sz w:val="22"/>
          <w:szCs w:val="22"/>
          <w:lang w:eastAsia="pl-PL" w:bidi="ar-SA"/>
        </w:rPr>
        <w:t>Powyższy sposób naliczania kar umownych za opóźnienia w dostawie, generuje niekiedy niewspółmiernie wysokie kary względem przewinienia. Nietrudno wyobrazić sobie sytuację, gdy dostawę zamówienia blokuje niedostępność 1 materiału. Naliczenia kary umownej od wartości całego kontraktu a nie od wartości niedostarczonego w terminie materiału grozi niewspółmierną wysokości kar umownych. Proszę o modyfikację powyższego zapisu. </w:t>
      </w:r>
    </w:p>
    <w:p w14:paraId="43327C36" w14:textId="77777777" w:rsidR="00BB2D27" w:rsidRPr="0020477F" w:rsidRDefault="00BB2D27" w:rsidP="00BB2D27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00BA34BB" w14:textId="77777777" w:rsidR="00CF6D2C" w:rsidRPr="0020477F" w:rsidRDefault="001D0D51" w:rsidP="00BB2D27">
      <w:pPr>
        <w:tabs>
          <w:tab w:val="left" w:pos="2580"/>
        </w:tabs>
        <w:suppressAutoHyphens w:val="0"/>
        <w:jc w:val="both"/>
        <w:rPr>
          <w:rFonts w:eastAsia="Courier New"/>
          <w:b/>
          <w:color w:val="000000"/>
          <w:sz w:val="22"/>
          <w:szCs w:val="22"/>
          <w:lang w:eastAsia="pl-PL" w:bidi="pl-PL"/>
        </w:rPr>
      </w:pPr>
      <w:r w:rsidRPr="0020477F">
        <w:rPr>
          <w:rFonts w:eastAsia="Courier New"/>
          <w:b/>
          <w:color w:val="000000"/>
          <w:sz w:val="22"/>
          <w:szCs w:val="22"/>
          <w:lang w:eastAsia="pl-PL" w:bidi="pl-PL"/>
        </w:rPr>
        <w:t xml:space="preserve">Odpowiedź </w:t>
      </w:r>
      <w:r w:rsidR="00CF6D2C" w:rsidRPr="0020477F">
        <w:rPr>
          <w:rFonts w:eastAsia="Courier New"/>
          <w:b/>
          <w:color w:val="000000"/>
          <w:sz w:val="22"/>
          <w:szCs w:val="22"/>
          <w:lang w:eastAsia="pl-PL" w:bidi="pl-PL"/>
        </w:rPr>
        <w:t xml:space="preserve">nr 1: </w:t>
      </w:r>
    </w:p>
    <w:p w14:paraId="16900230" w14:textId="7521ECEB" w:rsidR="00BB2D27" w:rsidRPr="0020477F" w:rsidRDefault="00BB2D27" w:rsidP="00BB2D27">
      <w:pPr>
        <w:suppressAutoHyphens w:val="0"/>
        <w:rPr>
          <w:rFonts w:eastAsia="Calibri"/>
          <w:bCs/>
          <w:sz w:val="22"/>
          <w:szCs w:val="22"/>
          <w:lang w:eastAsia="pl-PL" w:bidi="ar-SA"/>
        </w:rPr>
      </w:pPr>
      <w:r w:rsidRPr="0020477F">
        <w:rPr>
          <w:rFonts w:eastAsia="Courier New"/>
          <w:color w:val="000000"/>
          <w:sz w:val="22"/>
          <w:szCs w:val="22"/>
          <w:lang w:eastAsia="pl-PL" w:bidi="pl-PL"/>
        </w:rPr>
        <w:t>Zamawiaj</w:t>
      </w:r>
      <w:r w:rsidR="0020477F" w:rsidRPr="0020477F">
        <w:rPr>
          <w:rFonts w:eastAsia="Courier New"/>
          <w:color w:val="000000"/>
          <w:sz w:val="22"/>
          <w:szCs w:val="22"/>
          <w:lang w:eastAsia="pl-PL" w:bidi="pl-PL"/>
        </w:rPr>
        <w:t xml:space="preserve">ący informuje, że po ponownej analizie dokonał  zmiany  zapisów w </w:t>
      </w:r>
      <w:r w:rsidRPr="0020477F">
        <w:rPr>
          <w:rFonts w:eastAsia="Courier New"/>
          <w:color w:val="000000"/>
          <w:sz w:val="22"/>
          <w:szCs w:val="22"/>
          <w:lang w:eastAsia="pl-PL" w:bidi="pl-PL"/>
        </w:rPr>
        <w:t xml:space="preserve"> </w:t>
      </w:r>
      <w:r w:rsidRPr="0020477F">
        <w:rPr>
          <w:rFonts w:eastAsia="Calibri"/>
          <w:bCs/>
          <w:sz w:val="22"/>
          <w:szCs w:val="22"/>
          <w:lang w:eastAsia="pl-PL" w:bidi="ar-SA"/>
        </w:rPr>
        <w:t xml:space="preserve">§ 6 ust. 1 lit c, który otrzymuje brzmienie: </w:t>
      </w:r>
    </w:p>
    <w:p w14:paraId="13D3FD6B" w14:textId="6FD32C4C" w:rsidR="00BB2D27" w:rsidRPr="0020477F" w:rsidRDefault="00BB2D27" w:rsidP="00BB2D2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Cs/>
          <w:i/>
          <w:sz w:val="22"/>
          <w:szCs w:val="22"/>
        </w:rPr>
      </w:pPr>
      <w:r w:rsidRPr="0020477F">
        <w:rPr>
          <w:bCs/>
          <w:i/>
          <w:sz w:val="22"/>
          <w:szCs w:val="22"/>
        </w:rPr>
        <w:t>za opóźnienie w dostawie przedmiotu umowy – w wysokości 10% wartości niedostarczonego materiału eksploatacyjnego zamawianego w danym zamówieniu, za każdy dzień opóźnienia</w:t>
      </w:r>
    </w:p>
    <w:p w14:paraId="06AF3C76" w14:textId="70C77671" w:rsidR="00BB2D27" w:rsidRPr="0020477F" w:rsidRDefault="00BB2D27" w:rsidP="00BB2D27">
      <w:pPr>
        <w:tabs>
          <w:tab w:val="left" w:pos="2580"/>
        </w:tabs>
        <w:suppressAutoHyphens w:val="0"/>
        <w:jc w:val="both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14:paraId="7C3A56AF" w14:textId="6F44CBED" w:rsidR="001D0D51" w:rsidRPr="0020477F" w:rsidRDefault="00BB2D27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 w:rsidRPr="0020477F">
        <w:rPr>
          <w:rFonts w:eastAsia="Courier New"/>
          <w:color w:val="000000"/>
          <w:sz w:val="22"/>
          <w:szCs w:val="22"/>
          <w:lang w:eastAsia="pl-PL" w:bidi="pl-PL"/>
        </w:rPr>
        <w:t xml:space="preserve">Jednocześnie Zamawiający informuje, że zmianie uległ załącznik nr 4 do SWZ Projektowe postanowienia umowy. </w:t>
      </w:r>
    </w:p>
    <w:p w14:paraId="759C5441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0C06C473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7AAB2C2B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13CA56E6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547470F9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121EDBDF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44E5C491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3DB2BE40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700AC57E" w14:textId="77777777" w:rsidR="0020477F" w:rsidRPr="0020477F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61F371DD" w14:textId="77777777" w:rsidR="0020477F" w:rsidRPr="0020477F" w:rsidRDefault="0020477F" w:rsidP="0020477F">
      <w:pPr>
        <w:rPr>
          <w:bCs/>
          <w:sz w:val="22"/>
          <w:szCs w:val="22"/>
        </w:rPr>
      </w:pPr>
    </w:p>
    <w:p w14:paraId="536421F9" w14:textId="77777777" w:rsidR="0020477F" w:rsidRPr="0020477F" w:rsidRDefault="0020477F" w:rsidP="0020477F">
      <w:pPr>
        <w:rPr>
          <w:bCs/>
          <w:sz w:val="22"/>
          <w:szCs w:val="22"/>
        </w:rPr>
      </w:pPr>
      <w:r w:rsidRPr="0020477F">
        <w:rPr>
          <w:bCs/>
          <w:sz w:val="22"/>
          <w:szCs w:val="22"/>
        </w:rPr>
        <w:lastRenderedPageBreak/>
        <w:t xml:space="preserve">Jednocześnie Zamawiający informuje, że zmianie ulegają zapisy SWZ odpowiednio: </w:t>
      </w:r>
    </w:p>
    <w:p w14:paraId="43781C82" w14:textId="77777777" w:rsidR="0020477F" w:rsidRPr="0020477F" w:rsidRDefault="0020477F" w:rsidP="0020477F">
      <w:pPr>
        <w:suppressAutoHyphens w:val="0"/>
        <w:rPr>
          <w:sz w:val="22"/>
          <w:szCs w:val="22"/>
          <w:lang w:val="x-none" w:eastAsia="pl-PL" w:bidi="ar-SA"/>
        </w:rPr>
      </w:pPr>
    </w:p>
    <w:p w14:paraId="71EA72E7" w14:textId="77777777" w:rsidR="0020477F" w:rsidRPr="0020477F" w:rsidRDefault="0020477F" w:rsidP="0020477F">
      <w:pPr>
        <w:suppressAutoHyphens w:val="0"/>
        <w:ind w:left="567" w:hanging="567"/>
        <w:jc w:val="both"/>
        <w:rPr>
          <w:b/>
          <w:sz w:val="22"/>
          <w:szCs w:val="22"/>
          <w:lang w:eastAsia="pl-PL" w:bidi="ar-SA"/>
        </w:rPr>
      </w:pPr>
      <w:r w:rsidRPr="0020477F">
        <w:rPr>
          <w:b/>
          <w:sz w:val="22"/>
          <w:szCs w:val="22"/>
          <w:lang w:eastAsia="pl-PL" w:bidi="ar-SA"/>
        </w:rPr>
        <w:t xml:space="preserve">XIV. </w:t>
      </w:r>
      <w:r w:rsidRPr="0020477F">
        <w:rPr>
          <w:b/>
          <w:sz w:val="22"/>
          <w:szCs w:val="22"/>
          <w:lang w:eastAsia="pl-PL" w:bidi="ar-SA"/>
        </w:rPr>
        <w:tab/>
        <w:t>Sposób oraz termin składania i otwarcia ofert</w:t>
      </w:r>
    </w:p>
    <w:p w14:paraId="4A46F34A" w14:textId="77777777" w:rsidR="0020477F" w:rsidRPr="0020477F" w:rsidRDefault="0020477F" w:rsidP="0020477F">
      <w:pPr>
        <w:rPr>
          <w:bCs/>
          <w:sz w:val="22"/>
          <w:szCs w:val="22"/>
        </w:rPr>
      </w:pPr>
    </w:p>
    <w:p w14:paraId="1EF042F7" w14:textId="56C33DDC" w:rsidR="0020477F" w:rsidRPr="0020477F" w:rsidRDefault="0020477F" w:rsidP="0020477F">
      <w:pPr>
        <w:rPr>
          <w:sz w:val="22"/>
          <w:szCs w:val="22"/>
        </w:rPr>
      </w:pPr>
      <w:r w:rsidRPr="0020477F">
        <w:rPr>
          <w:sz w:val="22"/>
          <w:szCs w:val="22"/>
        </w:rPr>
        <w:t>2. Termin składania ofert upływa w dniu</w:t>
      </w:r>
      <w:r w:rsidRPr="0020477F">
        <w:rPr>
          <w:b/>
          <w:sz w:val="22"/>
          <w:szCs w:val="22"/>
        </w:rPr>
        <w:t xml:space="preserve">  </w:t>
      </w:r>
      <w:r w:rsidRPr="0020477F">
        <w:rPr>
          <w:b/>
          <w:sz w:val="22"/>
          <w:szCs w:val="22"/>
        </w:rPr>
        <w:t xml:space="preserve">30.03.2022 </w:t>
      </w:r>
      <w:r w:rsidRPr="0020477F">
        <w:rPr>
          <w:b/>
          <w:sz w:val="22"/>
          <w:szCs w:val="22"/>
        </w:rPr>
        <w:t>r.</w:t>
      </w:r>
      <w:r w:rsidRPr="0020477F">
        <w:rPr>
          <w:sz w:val="22"/>
          <w:szCs w:val="22"/>
        </w:rPr>
        <w:t xml:space="preserve"> o </w:t>
      </w:r>
      <w:r w:rsidRPr="0020477F">
        <w:rPr>
          <w:b/>
          <w:sz w:val="22"/>
          <w:szCs w:val="22"/>
        </w:rPr>
        <w:t>godzinie</w:t>
      </w:r>
      <w:r w:rsidRPr="0020477F">
        <w:rPr>
          <w:sz w:val="22"/>
          <w:szCs w:val="22"/>
        </w:rPr>
        <w:t xml:space="preserve"> </w:t>
      </w:r>
      <w:r w:rsidRPr="0020477F">
        <w:rPr>
          <w:b/>
          <w:sz w:val="22"/>
          <w:szCs w:val="22"/>
        </w:rPr>
        <w:t>10</w:t>
      </w:r>
      <w:r w:rsidRPr="0020477F">
        <w:rPr>
          <w:b/>
          <w:sz w:val="22"/>
          <w:szCs w:val="22"/>
        </w:rPr>
        <w:t>.00.</w:t>
      </w:r>
      <w:r w:rsidRPr="0020477F">
        <w:rPr>
          <w:sz w:val="22"/>
          <w:szCs w:val="22"/>
        </w:rPr>
        <w:t xml:space="preserve"> </w:t>
      </w:r>
      <w:bookmarkStart w:id="0" w:name="_GoBack"/>
      <w:bookmarkEnd w:id="0"/>
    </w:p>
    <w:p w14:paraId="0245B27C" w14:textId="6F7AC375" w:rsidR="0020477F" w:rsidRPr="00E23CD6" w:rsidRDefault="0020477F" w:rsidP="00E23CD6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E23CD6">
        <w:rPr>
          <w:sz w:val="22"/>
          <w:szCs w:val="22"/>
        </w:rPr>
        <w:t>Otwarcie ofert nastąpi w dniu</w:t>
      </w:r>
      <w:r w:rsidRPr="00E23CD6">
        <w:rPr>
          <w:b/>
          <w:bCs/>
          <w:sz w:val="22"/>
          <w:szCs w:val="22"/>
        </w:rPr>
        <w:t xml:space="preserve"> </w:t>
      </w:r>
      <w:r w:rsidRPr="00E23CD6">
        <w:rPr>
          <w:b/>
          <w:bCs/>
          <w:sz w:val="22"/>
          <w:szCs w:val="22"/>
        </w:rPr>
        <w:t xml:space="preserve">30.03.2022 </w:t>
      </w:r>
      <w:r w:rsidRPr="00E23CD6">
        <w:rPr>
          <w:b/>
          <w:bCs/>
          <w:sz w:val="22"/>
          <w:szCs w:val="22"/>
        </w:rPr>
        <w:t>r. o</w:t>
      </w:r>
      <w:r w:rsidRPr="00E23CD6">
        <w:rPr>
          <w:sz w:val="22"/>
          <w:szCs w:val="22"/>
        </w:rPr>
        <w:t xml:space="preserve"> </w:t>
      </w:r>
      <w:r w:rsidRPr="00E23CD6">
        <w:rPr>
          <w:b/>
          <w:bCs/>
          <w:sz w:val="22"/>
          <w:szCs w:val="22"/>
        </w:rPr>
        <w:t>godzinie 10</w:t>
      </w:r>
      <w:r w:rsidRPr="00E23CD6">
        <w:rPr>
          <w:b/>
          <w:bCs/>
          <w:sz w:val="22"/>
          <w:szCs w:val="22"/>
        </w:rPr>
        <w:t>:30.</w:t>
      </w:r>
    </w:p>
    <w:p w14:paraId="46DCEDBA" w14:textId="77777777" w:rsidR="0020477F" w:rsidRPr="0020477F" w:rsidRDefault="0020477F" w:rsidP="0020477F">
      <w:pPr>
        <w:tabs>
          <w:tab w:val="left" w:pos="284"/>
        </w:tabs>
        <w:suppressAutoHyphens w:val="0"/>
        <w:ind w:left="284"/>
        <w:jc w:val="both"/>
        <w:rPr>
          <w:b/>
          <w:bCs/>
          <w:sz w:val="22"/>
          <w:szCs w:val="22"/>
          <w:lang w:eastAsia="pl-PL" w:bidi="ar-SA"/>
        </w:rPr>
      </w:pPr>
    </w:p>
    <w:p w14:paraId="2498D8A2" w14:textId="77777777" w:rsidR="0020477F" w:rsidRPr="0020477F" w:rsidRDefault="0020477F" w:rsidP="0020477F">
      <w:pPr>
        <w:suppressAutoHyphens w:val="0"/>
        <w:jc w:val="both"/>
        <w:rPr>
          <w:b/>
          <w:sz w:val="22"/>
          <w:szCs w:val="22"/>
          <w:lang w:eastAsia="pl-PL" w:bidi="ar-SA"/>
        </w:rPr>
      </w:pPr>
      <w:r w:rsidRPr="0020477F">
        <w:rPr>
          <w:b/>
          <w:sz w:val="22"/>
          <w:szCs w:val="22"/>
          <w:lang w:eastAsia="pl-PL" w:bidi="ar-SA"/>
        </w:rPr>
        <w:t>XIII. Termin związania ofertą</w:t>
      </w:r>
    </w:p>
    <w:p w14:paraId="16BB8417" w14:textId="3B14ACBA" w:rsidR="0020477F" w:rsidRPr="0020477F" w:rsidRDefault="0020477F" w:rsidP="0020477F">
      <w:pPr>
        <w:suppressAutoHyphens w:val="0"/>
        <w:ind w:left="426" w:hanging="426"/>
        <w:jc w:val="both"/>
        <w:rPr>
          <w:bCs/>
          <w:spacing w:val="-5"/>
          <w:sz w:val="22"/>
          <w:szCs w:val="22"/>
          <w:lang w:eastAsia="pl-PL" w:bidi="ar-SA"/>
        </w:rPr>
      </w:pPr>
      <w:r w:rsidRPr="0020477F">
        <w:rPr>
          <w:spacing w:val="-5"/>
          <w:sz w:val="22"/>
          <w:szCs w:val="22"/>
          <w:lang w:eastAsia="pl-PL" w:bidi="ar-SA"/>
        </w:rPr>
        <w:t>1.</w:t>
      </w:r>
      <w:r w:rsidRPr="0020477F">
        <w:rPr>
          <w:spacing w:val="-5"/>
          <w:sz w:val="22"/>
          <w:szCs w:val="22"/>
          <w:lang w:eastAsia="pl-PL" w:bidi="ar-SA"/>
        </w:rPr>
        <w:tab/>
        <w:t>Wykonawca jest związany ofertą od dnia upływu terminu składania ofert</w:t>
      </w:r>
      <w:r w:rsidRPr="0020477F">
        <w:rPr>
          <w:spacing w:val="-5"/>
          <w:sz w:val="22"/>
          <w:szCs w:val="22"/>
          <w:lang w:eastAsia="pl-PL" w:bidi="ar-SA"/>
        </w:rPr>
        <w:t xml:space="preserve"> przez okres 30 dni tj. do dnia 28.04.2022 </w:t>
      </w:r>
      <w:r w:rsidRPr="0020477F">
        <w:rPr>
          <w:bCs/>
          <w:spacing w:val="-5"/>
          <w:sz w:val="22"/>
          <w:szCs w:val="22"/>
          <w:lang w:eastAsia="pl-PL" w:bidi="ar-SA"/>
        </w:rPr>
        <w:t xml:space="preserve"> r.</w:t>
      </w:r>
    </w:p>
    <w:p w14:paraId="68475A66" w14:textId="77777777" w:rsidR="0020477F" w:rsidRPr="00CF6D2C" w:rsidRDefault="0020477F" w:rsidP="00CF6D2C">
      <w:pPr>
        <w:tabs>
          <w:tab w:val="left" w:pos="2580"/>
        </w:tabs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sectPr w:rsidR="0020477F" w:rsidRPr="00CF6D2C" w:rsidSect="007A0BCC">
      <w:headerReference w:type="default" r:id="rId10"/>
      <w:footerReference w:type="default" r:id="rId11"/>
      <w:pgSz w:w="11906" w:h="16838"/>
      <w:pgMar w:top="567" w:right="567" w:bottom="567" w:left="567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6B8A" w14:textId="77777777" w:rsidR="00BE1AD7" w:rsidRDefault="00BE1AD7">
      <w:r>
        <w:separator/>
      </w:r>
    </w:p>
  </w:endnote>
  <w:endnote w:type="continuationSeparator" w:id="0">
    <w:p w14:paraId="387C1E8B" w14:textId="77777777" w:rsidR="00BE1AD7" w:rsidRDefault="00B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707F" w14:textId="77777777" w:rsidR="00F8011E" w:rsidRDefault="00F8011E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18E447A4" wp14:editId="089D1D99">
          <wp:extent cx="6867525" cy="828675"/>
          <wp:effectExtent l="0" t="0" r="9525" b="9525"/>
          <wp:docPr id="3" name="Obraz 3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9AA0" w14:textId="77777777" w:rsidR="00BE1AD7" w:rsidRDefault="00BE1AD7">
      <w:r>
        <w:separator/>
      </w:r>
    </w:p>
  </w:footnote>
  <w:footnote w:type="continuationSeparator" w:id="0">
    <w:p w14:paraId="2126C3C1" w14:textId="77777777" w:rsidR="00BE1AD7" w:rsidRDefault="00BE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16F8" w14:textId="77777777" w:rsidR="00F8011E" w:rsidRDefault="00F8011E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7216" behindDoc="0" locked="0" layoutInCell="1" allowOverlap="1" wp14:anchorId="2F92C9E2" wp14:editId="3A0EAE48">
          <wp:simplePos x="0" y="0"/>
          <wp:positionH relativeFrom="column">
            <wp:posOffset>118110</wp:posOffset>
          </wp:positionH>
          <wp:positionV relativeFrom="paragraph">
            <wp:posOffset>274320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569"/>
    <w:multiLevelType w:val="hybridMultilevel"/>
    <w:tmpl w:val="68D073FC"/>
    <w:lvl w:ilvl="0" w:tplc="97E0F7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71AA1"/>
    <w:multiLevelType w:val="hybridMultilevel"/>
    <w:tmpl w:val="0B727E12"/>
    <w:lvl w:ilvl="0" w:tplc="C186D9E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61293"/>
    <w:multiLevelType w:val="multilevel"/>
    <w:tmpl w:val="67966D8C"/>
    <w:lvl w:ilvl="0">
      <w:start w:val="1"/>
      <w:numFmt w:val="bullet"/>
      <w:lvlText w:val="-"/>
      <w:lvlJc w:val="left"/>
      <w:pPr>
        <w:ind w:left="142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>
    <w:nsid w:val="3ABD17D5"/>
    <w:multiLevelType w:val="hybridMultilevel"/>
    <w:tmpl w:val="1B3AEB3C"/>
    <w:lvl w:ilvl="0" w:tplc="0C1CE9E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5F32"/>
    <w:multiLevelType w:val="hybridMultilevel"/>
    <w:tmpl w:val="1B3AEB3C"/>
    <w:lvl w:ilvl="0" w:tplc="0C1CE9E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2322"/>
    <w:multiLevelType w:val="hybridMultilevel"/>
    <w:tmpl w:val="BE30A9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93EB8"/>
    <w:multiLevelType w:val="multilevel"/>
    <w:tmpl w:val="2ED2B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087DEC"/>
    <w:multiLevelType w:val="hybridMultilevel"/>
    <w:tmpl w:val="1B3AEB3C"/>
    <w:lvl w:ilvl="0" w:tplc="0C1CE9E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7C2E"/>
    <w:multiLevelType w:val="multilevel"/>
    <w:tmpl w:val="9572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55239"/>
    <w:multiLevelType w:val="singleLevel"/>
    <w:tmpl w:val="FB64B27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AAD13DF"/>
    <w:multiLevelType w:val="multilevel"/>
    <w:tmpl w:val="2DDC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F"/>
    <w:rsid w:val="00001208"/>
    <w:rsid w:val="000151B7"/>
    <w:rsid w:val="00023AD1"/>
    <w:rsid w:val="000D3561"/>
    <w:rsid w:val="001279E5"/>
    <w:rsid w:val="001327A6"/>
    <w:rsid w:val="00150894"/>
    <w:rsid w:val="0015786C"/>
    <w:rsid w:val="00196F77"/>
    <w:rsid w:val="001D0D51"/>
    <w:rsid w:val="001D25B8"/>
    <w:rsid w:val="0020477F"/>
    <w:rsid w:val="00293279"/>
    <w:rsid w:val="00333940"/>
    <w:rsid w:val="0034177C"/>
    <w:rsid w:val="00363A48"/>
    <w:rsid w:val="003A676B"/>
    <w:rsid w:val="003E5E1E"/>
    <w:rsid w:val="00432158"/>
    <w:rsid w:val="0048792D"/>
    <w:rsid w:val="00490BA4"/>
    <w:rsid w:val="004A4621"/>
    <w:rsid w:val="004F464D"/>
    <w:rsid w:val="0056229B"/>
    <w:rsid w:val="00584FE9"/>
    <w:rsid w:val="005E3897"/>
    <w:rsid w:val="0062335F"/>
    <w:rsid w:val="00641C2F"/>
    <w:rsid w:val="006D051D"/>
    <w:rsid w:val="006D7838"/>
    <w:rsid w:val="0075127E"/>
    <w:rsid w:val="00784BE5"/>
    <w:rsid w:val="007876EA"/>
    <w:rsid w:val="007A0BCC"/>
    <w:rsid w:val="007B0560"/>
    <w:rsid w:val="007B523C"/>
    <w:rsid w:val="0082251A"/>
    <w:rsid w:val="00870454"/>
    <w:rsid w:val="00896EE5"/>
    <w:rsid w:val="008A0B25"/>
    <w:rsid w:val="008C1D48"/>
    <w:rsid w:val="009110A3"/>
    <w:rsid w:val="00953194"/>
    <w:rsid w:val="00962FAC"/>
    <w:rsid w:val="00966773"/>
    <w:rsid w:val="009A57BF"/>
    <w:rsid w:val="00A302F9"/>
    <w:rsid w:val="00A93C10"/>
    <w:rsid w:val="00B17FAD"/>
    <w:rsid w:val="00B47603"/>
    <w:rsid w:val="00B54921"/>
    <w:rsid w:val="00B56DE0"/>
    <w:rsid w:val="00B943DB"/>
    <w:rsid w:val="00BB2D27"/>
    <w:rsid w:val="00BE1AD7"/>
    <w:rsid w:val="00C2461A"/>
    <w:rsid w:val="00CC70D3"/>
    <w:rsid w:val="00CD5D7A"/>
    <w:rsid w:val="00CF6D2C"/>
    <w:rsid w:val="00D4059C"/>
    <w:rsid w:val="00D67B15"/>
    <w:rsid w:val="00DD49FA"/>
    <w:rsid w:val="00E03387"/>
    <w:rsid w:val="00E23CD6"/>
    <w:rsid w:val="00F47812"/>
    <w:rsid w:val="00F53A8B"/>
    <w:rsid w:val="00F8011E"/>
    <w:rsid w:val="00F97056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F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876EA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Bodytext2">
    <w:name w:val="Body text (2)_"/>
    <w:basedOn w:val="Domylnaczcionkaakapitu"/>
    <w:link w:val="Bodytext20"/>
    <w:locked/>
    <w:rsid w:val="007876EA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76EA"/>
    <w:pPr>
      <w:widowControl w:val="0"/>
      <w:shd w:val="clear" w:color="auto" w:fill="FFFFFF"/>
      <w:suppressAutoHyphens w:val="0"/>
      <w:spacing w:after="240" w:line="0" w:lineRule="atLeast"/>
    </w:pPr>
    <w:rPr>
      <w:sz w:val="20"/>
      <w:lang w:eastAsia="pl-PL" w:bidi="ar-SA"/>
    </w:rPr>
  </w:style>
  <w:style w:type="character" w:customStyle="1" w:styleId="Bodytext211pt">
    <w:name w:val="Body text (2) + 11 pt"/>
    <w:aliases w:val="Bold"/>
    <w:basedOn w:val="Bodytext2"/>
    <w:rsid w:val="007876EA"/>
    <w:rPr>
      <w:rFonts w:ascii="Calibri" w:eastAsia="Calibri" w:hAnsi="Calibri" w:cs="Calibri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4"/>
      <w:szCs w:val="14"/>
      <w:u w:val="none"/>
      <w:effect w:val="none"/>
      <w:shd w:val="clear" w:color="auto" w:fill="FFFFFF"/>
      <w:lang w:val="pl-PL" w:eastAsia="pl-PL" w:bidi="pl-PL"/>
    </w:rPr>
  </w:style>
  <w:style w:type="character" w:customStyle="1" w:styleId="Bodytext29">
    <w:name w:val="Body text (2) + 9"/>
    <w:aliases w:val="5 pt,Italic"/>
    <w:basedOn w:val="Bodytext2"/>
    <w:rsid w:val="007876E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B17FAD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B17FAD"/>
    <w:pPr>
      <w:widowControl w:val="0"/>
      <w:suppressAutoHyphens w:val="0"/>
      <w:ind w:firstLine="140"/>
    </w:pPr>
    <w:rPr>
      <w:sz w:val="22"/>
      <w:szCs w:val="22"/>
      <w:lang w:eastAsia="pl-PL" w:bidi="ar-SA"/>
    </w:rPr>
  </w:style>
  <w:style w:type="paragraph" w:customStyle="1" w:styleId="western">
    <w:name w:val="western"/>
    <w:basedOn w:val="Normalny"/>
    <w:uiPriority w:val="99"/>
    <w:rsid w:val="001279E5"/>
    <w:pPr>
      <w:suppressAutoHyphens w:val="0"/>
      <w:spacing w:before="100" w:beforeAutospacing="1" w:after="100" w:afterAutospacing="1"/>
    </w:pPr>
    <w:rPr>
      <w:rFonts w:eastAsiaTheme="minorHAnsi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876EA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Bodytext2">
    <w:name w:val="Body text (2)_"/>
    <w:basedOn w:val="Domylnaczcionkaakapitu"/>
    <w:link w:val="Bodytext20"/>
    <w:locked/>
    <w:rsid w:val="007876EA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76EA"/>
    <w:pPr>
      <w:widowControl w:val="0"/>
      <w:shd w:val="clear" w:color="auto" w:fill="FFFFFF"/>
      <w:suppressAutoHyphens w:val="0"/>
      <w:spacing w:after="240" w:line="0" w:lineRule="atLeast"/>
    </w:pPr>
    <w:rPr>
      <w:sz w:val="20"/>
      <w:lang w:eastAsia="pl-PL" w:bidi="ar-SA"/>
    </w:rPr>
  </w:style>
  <w:style w:type="character" w:customStyle="1" w:styleId="Bodytext211pt">
    <w:name w:val="Body text (2) + 11 pt"/>
    <w:aliases w:val="Bold"/>
    <w:basedOn w:val="Bodytext2"/>
    <w:rsid w:val="007876EA"/>
    <w:rPr>
      <w:rFonts w:ascii="Calibri" w:eastAsia="Calibri" w:hAnsi="Calibri" w:cs="Calibri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4"/>
      <w:szCs w:val="14"/>
      <w:u w:val="none"/>
      <w:effect w:val="none"/>
      <w:shd w:val="clear" w:color="auto" w:fill="FFFFFF"/>
      <w:lang w:val="pl-PL" w:eastAsia="pl-PL" w:bidi="pl-PL"/>
    </w:rPr>
  </w:style>
  <w:style w:type="character" w:customStyle="1" w:styleId="Bodytext29">
    <w:name w:val="Body text (2) + 9"/>
    <w:aliases w:val="5 pt,Italic"/>
    <w:basedOn w:val="Bodytext2"/>
    <w:rsid w:val="007876E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B17FAD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B17FAD"/>
    <w:pPr>
      <w:widowControl w:val="0"/>
      <w:suppressAutoHyphens w:val="0"/>
      <w:ind w:firstLine="140"/>
    </w:pPr>
    <w:rPr>
      <w:sz w:val="22"/>
      <w:szCs w:val="22"/>
      <w:lang w:eastAsia="pl-PL" w:bidi="ar-SA"/>
    </w:rPr>
  </w:style>
  <w:style w:type="paragraph" w:customStyle="1" w:styleId="western">
    <w:name w:val="western"/>
    <w:basedOn w:val="Normalny"/>
    <w:uiPriority w:val="99"/>
    <w:rsid w:val="001279E5"/>
    <w:pPr>
      <w:suppressAutoHyphens w:val="0"/>
      <w:spacing w:before="100" w:beforeAutospacing="1" w:after="100" w:afterAutospacing="1"/>
    </w:pPr>
    <w:rPr>
      <w:rFonts w:eastAsiaTheme="minorHAnsi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gbmazovi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DF52-6C2E-4E8D-A1DD-23EF684C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Kocot</cp:lastModifiedBy>
  <cp:revision>4</cp:revision>
  <cp:lastPrinted>2021-08-06T06:13:00Z</cp:lastPrinted>
  <dcterms:created xsi:type="dcterms:W3CDTF">2021-08-06T07:30:00Z</dcterms:created>
  <dcterms:modified xsi:type="dcterms:W3CDTF">2022-03-22T06:25:00Z</dcterms:modified>
</cp:coreProperties>
</file>