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68801784" w14:textId="77777777" w:rsidR="003E116C" w:rsidRPr="005459CA" w:rsidRDefault="003E116C" w:rsidP="003E116C">
      <w:pPr>
        <w:widowControl w:val="0"/>
        <w:suppressAutoHyphens/>
        <w:autoSpaceDN w:val="0"/>
        <w:jc w:val="center"/>
        <w:textAlignment w:val="baseline"/>
        <w:rPr>
          <w:rFonts w:eastAsia="Arial Unicode MS"/>
          <w:bCs/>
          <w:i/>
          <w:color w:val="000000" w:themeColor="text1"/>
          <w:kern w:val="3"/>
          <w:sz w:val="22"/>
          <w:szCs w:val="22"/>
          <w:lang w:eastAsia="en-US"/>
        </w:rPr>
      </w:pP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p>
    <w:p w14:paraId="15130CC1" w14:textId="77777777" w:rsidR="003E116C" w:rsidRPr="005459CA" w:rsidRDefault="003E116C" w:rsidP="003E116C">
      <w:pPr>
        <w:pStyle w:val="StandardowyNormalny1"/>
        <w:rPr>
          <w:sz w:val="22"/>
          <w:szCs w:val="22"/>
        </w:rPr>
      </w:pP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p>
    <w:p w14:paraId="16DD0DE0" w14:textId="77777777" w:rsidR="003E116C" w:rsidRDefault="00794581" w:rsidP="003E116C">
      <w:pPr>
        <w:spacing w:after="120"/>
        <w:ind w:left="2832" w:firstLine="48"/>
        <w:rPr>
          <w:rFonts w:eastAsia="Calibri"/>
          <w:b/>
          <w:sz w:val="22"/>
          <w:szCs w:val="22"/>
          <w:lang w:eastAsia="en-US"/>
        </w:rPr>
      </w:pPr>
      <w:r>
        <w:rPr>
          <w:rFonts w:eastAsia="Calibri"/>
          <w:b/>
          <w:sz w:val="22"/>
          <w:szCs w:val="22"/>
          <w:lang w:eastAsia="en-US"/>
        </w:rPr>
        <w:t>Istotne postanowienia umowy</w:t>
      </w:r>
    </w:p>
    <w:p w14:paraId="3FC1D202" w14:textId="64C6644E" w:rsidR="00A36972" w:rsidRDefault="00A36972" w:rsidP="003E116C">
      <w:pPr>
        <w:spacing w:after="120"/>
        <w:ind w:left="2832" w:firstLine="48"/>
        <w:rPr>
          <w:rFonts w:eastAsia="Calibri"/>
          <w:b/>
          <w:sz w:val="22"/>
          <w:szCs w:val="22"/>
          <w:lang w:eastAsia="en-US"/>
        </w:rPr>
      </w:pPr>
      <w:r>
        <w:rPr>
          <w:rFonts w:eastAsia="Calibri"/>
          <w:b/>
          <w:sz w:val="22"/>
          <w:szCs w:val="22"/>
          <w:lang w:eastAsia="en-US"/>
        </w:rPr>
        <w:t xml:space="preserve"> UMOWA NR…….</w:t>
      </w:r>
    </w:p>
    <w:p w14:paraId="76457C80" w14:textId="3FD3E9EC" w:rsidR="00A36972" w:rsidRPr="005459CA" w:rsidRDefault="00A36972" w:rsidP="00A36972">
      <w:pPr>
        <w:spacing w:after="120"/>
        <w:rPr>
          <w:rFonts w:eastAsia="Calibri"/>
          <w:sz w:val="22"/>
          <w:szCs w:val="22"/>
          <w:lang w:eastAsia="en-US"/>
        </w:rPr>
      </w:pPr>
      <w:r w:rsidRPr="00406CD6">
        <w:rPr>
          <w:rFonts w:eastAsia="Arial Unicode MS"/>
          <w:bCs/>
          <w:color w:val="000000" w:themeColor="text1"/>
          <w:kern w:val="3"/>
          <w:sz w:val="22"/>
          <w:szCs w:val="22"/>
          <w:lang w:eastAsia="en-US"/>
        </w:rPr>
        <w:t>Zawarta na podst. § 12 ( zamówienia o wartości szacunkowej  przekraczającej 50 000,00  złotych netto i nie przekraczającej 130 000,00 zł netto  ) oraz  zgodnie z § 9 ust. 1  Regulaminu udzielania zamówień publicznych w Mazowieckiej Instytucji Gospodarki Budżetowej Mazovia</w:t>
      </w:r>
      <w:r w:rsidRPr="00406CD6">
        <w:rPr>
          <w:rFonts w:eastAsia="Arial Unicode MS"/>
          <w:bCs/>
          <w:color w:val="000000" w:themeColor="text1"/>
          <w:kern w:val="3"/>
          <w:sz w:val="22"/>
          <w:szCs w:val="22"/>
          <w:lang w:eastAsia="en-US"/>
        </w:rPr>
        <w:tab/>
      </w:r>
      <w:r w:rsidRPr="00406CD6">
        <w:rPr>
          <w:rFonts w:eastAsia="Arial Unicode MS"/>
          <w:bCs/>
          <w:color w:val="000000" w:themeColor="text1"/>
          <w:kern w:val="3"/>
          <w:sz w:val="22"/>
          <w:szCs w:val="22"/>
          <w:lang w:eastAsia="en-US"/>
        </w:rPr>
        <w:tab/>
      </w: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0D440C45"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w:t>
      </w:r>
      <w:r w:rsidR="000B3859">
        <w:rPr>
          <w:rFonts w:eastAsia="Calibri"/>
          <w:sz w:val="22"/>
          <w:szCs w:val="22"/>
          <w:lang w:eastAsia="en-US"/>
        </w:rPr>
        <w:t xml:space="preserve">  m.st. Warszawy w Warszawie, </w:t>
      </w:r>
      <w:r w:rsidR="00CF370A">
        <w:rPr>
          <w:rFonts w:eastAsia="Calibri"/>
          <w:sz w:val="22"/>
          <w:szCs w:val="22"/>
          <w:lang w:eastAsia="en-US"/>
        </w:rPr>
        <w:t xml:space="preserve"> XII </w:t>
      </w:r>
      <w:r w:rsidRPr="005459CA">
        <w:rPr>
          <w:rFonts w:eastAsia="Calibri"/>
          <w:sz w:val="22"/>
          <w:szCs w:val="22"/>
          <w:lang w:eastAsia="en-US"/>
        </w:rPr>
        <w:t xml:space="preserve">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220B8C">
        <w:rPr>
          <w:rFonts w:eastAsia="Calibri"/>
          <w:sz w:val="22"/>
          <w:szCs w:val="22"/>
          <w:lang w:eastAsia="en-US"/>
        </w:rPr>
        <w:t>Dz. U. z 2021</w:t>
      </w:r>
      <w:r w:rsidR="00BD23B9" w:rsidRPr="00BD23B9">
        <w:rPr>
          <w:rFonts w:eastAsia="Calibri"/>
          <w:sz w:val="22"/>
          <w:szCs w:val="22"/>
          <w:lang w:eastAsia="en-US"/>
        </w:rPr>
        <w:t xml:space="preserve"> r.</w:t>
      </w:r>
      <w:r w:rsidR="00220B8C">
        <w:rPr>
          <w:rFonts w:eastAsia="Calibri"/>
          <w:sz w:val="22"/>
          <w:szCs w:val="22"/>
          <w:lang w:eastAsia="en-US"/>
        </w:rPr>
        <w:t xml:space="preserve"> poz.  424</w:t>
      </w:r>
      <w:r w:rsidR="00BD23B9" w:rsidRPr="00BD23B9">
        <w:rPr>
          <w:rFonts w:eastAsia="Calibri"/>
          <w:sz w:val="22"/>
          <w:szCs w:val="22"/>
          <w:lang w:eastAsia="en-US"/>
        </w:rPr>
        <w:t xml:space="preserve">, z </w:t>
      </w:r>
      <w:proofErr w:type="spellStart"/>
      <w:r w:rsidR="00BD23B9" w:rsidRPr="00BD23B9">
        <w:rPr>
          <w:rFonts w:eastAsia="Calibri"/>
          <w:sz w:val="22"/>
          <w:szCs w:val="22"/>
          <w:lang w:eastAsia="en-US"/>
        </w:rPr>
        <w:t>póź</w:t>
      </w:r>
      <w:proofErr w:type="spellEnd"/>
      <w:r w:rsidR="00BD23B9" w:rsidRPr="00BD23B9">
        <w:rPr>
          <w:rFonts w:eastAsia="Calibri"/>
          <w:sz w:val="22"/>
          <w:szCs w:val="22"/>
          <w:lang w:eastAsia="en-US"/>
        </w:rPr>
        <w:t>. zm</w:t>
      </w:r>
      <w:r w:rsidR="001E2F34" w:rsidRPr="001E2F34">
        <w:rPr>
          <w:rFonts w:eastAsia="Calibri"/>
          <w:sz w:val="22"/>
          <w:szCs w:val="22"/>
          <w:lang w:eastAsia="en-US"/>
        </w:rPr>
        <w:t>.).</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77777777" w:rsidR="003E116C" w:rsidRPr="005459CA" w:rsidRDefault="00794581"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sz w:val="22"/>
          <w:szCs w:val="22"/>
          <w:lang w:eastAsia="en-US"/>
        </w:rPr>
        <w:t xml:space="preserve"> – Dyrektora Mazowieckiej Instytucji Gospodarki Budżetowej MAZOVIA</w:t>
      </w:r>
    </w:p>
    <w:p w14:paraId="749A9332" w14:textId="06976AAB" w:rsidR="003E116C" w:rsidRPr="005459CA" w:rsidRDefault="00A94979"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b/>
          <w:sz w:val="22"/>
          <w:szCs w:val="22"/>
          <w:lang w:eastAsia="en-US"/>
        </w:rPr>
        <w:t xml:space="preserve"> – </w:t>
      </w:r>
      <w:r w:rsidR="003E116C" w:rsidRPr="005459CA">
        <w:rPr>
          <w:rFonts w:eastAsia="Calibri"/>
          <w:sz w:val="22"/>
          <w:szCs w:val="22"/>
          <w:lang w:eastAsia="en-US"/>
        </w:rPr>
        <w:t>Zastępcę</w:t>
      </w:r>
      <w:r w:rsidR="003E116C" w:rsidRPr="005459CA">
        <w:rPr>
          <w:rFonts w:eastAsia="Calibri"/>
          <w:b/>
          <w:sz w:val="22"/>
          <w:szCs w:val="22"/>
          <w:lang w:eastAsia="en-US"/>
        </w:rPr>
        <w:t xml:space="preserve"> </w:t>
      </w:r>
      <w:r w:rsidR="003E116C" w:rsidRPr="005459CA">
        <w:rPr>
          <w:rFonts w:eastAsia="Calibri"/>
          <w:sz w:val="22"/>
          <w:szCs w:val="22"/>
          <w:lang w:eastAsia="en-US"/>
        </w:rPr>
        <w:t>Dyrektora Mazowieckiej Instytucji Gospodarki Budżetowej MAZOVIA</w:t>
      </w:r>
      <w:r w:rsidR="00CF370A">
        <w:rPr>
          <w:rFonts w:eastAsia="Calibri"/>
          <w:sz w:val="22"/>
          <w:szCs w:val="22"/>
          <w:lang w:eastAsia="en-US"/>
        </w:rPr>
        <w:t>,</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41108721"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r w:rsidR="00932F89">
        <w:rPr>
          <w:rFonts w:eastAsia="Calibri"/>
          <w:sz w:val="22"/>
          <w:szCs w:val="22"/>
          <w:lang w:eastAsia="en-US"/>
        </w:rPr>
        <w:t xml:space="preserve"> .</w:t>
      </w:r>
    </w:p>
    <w:p w14:paraId="2935A3CB"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5C5EEFB4" w14:textId="320AB883" w:rsidR="000B3859" w:rsidRDefault="00702C19" w:rsidP="000B3859">
      <w:pPr>
        <w:autoSpaceDE w:val="0"/>
        <w:autoSpaceDN w:val="0"/>
        <w:adjustRightInd w:val="0"/>
        <w:jc w:val="both"/>
        <w:rPr>
          <w:rFonts w:eastAsia="Calibri"/>
          <w:bCs/>
          <w:sz w:val="22"/>
          <w:szCs w:val="22"/>
          <w:lang w:eastAsia="en-US"/>
        </w:rPr>
      </w:pPr>
      <w:r>
        <w:rPr>
          <w:rFonts w:eastAsia="Calibri"/>
          <w:bCs/>
          <w:sz w:val="22"/>
          <w:szCs w:val="22"/>
          <w:lang w:eastAsia="en-US"/>
        </w:rPr>
        <w:t xml:space="preserve">1. </w:t>
      </w:r>
      <w:r w:rsidR="000B3859" w:rsidRPr="000B3859">
        <w:rPr>
          <w:rFonts w:eastAsia="Calibri"/>
          <w:bCs/>
          <w:sz w:val="22"/>
          <w:szCs w:val="22"/>
          <w:lang w:eastAsia="en-US"/>
        </w:rPr>
        <w:t xml:space="preserve">Przedmiotem umowy jest sukcesywna dostawa na potrzeby drukarni :  </w:t>
      </w:r>
    </w:p>
    <w:p w14:paraId="12FDB948" w14:textId="5782B3AE" w:rsidR="00A36972" w:rsidRPr="00A36972" w:rsidRDefault="00A36972" w:rsidP="00A36972">
      <w:pPr>
        <w:autoSpaceDE w:val="0"/>
        <w:autoSpaceDN w:val="0"/>
        <w:adjustRightInd w:val="0"/>
        <w:jc w:val="both"/>
        <w:rPr>
          <w:rFonts w:eastAsia="Calibri"/>
          <w:bCs/>
          <w:sz w:val="22"/>
          <w:szCs w:val="22"/>
          <w:lang w:eastAsia="en-US"/>
        </w:rPr>
      </w:pPr>
      <w:r>
        <w:rPr>
          <w:rFonts w:eastAsia="Calibri"/>
          <w:bCs/>
          <w:sz w:val="22"/>
          <w:szCs w:val="22"/>
          <w:lang w:eastAsia="en-US"/>
        </w:rPr>
        <w:t>Część 1</w:t>
      </w:r>
      <w:r w:rsidRPr="00A36972">
        <w:rPr>
          <w:rFonts w:eastAsia="Calibri"/>
          <w:bCs/>
          <w:sz w:val="22"/>
          <w:szCs w:val="22"/>
          <w:lang w:eastAsia="en-US"/>
        </w:rPr>
        <w:t xml:space="preserve"> – kartonu brązowego w arkuszach o następujących  parametrach: </w:t>
      </w:r>
    </w:p>
    <w:p w14:paraId="76DBB844" w14:textId="2239D299" w:rsidR="00A36972" w:rsidRPr="000B3859" w:rsidRDefault="00AE15A3" w:rsidP="00A36972">
      <w:pPr>
        <w:autoSpaceDE w:val="0"/>
        <w:autoSpaceDN w:val="0"/>
        <w:adjustRightInd w:val="0"/>
        <w:jc w:val="both"/>
        <w:rPr>
          <w:rFonts w:eastAsia="Calibri"/>
          <w:bCs/>
          <w:sz w:val="22"/>
          <w:szCs w:val="22"/>
          <w:lang w:eastAsia="en-US"/>
        </w:rPr>
      </w:pPr>
      <w:r>
        <w:rPr>
          <w:rFonts w:eastAsia="Calibri"/>
          <w:bCs/>
          <w:sz w:val="22"/>
          <w:szCs w:val="22"/>
          <w:lang w:eastAsia="en-US"/>
        </w:rPr>
        <w:t>karton</w:t>
      </w:r>
      <w:r w:rsidR="00A36972" w:rsidRPr="00A36972">
        <w:rPr>
          <w:rFonts w:eastAsia="Calibri"/>
          <w:bCs/>
          <w:sz w:val="22"/>
          <w:szCs w:val="22"/>
          <w:lang w:eastAsia="en-US"/>
        </w:rPr>
        <w:t xml:space="preserve"> Kraft brązowy, 300g </w:t>
      </w:r>
      <w:r>
        <w:rPr>
          <w:rFonts w:eastAsia="Calibri"/>
          <w:bCs/>
          <w:sz w:val="22"/>
          <w:szCs w:val="22"/>
          <w:lang w:eastAsia="en-US"/>
        </w:rPr>
        <w:t>,</w:t>
      </w:r>
      <w:bookmarkStart w:id="0" w:name="_GoBack"/>
      <w:bookmarkEnd w:id="0"/>
      <w:r w:rsidR="00A36972" w:rsidRPr="00A36972">
        <w:rPr>
          <w:rFonts w:eastAsia="Calibri"/>
          <w:bCs/>
          <w:sz w:val="22"/>
          <w:szCs w:val="22"/>
          <w:lang w:eastAsia="en-US"/>
        </w:rPr>
        <w:t xml:space="preserve"> w formatach i ilościach określonych w formularzu cenowy</w:t>
      </w:r>
      <w:r w:rsidR="00973F9C">
        <w:rPr>
          <w:rFonts w:eastAsia="Calibri"/>
          <w:bCs/>
          <w:sz w:val="22"/>
          <w:szCs w:val="22"/>
          <w:lang w:eastAsia="en-US"/>
        </w:rPr>
        <w:t>m stanowiącym załącznik nr 1 do umowy.</w:t>
      </w:r>
    </w:p>
    <w:p w14:paraId="19BE28A3" w14:textId="77777777" w:rsidR="000B3859" w:rsidRPr="000B3859" w:rsidRDefault="000B3859" w:rsidP="000B3859">
      <w:pPr>
        <w:autoSpaceDE w:val="0"/>
        <w:autoSpaceDN w:val="0"/>
        <w:adjustRightInd w:val="0"/>
        <w:jc w:val="both"/>
        <w:rPr>
          <w:rFonts w:eastAsia="Calibri"/>
          <w:bCs/>
          <w:sz w:val="22"/>
          <w:szCs w:val="22"/>
          <w:lang w:eastAsia="en-US"/>
        </w:rPr>
      </w:pPr>
    </w:p>
    <w:p w14:paraId="3113284F" w14:textId="4C340C07"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Część 2 – kartonu jednostronnie bielonego w arkuszach :</w:t>
      </w:r>
    </w:p>
    <w:p w14:paraId="46FE273B" w14:textId="3AABC1A2" w:rsidR="000B3859" w:rsidRPr="000B3859" w:rsidRDefault="00A36972" w:rsidP="000B3859">
      <w:pPr>
        <w:autoSpaceDE w:val="0"/>
        <w:autoSpaceDN w:val="0"/>
        <w:adjustRightInd w:val="0"/>
        <w:jc w:val="both"/>
        <w:rPr>
          <w:rFonts w:eastAsia="Calibri"/>
          <w:bCs/>
          <w:sz w:val="22"/>
          <w:szCs w:val="22"/>
          <w:lang w:eastAsia="en-US"/>
        </w:rPr>
      </w:pPr>
      <w:r>
        <w:rPr>
          <w:rFonts w:eastAsia="Calibri"/>
          <w:bCs/>
          <w:sz w:val="22"/>
          <w:szCs w:val="22"/>
          <w:lang w:eastAsia="en-US"/>
        </w:rPr>
        <w:t>karto</w:t>
      </w:r>
      <w:r w:rsidR="002A38E3">
        <w:rPr>
          <w:rFonts w:eastAsia="Calibri"/>
          <w:bCs/>
          <w:sz w:val="22"/>
          <w:szCs w:val="22"/>
          <w:lang w:eastAsia="en-US"/>
        </w:rPr>
        <w:t>n</w:t>
      </w:r>
      <w:r>
        <w:rPr>
          <w:rFonts w:eastAsia="Calibri"/>
          <w:bCs/>
          <w:sz w:val="22"/>
          <w:szCs w:val="22"/>
          <w:lang w:eastAsia="en-US"/>
        </w:rPr>
        <w:t xml:space="preserve"> </w:t>
      </w:r>
      <w:r w:rsidR="00302C20">
        <w:rPr>
          <w:rFonts w:eastAsia="Calibri"/>
          <w:bCs/>
          <w:sz w:val="22"/>
          <w:szCs w:val="22"/>
          <w:lang w:eastAsia="en-US"/>
        </w:rPr>
        <w:t xml:space="preserve">jednostronnie bielony </w:t>
      </w:r>
      <w:r w:rsidR="002A38E3">
        <w:rPr>
          <w:rFonts w:eastAsia="Calibri"/>
          <w:bCs/>
          <w:sz w:val="22"/>
          <w:szCs w:val="22"/>
          <w:lang w:eastAsia="en-US"/>
        </w:rPr>
        <w:t xml:space="preserve">, 70x100 cm, </w:t>
      </w:r>
      <w:r>
        <w:rPr>
          <w:rFonts w:eastAsia="Calibri"/>
          <w:bCs/>
          <w:sz w:val="22"/>
          <w:szCs w:val="22"/>
          <w:lang w:eastAsia="en-US"/>
        </w:rPr>
        <w:t xml:space="preserve">półmat , </w:t>
      </w:r>
      <w:r w:rsidR="00302C20">
        <w:rPr>
          <w:rFonts w:eastAsia="Calibri"/>
          <w:bCs/>
          <w:sz w:val="22"/>
          <w:szCs w:val="22"/>
          <w:lang w:eastAsia="en-US"/>
        </w:rPr>
        <w:t>30</w:t>
      </w:r>
      <w:r w:rsidR="000B3859" w:rsidRPr="000B3859">
        <w:rPr>
          <w:rFonts w:eastAsia="Calibri"/>
          <w:bCs/>
          <w:sz w:val="22"/>
          <w:szCs w:val="22"/>
          <w:lang w:eastAsia="en-US"/>
        </w:rPr>
        <w:t xml:space="preserve">0g/m2, </w:t>
      </w:r>
    </w:p>
    <w:p w14:paraId="1F33D5AE" w14:textId="09D306DA" w:rsidR="000B3859" w:rsidRPr="000B3859"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karton jednostr</w:t>
      </w:r>
      <w:r>
        <w:rPr>
          <w:rFonts w:eastAsia="Calibri"/>
          <w:bCs/>
          <w:sz w:val="22"/>
          <w:szCs w:val="22"/>
          <w:lang w:eastAsia="en-US"/>
        </w:rPr>
        <w:t>onnie bielony</w:t>
      </w:r>
      <w:r w:rsidR="002A38E3">
        <w:rPr>
          <w:rFonts w:eastAsia="Calibri"/>
          <w:bCs/>
          <w:sz w:val="22"/>
          <w:szCs w:val="22"/>
          <w:lang w:eastAsia="en-US"/>
        </w:rPr>
        <w:t xml:space="preserve">, 70x100 cm , </w:t>
      </w:r>
      <w:r w:rsidR="00A74B8F">
        <w:rPr>
          <w:rFonts w:eastAsia="Calibri"/>
          <w:bCs/>
          <w:sz w:val="22"/>
          <w:szCs w:val="22"/>
          <w:lang w:eastAsia="en-US"/>
        </w:rPr>
        <w:t>GD2,</w:t>
      </w:r>
      <w:r>
        <w:rPr>
          <w:rFonts w:eastAsia="Calibri"/>
          <w:bCs/>
          <w:sz w:val="22"/>
          <w:szCs w:val="22"/>
          <w:lang w:eastAsia="en-US"/>
        </w:rPr>
        <w:t xml:space="preserve">250g/m2 </w:t>
      </w:r>
    </w:p>
    <w:p w14:paraId="089304A7" w14:textId="19ECF2F3" w:rsidR="00C11C16" w:rsidRDefault="000B3859" w:rsidP="000B3859">
      <w:pPr>
        <w:autoSpaceDE w:val="0"/>
        <w:autoSpaceDN w:val="0"/>
        <w:adjustRightInd w:val="0"/>
        <w:jc w:val="both"/>
        <w:rPr>
          <w:rFonts w:eastAsia="Calibri"/>
          <w:bCs/>
          <w:sz w:val="22"/>
          <w:szCs w:val="22"/>
          <w:lang w:eastAsia="en-US"/>
        </w:rPr>
      </w:pPr>
      <w:r w:rsidRPr="000B3859">
        <w:rPr>
          <w:rFonts w:eastAsia="Calibri"/>
          <w:bCs/>
          <w:sz w:val="22"/>
          <w:szCs w:val="22"/>
          <w:lang w:eastAsia="en-US"/>
        </w:rPr>
        <w:t>- w formatach i ilościach określonych w formularzu cenowym stan</w:t>
      </w:r>
      <w:r w:rsidR="00A36972">
        <w:rPr>
          <w:rFonts w:eastAsia="Calibri"/>
          <w:bCs/>
          <w:sz w:val="22"/>
          <w:szCs w:val="22"/>
          <w:lang w:eastAsia="en-US"/>
        </w:rPr>
        <w:t>owiącym załącznik nr 1 do umowy.</w:t>
      </w:r>
    </w:p>
    <w:p w14:paraId="6CA97AED" w14:textId="03BE3F04" w:rsidR="000B3859" w:rsidRPr="000B3859" w:rsidRDefault="00C11C16" w:rsidP="000B3859">
      <w:pPr>
        <w:autoSpaceDE w:val="0"/>
        <w:autoSpaceDN w:val="0"/>
        <w:adjustRightInd w:val="0"/>
        <w:jc w:val="both"/>
        <w:rPr>
          <w:rFonts w:eastAsia="Calibri"/>
          <w:bCs/>
          <w:sz w:val="22"/>
          <w:szCs w:val="22"/>
          <w:lang w:eastAsia="en-US"/>
        </w:rPr>
      </w:pPr>
      <w:r>
        <w:rPr>
          <w:rFonts w:eastAsia="Calibri"/>
          <w:bCs/>
          <w:sz w:val="22"/>
          <w:szCs w:val="22"/>
          <w:lang w:eastAsia="en-US"/>
        </w:rPr>
        <w:t xml:space="preserve"> </w:t>
      </w:r>
    </w:p>
    <w:p w14:paraId="3B3BFBE1" w14:textId="34842118" w:rsidR="003E116C" w:rsidRDefault="00702C19" w:rsidP="000B3859">
      <w:pPr>
        <w:autoSpaceDE w:val="0"/>
        <w:autoSpaceDN w:val="0"/>
        <w:adjustRightInd w:val="0"/>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8065FE">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7D789F68" w14:textId="376BBD8E" w:rsidR="00C11C16" w:rsidRPr="005459CA" w:rsidRDefault="00C11C16" w:rsidP="000B3859">
      <w:pPr>
        <w:autoSpaceDE w:val="0"/>
        <w:autoSpaceDN w:val="0"/>
        <w:adjustRightInd w:val="0"/>
        <w:jc w:val="both"/>
        <w:rPr>
          <w:rFonts w:eastAsia="Calibri"/>
          <w:color w:val="000000" w:themeColor="text1"/>
          <w:sz w:val="22"/>
          <w:szCs w:val="22"/>
          <w:lang w:eastAsia="en-US"/>
        </w:rPr>
      </w:pPr>
      <w:r>
        <w:rPr>
          <w:rFonts w:eastAsia="Calibri"/>
          <w:color w:val="000000" w:themeColor="text1"/>
          <w:sz w:val="22"/>
          <w:szCs w:val="22"/>
          <w:lang w:eastAsia="en-US"/>
        </w:rPr>
        <w:t>3. Każda dostawa zostanie poprzedzona zamówieniem określającym ilość zamówienia cząstkowego.</w:t>
      </w:r>
    </w:p>
    <w:p w14:paraId="073AA77B" w14:textId="175BB6DA" w:rsidR="003F498E" w:rsidRDefault="00C11C16" w:rsidP="00E260F9">
      <w:pPr>
        <w:tabs>
          <w:tab w:val="left" w:pos="426"/>
        </w:tabs>
        <w:contextualSpacing/>
        <w:jc w:val="both"/>
        <w:rPr>
          <w:rFonts w:eastAsia="Calibri"/>
          <w:sz w:val="22"/>
          <w:szCs w:val="22"/>
          <w:lang w:eastAsia="en-US"/>
        </w:rPr>
      </w:pPr>
      <w:r>
        <w:rPr>
          <w:rFonts w:eastAsia="Calibri"/>
          <w:sz w:val="22"/>
          <w:szCs w:val="22"/>
          <w:lang w:eastAsia="en-US"/>
        </w:rPr>
        <w:t>4</w:t>
      </w:r>
      <w:r w:rsidR="00E260F9">
        <w:rPr>
          <w:rFonts w:eastAsia="Calibri"/>
          <w:sz w:val="22"/>
          <w:szCs w:val="22"/>
          <w:lang w:eastAsia="en-US"/>
        </w:rPr>
        <w:t xml:space="preserve">.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w:t>
      </w:r>
      <w:r w:rsidR="00A171B4">
        <w:rPr>
          <w:rFonts w:eastAsia="Calibri"/>
          <w:sz w:val="22"/>
          <w:szCs w:val="22"/>
          <w:lang w:eastAsia="en-US"/>
        </w:rPr>
        <w:t xml:space="preserve">w </w:t>
      </w:r>
      <w:r w:rsidR="003E116C" w:rsidRPr="00C042AB">
        <w:rPr>
          <w:rFonts w:eastAsia="Calibri"/>
          <w:sz w:val="22"/>
          <w:szCs w:val="22"/>
          <w:lang w:eastAsia="en-US"/>
        </w:rPr>
        <w:t xml:space="preserve">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104677E9" w14:textId="77777777" w:rsidR="00A36972" w:rsidRDefault="00C11C16" w:rsidP="00E260F9">
      <w:pPr>
        <w:tabs>
          <w:tab w:val="left" w:pos="426"/>
        </w:tabs>
        <w:contextualSpacing/>
        <w:jc w:val="both"/>
        <w:rPr>
          <w:rFonts w:eastAsia="Calibri"/>
          <w:sz w:val="22"/>
          <w:szCs w:val="22"/>
          <w:lang w:eastAsia="en-US"/>
        </w:rPr>
      </w:pPr>
      <w:r>
        <w:rPr>
          <w:rFonts w:eastAsia="Calibri"/>
          <w:sz w:val="22"/>
          <w:szCs w:val="22"/>
          <w:lang w:eastAsia="en-US"/>
        </w:rPr>
        <w:t>5</w:t>
      </w:r>
      <w:r w:rsidR="00A171B4" w:rsidRPr="00A171B4">
        <w:rPr>
          <w:rFonts w:eastAsia="Calibri"/>
          <w:i/>
          <w:sz w:val="22"/>
          <w:szCs w:val="22"/>
          <w:lang w:eastAsia="en-US"/>
        </w:rPr>
        <w:t>.</w:t>
      </w:r>
      <w:r w:rsidR="00A171B4" w:rsidRPr="00A171B4">
        <w:rPr>
          <w:i/>
        </w:rPr>
        <w:t xml:space="preserve"> </w:t>
      </w:r>
      <w:r w:rsidR="00A171B4" w:rsidRPr="00C11C16">
        <w:rPr>
          <w:rFonts w:eastAsia="Calibri"/>
          <w:sz w:val="22"/>
          <w:szCs w:val="22"/>
          <w:lang w:eastAsia="en-US"/>
        </w:rPr>
        <w:t xml:space="preserve">Zamawiający uprawniony będzie do zamówienia większej ilości jednego z produktów kosztem innego (przy zachowaniu cen jednostkowych z oferty ) pod warunkiem, że ogólna kwota umowy nie zostanie przekroczona  ( </w:t>
      </w:r>
      <w:r w:rsidR="00A36972">
        <w:rPr>
          <w:rFonts w:eastAsia="Calibri"/>
          <w:sz w:val="22"/>
          <w:szCs w:val="22"/>
          <w:lang w:eastAsia="en-US"/>
        </w:rPr>
        <w:t>część 2</w:t>
      </w:r>
      <w:r w:rsidR="00A171B4" w:rsidRPr="00C11C16">
        <w:rPr>
          <w:rFonts w:eastAsia="Calibri"/>
          <w:sz w:val="22"/>
          <w:szCs w:val="22"/>
          <w:lang w:eastAsia="en-US"/>
        </w:rPr>
        <w:t>). Taka modyfikacja zamówienia nie stanowi zmiany warunków umowy i nie wymaga formy pisemnej w postaci aneksów, a ponadto wykonawcy nie przysługują żadne roszczenia z tego tytułu.</w:t>
      </w:r>
    </w:p>
    <w:p w14:paraId="4DB27DEE" w14:textId="1731D475" w:rsidR="00A36972" w:rsidRDefault="00A36972" w:rsidP="00E260F9">
      <w:pPr>
        <w:tabs>
          <w:tab w:val="left" w:pos="426"/>
        </w:tabs>
        <w:contextualSpacing/>
        <w:jc w:val="both"/>
        <w:rPr>
          <w:rFonts w:eastAsia="Calibri"/>
          <w:sz w:val="22"/>
          <w:szCs w:val="22"/>
          <w:lang w:eastAsia="en-US"/>
        </w:rPr>
      </w:pPr>
      <w:r>
        <w:rPr>
          <w:rFonts w:eastAsia="Calibri"/>
          <w:sz w:val="22"/>
          <w:szCs w:val="22"/>
          <w:lang w:eastAsia="en-US"/>
        </w:rPr>
        <w:t xml:space="preserve">6. </w:t>
      </w:r>
      <w:r w:rsidRPr="00A36972">
        <w:rPr>
          <w:rFonts w:eastAsia="Calibri"/>
          <w:sz w:val="22"/>
          <w:szCs w:val="22"/>
          <w:lang w:eastAsia="en-US"/>
        </w:rPr>
        <w:t>Zamawiający zastrzega sobie prawo do ograniczenia lub rezygnacji z części towarów, wynikające z braku lub ograniczenia zapotrzebowania po stronie Zamawiającego i w związku z tym niezrealizowania całości przedmiotu umowy w okresie jej obowiązywania.</w:t>
      </w:r>
    </w:p>
    <w:p w14:paraId="0842EFAB" w14:textId="7A72CF27" w:rsidR="00A171B4" w:rsidRPr="00A171B4" w:rsidRDefault="00A171B4" w:rsidP="00E260F9">
      <w:pPr>
        <w:tabs>
          <w:tab w:val="left" w:pos="426"/>
        </w:tabs>
        <w:contextualSpacing/>
        <w:jc w:val="both"/>
        <w:rPr>
          <w:rFonts w:eastAsia="Calibri"/>
          <w:i/>
          <w:sz w:val="22"/>
          <w:szCs w:val="22"/>
          <w:lang w:eastAsia="en-US"/>
        </w:rPr>
      </w:pPr>
      <w:r>
        <w:rPr>
          <w:rFonts w:eastAsia="Calibri"/>
          <w:i/>
          <w:sz w:val="22"/>
          <w:szCs w:val="22"/>
          <w:lang w:eastAsia="en-US"/>
        </w:rPr>
        <w:t xml:space="preserve"> </w:t>
      </w:r>
    </w:p>
    <w:p w14:paraId="7037CAC2" w14:textId="1C685F4F" w:rsidR="003E116C" w:rsidRPr="003F498E" w:rsidRDefault="00A36972"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7</w:t>
      </w:r>
      <w:r w:rsidR="00E260F9">
        <w:rPr>
          <w:rFonts w:eastAsia="Calibri"/>
          <w:color w:val="000000"/>
          <w:sz w:val="22"/>
          <w:szCs w:val="22"/>
          <w:lang w:eastAsia="en-US"/>
        </w:rPr>
        <w:t xml:space="preserve">.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25F5E61C" w14:textId="77777777" w:rsidR="00A36972" w:rsidRDefault="00A36972" w:rsidP="003E116C">
      <w:pPr>
        <w:autoSpaceDE w:val="0"/>
        <w:autoSpaceDN w:val="0"/>
        <w:adjustRightInd w:val="0"/>
        <w:jc w:val="center"/>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1D3D086D"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1do niniejszej umowy</w:t>
      </w:r>
      <w:r w:rsidR="00C042AB" w:rsidRPr="00D40647">
        <w:rPr>
          <w:rFonts w:eastAsia="Calibri"/>
          <w:color w:val="FF0000"/>
          <w:sz w:val="22"/>
          <w:szCs w:val="22"/>
          <w:lang w:eastAsia="en-US"/>
        </w:rPr>
        <w:t>.</w:t>
      </w:r>
    </w:p>
    <w:p w14:paraId="105D435D" w14:textId="0553CA35"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wartość użytkową </w:t>
      </w:r>
      <w:r w:rsidR="00C11C16">
        <w:rPr>
          <w:sz w:val="22"/>
          <w:szCs w:val="22"/>
        </w:rPr>
        <w:t>.</w:t>
      </w:r>
      <w:r w:rsidRPr="00D40647">
        <w:rPr>
          <w:sz w:val="22"/>
          <w:szCs w:val="22"/>
        </w:rPr>
        <w:t xml:space="preserve"> </w:t>
      </w:r>
    </w:p>
    <w:p w14:paraId="64EE0B0B" w14:textId="0514A3B1" w:rsidR="00530247" w:rsidRPr="00D40647" w:rsidRDefault="005E2880" w:rsidP="00530247">
      <w:pPr>
        <w:autoSpaceDE w:val="0"/>
        <w:autoSpaceDN w:val="0"/>
        <w:jc w:val="both"/>
        <w:rPr>
          <w:b/>
          <w:bCs/>
          <w:sz w:val="22"/>
          <w:szCs w:val="22"/>
        </w:rPr>
      </w:pPr>
      <w:r>
        <w:rPr>
          <w:sz w:val="22"/>
          <w:szCs w:val="22"/>
        </w:rPr>
        <w:t>3.</w:t>
      </w:r>
      <w:r w:rsidR="00530247" w:rsidRPr="00D40647">
        <w:rPr>
          <w:sz w:val="22"/>
          <w:szCs w:val="22"/>
        </w:rPr>
        <w:t>Wykonawca dostarczy prze</w:t>
      </w:r>
      <w:r w:rsidR="000B3859">
        <w:rPr>
          <w:sz w:val="22"/>
          <w:szCs w:val="22"/>
        </w:rPr>
        <w:t>dmiot zamówienia w opakowaniu</w:t>
      </w:r>
      <w:r w:rsidR="00530247" w:rsidRPr="00D40647">
        <w:rPr>
          <w:sz w:val="22"/>
          <w:szCs w:val="22"/>
        </w:rPr>
        <w:t xml:space="preserve"> zapewniających odpowiednie zabezpieczenie dostarczanego asortyment</w:t>
      </w:r>
      <w:r w:rsidR="00C11C16">
        <w:rPr>
          <w:sz w:val="22"/>
          <w:szCs w:val="22"/>
        </w:rPr>
        <w:t>u .</w:t>
      </w:r>
    </w:p>
    <w:p w14:paraId="1B2A910C" w14:textId="42D506A4" w:rsidR="003E116C" w:rsidRPr="00D40647" w:rsidRDefault="003E116C" w:rsidP="00980970">
      <w:pPr>
        <w:autoSpaceDE w:val="0"/>
        <w:autoSpaceDN w:val="0"/>
        <w:jc w:val="both"/>
        <w:rPr>
          <w:rFonts w:eastAsia="Calibri"/>
          <w:color w:val="000000"/>
          <w:sz w:val="22"/>
          <w:szCs w:val="22"/>
          <w:u w:val="single"/>
          <w:lang w:eastAsia="en-US"/>
        </w:rPr>
      </w:pPr>
    </w:p>
    <w:p w14:paraId="4B0B29FD" w14:textId="77777777" w:rsidR="00053553" w:rsidRDefault="00053553" w:rsidP="00C11C16">
      <w:pPr>
        <w:autoSpaceDE w:val="0"/>
        <w:autoSpaceDN w:val="0"/>
        <w:adjustRightInd w:val="0"/>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44EB070D"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077A6414" w14:textId="687CF15A" w:rsidR="003F498E" w:rsidRPr="00980970"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B94754">
        <w:rPr>
          <w:rFonts w:eastAsia="Calibri"/>
          <w:sz w:val="22"/>
          <w:szCs w:val="22"/>
          <w:lang w:eastAsia="en-US"/>
        </w:rPr>
        <w:t>6</w:t>
      </w:r>
      <w:r w:rsidR="003F498E" w:rsidRPr="00980970">
        <w:rPr>
          <w:rFonts w:eastAsia="Calibri"/>
          <w:sz w:val="22"/>
          <w:szCs w:val="22"/>
          <w:lang w:eastAsia="en-US"/>
        </w:rPr>
        <w:t xml:space="preserve"> miesięcy od dnia jej podpisania</w:t>
      </w:r>
      <w:r w:rsidR="00D40647">
        <w:rPr>
          <w:rFonts w:eastAsia="Calibri"/>
          <w:sz w:val="22"/>
          <w:szCs w:val="22"/>
          <w:lang w:eastAsia="en-US"/>
        </w:rPr>
        <w:t>.</w:t>
      </w:r>
    </w:p>
    <w:p w14:paraId="1BE7B0AE" w14:textId="07676F1A" w:rsidR="003E116C" w:rsidRPr="005E2880" w:rsidRDefault="00D40647" w:rsidP="005E2880">
      <w:pPr>
        <w:tabs>
          <w:tab w:val="num" w:pos="720"/>
          <w:tab w:val="num" w:pos="1080"/>
        </w:tabs>
        <w:autoSpaceDE w:val="0"/>
        <w:autoSpaceDN w:val="0"/>
        <w:adjustRightInd w:val="0"/>
        <w:contextualSpacing/>
        <w:rPr>
          <w:rFonts w:eastAsia="Calibri"/>
          <w:sz w:val="22"/>
          <w:szCs w:val="22"/>
          <w:lang w:eastAsia="en-US"/>
        </w:rPr>
      </w:pPr>
      <w:r>
        <w:rPr>
          <w:rFonts w:eastAsia="Calibri"/>
          <w:sz w:val="22"/>
          <w:szCs w:val="22"/>
          <w:lang w:eastAsia="en-US"/>
        </w:rPr>
        <w:t xml:space="preserve">2.  </w:t>
      </w:r>
      <w:r w:rsidR="003F498E" w:rsidRPr="00980970">
        <w:rPr>
          <w:rFonts w:eastAsia="Calibri"/>
          <w:sz w:val="22"/>
          <w:szCs w:val="22"/>
          <w:lang w:eastAsia="en-US"/>
        </w:rPr>
        <w:t xml:space="preserve">Termin </w:t>
      </w:r>
      <w:r w:rsidR="005E2880">
        <w:rPr>
          <w:rFonts w:eastAsia="Calibri"/>
          <w:sz w:val="22"/>
          <w:szCs w:val="22"/>
          <w:lang w:eastAsia="en-US"/>
        </w:rPr>
        <w:t xml:space="preserve">realizacji </w:t>
      </w:r>
      <w:r w:rsidR="003F498E" w:rsidRPr="00980970">
        <w:rPr>
          <w:rFonts w:eastAsia="Calibri"/>
          <w:sz w:val="22"/>
          <w:szCs w:val="22"/>
          <w:lang w:eastAsia="en-US"/>
        </w:rPr>
        <w:t xml:space="preserve">zamówień cząstkowych </w:t>
      </w:r>
      <w:r w:rsidR="003E116C" w:rsidRPr="00980970">
        <w:rPr>
          <w:rFonts w:eastAsia="Calibri"/>
          <w:sz w:val="22"/>
          <w:szCs w:val="22"/>
          <w:lang w:eastAsia="en-US"/>
        </w:rPr>
        <w:t xml:space="preserve">zgodnie z ofertą  </w:t>
      </w:r>
      <w:r>
        <w:rPr>
          <w:rFonts w:eastAsia="Calibri"/>
          <w:sz w:val="22"/>
          <w:szCs w:val="22"/>
          <w:lang w:eastAsia="en-US"/>
        </w:rPr>
        <w:t>l</w:t>
      </w:r>
      <w:r w:rsidR="003E116C" w:rsidRPr="005459CA">
        <w:rPr>
          <w:rFonts w:eastAsia="Calibri"/>
          <w:sz w:val="22"/>
          <w:szCs w:val="22"/>
          <w:lang w:eastAsia="en-US"/>
        </w:rPr>
        <w:t xml:space="preserve">icząc od dnia </w:t>
      </w:r>
      <w:r w:rsidR="005459CA">
        <w:rPr>
          <w:rFonts w:eastAsia="Calibri"/>
          <w:sz w:val="22"/>
          <w:szCs w:val="22"/>
          <w:lang w:eastAsia="en-US"/>
        </w:rPr>
        <w:t xml:space="preserve">złożenia </w:t>
      </w:r>
      <w:r w:rsidR="005E2880">
        <w:rPr>
          <w:rFonts w:eastAsia="Calibri"/>
          <w:sz w:val="22"/>
          <w:szCs w:val="22"/>
          <w:lang w:eastAsia="en-US"/>
        </w:rPr>
        <w:t>zamówienia  przez Zamawiającego – odpowiednio dla każdej części</w:t>
      </w:r>
      <w:r w:rsidR="00A36972">
        <w:rPr>
          <w:rFonts w:eastAsia="Calibri"/>
          <w:sz w:val="22"/>
          <w:szCs w:val="22"/>
          <w:lang w:eastAsia="en-US"/>
        </w:rPr>
        <w:t xml:space="preserve"> : część 1 ….. , część 2 - ….. </w:t>
      </w:r>
      <w:r w:rsidR="005E2880">
        <w:rPr>
          <w:rFonts w:eastAsia="Calibri"/>
          <w:sz w:val="22"/>
          <w:szCs w:val="22"/>
          <w:lang w:eastAsia="en-US"/>
        </w:rPr>
        <w:t>.</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0738A5EB" w14:textId="333E6F00" w:rsidR="00C631F0" w:rsidRPr="000B3859" w:rsidRDefault="003E116C" w:rsidP="00C631F0">
      <w:pPr>
        <w:jc w:val="both"/>
        <w:rPr>
          <w:rFonts w:eastAsia="Calibri"/>
          <w:color w:val="000000"/>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t>
      </w:r>
      <w:r w:rsidR="000B3859">
        <w:rPr>
          <w:rFonts w:eastAsia="Calibri"/>
          <w:color w:val="000000"/>
          <w:sz w:val="22"/>
          <w:szCs w:val="22"/>
          <w:lang w:eastAsia="en-US"/>
        </w:rPr>
        <w:t xml:space="preserve"> m</w:t>
      </w:r>
      <w:r w:rsidR="000B3859" w:rsidRPr="000B3859">
        <w:rPr>
          <w:rFonts w:eastAsia="Calibri"/>
          <w:color w:val="000000"/>
          <w:sz w:val="22"/>
          <w:szCs w:val="22"/>
          <w:lang w:eastAsia="en-US"/>
        </w:rPr>
        <w:t>iejsce dostawy: drukarnia mieszcząca się na terenie Zakładu w Czarnem przy ul. Pomorskiej 1, 77-330 Czarn</w:t>
      </w:r>
      <w:r w:rsidR="00CF370A">
        <w:rPr>
          <w:rFonts w:eastAsia="Calibri"/>
          <w:color w:val="000000"/>
          <w:sz w:val="22"/>
          <w:szCs w:val="22"/>
          <w:lang w:eastAsia="en-US"/>
        </w:rPr>
        <w:t xml:space="preserve">e, w godzinach od 8.00 do 14.00, </w:t>
      </w:r>
      <w:r w:rsidR="000B3859" w:rsidRPr="000B3859">
        <w:rPr>
          <w:rFonts w:eastAsia="Calibri"/>
          <w:color w:val="000000"/>
          <w:sz w:val="22"/>
          <w:szCs w:val="22"/>
          <w:lang w:eastAsia="en-US"/>
        </w:rPr>
        <w:t>od poniedziałku do piątku (za wyjątkiem dni ustawowo wolnych od pracy)</w:t>
      </w:r>
      <w:r w:rsidR="004E2AAD">
        <w:rPr>
          <w:rFonts w:eastAsia="Calibri"/>
          <w:color w:val="000000"/>
          <w:sz w:val="22"/>
          <w:szCs w:val="22"/>
          <w:lang w:eastAsia="en-US"/>
        </w:rPr>
        <w:t xml:space="preserve">, </w:t>
      </w:r>
      <w:r w:rsidR="000B3859" w:rsidRPr="000B3859">
        <w:rPr>
          <w:rFonts w:eastAsia="Calibri"/>
          <w:color w:val="000000"/>
          <w:sz w:val="22"/>
          <w:szCs w:val="22"/>
          <w:lang w:eastAsia="en-US"/>
        </w:rPr>
        <w:t>po wcześniejszym awizowaniu dostawy.</w:t>
      </w:r>
    </w:p>
    <w:p w14:paraId="2341EA4F" w14:textId="344FDACC" w:rsidR="00C631F0" w:rsidRPr="00C631F0" w:rsidRDefault="000B3859" w:rsidP="00C631F0">
      <w:pPr>
        <w:jc w:val="both"/>
        <w:rPr>
          <w:rFonts w:eastAsia="Calibri"/>
          <w:sz w:val="22"/>
          <w:szCs w:val="22"/>
          <w:lang w:eastAsia="en-US"/>
        </w:rPr>
      </w:pPr>
      <w:r>
        <w:rPr>
          <w:rFonts w:eastAsia="Calibri"/>
          <w:sz w:val="22"/>
          <w:szCs w:val="22"/>
          <w:lang w:eastAsia="en-US"/>
        </w:rPr>
        <w:t>2</w:t>
      </w:r>
      <w:r w:rsidR="00C631F0"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32C6AC8C" w14:textId="6F64E531" w:rsidR="00C631F0" w:rsidRPr="00C631F0" w:rsidRDefault="000B3859" w:rsidP="00C631F0">
      <w:pPr>
        <w:jc w:val="both"/>
        <w:rPr>
          <w:rFonts w:eastAsia="Calibri"/>
          <w:sz w:val="22"/>
          <w:szCs w:val="22"/>
          <w:lang w:eastAsia="en-US"/>
        </w:rPr>
      </w:pPr>
      <w:r>
        <w:rPr>
          <w:rFonts w:eastAsia="Calibri"/>
          <w:sz w:val="22"/>
          <w:szCs w:val="22"/>
          <w:lang w:eastAsia="en-US"/>
        </w:rPr>
        <w:t>3</w:t>
      </w:r>
      <w:r w:rsidR="00C631F0"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0AD63427" w14:textId="40BC0BDF" w:rsidR="00980970" w:rsidRPr="00E13453" w:rsidRDefault="000B3859" w:rsidP="00C631F0">
      <w:pPr>
        <w:jc w:val="both"/>
        <w:rPr>
          <w:rFonts w:eastAsia="Calibri"/>
          <w:sz w:val="22"/>
          <w:szCs w:val="22"/>
          <w:lang w:eastAsia="en-US"/>
        </w:rPr>
      </w:pPr>
      <w:r>
        <w:rPr>
          <w:rFonts w:eastAsia="Calibri"/>
          <w:color w:val="000000" w:themeColor="text1"/>
          <w:sz w:val="22"/>
          <w:szCs w:val="22"/>
          <w:lang w:eastAsia="en-US"/>
        </w:rPr>
        <w:t>4</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surowca/specyfikację techniczną</w:t>
      </w:r>
      <w:r w:rsidR="00C7362C" w:rsidRPr="006777E4">
        <w:rPr>
          <w:rFonts w:eastAsia="Calibri"/>
          <w:sz w:val="22"/>
          <w:szCs w:val="22"/>
          <w:lang w:eastAsia="en-US"/>
        </w:rPr>
        <w:t xml:space="preserve"> dla</w:t>
      </w:r>
      <w:r w:rsidR="003E116C" w:rsidRPr="006777E4">
        <w:rPr>
          <w:rFonts w:eastAsia="Calibri"/>
          <w:sz w:val="22"/>
          <w:szCs w:val="22"/>
          <w:lang w:eastAsia="en-US"/>
        </w:rPr>
        <w:t xml:space="preserve"> </w:t>
      </w:r>
      <w:r w:rsidR="00C7362C" w:rsidRPr="006777E4">
        <w:rPr>
          <w:rFonts w:eastAsia="Calibri"/>
          <w:sz w:val="22"/>
          <w:szCs w:val="22"/>
          <w:lang w:eastAsia="en-US"/>
        </w:rPr>
        <w:t>danego przedmiotu zamówienia</w:t>
      </w:r>
      <w:r w:rsidR="00A51224">
        <w:rPr>
          <w:rFonts w:eastAsia="Calibri"/>
          <w:sz w:val="22"/>
          <w:szCs w:val="22"/>
          <w:lang w:eastAsia="en-US"/>
        </w:rPr>
        <w:t>.</w:t>
      </w:r>
      <w:r w:rsidR="003E116C" w:rsidRPr="00E13453">
        <w:rPr>
          <w:rFonts w:eastAsia="Calibri"/>
          <w:sz w:val="22"/>
          <w:szCs w:val="22"/>
          <w:lang w:eastAsia="en-US"/>
        </w:rPr>
        <w:t xml:space="preserve"> </w:t>
      </w:r>
    </w:p>
    <w:p w14:paraId="569B85F9" w14:textId="36986B34"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Wykonawca dostarczy artykuły własnym transportem.</w:t>
      </w:r>
    </w:p>
    <w:p w14:paraId="276F7813" w14:textId="3A77DC72"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6CFE608E"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0AA04624" w:rsidR="003E116C" w:rsidRPr="00E13453" w:rsidRDefault="000B3859"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 Z tytułu załadunku, transportu i rozładunku artykułów 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77777777"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lastRenderedPageBreak/>
        <w:t>jeżeli wady nie nadają się do usunięcia, to:</w:t>
      </w:r>
    </w:p>
    <w:p w14:paraId="636CA3F4" w14:textId="228B33DB"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w:t>
      </w:r>
      <w:r w:rsidR="00A65024">
        <w:rPr>
          <w:rFonts w:eastAsia="Calibri"/>
          <w:color w:val="000000"/>
          <w:sz w:val="22"/>
          <w:szCs w:val="22"/>
          <w:lang w:eastAsia="en-US"/>
        </w:rPr>
        <w:t xml:space="preserve"> </w:t>
      </w:r>
      <w:r>
        <w:rPr>
          <w:rFonts w:eastAsia="Calibri"/>
          <w:color w:val="000000"/>
          <w:sz w:val="22"/>
          <w:szCs w:val="22"/>
          <w:lang w:eastAsia="en-US"/>
        </w:rPr>
        <w:t xml:space="preserve">jeżeli nie umożliwiają one użytkowania przedmiotu odbioru, </w:t>
      </w:r>
      <w:r w:rsidR="00A65024">
        <w:rPr>
          <w:rFonts w:eastAsia="Calibri"/>
          <w:color w:val="000000"/>
          <w:sz w:val="22"/>
          <w:szCs w:val="22"/>
          <w:lang w:eastAsia="en-US"/>
        </w:rPr>
        <w:t xml:space="preserve"> </w:t>
      </w:r>
      <w:r>
        <w:rPr>
          <w:rFonts w:eastAsia="Calibri"/>
          <w:color w:val="000000"/>
          <w:sz w:val="22"/>
          <w:szCs w:val="22"/>
          <w:lang w:eastAsia="en-US"/>
        </w:rPr>
        <w:t xml:space="preserve">zgodnie z przeznaczeniem, </w:t>
      </w:r>
      <w:r>
        <w:rPr>
          <w:rFonts w:eastAsia="Calibri"/>
          <w:color w:val="000000" w:themeColor="text1"/>
          <w:sz w:val="22"/>
          <w:szCs w:val="22"/>
          <w:lang w:eastAsia="en-US"/>
        </w:rPr>
        <w:t>zamawiający może obniżyć odpowiednio wynagrodzenie;</w:t>
      </w:r>
    </w:p>
    <w:p w14:paraId="59DAB602" w14:textId="32B6C859"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w:t>
      </w:r>
      <w:r w:rsidR="00A65024">
        <w:rPr>
          <w:rFonts w:eastAsia="Calibri"/>
          <w:color w:val="000000"/>
          <w:sz w:val="22"/>
          <w:szCs w:val="22"/>
          <w:lang w:eastAsia="en-US"/>
        </w:rPr>
        <w:t xml:space="preserve"> </w:t>
      </w:r>
      <w:r>
        <w:rPr>
          <w:rFonts w:eastAsia="Calibri"/>
          <w:color w:val="000000"/>
          <w:sz w:val="22"/>
          <w:szCs w:val="22"/>
          <w:lang w:eastAsia="en-US"/>
        </w:rPr>
        <w:t xml:space="preserve">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49A9528F" w14:textId="77777777" w:rsidR="003E116C" w:rsidRPr="00D82FDA" w:rsidRDefault="003E116C" w:rsidP="003E116C">
      <w:pPr>
        <w:ind w:left="284"/>
        <w:contextualSpacing/>
        <w:jc w:val="both"/>
        <w:rPr>
          <w:rFonts w:eastAsia="Calibri"/>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676FDFED"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w:t>
      </w:r>
      <w:r w:rsidR="00A65024">
        <w:rPr>
          <w:rFonts w:eastAsia="Calibri"/>
          <w:color w:val="000000"/>
          <w:sz w:val="22"/>
          <w:szCs w:val="22"/>
          <w:lang w:eastAsia="en-US"/>
        </w:rPr>
        <w:t>zęciu postępowania naprawczego Wykonawcy</w:t>
      </w:r>
      <w:r>
        <w:rPr>
          <w:rFonts w:eastAsia="Calibri"/>
          <w:color w:val="000000"/>
          <w:sz w:val="22"/>
          <w:szCs w:val="22"/>
          <w:lang w:eastAsia="en-US"/>
        </w:rPr>
        <w:t>,</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DEEF304"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932F89">
        <w:rPr>
          <w:rFonts w:eastAsia="Calibri"/>
          <w:color w:val="000000"/>
          <w:sz w:val="22"/>
          <w:szCs w:val="22"/>
          <w:lang w:eastAsia="en-US"/>
        </w:rPr>
        <w:t>różnicę pomiędzy wynagrodzeniem zapłaconym przez Zamawiającego osobie trzeciej a wynagrodzeniem ustalonym na podstawie formularza cenowego</w:t>
      </w:r>
      <w:r w:rsidR="00454F9E">
        <w:rPr>
          <w:rFonts w:eastAsia="Calibri"/>
          <w:color w:val="000000"/>
          <w:sz w:val="22"/>
          <w:szCs w:val="22"/>
          <w:lang w:eastAsia="en-US"/>
        </w:rPr>
        <w:t xml:space="preserve"> </w:t>
      </w:r>
      <w:r w:rsidR="00932F89">
        <w:rPr>
          <w:rFonts w:eastAsia="Calibri"/>
          <w:color w:val="000000"/>
          <w:sz w:val="22"/>
          <w:szCs w:val="22"/>
          <w:lang w:eastAsia="en-US"/>
        </w:rPr>
        <w:t>,</w:t>
      </w:r>
      <w:r w:rsidR="00454F9E">
        <w:rPr>
          <w:rFonts w:eastAsia="Calibri"/>
          <w:color w:val="000000"/>
          <w:sz w:val="22"/>
          <w:szCs w:val="22"/>
          <w:lang w:eastAsia="en-US"/>
        </w:rPr>
        <w:t xml:space="preserve"> </w:t>
      </w:r>
      <w:r w:rsidR="00932F89">
        <w:rPr>
          <w:rFonts w:eastAsia="Calibri"/>
          <w:color w:val="000000"/>
          <w:sz w:val="22"/>
          <w:szCs w:val="22"/>
          <w:lang w:eastAsia="en-US"/>
        </w:rPr>
        <w:t xml:space="preserve"> </w:t>
      </w:r>
      <w:r>
        <w:rPr>
          <w:rFonts w:eastAsia="Calibri"/>
          <w:color w:val="000000"/>
          <w:sz w:val="22"/>
          <w:szCs w:val="22"/>
          <w:lang w:eastAsia="en-US"/>
        </w:rPr>
        <w:t>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3757C2D5" w14:textId="77777777" w:rsidR="008065FE" w:rsidRDefault="008065FE" w:rsidP="00A27999">
      <w:pPr>
        <w:autoSpaceDE w:val="0"/>
        <w:autoSpaceDN w:val="0"/>
        <w:adjustRightInd w:val="0"/>
        <w:rPr>
          <w:rFonts w:eastAsia="Calibri"/>
          <w:b/>
          <w:bCs/>
          <w:color w:val="000000"/>
          <w:sz w:val="22"/>
          <w:szCs w:val="22"/>
          <w:lang w:eastAsia="en-US"/>
        </w:rPr>
      </w:pPr>
    </w:p>
    <w:p w14:paraId="3CDA3FF8" w14:textId="77777777" w:rsidR="008065FE" w:rsidRDefault="008065FE" w:rsidP="00A27999">
      <w:pPr>
        <w:autoSpaceDE w:val="0"/>
        <w:autoSpaceDN w:val="0"/>
        <w:adjustRightInd w:val="0"/>
        <w:rPr>
          <w:rFonts w:eastAsia="Calibri"/>
          <w:b/>
          <w:bCs/>
          <w:color w:val="000000"/>
          <w:sz w:val="22"/>
          <w:szCs w:val="22"/>
          <w:lang w:eastAsia="en-US"/>
        </w:rPr>
      </w:pPr>
    </w:p>
    <w:p w14:paraId="1BD4D7BA" w14:textId="77777777" w:rsidR="008065FE" w:rsidRDefault="008065FE"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77777777"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6B1D1377" w14:textId="77777777" w:rsidR="00A36972" w:rsidRPr="00603586" w:rsidRDefault="00A36972" w:rsidP="000F2698">
      <w:pPr>
        <w:autoSpaceDE w:val="0"/>
        <w:autoSpaceDN w:val="0"/>
        <w:adjustRightInd w:val="0"/>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5B177F82"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r w:rsidR="00761018">
        <w:rPr>
          <w:rFonts w:eastAsia="Calibri"/>
          <w:sz w:val="22"/>
          <w:szCs w:val="22"/>
          <w:lang w:eastAsia="en-US"/>
        </w:rPr>
        <w:t xml:space="preserve"> W takim przypadku Wykonawcy nie należą się odsetki za opóźnienie w zapłacie.</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5ABDD8A"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D12FBC">
        <w:rPr>
          <w:b/>
          <w:i/>
          <w:sz w:val="22"/>
          <w:szCs w:val="22"/>
        </w:rPr>
        <w:t>w Czarnem, ul. Pomorska 1, 77- 330 Czarne</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6E18B35B" w14:textId="77777777" w:rsidR="00A50ED3" w:rsidRPr="00A36972" w:rsidRDefault="00A50ED3" w:rsidP="00A50ED3">
      <w:pPr>
        <w:pStyle w:val="Akapitzlist"/>
        <w:numPr>
          <w:ilvl w:val="0"/>
          <w:numId w:val="6"/>
        </w:numPr>
        <w:rPr>
          <w:rFonts w:eastAsia="Calibri"/>
          <w:color w:val="000000"/>
          <w:sz w:val="22"/>
          <w:szCs w:val="22"/>
          <w:lang w:eastAsia="en-US"/>
        </w:rPr>
      </w:pPr>
      <w:r w:rsidRPr="00A36972">
        <w:rPr>
          <w:rFonts w:eastAsia="Calibri"/>
          <w:color w:val="000000"/>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66E7FB5" w14:textId="77777777" w:rsidR="003E116C" w:rsidRPr="00A36972" w:rsidRDefault="003E116C" w:rsidP="00A36972">
      <w:pPr>
        <w:autoSpaceDE w:val="0"/>
        <w:autoSpaceDN w:val="0"/>
        <w:adjustRightInd w:val="0"/>
        <w:jc w:val="both"/>
        <w:rPr>
          <w:rFonts w:eastAsia="Calibri"/>
          <w:color w:val="000000"/>
          <w:sz w:val="22"/>
          <w:szCs w:val="22"/>
          <w:lang w:eastAsia="en-US"/>
        </w:rPr>
      </w:pP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52EDDBA2"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ykonania umowy przez Wykonawcę z</w:t>
      </w:r>
      <w:r w:rsidR="002A2F02">
        <w:rPr>
          <w:rFonts w:eastAsia="Calibri"/>
          <w:color w:val="000000" w:themeColor="text1"/>
          <w:sz w:val="22"/>
          <w:szCs w:val="22"/>
          <w:lang w:eastAsia="en-US"/>
        </w:rPr>
        <w:t xml:space="preserve"> przyczyn leżących po stronie Wykonawcy</w:t>
      </w:r>
      <w:r w:rsidR="00454A67" w:rsidRPr="00E13453">
        <w:rPr>
          <w:rFonts w:eastAsia="Calibri"/>
          <w:color w:val="000000" w:themeColor="text1"/>
          <w:sz w:val="22"/>
          <w:szCs w:val="22"/>
          <w:lang w:eastAsia="en-US"/>
        </w:rPr>
        <w:t xml:space="preserve">,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0A0FC75F"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lastRenderedPageBreak/>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77777777" w:rsidR="003E116C" w:rsidRPr="00A619A2"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CFDBD69" w14:textId="77777777" w:rsidR="00E666C6" w:rsidRDefault="00E666C6" w:rsidP="00A36972">
      <w:pPr>
        <w:autoSpaceDE w:val="0"/>
        <w:autoSpaceDN w:val="0"/>
        <w:adjustRightInd w:val="0"/>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77777777"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14:paraId="41E5D92C" w14:textId="77777777" w:rsidR="00A36972" w:rsidRPr="00875818" w:rsidRDefault="00A36972" w:rsidP="00A36972">
      <w:pPr>
        <w:jc w:val="center"/>
        <w:rPr>
          <w:b/>
          <w:sz w:val="24"/>
          <w:szCs w:val="24"/>
        </w:rPr>
      </w:pPr>
      <w:r w:rsidRPr="00875818">
        <w:rPr>
          <w:b/>
          <w:sz w:val="24"/>
          <w:szCs w:val="24"/>
        </w:rPr>
        <w:t>Administracja danych</w:t>
      </w:r>
    </w:p>
    <w:p w14:paraId="29C93F08"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Pr>
          <w:b/>
          <w:sz w:val="24"/>
          <w:szCs w:val="24"/>
        </w:rPr>
        <w:t>Zamawiający</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2883EBC7" w14:textId="77777777" w:rsidR="00A36972" w:rsidRPr="00875818" w:rsidRDefault="00A36972" w:rsidP="00A36972">
      <w:pPr>
        <w:numPr>
          <w:ilvl w:val="0"/>
          <w:numId w:val="21"/>
        </w:numPr>
        <w:shd w:val="clear" w:color="auto" w:fill="FFFFFF"/>
        <w:tabs>
          <w:tab w:val="clear" w:pos="720"/>
        </w:tabs>
        <w:ind w:left="284" w:hanging="284"/>
        <w:jc w:val="both"/>
        <w:rPr>
          <w:rStyle w:val="Hipercze"/>
          <w:sz w:val="24"/>
          <w:szCs w:val="24"/>
        </w:rPr>
      </w:pPr>
      <w:r>
        <w:rPr>
          <w:b/>
          <w:sz w:val="24"/>
          <w:szCs w:val="24"/>
        </w:rPr>
        <w:t>Zamawiający</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bCs/>
            <w:sz w:val="24"/>
            <w:szCs w:val="24"/>
            <w:lang w:eastAsia="en-US"/>
          </w:rPr>
          <w:t>iod@ibgmazovia.pl</w:t>
        </w:r>
      </w:hyperlink>
    </w:p>
    <w:p w14:paraId="67F8EAE9"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w:t>
      </w:r>
      <w:r>
        <w:rPr>
          <w:b/>
          <w:sz w:val="24"/>
          <w:szCs w:val="24"/>
        </w:rPr>
        <w:t>Zamawiający</w:t>
      </w:r>
      <w:r>
        <w:rPr>
          <w:sz w:val="24"/>
          <w:szCs w:val="24"/>
        </w:rPr>
        <w:t xml:space="preserve">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5358E0A2"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13AE8796"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sidRPr="00875818">
        <w:rPr>
          <w:sz w:val="24"/>
          <w:szCs w:val="24"/>
        </w:rPr>
        <w:lastRenderedPageBreak/>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b/>
          <w:sz w:val="24"/>
          <w:szCs w:val="24"/>
        </w:rPr>
        <w:t>Zamawiający</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29944C14"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sidRPr="00595F50">
        <w:rPr>
          <w:b/>
          <w:sz w:val="24"/>
          <w:szCs w:val="24"/>
        </w:rPr>
        <w:t xml:space="preserve"> </w:t>
      </w:r>
      <w:r>
        <w:rPr>
          <w:b/>
          <w:sz w:val="24"/>
          <w:szCs w:val="24"/>
        </w:rPr>
        <w:t>Zamawiającego</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393752CA"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1A6FD9B7"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b/>
          <w:sz w:val="24"/>
          <w:szCs w:val="24"/>
        </w:rPr>
        <w:t>Zamawiającego</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4FFFFC26" w14:textId="77777777" w:rsidR="00A36972" w:rsidRPr="00875818" w:rsidRDefault="00A36972" w:rsidP="00A36972">
      <w:pPr>
        <w:numPr>
          <w:ilvl w:val="0"/>
          <w:numId w:val="21"/>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03D777BF" w14:textId="77777777" w:rsidR="00A36972" w:rsidRDefault="00A36972" w:rsidP="00A36972">
      <w:pPr>
        <w:shd w:val="clear" w:color="auto" w:fill="FFFFFF"/>
        <w:jc w:val="both"/>
        <w:rPr>
          <w:color w:val="222222"/>
          <w:sz w:val="22"/>
          <w:szCs w:val="22"/>
        </w:rPr>
      </w:pPr>
    </w:p>
    <w:p w14:paraId="7C197FD9" w14:textId="77777777" w:rsidR="00A36972" w:rsidRDefault="00A36972" w:rsidP="00A36972">
      <w:pPr>
        <w:shd w:val="clear" w:color="auto" w:fill="FFFFFF"/>
        <w:jc w:val="both"/>
        <w:rPr>
          <w:color w:val="222222"/>
          <w:sz w:val="22"/>
          <w:szCs w:val="22"/>
        </w:rPr>
      </w:pP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1A60421C"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B37F90">
        <w:rPr>
          <w:rFonts w:eastAsia="Calibri"/>
          <w:bCs/>
          <w:color w:val="000000"/>
          <w:sz w:val="22"/>
          <w:szCs w:val="22"/>
          <w:lang w:eastAsia="en-US"/>
        </w:rPr>
        <w:t>Dz. U. z 2021 r. poz.  424</w:t>
      </w:r>
      <w:r w:rsidR="00BD23B9" w:rsidRPr="00BD23B9">
        <w:rPr>
          <w:rFonts w:eastAsia="Calibri"/>
          <w:bCs/>
          <w:color w:val="000000"/>
          <w:sz w:val="22"/>
          <w:szCs w:val="22"/>
          <w:lang w:eastAsia="en-US"/>
        </w:rPr>
        <w:t xml:space="preserve">, z </w:t>
      </w:r>
      <w:proofErr w:type="spellStart"/>
      <w:r w:rsidR="00BD23B9" w:rsidRPr="00BD23B9">
        <w:rPr>
          <w:rFonts w:eastAsia="Calibri"/>
          <w:bCs/>
          <w:color w:val="000000"/>
          <w:sz w:val="22"/>
          <w:szCs w:val="22"/>
          <w:lang w:eastAsia="en-US"/>
        </w:rPr>
        <w:t>póź</w:t>
      </w:r>
      <w:proofErr w:type="spellEnd"/>
      <w:r w:rsidR="00BD23B9" w:rsidRPr="00BD23B9">
        <w:rPr>
          <w:rFonts w:eastAsia="Calibri"/>
          <w:bCs/>
          <w:color w:val="000000"/>
          <w:sz w:val="22"/>
          <w:szCs w:val="22"/>
          <w:lang w:eastAsia="en-US"/>
        </w:rPr>
        <w:t>. zm</w:t>
      </w:r>
      <w:r w:rsidRPr="004430D6">
        <w:rPr>
          <w:rFonts w:eastAsia="Calibri"/>
          <w:bCs/>
          <w:color w:val="000000"/>
          <w:sz w:val="22"/>
          <w:szCs w:val="22"/>
          <w:lang w:eastAsia="en-US"/>
        </w:rPr>
        <w:t>.) /dużego przedsiębiorcy w rozumieniu art. 4 pkt. 6 ustawy z dnia 8 marca 2013</w:t>
      </w:r>
      <w:r w:rsidR="00454F9E">
        <w:rPr>
          <w:rFonts w:eastAsia="Calibri"/>
          <w:bCs/>
          <w:color w:val="000000"/>
          <w:sz w:val="22"/>
          <w:szCs w:val="22"/>
          <w:lang w:eastAsia="en-US"/>
        </w:rPr>
        <w:t xml:space="preserve"> </w:t>
      </w:r>
      <w:r w:rsidRPr="004430D6">
        <w:rPr>
          <w:rFonts w:eastAsia="Calibri"/>
          <w:bCs/>
          <w:color w:val="000000"/>
          <w:sz w:val="22"/>
          <w:szCs w:val="22"/>
          <w:lang w:eastAsia="en-US"/>
        </w:rPr>
        <w:t>r. o przeciwdziałaniu nadmiernym opóźnieniom w transakcjach handlowych (</w:t>
      </w:r>
      <w:r w:rsidR="00B37F90">
        <w:rPr>
          <w:rFonts w:eastAsia="Calibri"/>
          <w:bCs/>
          <w:color w:val="000000"/>
          <w:sz w:val="22"/>
          <w:szCs w:val="22"/>
          <w:lang w:eastAsia="en-US"/>
        </w:rPr>
        <w:t>Dz. U. z 2021 r. poz.  424</w:t>
      </w:r>
      <w:r w:rsidR="00BD23B9" w:rsidRPr="00BD23B9">
        <w:rPr>
          <w:rFonts w:eastAsia="Calibri"/>
          <w:bCs/>
          <w:color w:val="000000"/>
          <w:sz w:val="22"/>
          <w:szCs w:val="22"/>
          <w:lang w:eastAsia="en-US"/>
        </w:rPr>
        <w:t xml:space="preserve">, z </w:t>
      </w:r>
      <w:proofErr w:type="spellStart"/>
      <w:r w:rsidR="00BD23B9" w:rsidRPr="00BD23B9">
        <w:rPr>
          <w:rFonts w:eastAsia="Calibri"/>
          <w:bCs/>
          <w:color w:val="000000"/>
          <w:sz w:val="22"/>
          <w:szCs w:val="22"/>
          <w:lang w:eastAsia="en-US"/>
        </w:rPr>
        <w:t>póź</w:t>
      </w:r>
      <w:proofErr w:type="spellEnd"/>
      <w:r w:rsidR="00BD23B9" w:rsidRPr="00BD23B9">
        <w:rPr>
          <w:rFonts w:eastAsia="Calibri"/>
          <w:bCs/>
          <w:color w:val="000000"/>
          <w:sz w:val="22"/>
          <w:szCs w:val="22"/>
          <w:lang w:eastAsia="en-US"/>
        </w:rPr>
        <w:t>. zm</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49A64AB" w:rsidR="003E116C" w:rsidRDefault="00B927E7"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formularz cenowy</w:t>
      </w:r>
      <w:r w:rsidR="00DE7EF6">
        <w:rPr>
          <w:rFonts w:eastAsia="Calibri"/>
          <w:sz w:val="22"/>
          <w:szCs w:val="22"/>
          <w:lang w:eastAsia="en-US"/>
        </w:rPr>
        <w:t xml:space="preserve"> </w:t>
      </w:r>
      <w:r w:rsidR="001E2F34">
        <w:rPr>
          <w:rFonts w:eastAsia="Calibri"/>
          <w:sz w:val="22"/>
          <w:szCs w:val="22"/>
          <w:lang w:eastAsia="en-US"/>
        </w:rPr>
        <w:t>( odpowiednio dla każdej części)</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Pr="003E116C" w:rsidRDefault="00090552" w:rsidP="003E116C"/>
    <w:sectPr w:rsidR="00090552" w:rsidRPr="003E116C"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15722"/>
    <w:rsid w:val="0002301A"/>
    <w:rsid w:val="00025072"/>
    <w:rsid w:val="00046AA5"/>
    <w:rsid w:val="00051646"/>
    <w:rsid w:val="00053553"/>
    <w:rsid w:val="000610AF"/>
    <w:rsid w:val="00075A70"/>
    <w:rsid w:val="00090552"/>
    <w:rsid w:val="00096483"/>
    <w:rsid w:val="00097248"/>
    <w:rsid w:val="000A422F"/>
    <w:rsid w:val="000A528A"/>
    <w:rsid w:val="000B3859"/>
    <w:rsid w:val="000B57CF"/>
    <w:rsid w:val="000F2698"/>
    <w:rsid w:val="00106F79"/>
    <w:rsid w:val="0011576E"/>
    <w:rsid w:val="00135B6D"/>
    <w:rsid w:val="001B3A6F"/>
    <w:rsid w:val="001C4DF3"/>
    <w:rsid w:val="001D552C"/>
    <w:rsid w:val="001E2F34"/>
    <w:rsid w:val="001F4A00"/>
    <w:rsid w:val="00220B8C"/>
    <w:rsid w:val="002328F2"/>
    <w:rsid w:val="00241783"/>
    <w:rsid w:val="00245F52"/>
    <w:rsid w:val="002549C1"/>
    <w:rsid w:val="0026388C"/>
    <w:rsid w:val="00280D01"/>
    <w:rsid w:val="0028413C"/>
    <w:rsid w:val="00284D24"/>
    <w:rsid w:val="002A2F02"/>
    <w:rsid w:val="002A38E3"/>
    <w:rsid w:val="002D02F3"/>
    <w:rsid w:val="00302C20"/>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03D9"/>
    <w:rsid w:val="00454A67"/>
    <w:rsid w:val="00454F9E"/>
    <w:rsid w:val="0048153E"/>
    <w:rsid w:val="004A6410"/>
    <w:rsid w:val="004C60EB"/>
    <w:rsid w:val="004E2AAD"/>
    <w:rsid w:val="004F05E2"/>
    <w:rsid w:val="00530247"/>
    <w:rsid w:val="005459CA"/>
    <w:rsid w:val="00570318"/>
    <w:rsid w:val="00576238"/>
    <w:rsid w:val="00584D09"/>
    <w:rsid w:val="00594656"/>
    <w:rsid w:val="005A0C12"/>
    <w:rsid w:val="005A37CB"/>
    <w:rsid w:val="005B3002"/>
    <w:rsid w:val="005C1007"/>
    <w:rsid w:val="005C2C18"/>
    <w:rsid w:val="005C3C07"/>
    <w:rsid w:val="005E2880"/>
    <w:rsid w:val="005F6D1C"/>
    <w:rsid w:val="00603586"/>
    <w:rsid w:val="006077E1"/>
    <w:rsid w:val="00667EA3"/>
    <w:rsid w:val="006777E4"/>
    <w:rsid w:val="006C1B66"/>
    <w:rsid w:val="006D1BFD"/>
    <w:rsid w:val="00702C19"/>
    <w:rsid w:val="00732C62"/>
    <w:rsid w:val="007358AB"/>
    <w:rsid w:val="00761018"/>
    <w:rsid w:val="0077021D"/>
    <w:rsid w:val="007872D8"/>
    <w:rsid w:val="00787934"/>
    <w:rsid w:val="00794581"/>
    <w:rsid w:val="007B601E"/>
    <w:rsid w:val="007D6D0C"/>
    <w:rsid w:val="008065FE"/>
    <w:rsid w:val="00810DE2"/>
    <w:rsid w:val="00812817"/>
    <w:rsid w:val="00813654"/>
    <w:rsid w:val="00834E5D"/>
    <w:rsid w:val="00843599"/>
    <w:rsid w:val="008A3786"/>
    <w:rsid w:val="008A3EF9"/>
    <w:rsid w:val="008B1D24"/>
    <w:rsid w:val="00903107"/>
    <w:rsid w:val="00932F89"/>
    <w:rsid w:val="00941BD9"/>
    <w:rsid w:val="00973F9C"/>
    <w:rsid w:val="00980970"/>
    <w:rsid w:val="009968FF"/>
    <w:rsid w:val="009A1928"/>
    <w:rsid w:val="009C1C40"/>
    <w:rsid w:val="009D4021"/>
    <w:rsid w:val="00A06EAB"/>
    <w:rsid w:val="00A07B43"/>
    <w:rsid w:val="00A16C88"/>
    <w:rsid w:val="00A171B4"/>
    <w:rsid w:val="00A2153F"/>
    <w:rsid w:val="00A274ED"/>
    <w:rsid w:val="00A27999"/>
    <w:rsid w:val="00A3164C"/>
    <w:rsid w:val="00A319EF"/>
    <w:rsid w:val="00A36972"/>
    <w:rsid w:val="00A50ED3"/>
    <w:rsid w:val="00A51224"/>
    <w:rsid w:val="00A619A2"/>
    <w:rsid w:val="00A65024"/>
    <w:rsid w:val="00A74B8F"/>
    <w:rsid w:val="00A94979"/>
    <w:rsid w:val="00AA73E2"/>
    <w:rsid w:val="00AA7F85"/>
    <w:rsid w:val="00AC2371"/>
    <w:rsid w:val="00AC5326"/>
    <w:rsid w:val="00AD723F"/>
    <w:rsid w:val="00AE15A3"/>
    <w:rsid w:val="00AE6201"/>
    <w:rsid w:val="00B12CBC"/>
    <w:rsid w:val="00B21D67"/>
    <w:rsid w:val="00B37F90"/>
    <w:rsid w:val="00B51A5C"/>
    <w:rsid w:val="00B77F61"/>
    <w:rsid w:val="00B911C5"/>
    <w:rsid w:val="00B927E7"/>
    <w:rsid w:val="00B94754"/>
    <w:rsid w:val="00B94E43"/>
    <w:rsid w:val="00BC62A7"/>
    <w:rsid w:val="00BD23B9"/>
    <w:rsid w:val="00BE59D1"/>
    <w:rsid w:val="00BF36FF"/>
    <w:rsid w:val="00C042AB"/>
    <w:rsid w:val="00C11C16"/>
    <w:rsid w:val="00C16110"/>
    <w:rsid w:val="00C2487C"/>
    <w:rsid w:val="00C57247"/>
    <w:rsid w:val="00C631F0"/>
    <w:rsid w:val="00C7362C"/>
    <w:rsid w:val="00CC2952"/>
    <w:rsid w:val="00CD09B8"/>
    <w:rsid w:val="00CD162B"/>
    <w:rsid w:val="00CF370A"/>
    <w:rsid w:val="00D06E38"/>
    <w:rsid w:val="00D12FBC"/>
    <w:rsid w:val="00D21657"/>
    <w:rsid w:val="00D40647"/>
    <w:rsid w:val="00D5556F"/>
    <w:rsid w:val="00D64614"/>
    <w:rsid w:val="00D82FDA"/>
    <w:rsid w:val="00D879B3"/>
    <w:rsid w:val="00DC11AF"/>
    <w:rsid w:val="00DC6B60"/>
    <w:rsid w:val="00DD2F78"/>
    <w:rsid w:val="00DE7EF6"/>
    <w:rsid w:val="00DF32F5"/>
    <w:rsid w:val="00DF58EB"/>
    <w:rsid w:val="00DF7689"/>
    <w:rsid w:val="00E13453"/>
    <w:rsid w:val="00E15E6B"/>
    <w:rsid w:val="00E260F9"/>
    <w:rsid w:val="00E463C9"/>
    <w:rsid w:val="00E666C6"/>
    <w:rsid w:val="00E767C7"/>
    <w:rsid w:val="00E82B0F"/>
    <w:rsid w:val="00E87D65"/>
    <w:rsid w:val="00EA6C99"/>
    <w:rsid w:val="00EC2DD1"/>
    <w:rsid w:val="00EC465D"/>
    <w:rsid w:val="00EE26F6"/>
    <w:rsid w:val="00EE3D9C"/>
    <w:rsid w:val="00F003EF"/>
    <w:rsid w:val="00F75383"/>
    <w:rsid w:val="00F75545"/>
    <w:rsid w:val="00F83AA4"/>
    <w:rsid w:val="00FB2E45"/>
    <w:rsid w:val="00FC7F5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804C-BE28-4AC4-BAF4-30E4E2E5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2947</Words>
  <Characters>17683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56</cp:revision>
  <cp:lastPrinted>2021-04-08T07:54:00Z</cp:lastPrinted>
  <dcterms:created xsi:type="dcterms:W3CDTF">2021-04-12T06:38:00Z</dcterms:created>
  <dcterms:modified xsi:type="dcterms:W3CDTF">2022-04-13T08:34:00Z</dcterms:modified>
</cp:coreProperties>
</file>