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CD7F6AA" w14:textId="62AB13C1" w:rsidR="0000682A" w:rsidRDefault="0000682A" w:rsidP="0000682A">
      <w:pPr>
        <w:spacing w:after="120"/>
        <w:ind w:left="2832" w:firstLine="48"/>
        <w:jc w:val="right"/>
        <w:rPr>
          <w:rFonts w:eastAsia="Calibri"/>
          <w:b/>
          <w:sz w:val="22"/>
          <w:szCs w:val="22"/>
          <w:lang w:eastAsia="en-US"/>
        </w:rPr>
      </w:pPr>
      <w:r>
        <w:rPr>
          <w:rFonts w:eastAsia="Calibri"/>
          <w:b/>
          <w:sz w:val="22"/>
          <w:szCs w:val="22"/>
          <w:lang w:eastAsia="en-US"/>
        </w:rPr>
        <w:t>Istotne postanowienia umowy</w:t>
      </w:r>
    </w:p>
    <w:p w14:paraId="4776A8D9" w14:textId="1D8C5C8B" w:rsidR="0000682A" w:rsidRPr="0000682A" w:rsidRDefault="0000682A" w:rsidP="0000682A">
      <w:pPr>
        <w:spacing w:after="120"/>
        <w:ind w:left="2832" w:firstLine="48"/>
        <w:rPr>
          <w:rFonts w:eastAsia="Arial Unicode MS"/>
          <w:bCs/>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Pr="0000682A">
        <w:rPr>
          <w:rFonts w:eastAsia="Arial Unicode MS"/>
          <w:bCs/>
          <w:color w:val="000000" w:themeColor="text1"/>
          <w:kern w:val="3"/>
          <w:sz w:val="22"/>
          <w:szCs w:val="22"/>
          <w:lang w:eastAsia="en-US"/>
        </w:rPr>
        <w:t xml:space="preserve">UMOWA NR </w:t>
      </w:r>
      <w:r>
        <w:rPr>
          <w:rFonts w:eastAsia="Arial Unicode MS"/>
          <w:bCs/>
          <w:color w:val="000000" w:themeColor="text1"/>
          <w:kern w:val="3"/>
          <w:sz w:val="22"/>
          <w:szCs w:val="22"/>
          <w:lang w:eastAsia="en-US"/>
        </w:rPr>
        <w:t>......</w:t>
      </w:r>
    </w:p>
    <w:p w14:paraId="3D78C80C" w14:textId="4BAA9C07" w:rsidR="0000682A" w:rsidRPr="0000682A" w:rsidRDefault="00406CD6" w:rsidP="0000682A">
      <w:pPr>
        <w:widowControl w:val="0"/>
        <w:suppressAutoHyphens/>
        <w:autoSpaceDN w:val="0"/>
        <w:jc w:val="center"/>
        <w:textAlignment w:val="baseline"/>
        <w:rPr>
          <w:rFonts w:eastAsia="Arial Unicode MS"/>
          <w:bCs/>
          <w:i/>
          <w:color w:val="000000" w:themeColor="text1"/>
          <w:kern w:val="3"/>
          <w:sz w:val="22"/>
          <w:szCs w:val="22"/>
          <w:lang w:eastAsia="en-US"/>
        </w:rPr>
      </w:pPr>
      <w:r w:rsidRPr="00406CD6">
        <w:rPr>
          <w:rFonts w:eastAsia="Arial Unicode MS"/>
          <w:bCs/>
          <w:color w:val="000000" w:themeColor="text1"/>
          <w:kern w:val="3"/>
          <w:sz w:val="22"/>
          <w:szCs w:val="22"/>
          <w:lang w:eastAsia="en-US"/>
        </w:rPr>
        <w:t>Zawarta na podst. § 12 ( zamówienia o wartości szacunkowej  przekraczającej 50 000,00  złotych netto i nie przekraczającej 130 000,00 zł netto  ) oraz  zgodnie z § 9 ust. 1  Regulaminu udzielania zamówień publicznych w Mazowieckiej Instytucji Gospodarki Budżetowej Mazovia</w:t>
      </w:r>
      <w:r w:rsidRPr="00406CD6">
        <w:rPr>
          <w:rFonts w:eastAsia="Arial Unicode MS"/>
          <w:bCs/>
          <w:color w:val="000000" w:themeColor="text1"/>
          <w:kern w:val="3"/>
          <w:sz w:val="22"/>
          <w:szCs w:val="22"/>
          <w:lang w:eastAsia="en-US"/>
        </w:rPr>
        <w:tab/>
      </w:r>
      <w:r w:rsidRPr="00406CD6">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00682A">
        <w:rPr>
          <w:rFonts w:eastAsia="Arial Unicode MS"/>
          <w:bCs/>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5C4A6C24"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w:t>
      </w:r>
      <w:r w:rsidR="009A4465">
        <w:rPr>
          <w:rFonts w:eastAsia="Calibri"/>
          <w:sz w:val="22"/>
          <w:szCs w:val="22"/>
          <w:lang w:eastAsia="en-US"/>
        </w:rPr>
        <w:t>m.st. Warszawy w Warszawie,</w:t>
      </w:r>
      <w:r w:rsidRPr="005459CA">
        <w:rPr>
          <w:rFonts w:eastAsia="Calibri"/>
          <w:sz w:val="22"/>
          <w:szCs w:val="22"/>
          <w:lang w:eastAsia="en-US"/>
        </w:rPr>
        <w:t xml:space="preserve"> </w:t>
      </w:r>
      <w:r w:rsidR="007A26D2">
        <w:rPr>
          <w:rFonts w:eastAsia="Calibri"/>
          <w:sz w:val="22"/>
          <w:szCs w:val="22"/>
          <w:lang w:eastAsia="en-US"/>
        </w:rPr>
        <w:t xml:space="preserve">XII </w:t>
      </w:r>
      <w:r w:rsidRPr="005459CA">
        <w:rPr>
          <w:rFonts w:eastAsia="Calibri"/>
          <w:sz w:val="22"/>
          <w:szCs w:val="22"/>
          <w:lang w:eastAsia="en-US"/>
        </w:rPr>
        <w:t xml:space="preserve">Wydział Gospodarczy </w:t>
      </w:r>
      <w:r w:rsidR="007A26D2">
        <w:rPr>
          <w:rFonts w:eastAsia="Calibri"/>
          <w:sz w:val="22"/>
          <w:szCs w:val="22"/>
          <w:lang w:eastAsia="en-US"/>
        </w:rPr>
        <w:t xml:space="preserve">Krajowego Rejestru Sądowego </w:t>
      </w:r>
      <w:r w:rsidRPr="005459CA">
        <w:rPr>
          <w:rFonts w:eastAsia="Calibri"/>
          <w:sz w:val="22"/>
          <w:szCs w:val="22"/>
          <w:lang w:eastAsia="en-US"/>
        </w:rPr>
        <w:t xml:space="preserve">pod nr KRS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w:t>
      </w:r>
      <w:r w:rsidR="009A4465" w:rsidRPr="009A4465">
        <w:rPr>
          <w:rFonts w:eastAsia="Calibri"/>
          <w:sz w:val="22"/>
          <w:szCs w:val="22"/>
          <w:lang w:eastAsia="en-US"/>
        </w:rPr>
        <w:t>Dz. U</w:t>
      </w:r>
      <w:r w:rsidR="009A4465">
        <w:rPr>
          <w:rFonts w:eastAsia="Calibri"/>
          <w:sz w:val="22"/>
          <w:szCs w:val="22"/>
          <w:lang w:eastAsia="en-US"/>
        </w:rPr>
        <w:t>. z 2021 r. poz.  424</w:t>
      </w:r>
      <w:r w:rsidR="001E2F34" w:rsidRPr="001E2F34">
        <w:rPr>
          <w:rFonts w:eastAsia="Calibri"/>
          <w:sz w:val="22"/>
          <w:szCs w:val="22"/>
          <w:lang w:eastAsia="en-US"/>
        </w:rPr>
        <w:t>).</w:t>
      </w:r>
    </w:p>
    <w:p w14:paraId="6BA4BC02" w14:textId="22ED1282"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007A26D2">
        <w:rPr>
          <w:rFonts w:eastAsia="Calibri"/>
          <w:b/>
          <w:sz w:val="22"/>
          <w:szCs w:val="22"/>
          <w:lang w:eastAsia="en-US"/>
        </w:rPr>
        <w:t xml:space="preserve">, </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1B27008D" w:rsidR="003E116C" w:rsidRPr="00BF4F67" w:rsidRDefault="00794581"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749A9332" w14:textId="6F575903" w:rsidR="003E116C" w:rsidRPr="00BF4F67" w:rsidRDefault="00A94979"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04FEAFB8" w14:textId="77777777" w:rsidR="00BF4F67" w:rsidRPr="005459CA" w:rsidRDefault="00BF4F67" w:rsidP="00BF4F67">
      <w:pPr>
        <w:tabs>
          <w:tab w:val="left" w:pos="2204"/>
        </w:tabs>
        <w:spacing w:line="276" w:lineRule="auto"/>
        <w:ind w:left="284"/>
        <w:jc w:val="both"/>
        <w:rPr>
          <w:rFonts w:eastAsia="Calibri"/>
          <w:b/>
          <w:sz w:val="22"/>
          <w:szCs w:val="22"/>
          <w:lang w:eastAsia="en-US"/>
        </w:rPr>
      </w:pP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39A7E16A" w14:textId="77777777" w:rsidR="00BF4F67" w:rsidRDefault="00BF4F67" w:rsidP="003E116C">
      <w:pPr>
        <w:jc w:val="both"/>
        <w:rPr>
          <w:rFonts w:eastAsia="Calibri"/>
          <w:sz w:val="22"/>
          <w:szCs w:val="22"/>
          <w:lang w:eastAsia="en-US"/>
        </w:rPr>
      </w:pPr>
    </w:p>
    <w:p w14:paraId="787F627E" w14:textId="7BEBDB2A" w:rsidR="00BF4F67" w:rsidRPr="005459CA" w:rsidRDefault="00BF4F67" w:rsidP="003E116C">
      <w:pPr>
        <w:jc w:val="both"/>
        <w:rPr>
          <w:rFonts w:eastAsia="Calibri"/>
          <w:sz w:val="22"/>
          <w:szCs w:val="22"/>
          <w:lang w:eastAsia="en-US"/>
        </w:rPr>
      </w:pPr>
      <w:r>
        <w:rPr>
          <w:rFonts w:eastAsia="Calibri"/>
          <w:sz w:val="22"/>
          <w:szCs w:val="22"/>
          <w:lang w:eastAsia="en-US"/>
        </w:rPr>
        <w:t>…………………………………………………………………..</w:t>
      </w:r>
      <w:r w:rsidR="007A26D2">
        <w:rPr>
          <w:rFonts w:eastAsia="Calibri"/>
          <w:sz w:val="22"/>
          <w:szCs w:val="22"/>
          <w:lang w:eastAsia="en-US"/>
        </w:rPr>
        <w:t xml:space="preserve"> .</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6F3E3828" w14:textId="29FD8710" w:rsidR="00406CD6" w:rsidRPr="003214DA" w:rsidRDefault="00702C19" w:rsidP="00272F97">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 xml:space="preserve">Zamawiający zleca a wykonawca przyjmuje na siebie obowiązek wykonania przedmiotu umowy </w:t>
      </w:r>
      <w:proofErr w:type="spellStart"/>
      <w:r w:rsidR="00135B6D" w:rsidRPr="007B601E">
        <w:rPr>
          <w:rFonts w:eastAsia="Calibri"/>
          <w:bCs/>
          <w:sz w:val="22"/>
          <w:szCs w:val="22"/>
          <w:lang w:eastAsia="en-US"/>
        </w:rPr>
        <w:t>pn</w:t>
      </w:r>
      <w:proofErr w:type="spellEnd"/>
      <w:r w:rsidR="00135B6D" w:rsidRPr="007B601E">
        <w:rPr>
          <w:rFonts w:eastAsia="Calibri"/>
          <w:bCs/>
          <w:sz w:val="22"/>
          <w:szCs w:val="22"/>
          <w:lang w:eastAsia="en-US"/>
        </w:rPr>
        <w:t>: „</w:t>
      </w:r>
      <w:r w:rsidR="00107AB9">
        <w:rPr>
          <w:rFonts w:eastAsia="Calibri"/>
          <w:bCs/>
          <w:sz w:val="22"/>
          <w:szCs w:val="22"/>
          <w:lang w:eastAsia="en-US"/>
        </w:rPr>
        <w:t>Jednorazowa dostawa</w:t>
      </w:r>
      <w:r w:rsidR="00135B6D" w:rsidRPr="007B601E">
        <w:rPr>
          <w:rFonts w:eastAsia="Calibri"/>
          <w:bCs/>
          <w:sz w:val="22"/>
          <w:szCs w:val="22"/>
          <w:lang w:eastAsia="en-US"/>
        </w:rPr>
        <w:t xml:space="preserve"> </w:t>
      </w:r>
      <w:r w:rsidR="00272F97">
        <w:rPr>
          <w:rFonts w:eastAsia="Calibri"/>
          <w:bCs/>
          <w:sz w:val="22"/>
          <w:szCs w:val="22"/>
          <w:lang w:eastAsia="en-US"/>
        </w:rPr>
        <w:t>zapachów</w:t>
      </w:r>
      <w:r w:rsidR="00406CD6">
        <w:rPr>
          <w:rFonts w:eastAsia="Calibri"/>
          <w:bCs/>
          <w:sz w:val="22"/>
          <w:szCs w:val="22"/>
          <w:lang w:eastAsia="en-US"/>
        </w:rPr>
        <w:t xml:space="preserve"> do produkcji </w:t>
      </w:r>
      <w:r w:rsidR="00107AB9">
        <w:rPr>
          <w:rFonts w:eastAsia="Calibri"/>
          <w:bCs/>
          <w:sz w:val="22"/>
          <w:szCs w:val="22"/>
          <w:lang w:eastAsia="en-US"/>
        </w:rPr>
        <w:t xml:space="preserve"> </w:t>
      </w:r>
      <w:r w:rsidR="00395DCE">
        <w:rPr>
          <w:rFonts w:eastAsia="Calibri"/>
          <w:bCs/>
          <w:sz w:val="22"/>
          <w:szCs w:val="22"/>
          <w:lang w:eastAsia="en-US"/>
        </w:rPr>
        <w:t xml:space="preserve">chemicznej </w:t>
      </w:r>
      <w:r w:rsidR="004F1110">
        <w:rPr>
          <w:rFonts w:eastAsia="Calibri"/>
          <w:bCs/>
          <w:sz w:val="22"/>
          <w:szCs w:val="22"/>
          <w:lang w:eastAsia="en-US"/>
        </w:rPr>
        <w:t xml:space="preserve">dla </w:t>
      </w:r>
      <w:r w:rsidR="00135B6D" w:rsidRPr="007B601E">
        <w:rPr>
          <w:rFonts w:eastAsia="Calibri"/>
          <w:bCs/>
          <w:sz w:val="22"/>
          <w:szCs w:val="22"/>
          <w:lang w:eastAsia="en-US"/>
        </w:rPr>
        <w:t>Mazowieckiej Instytucji Gospodarki Budż</w:t>
      </w:r>
      <w:r>
        <w:rPr>
          <w:rFonts w:eastAsia="Calibri"/>
          <w:bCs/>
          <w:sz w:val="22"/>
          <w:szCs w:val="22"/>
          <w:lang w:eastAsia="en-US"/>
        </w:rPr>
        <w:t xml:space="preserve">etowej Mazovia </w:t>
      </w:r>
      <w:r w:rsidR="00272F97">
        <w:rPr>
          <w:rFonts w:eastAsia="Calibri"/>
          <w:bCs/>
          <w:sz w:val="22"/>
          <w:szCs w:val="22"/>
          <w:lang w:eastAsia="en-US"/>
        </w:rPr>
        <w:t>„.</w:t>
      </w:r>
    </w:p>
    <w:p w14:paraId="3B3BFBE1" w14:textId="2421D56B" w:rsidR="003E116C" w:rsidRPr="005459CA"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282211">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073AA77B" w14:textId="7E26679D" w:rsidR="003F498E" w:rsidRPr="00C042AB" w:rsidRDefault="00E260F9" w:rsidP="00E260F9">
      <w:pPr>
        <w:tabs>
          <w:tab w:val="left" w:pos="426"/>
        </w:tabs>
        <w:contextualSpacing/>
        <w:jc w:val="both"/>
        <w:rPr>
          <w:rFonts w:eastAsia="Calibri"/>
          <w:sz w:val="22"/>
          <w:szCs w:val="22"/>
          <w:lang w:eastAsia="en-US"/>
        </w:rPr>
      </w:pPr>
      <w:r>
        <w:rPr>
          <w:rFonts w:eastAsia="Calibri"/>
          <w:sz w:val="22"/>
          <w:szCs w:val="22"/>
          <w:lang w:eastAsia="en-US"/>
        </w:rPr>
        <w:t xml:space="preserve">3. </w:t>
      </w:r>
      <w:r w:rsidR="003E116C" w:rsidRPr="003F498E">
        <w:rPr>
          <w:rFonts w:eastAsia="Calibri"/>
          <w:sz w:val="22"/>
          <w:szCs w:val="22"/>
          <w:lang w:eastAsia="en-US"/>
        </w:rPr>
        <w:t xml:space="preserve">Wykonawca zobowiązuje się dostarczyć </w:t>
      </w:r>
      <w:r w:rsidR="003F498E" w:rsidRPr="003F498E">
        <w:rPr>
          <w:rFonts w:eastAsia="Calibri"/>
          <w:sz w:val="22"/>
          <w:szCs w:val="22"/>
          <w:lang w:eastAsia="en-US"/>
        </w:rPr>
        <w:t xml:space="preserve">towar </w:t>
      </w:r>
      <w:r w:rsidR="00107AB9">
        <w:rPr>
          <w:rFonts w:eastAsia="Calibri"/>
          <w:sz w:val="22"/>
          <w:szCs w:val="22"/>
          <w:lang w:eastAsia="en-US"/>
        </w:rPr>
        <w:t>po zaoferowanej</w:t>
      </w:r>
      <w:r w:rsidR="003F498E" w:rsidRPr="00C042AB">
        <w:rPr>
          <w:rFonts w:eastAsia="Calibri"/>
          <w:sz w:val="22"/>
          <w:szCs w:val="22"/>
          <w:lang w:eastAsia="en-US"/>
        </w:rPr>
        <w:t xml:space="preserve"> </w:t>
      </w:r>
      <w:r w:rsidR="00107AB9">
        <w:rPr>
          <w:rFonts w:eastAsia="Calibri"/>
          <w:sz w:val="22"/>
          <w:szCs w:val="22"/>
          <w:lang w:eastAsia="en-US"/>
        </w:rPr>
        <w:t>cenie jednostkowej  i ilości określonej</w:t>
      </w:r>
      <w:r w:rsidR="003E116C" w:rsidRPr="00C042AB">
        <w:rPr>
          <w:rFonts w:eastAsia="Calibri"/>
          <w:sz w:val="22"/>
          <w:szCs w:val="22"/>
          <w:lang w:eastAsia="en-US"/>
        </w:rPr>
        <w:t xml:space="preserve"> </w:t>
      </w:r>
      <w:r w:rsidR="003F498E" w:rsidRPr="00C042AB">
        <w:rPr>
          <w:rFonts w:eastAsia="Calibri"/>
          <w:sz w:val="22"/>
          <w:szCs w:val="22"/>
          <w:lang w:eastAsia="en-US"/>
        </w:rPr>
        <w:t xml:space="preserve">w </w:t>
      </w:r>
      <w:r w:rsidR="00272F97">
        <w:rPr>
          <w:rFonts w:eastAsia="Calibri"/>
          <w:sz w:val="22"/>
          <w:szCs w:val="22"/>
          <w:lang w:eastAsia="en-US"/>
        </w:rPr>
        <w:t>ofercie</w:t>
      </w:r>
      <w:r w:rsidR="003126AA">
        <w:rPr>
          <w:rFonts w:eastAsia="Calibri"/>
          <w:sz w:val="22"/>
          <w:szCs w:val="22"/>
          <w:lang w:eastAsia="en-US"/>
        </w:rPr>
        <w:t>,</w:t>
      </w:r>
      <w:r w:rsidR="00272F97">
        <w:rPr>
          <w:rFonts w:eastAsia="Calibri"/>
          <w:sz w:val="22"/>
          <w:szCs w:val="22"/>
          <w:lang w:eastAsia="en-US"/>
        </w:rPr>
        <w:t xml:space="preserve"> załączając do dostawy karty charakterystyki.</w:t>
      </w:r>
    </w:p>
    <w:p w14:paraId="7037CAC2" w14:textId="77777777" w:rsidR="003E116C"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4B803425" w14:textId="7000072E" w:rsidR="003E116C" w:rsidRPr="00D40647"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 szczególności</w:t>
      </w:r>
      <w:r w:rsidR="00E260F9">
        <w:rPr>
          <w:rFonts w:eastAsia="Calibri"/>
          <w:sz w:val="22"/>
          <w:szCs w:val="22"/>
          <w:lang w:eastAsia="en-US"/>
        </w:rPr>
        <w:t xml:space="preserve"> atesty,</w:t>
      </w:r>
      <w:r w:rsidR="00272F97">
        <w:rPr>
          <w:rFonts w:eastAsia="Calibri"/>
          <w:sz w:val="22"/>
          <w:szCs w:val="22"/>
          <w:lang w:eastAsia="en-US"/>
        </w:rPr>
        <w:t xml:space="preserve"> </w:t>
      </w:r>
      <w:r w:rsidRPr="00D40647">
        <w:rPr>
          <w:rFonts w:eastAsia="Calibri"/>
          <w:sz w:val="22"/>
          <w:szCs w:val="22"/>
          <w:lang w:eastAsia="en-US"/>
        </w:rPr>
        <w:t>certyfikaty, specyfikacje techniczne etc., które będą odpowiadać wszystkim cechom określonym w formularzu cenowym stanowiącym załącznik nr 1</w:t>
      </w:r>
      <w:r w:rsidR="00282211">
        <w:rPr>
          <w:rFonts w:eastAsia="Calibri"/>
          <w:sz w:val="22"/>
          <w:szCs w:val="22"/>
          <w:lang w:eastAsia="en-US"/>
        </w:rPr>
        <w:t xml:space="preserve"> </w:t>
      </w:r>
      <w:r w:rsidRPr="00D40647">
        <w:rPr>
          <w:rFonts w:eastAsia="Calibri"/>
          <w:sz w:val="22"/>
          <w:szCs w:val="22"/>
          <w:lang w:eastAsia="en-US"/>
        </w:rPr>
        <w:t>do niniejszej umowy</w:t>
      </w:r>
      <w:r w:rsidR="00C042AB" w:rsidRPr="00D40647">
        <w:rPr>
          <w:rFonts w:eastAsia="Calibri"/>
          <w:color w:val="FF0000"/>
          <w:sz w:val="22"/>
          <w:szCs w:val="22"/>
          <w:lang w:eastAsia="en-US"/>
        </w:rPr>
        <w:t>.</w:t>
      </w:r>
    </w:p>
    <w:p w14:paraId="105D435D" w14:textId="00ABAEB1" w:rsidR="00530247" w:rsidRPr="00D40647" w:rsidRDefault="00530247" w:rsidP="00530247">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sidR="00DF32F5">
        <w:rPr>
          <w:sz w:val="22"/>
          <w:szCs w:val="22"/>
        </w:rPr>
        <w:t xml:space="preserve"> </w:t>
      </w:r>
      <w:r w:rsidRPr="00D40647">
        <w:rPr>
          <w:sz w:val="22"/>
          <w:szCs w:val="22"/>
        </w:rPr>
        <w:t xml:space="preserve">innych wad mających wpływ na </w:t>
      </w:r>
      <w:r w:rsidR="00FD1AEB">
        <w:rPr>
          <w:sz w:val="22"/>
          <w:szCs w:val="22"/>
        </w:rPr>
        <w:t xml:space="preserve">ich </w:t>
      </w:r>
      <w:r w:rsidRPr="00D40647">
        <w:rPr>
          <w:sz w:val="22"/>
          <w:szCs w:val="22"/>
        </w:rPr>
        <w:t xml:space="preserve">wartość użytkową; </w:t>
      </w:r>
    </w:p>
    <w:p w14:paraId="3D916E5D" w14:textId="5D40F8A3" w:rsidR="00EE3EC9" w:rsidRPr="00B0249D" w:rsidRDefault="00530247" w:rsidP="00B0249D">
      <w:pPr>
        <w:autoSpaceDE w:val="0"/>
        <w:autoSpaceDN w:val="0"/>
        <w:jc w:val="both"/>
        <w:rPr>
          <w:b/>
          <w:bCs/>
          <w:sz w:val="22"/>
          <w:szCs w:val="22"/>
        </w:rPr>
      </w:pPr>
      <w:r w:rsidRPr="00D40647">
        <w:rPr>
          <w:sz w:val="22"/>
          <w:szCs w:val="22"/>
        </w:rPr>
        <w:t>3. Wykonawca dostarczy przedmiot zamów</w:t>
      </w:r>
      <w:r w:rsidR="00406CD6">
        <w:rPr>
          <w:sz w:val="22"/>
          <w:szCs w:val="22"/>
        </w:rPr>
        <w:t>ienia w opakowaniach zbiorczych</w:t>
      </w:r>
      <w:r w:rsidR="001A5577">
        <w:rPr>
          <w:sz w:val="22"/>
          <w:szCs w:val="22"/>
        </w:rPr>
        <w:t xml:space="preserve"> </w:t>
      </w:r>
      <w:r w:rsidR="00F37BE6">
        <w:rPr>
          <w:sz w:val="22"/>
          <w:szCs w:val="22"/>
        </w:rPr>
        <w:t>:</w:t>
      </w:r>
      <w:r w:rsidR="007A26D2">
        <w:rPr>
          <w:sz w:val="22"/>
          <w:szCs w:val="22"/>
        </w:rPr>
        <w:t xml:space="preserve"> </w:t>
      </w:r>
      <w:r w:rsidR="000F1401">
        <w:rPr>
          <w:sz w:val="22"/>
          <w:szCs w:val="22"/>
        </w:rPr>
        <w:t>wszystkie zapachy płynne w baniakach po 25 kg lub 50 kg,</w:t>
      </w:r>
      <w:r w:rsidR="00EE3EC9">
        <w:rPr>
          <w:sz w:val="22"/>
          <w:szCs w:val="22"/>
        </w:rPr>
        <w:t xml:space="preserve"> zapewniając</w:t>
      </w:r>
      <w:r w:rsidRPr="00D40647">
        <w:rPr>
          <w:sz w:val="22"/>
          <w:szCs w:val="22"/>
        </w:rPr>
        <w:t xml:space="preserve"> odpowiednie zabezpieczenie </w:t>
      </w:r>
      <w:r w:rsidR="00EE3EC9">
        <w:rPr>
          <w:sz w:val="22"/>
          <w:szCs w:val="22"/>
        </w:rPr>
        <w:t xml:space="preserve">całego </w:t>
      </w:r>
      <w:r w:rsidRPr="00D40647">
        <w:rPr>
          <w:sz w:val="22"/>
          <w:szCs w:val="22"/>
        </w:rPr>
        <w:t>dostarczanego asortymentu;</w:t>
      </w:r>
    </w:p>
    <w:p w14:paraId="604E067E" w14:textId="77777777" w:rsidR="00406CD6" w:rsidRDefault="00406CD6" w:rsidP="003E116C">
      <w:pPr>
        <w:autoSpaceDE w:val="0"/>
        <w:autoSpaceDN w:val="0"/>
        <w:adjustRightInd w:val="0"/>
        <w:jc w:val="center"/>
        <w:rPr>
          <w:rFonts w:eastAsia="Calibri"/>
          <w:b/>
          <w:bCs/>
          <w:color w:val="000000"/>
          <w:sz w:val="22"/>
          <w:szCs w:val="22"/>
          <w:lang w:eastAsia="en-US"/>
        </w:rPr>
      </w:pPr>
    </w:p>
    <w:p w14:paraId="493363BB" w14:textId="77777777" w:rsidR="00EA1E4E" w:rsidRDefault="00EA1E4E" w:rsidP="003E116C">
      <w:pPr>
        <w:autoSpaceDE w:val="0"/>
        <w:autoSpaceDN w:val="0"/>
        <w:adjustRightInd w:val="0"/>
        <w:jc w:val="center"/>
        <w:rPr>
          <w:rFonts w:eastAsia="Calibri"/>
          <w:b/>
          <w:bCs/>
          <w:color w:val="000000"/>
          <w:sz w:val="22"/>
          <w:szCs w:val="22"/>
          <w:lang w:eastAsia="en-US"/>
        </w:rPr>
      </w:pPr>
    </w:p>
    <w:p w14:paraId="5385C5EA" w14:textId="77777777" w:rsidR="00EA1E4E" w:rsidRDefault="00EA1E4E" w:rsidP="003E116C">
      <w:pPr>
        <w:autoSpaceDE w:val="0"/>
        <w:autoSpaceDN w:val="0"/>
        <w:adjustRightInd w:val="0"/>
        <w:jc w:val="center"/>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lastRenderedPageBreak/>
        <w:t>§ 3</w:t>
      </w:r>
    </w:p>
    <w:p w14:paraId="44EB070D" w14:textId="27E86B34"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r w:rsidR="00EE3EC9">
        <w:rPr>
          <w:rFonts w:eastAsia="Calibri"/>
          <w:b/>
          <w:bCs/>
          <w:color w:val="000000"/>
          <w:sz w:val="22"/>
          <w:szCs w:val="22"/>
          <w:lang w:eastAsia="en-US"/>
        </w:rPr>
        <w:t xml:space="preserve">, realizacja dostawy </w:t>
      </w:r>
    </w:p>
    <w:p w14:paraId="355D0BDE" w14:textId="35965B9A" w:rsidR="00EE3EC9" w:rsidRPr="00890BE5" w:rsidRDefault="003E116C" w:rsidP="00EE3EC9">
      <w:pPr>
        <w:numPr>
          <w:ilvl w:val="1"/>
          <w:numId w:val="9"/>
        </w:numPr>
        <w:tabs>
          <w:tab w:val="num" w:pos="284"/>
          <w:tab w:val="num" w:pos="502"/>
        </w:tabs>
        <w:autoSpaceDE w:val="0"/>
        <w:autoSpaceDN w:val="0"/>
        <w:adjustRightInd w:val="0"/>
        <w:ind w:left="284" w:hanging="284"/>
        <w:contextualSpacing/>
        <w:rPr>
          <w:rFonts w:eastAsia="Calibri"/>
          <w:b/>
          <w:bCs/>
          <w:color w:val="FF0000"/>
          <w:sz w:val="22"/>
          <w:szCs w:val="22"/>
          <w:highlight w:val="yellow"/>
          <w:lang w:eastAsia="en-US"/>
        </w:rPr>
      </w:pPr>
      <w:r w:rsidRPr="005459CA">
        <w:rPr>
          <w:rFonts w:eastAsia="Calibri"/>
          <w:color w:val="000000" w:themeColor="text1"/>
          <w:sz w:val="22"/>
          <w:szCs w:val="22"/>
          <w:lang w:eastAsia="en-US"/>
        </w:rPr>
        <w:t xml:space="preserve">Termin wykonania umowy: </w:t>
      </w:r>
      <w:r w:rsidR="00890BE5" w:rsidRPr="00890BE5">
        <w:rPr>
          <w:rFonts w:eastAsia="Calibri"/>
          <w:color w:val="FF0000"/>
          <w:sz w:val="22"/>
          <w:szCs w:val="22"/>
          <w:highlight w:val="yellow"/>
          <w:lang w:eastAsia="en-US"/>
        </w:rPr>
        <w:t>2</w:t>
      </w:r>
      <w:r w:rsidR="00902791" w:rsidRPr="00890BE5">
        <w:rPr>
          <w:rFonts w:eastAsia="Calibri"/>
          <w:color w:val="FF0000"/>
          <w:sz w:val="22"/>
          <w:szCs w:val="22"/>
          <w:highlight w:val="yellow"/>
          <w:lang w:eastAsia="en-US"/>
        </w:rPr>
        <w:t>5</w:t>
      </w:r>
      <w:r w:rsidR="00406CD6" w:rsidRPr="00890BE5">
        <w:rPr>
          <w:rFonts w:eastAsia="Calibri"/>
          <w:color w:val="FF0000"/>
          <w:sz w:val="22"/>
          <w:szCs w:val="22"/>
          <w:highlight w:val="yellow"/>
          <w:lang w:eastAsia="en-US"/>
        </w:rPr>
        <w:t xml:space="preserve"> </w:t>
      </w:r>
      <w:r w:rsidR="00B9795E" w:rsidRPr="00890BE5">
        <w:rPr>
          <w:rFonts w:eastAsia="Calibri"/>
          <w:color w:val="FF0000"/>
          <w:sz w:val="22"/>
          <w:szCs w:val="22"/>
          <w:highlight w:val="yellow"/>
          <w:lang w:eastAsia="en-US"/>
        </w:rPr>
        <w:t xml:space="preserve">dni </w:t>
      </w:r>
      <w:r w:rsidR="00406CD6" w:rsidRPr="00890BE5">
        <w:rPr>
          <w:rFonts w:eastAsia="Calibri"/>
          <w:color w:val="FF0000"/>
          <w:sz w:val="22"/>
          <w:szCs w:val="22"/>
          <w:highlight w:val="yellow"/>
          <w:lang w:eastAsia="en-US"/>
        </w:rPr>
        <w:t>roboczych</w:t>
      </w:r>
      <w:r w:rsidR="00B9795E" w:rsidRPr="00890BE5">
        <w:rPr>
          <w:rFonts w:eastAsia="Calibri"/>
          <w:color w:val="FF0000"/>
          <w:sz w:val="22"/>
          <w:szCs w:val="22"/>
          <w:highlight w:val="yellow"/>
          <w:lang w:eastAsia="en-US"/>
        </w:rPr>
        <w:t xml:space="preserve"> </w:t>
      </w:r>
      <w:r w:rsidR="00EE3EC9" w:rsidRPr="00890BE5">
        <w:rPr>
          <w:rFonts w:eastAsia="Calibri"/>
          <w:color w:val="FF0000"/>
          <w:sz w:val="22"/>
          <w:szCs w:val="22"/>
          <w:highlight w:val="yellow"/>
          <w:lang w:eastAsia="en-US"/>
        </w:rPr>
        <w:t xml:space="preserve"> licząc od dnia</w:t>
      </w:r>
      <w:r w:rsidR="003F498E" w:rsidRPr="00890BE5">
        <w:rPr>
          <w:rFonts w:eastAsia="Calibri"/>
          <w:color w:val="FF0000"/>
          <w:sz w:val="22"/>
          <w:szCs w:val="22"/>
          <w:highlight w:val="yellow"/>
          <w:lang w:eastAsia="en-US"/>
        </w:rPr>
        <w:t xml:space="preserve"> jej podpisania</w:t>
      </w:r>
      <w:r w:rsidR="00741166" w:rsidRPr="00890BE5">
        <w:rPr>
          <w:rFonts w:eastAsia="Calibri"/>
          <w:color w:val="FF0000"/>
          <w:sz w:val="22"/>
          <w:szCs w:val="22"/>
          <w:highlight w:val="yellow"/>
          <w:lang w:eastAsia="en-US"/>
        </w:rPr>
        <w:t>.</w:t>
      </w:r>
    </w:p>
    <w:p w14:paraId="5643EF1A" w14:textId="52776D0F" w:rsidR="00C631F0" w:rsidRPr="0090440B" w:rsidRDefault="00EE3EC9" w:rsidP="00C631F0">
      <w:pPr>
        <w:jc w:val="both"/>
        <w:rPr>
          <w:rFonts w:eastAsia="Calibri"/>
          <w:b/>
          <w:sz w:val="22"/>
          <w:szCs w:val="22"/>
          <w:lang w:eastAsia="en-US"/>
        </w:rPr>
      </w:pPr>
      <w:bookmarkStart w:id="0" w:name="_GoBack"/>
      <w:bookmarkEnd w:id="0"/>
      <w:r>
        <w:rPr>
          <w:rFonts w:eastAsia="Calibri"/>
          <w:color w:val="000000"/>
          <w:sz w:val="22"/>
          <w:szCs w:val="22"/>
          <w:lang w:eastAsia="en-US"/>
        </w:rPr>
        <w:t xml:space="preserve">2. </w:t>
      </w:r>
      <w:r w:rsidR="003E116C" w:rsidRPr="005459CA">
        <w:rPr>
          <w:rFonts w:eastAsia="Calibri"/>
          <w:color w:val="000000"/>
          <w:sz w:val="22"/>
          <w:szCs w:val="22"/>
          <w:lang w:eastAsia="en-US"/>
        </w:rPr>
        <w:t xml:space="preserve">Wykonawca zobowiązuje się dostarczyć Zamawiającemu </w:t>
      </w:r>
      <w:r w:rsidR="005C3C07" w:rsidRPr="005459CA">
        <w:rPr>
          <w:rFonts w:eastAsia="Calibri"/>
          <w:color w:val="000000"/>
          <w:sz w:val="22"/>
          <w:szCs w:val="22"/>
          <w:lang w:eastAsia="en-US"/>
        </w:rPr>
        <w:t>przedmiot umowy</w:t>
      </w:r>
      <w:r w:rsidR="003E116C" w:rsidRPr="005459CA">
        <w:rPr>
          <w:rFonts w:eastAsia="Calibri"/>
          <w:color w:val="000000"/>
          <w:sz w:val="22"/>
          <w:szCs w:val="22"/>
          <w:lang w:eastAsia="en-US"/>
        </w:rPr>
        <w:t xml:space="preserve"> </w:t>
      </w:r>
      <w:r w:rsidR="00A3164C" w:rsidRPr="0090440B">
        <w:rPr>
          <w:rFonts w:eastAsia="Calibri"/>
          <w:b/>
          <w:color w:val="000000"/>
          <w:sz w:val="22"/>
          <w:szCs w:val="22"/>
          <w:lang w:eastAsia="en-US"/>
        </w:rPr>
        <w:t>do</w:t>
      </w:r>
      <w:r w:rsidR="00923BD7" w:rsidRPr="0090440B">
        <w:rPr>
          <w:rFonts w:eastAsia="Calibri"/>
          <w:b/>
          <w:color w:val="000000"/>
          <w:sz w:val="22"/>
          <w:szCs w:val="22"/>
          <w:lang w:eastAsia="en-US"/>
        </w:rPr>
        <w:t xml:space="preserve"> </w:t>
      </w:r>
      <w:r w:rsidR="00A3164C" w:rsidRPr="0090440B">
        <w:rPr>
          <w:rFonts w:eastAsia="Calibri"/>
          <w:b/>
          <w:color w:val="000000"/>
          <w:sz w:val="22"/>
          <w:szCs w:val="22"/>
          <w:lang w:eastAsia="en-US"/>
        </w:rPr>
        <w:t>zakładu</w:t>
      </w:r>
      <w:r w:rsidR="00DF7689" w:rsidRPr="0090440B">
        <w:rPr>
          <w:rFonts w:eastAsia="Calibri"/>
          <w:b/>
          <w:color w:val="000000"/>
          <w:sz w:val="22"/>
          <w:szCs w:val="22"/>
          <w:lang w:eastAsia="en-US"/>
        </w:rPr>
        <w:t xml:space="preserve"> Mazowieckiej Instytucji Gospodarki Budżetowej Mazovia</w:t>
      </w:r>
      <w:r w:rsidR="00A3164C" w:rsidRPr="0090440B">
        <w:rPr>
          <w:rFonts w:eastAsia="Calibri"/>
          <w:b/>
          <w:color w:val="000000"/>
          <w:sz w:val="22"/>
          <w:szCs w:val="22"/>
          <w:lang w:eastAsia="en-US"/>
        </w:rPr>
        <w:t xml:space="preserve"> – w  Wołowie</w:t>
      </w:r>
      <w:r w:rsidR="0090440B" w:rsidRPr="0090440B">
        <w:rPr>
          <w:rFonts w:eastAsia="Calibri"/>
          <w:b/>
          <w:color w:val="000000"/>
          <w:sz w:val="22"/>
          <w:szCs w:val="22"/>
          <w:lang w:eastAsia="en-US"/>
        </w:rPr>
        <w:t>, ul.</w:t>
      </w:r>
      <w:r w:rsidR="00A274ED" w:rsidRPr="0090440B">
        <w:rPr>
          <w:rFonts w:eastAsia="Calibri"/>
          <w:b/>
          <w:color w:val="000000"/>
          <w:sz w:val="22"/>
          <w:szCs w:val="22"/>
          <w:lang w:eastAsia="en-US"/>
        </w:rPr>
        <w:t xml:space="preserve"> </w:t>
      </w:r>
      <w:r w:rsidR="00B12FEB">
        <w:rPr>
          <w:rFonts w:eastAsia="Calibri"/>
          <w:b/>
          <w:color w:val="000000"/>
          <w:sz w:val="22"/>
          <w:szCs w:val="22"/>
          <w:lang w:eastAsia="en-US"/>
        </w:rPr>
        <w:t>Cicha 8</w:t>
      </w:r>
      <w:r w:rsidR="00A274ED" w:rsidRPr="0090440B">
        <w:rPr>
          <w:rFonts w:eastAsia="Calibri"/>
          <w:b/>
          <w:color w:val="000000"/>
          <w:sz w:val="22"/>
          <w:szCs w:val="22"/>
          <w:lang w:eastAsia="en-US"/>
        </w:rPr>
        <w:t xml:space="preserve">, 56-100 Wołów </w:t>
      </w:r>
      <w:r w:rsidR="00594656" w:rsidRPr="0090440B">
        <w:rPr>
          <w:rFonts w:eastAsia="Calibri"/>
          <w:b/>
          <w:color w:val="000000"/>
          <w:sz w:val="22"/>
          <w:szCs w:val="22"/>
          <w:lang w:eastAsia="en-US"/>
        </w:rPr>
        <w:t xml:space="preserve"> </w:t>
      </w:r>
      <w:r w:rsidR="00C631F0" w:rsidRPr="0090440B">
        <w:rPr>
          <w:rFonts w:eastAsia="Calibri"/>
          <w:b/>
          <w:color w:val="000000"/>
          <w:sz w:val="22"/>
          <w:szCs w:val="22"/>
          <w:lang w:eastAsia="en-US"/>
        </w:rPr>
        <w:t>(</w:t>
      </w:r>
      <w:r w:rsidR="008B1D24" w:rsidRPr="0090440B">
        <w:rPr>
          <w:rFonts w:eastAsia="Calibri"/>
          <w:b/>
          <w:color w:val="000000"/>
          <w:sz w:val="22"/>
          <w:szCs w:val="22"/>
          <w:lang w:eastAsia="en-US"/>
        </w:rPr>
        <w:t>w godzinach 7</w:t>
      </w:r>
      <w:r w:rsidR="001C4DF3" w:rsidRPr="0090440B">
        <w:rPr>
          <w:rFonts w:eastAsia="Calibri"/>
          <w:b/>
          <w:color w:val="000000"/>
          <w:sz w:val="22"/>
          <w:szCs w:val="22"/>
          <w:lang w:eastAsia="en-US"/>
        </w:rPr>
        <w:t>.</w:t>
      </w:r>
      <w:r w:rsidR="008B1D24" w:rsidRPr="0090440B">
        <w:rPr>
          <w:rFonts w:eastAsia="Calibri"/>
          <w:b/>
          <w:color w:val="000000"/>
          <w:sz w:val="22"/>
          <w:szCs w:val="22"/>
          <w:lang w:eastAsia="en-US"/>
        </w:rPr>
        <w:t>3</w:t>
      </w:r>
      <w:r w:rsidR="001C4DF3" w:rsidRPr="0090440B">
        <w:rPr>
          <w:rFonts w:eastAsia="Calibri"/>
          <w:b/>
          <w:color w:val="000000"/>
          <w:sz w:val="22"/>
          <w:szCs w:val="22"/>
          <w:lang w:eastAsia="en-US"/>
        </w:rPr>
        <w:t>0 – 1</w:t>
      </w:r>
      <w:r w:rsidR="00923BD7" w:rsidRPr="0090440B">
        <w:rPr>
          <w:rFonts w:eastAsia="Calibri"/>
          <w:b/>
          <w:color w:val="000000"/>
          <w:sz w:val="22"/>
          <w:szCs w:val="22"/>
          <w:lang w:eastAsia="en-US"/>
        </w:rPr>
        <w:t>4.3</w:t>
      </w:r>
      <w:r w:rsidR="001C4DF3" w:rsidRPr="0090440B">
        <w:rPr>
          <w:rFonts w:eastAsia="Calibri"/>
          <w:b/>
          <w:color w:val="000000"/>
          <w:sz w:val="22"/>
          <w:szCs w:val="22"/>
          <w:lang w:eastAsia="en-US"/>
        </w:rPr>
        <w:t>0</w:t>
      </w:r>
      <w:r w:rsidR="00FE3E62" w:rsidRPr="0090440B">
        <w:rPr>
          <w:rFonts w:eastAsia="Calibri"/>
          <w:b/>
          <w:sz w:val="22"/>
          <w:szCs w:val="22"/>
          <w:lang w:eastAsia="en-US"/>
        </w:rPr>
        <w:t xml:space="preserve"> </w:t>
      </w:r>
      <w:r w:rsidR="00C631F0" w:rsidRPr="0090440B">
        <w:rPr>
          <w:rFonts w:eastAsia="Calibri"/>
          <w:b/>
          <w:sz w:val="22"/>
          <w:szCs w:val="22"/>
          <w:lang w:eastAsia="en-US"/>
        </w:rPr>
        <w:t xml:space="preserve">), po wcześniejszym uzgodnieniu daty i godziny dostawy z właściwą osobą po stronie Zamawiającego. </w:t>
      </w:r>
    </w:p>
    <w:p w14:paraId="0738A5EB" w14:textId="7A849628" w:rsidR="00C631F0" w:rsidRPr="00C631F0" w:rsidRDefault="007A26D2" w:rsidP="00C631F0">
      <w:pPr>
        <w:jc w:val="both"/>
        <w:rPr>
          <w:rFonts w:eastAsia="Calibri"/>
          <w:sz w:val="22"/>
          <w:szCs w:val="22"/>
          <w:lang w:eastAsia="en-US"/>
        </w:rPr>
      </w:pPr>
      <w:r>
        <w:rPr>
          <w:rFonts w:eastAsia="Calibri"/>
          <w:sz w:val="22"/>
          <w:szCs w:val="22"/>
          <w:lang w:eastAsia="en-US"/>
        </w:rPr>
        <w:t>3</w:t>
      </w:r>
      <w:r w:rsidR="00C631F0">
        <w:rPr>
          <w:rFonts w:eastAsia="Calibri"/>
          <w:sz w:val="22"/>
          <w:szCs w:val="22"/>
          <w:lang w:eastAsia="en-US"/>
        </w:rPr>
        <w:t>.</w:t>
      </w:r>
      <w:r w:rsidR="00C631F0"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32C6AC8C" w14:textId="3DDAF53D" w:rsidR="00C631F0" w:rsidRPr="00C631F0" w:rsidRDefault="007A26D2" w:rsidP="00C631F0">
      <w:pPr>
        <w:jc w:val="both"/>
        <w:rPr>
          <w:rFonts w:eastAsia="Calibri"/>
          <w:sz w:val="22"/>
          <w:szCs w:val="22"/>
          <w:lang w:eastAsia="en-US"/>
        </w:rPr>
      </w:pPr>
      <w:r>
        <w:rPr>
          <w:rFonts w:eastAsia="Calibri"/>
          <w:sz w:val="22"/>
          <w:szCs w:val="22"/>
          <w:lang w:eastAsia="en-US"/>
        </w:rPr>
        <w:t>4</w:t>
      </w:r>
      <w:r w:rsidR="00C631F0" w:rsidRPr="00C631F0">
        <w:rPr>
          <w:rFonts w:eastAsia="Calibri"/>
          <w:sz w:val="22"/>
          <w:szCs w:val="22"/>
          <w:lang w:eastAsia="en-US"/>
        </w:rPr>
        <w:t xml:space="preserve">. Wykonawca na własny koszt i na własną odpowiedzialność dostarczy asortyment do miejsca wskazanego w </w:t>
      </w:r>
      <w:r w:rsidR="00EE3EC9">
        <w:rPr>
          <w:rFonts w:eastAsia="Calibri"/>
          <w:sz w:val="22"/>
          <w:szCs w:val="22"/>
          <w:lang w:eastAsia="en-US"/>
        </w:rPr>
        <w:t>ust.2</w:t>
      </w:r>
    </w:p>
    <w:p w14:paraId="0AD63427" w14:textId="38D15171" w:rsidR="00980970" w:rsidRPr="00E13453" w:rsidRDefault="007A26D2" w:rsidP="00C631F0">
      <w:pPr>
        <w:jc w:val="both"/>
        <w:rPr>
          <w:rFonts w:eastAsia="Calibri"/>
          <w:sz w:val="22"/>
          <w:szCs w:val="22"/>
          <w:lang w:eastAsia="en-US"/>
        </w:rPr>
      </w:pPr>
      <w:r>
        <w:rPr>
          <w:rFonts w:eastAsia="Calibri"/>
          <w:color w:val="000000" w:themeColor="text1"/>
          <w:sz w:val="22"/>
          <w:szCs w:val="22"/>
          <w:lang w:eastAsia="en-US"/>
        </w:rPr>
        <w:t>5</w:t>
      </w:r>
      <w:r w:rsidR="00EE3EC9">
        <w:rPr>
          <w:rFonts w:eastAsia="Calibri"/>
          <w:color w:val="000000" w:themeColor="text1"/>
          <w:sz w:val="22"/>
          <w:szCs w:val="22"/>
          <w:lang w:eastAsia="en-US"/>
        </w:rPr>
        <w:t>.</w:t>
      </w:r>
      <w:r w:rsidR="003E116C" w:rsidRPr="006777E4">
        <w:rPr>
          <w:rFonts w:eastAsia="Calibri"/>
          <w:color w:val="000000" w:themeColor="text1"/>
          <w:sz w:val="22"/>
          <w:szCs w:val="22"/>
          <w:lang w:eastAsia="en-US"/>
        </w:rPr>
        <w:t xml:space="preserve">  </w:t>
      </w:r>
      <w:r w:rsidR="003E116C" w:rsidRPr="006777E4">
        <w:rPr>
          <w:rFonts w:eastAsia="Calibri"/>
          <w:sz w:val="22"/>
          <w:szCs w:val="22"/>
          <w:lang w:eastAsia="en-US"/>
        </w:rPr>
        <w:t>Wraz z dostawą wykonawca dostarczy (na żądanie zamawiającego)  dokument potwierdzający dane techniczne /specyfikację techniczną</w:t>
      </w:r>
      <w:r w:rsidR="00FD1AEB">
        <w:rPr>
          <w:rFonts w:eastAsia="Calibri"/>
          <w:sz w:val="22"/>
          <w:szCs w:val="22"/>
          <w:lang w:eastAsia="en-US"/>
        </w:rPr>
        <w:t xml:space="preserve"> przedmiotu umowy.</w:t>
      </w:r>
    </w:p>
    <w:p w14:paraId="276F7813" w14:textId="6CE7A622"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Wykonawca wyraża zgodę na poddanie podczas dostawy kierowcy i środka transportu rygorom procedur bezpieczeństwa obowiązującym u Zamawiającego zgodnie z obowiązującymi w tym zakresie przepisami prawa.</w:t>
      </w:r>
    </w:p>
    <w:p w14:paraId="7A5E49D7" w14:textId="001ED9A6"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6F14F326" w:rsidR="003E116C" w:rsidRPr="00E13453" w:rsidRDefault="00FD1AEB"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8</w:t>
      </w:r>
      <w:r w:rsidR="003E116C" w:rsidRPr="00E13453">
        <w:rPr>
          <w:rFonts w:eastAsia="Calibri"/>
          <w:color w:val="000000"/>
          <w:sz w:val="22"/>
          <w:szCs w:val="22"/>
          <w:lang w:eastAsia="en-US"/>
        </w:rPr>
        <w:t>.</w:t>
      </w:r>
      <w:r w:rsidR="00EE3EC9">
        <w:rPr>
          <w:rFonts w:eastAsia="Calibri"/>
          <w:color w:val="000000"/>
          <w:sz w:val="22"/>
          <w:szCs w:val="22"/>
          <w:lang w:eastAsia="en-US"/>
        </w:rPr>
        <w:t xml:space="preserve"> Z tytułu za</w:t>
      </w:r>
      <w:r w:rsidR="00C57C42">
        <w:rPr>
          <w:rFonts w:eastAsia="Calibri"/>
          <w:color w:val="000000"/>
          <w:sz w:val="22"/>
          <w:szCs w:val="22"/>
          <w:lang w:eastAsia="en-US"/>
        </w:rPr>
        <w:t>ładunku i transportu</w:t>
      </w:r>
      <w:r w:rsidR="00EE3EC9">
        <w:rPr>
          <w:rFonts w:eastAsia="Calibri"/>
          <w:color w:val="000000"/>
          <w:sz w:val="22"/>
          <w:szCs w:val="22"/>
          <w:lang w:eastAsia="en-US"/>
        </w:rPr>
        <w:t xml:space="preserve"> asortymentu </w:t>
      </w:r>
      <w:r w:rsidR="003E116C" w:rsidRPr="00E13453">
        <w:rPr>
          <w:rFonts w:eastAsia="Calibri"/>
          <w:color w:val="000000"/>
          <w:sz w:val="22"/>
          <w:szCs w:val="22"/>
          <w:lang w:eastAsia="en-US"/>
        </w:rPr>
        <w:t>Wykonawcy nie przysługuje odrębne wynagrodzenie.</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40C161AF" w14:textId="11D085ED"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 xml:space="preserve">Odbiór przedmiotu umowy będzie polegać na sprawdzeniu zgodności ilości i cech </w:t>
      </w:r>
      <w:r w:rsidR="00CE490F">
        <w:rPr>
          <w:rFonts w:eastAsia="Calibri"/>
          <w:sz w:val="22"/>
          <w:szCs w:val="22"/>
          <w:lang w:eastAsia="en-US"/>
        </w:rPr>
        <w:t xml:space="preserve">asortymentu </w:t>
      </w:r>
      <w:r w:rsidRPr="00980970">
        <w:rPr>
          <w:rFonts w:eastAsia="Calibri"/>
          <w:color w:val="000000" w:themeColor="text1"/>
          <w:sz w:val="22"/>
          <w:szCs w:val="22"/>
          <w:lang w:eastAsia="en-US"/>
        </w:rPr>
        <w:t xml:space="preserve">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7A26D2">
        <w:rPr>
          <w:rFonts w:eastAsia="Calibri"/>
          <w:color w:val="000000" w:themeColor="text1"/>
          <w:sz w:val="22"/>
          <w:szCs w:val="22"/>
          <w:lang w:eastAsia="en-US"/>
        </w:rPr>
        <w:t xml:space="preserve"> </w:t>
      </w:r>
      <w:r w:rsidRPr="00980970">
        <w:rPr>
          <w:rFonts w:eastAsia="Calibri"/>
          <w:color w:val="000000" w:themeColor="text1"/>
          <w:sz w:val="22"/>
          <w:szCs w:val="22"/>
          <w:lang w:eastAsia="en-US"/>
        </w:rPr>
        <w:t>faktury/WZ ilościowo</w:t>
      </w:r>
      <w:r w:rsidRPr="00980970">
        <w:rPr>
          <w:rFonts w:eastAsia="Calibri"/>
          <w:sz w:val="22"/>
          <w:szCs w:val="22"/>
          <w:lang w:eastAsia="en-US"/>
        </w:rPr>
        <w:t xml:space="preserve">-wartościowej wystawionej przez Wykonawcę i dostarczonej wraz z przedmiotem umowy. </w:t>
      </w:r>
    </w:p>
    <w:p w14:paraId="55CD5BBA" w14:textId="052FA2D6"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CF16A1">
        <w:rPr>
          <w:rFonts w:eastAsia="Calibri"/>
          <w:sz w:val="22"/>
          <w:szCs w:val="22"/>
          <w:lang w:eastAsia="en-US"/>
        </w:rPr>
        <w:t>dostarczonym</w:t>
      </w:r>
      <w:r w:rsidR="0030651D" w:rsidRPr="005A37CB">
        <w:rPr>
          <w:rFonts w:eastAsia="Calibri"/>
          <w:sz w:val="22"/>
          <w:szCs w:val="22"/>
          <w:lang w:eastAsia="en-US"/>
        </w:rPr>
        <w:t xml:space="preserve">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77777777"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jeżeli uniemożliwiają użytkowanie przedmiotu umowy,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58951D71" w14:textId="77777777" w:rsidR="000222D1" w:rsidRDefault="000222D1" w:rsidP="003E116C">
      <w:pPr>
        <w:autoSpaceDE w:val="0"/>
        <w:autoSpaceDN w:val="0"/>
        <w:adjustRightInd w:val="0"/>
        <w:jc w:val="center"/>
        <w:rPr>
          <w:rFonts w:eastAsia="Calibri"/>
          <w:b/>
          <w:bCs/>
          <w:color w:val="000000"/>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2E8A1013" w14:textId="51716E12" w:rsidR="00AC5326" w:rsidRPr="00107AB9" w:rsidRDefault="003E116C" w:rsidP="00107AB9">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A473B18" w14:textId="77777777" w:rsidR="003726A5" w:rsidRDefault="003726A5" w:rsidP="003E116C">
      <w:pPr>
        <w:autoSpaceDE w:val="0"/>
        <w:autoSpaceDN w:val="0"/>
        <w:adjustRightInd w:val="0"/>
        <w:jc w:val="center"/>
        <w:rPr>
          <w:rFonts w:eastAsia="Calibri"/>
          <w:b/>
          <w:bCs/>
          <w:color w:val="000000"/>
          <w:sz w:val="22"/>
          <w:szCs w:val="22"/>
          <w:lang w:eastAsia="en-US"/>
        </w:rPr>
      </w:pPr>
    </w:p>
    <w:p w14:paraId="01976AD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lastRenderedPageBreak/>
        <w:t>dostarczone zostały w ilości lub w stanie innym niż wynikający z umowy.</w:t>
      </w:r>
    </w:p>
    <w:p w14:paraId="55190799" w14:textId="18D445FE"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8</w:t>
      </w:r>
    </w:p>
    <w:p w14:paraId="64E1A5E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FA5DF30" w14:textId="356247A3" w:rsidR="003E116C" w:rsidRDefault="00270642"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W</w:t>
      </w:r>
      <w:r w:rsidR="003E116C">
        <w:rPr>
          <w:rFonts w:eastAsia="Calibri"/>
          <w:color w:val="000000"/>
          <w:sz w:val="22"/>
          <w:szCs w:val="22"/>
          <w:lang w:eastAsia="en-US"/>
        </w:rPr>
        <w:t>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2B0D499B" w14:textId="12875CBD"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w:t>
      </w:r>
      <w:r w:rsidR="00270642">
        <w:rPr>
          <w:rFonts w:eastAsia="Calibri"/>
          <w:sz w:val="22"/>
          <w:szCs w:val="22"/>
          <w:lang w:eastAsia="en-US"/>
        </w:rPr>
        <w:t xml:space="preserve"> w tym m.in. koszty transportu,</w:t>
      </w:r>
      <w:r w:rsidRPr="007B601E">
        <w:rPr>
          <w:rFonts w:eastAsia="Calibri"/>
          <w:sz w:val="22"/>
          <w:szCs w:val="22"/>
          <w:lang w:eastAsia="en-US"/>
        </w:rPr>
        <w:t xml:space="preserve"> ubezpieczenia, należności publicznoprawne, jak również wszelkie inne należności, jakich w związku z zawarciem bądź wykonaniem niniejszej umowy spodziewałby się otrzymać Wykonawca.</w:t>
      </w:r>
    </w:p>
    <w:p w14:paraId="37CD9062" w14:textId="77777777" w:rsidR="003E116C"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 xml:space="preserve">Cena nie podlega zmianie w trakcie realizacji niniejszej umowy. </w:t>
      </w: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80A328D" w14:textId="77777777"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77777777"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 xml:space="preserve">Wołów ul. Cicha 8, 56-100 Wołów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0CFADA8F" w:rsidR="003E116C" w:rsidRPr="00A96FEF" w:rsidRDefault="00A96FEF" w:rsidP="00270642">
      <w:pPr>
        <w:numPr>
          <w:ilvl w:val="0"/>
          <w:numId w:val="6"/>
        </w:numPr>
        <w:autoSpaceDE w:val="0"/>
        <w:autoSpaceDN w:val="0"/>
        <w:adjustRightInd w:val="0"/>
        <w:contextualSpacing/>
        <w:jc w:val="both"/>
        <w:rPr>
          <w:rFonts w:eastAsia="Calibri"/>
          <w:color w:val="000000"/>
          <w:sz w:val="22"/>
          <w:szCs w:val="22"/>
          <w:lang w:eastAsia="en-US"/>
        </w:rPr>
      </w:pPr>
      <w:r w:rsidRPr="00A96FEF">
        <w:rPr>
          <w:rFonts w:eastAsia="Calibri"/>
          <w:color w:val="000000"/>
          <w:sz w:val="22"/>
          <w:szCs w:val="22"/>
          <w:lang w:eastAsia="en-US"/>
        </w:rPr>
        <w:t xml:space="preserve">Wykonawca oświadcza, że rachunek o którym mowa w ust. 1 jest zgodny z tym umieszczonym na wykazie elektronicznym prowadzonym przez Szefa Krajowej Administracji Skarbowej zgodnie z </w:t>
      </w:r>
      <w:r w:rsidRPr="00A96FEF">
        <w:rPr>
          <w:rFonts w:eastAsia="Calibri"/>
          <w:color w:val="000000"/>
          <w:sz w:val="22"/>
          <w:szCs w:val="22"/>
          <w:lang w:eastAsia="en-US"/>
        </w:rPr>
        <w:lastRenderedPageBreak/>
        <w:t>Ustawą z dnia 12 kwietnia 2019 r. o zmianie ustawy o podatku od towarów i usług oraz niektórych innych ustaw (</w:t>
      </w:r>
      <w:r w:rsidR="00270642" w:rsidRPr="00270642">
        <w:rPr>
          <w:rFonts w:eastAsia="Calibri"/>
          <w:color w:val="000000"/>
          <w:sz w:val="22"/>
          <w:szCs w:val="22"/>
          <w:lang w:eastAsia="en-US"/>
        </w:rPr>
        <w:t>Dz. U. z 2021, poz. 685</w:t>
      </w:r>
      <w:r w:rsidRPr="00A96FEF">
        <w:rPr>
          <w:rFonts w:eastAsia="Calibri"/>
          <w:color w:val="000000"/>
          <w:sz w:val="22"/>
          <w:szCs w:val="22"/>
          <w:lang w:eastAsia="en-US"/>
        </w:rPr>
        <w:t>).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2825FDB9"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77777777"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7240570D"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77A0FAA2" w:rsidR="003E116C"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77777777"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B21D67">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12B07C55" w14:textId="765ACCA6" w:rsidR="00547C55" w:rsidRPr="00B0249D" w:rsidRDefault="003E116C" w:rsidP="00B0249D">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179E8EFA" w14:textId="77777777" w:rsidR="00547C55" w:rsidRDefault="00547C55" w:rsidP="003E116C">
      <w:pPr>
        <w:autoSpaceDE w:val="0"/>
        <w:autoSpaceDN w:val="0"/>
        <w:adjustRightInd w:val="0"/>
        <w:jc w:val="center"/>
        <w:rPr>
          <w:rFonts w:eastAsia="Calibri"/>
          <w:b/>
          <w:bCs/>
          <w:color w:val="000000"/>
          <w:sz w:val="22"/>
          <w:szCs w:val="22"/>
          <w:lang w:eastAsia="en-US"/>
        </w:rPr>
      </w:pPr>
    </w:p>
    <w:p w14:paraId="26CA12B6"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12</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7D113136" w14:textId="77777777" w:rsidR="00B20E69" w:rsidRDefault="00B20E69" w:rsidP="00D21657">
      <w:pPr>
        <w:autoSpaceDE w:val="0"/>
        <w:autoSpaceDN w:val="0"/>
        <w:adjustRightInd w:val="0"/>
        <w:jc w:val="center"/>
        <w:rPr>
          <w:rFonts w:eastAsia="Calibri"/>
          <w:b/>
          <w:bCs/>
          <w:color w:val="000000"/>
          <w:sz w:val="22"/>
          <w:szCs w:val="22"/>
          <w:lang w:eastAsia="en-US"/>
        </w:rPr>
      </w:pPr>
    </w:p>
    <w:p w14:paraId="4E0678B3" w14:textId="77777777" w:rsidR="00EA1E4E" w:rsidRDefault="00EA1E4E" w:rsidP="00D21657">
      <w:pPr>
        <w:autoSpaceDE w:val="0"/>
        <w:autoSpaceDN w:val="0"/>
        <w:adjustRightInd w:val="0"/>
        <w:jc w:val="center"/>
        <w:rPr>
          <w:rFonts w:eastAsia="Calibri"/>
          <w:b/>
          <w:bCs/>
          <w:color w:val="000000"/>
          <w:sz w:val="22"/>
          <w:szCs w:val="22"/>
          <w:lang w:eastAsia="en-US"/>
        </w:rPr>
      </w:pPr>
    </w:p>
    <w:p w14:paraId="69514AEF" w14:textId="77777777" w:rsidR="00EA1E4E" w:rsidRDefault="00EA1E4E" w:rsidP="00D21657">
      <w:pPr>
        <w:autoSpaceDE w:val="0"/>
        <w:autoSpaceDN w:val="0"/>
        <w:adjustRightInd w:val="0"/>
        <w:jc w:val="center"/>
        <w:rPr>
          <w:rFonts w:eastAsia="Calibri"/>
          <w:b/>
          <w:bCs/>
          <w:color w:val="000000"/>
          <w:sz w:val="22"/>
          <w:szCs w:val="22"/>
          <w:lang w:eastAsia="en-US"/>
        </w:rPr>
      </w:pPr>
    </w:p>
    <w:p w14:paraId="2D049DC6" w14:textId="77777777"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13</w:t>
      </w:r>
    </w:p>
    <w:p w14:paraId="436832FE" w14:textId="77777777" w:rsidR="00B20E69" w:rsidRPr="00875818" w:rsidRDefault="00B20E69" w:rsidP="00B20E69">
      <w:pPr>
        <w:jc w:val="center"/>
        <w:rPr>
          <w:b/>
          <w:sz w:val="24"/>
          <w:szCs w:val="24"/>
        </w:rPr>
      </w:pPr>
      <w:r w:rsidRPr="00875818">
        <w:rPr>
          <w:b/>
          <w:sz w:val="24"/>
          <w:szCs w:val="24"/>
        </w:rPr>
        <w:t>Administracja danych</w:t>
      </w:r>
    </w:p>
    <w:p w14:paraId="0F79019C" w14:textId="1F7FA7A1" w:rsidR="00B20E69" w:rsidRPr="00875818" w:rsidRDefault="00595F50" w:rsidP="00B20E69">
      <w:pPr>
        <w:numPr>
          <w:ilvl w:val="0"/>
          <w:numId w:val="21"/>
        </w:numPr>
        <w:shd w:val="clear" w:color="auto" w:fill="FFFFFF"/>
        <w:tabs>
          <w:tab w:val="clear" w:pos="720"/>
        </w:tabs>
        <w:ind w:left="284" w:hanging="284"/>
        <w:jc w:val="both"/>
        <w:rPr>
          <w:sz w:val="24"/>
          <w:szCs w:val="24"/>
        </w:rPr>
      </w:pPr>
      <w:r>
        <w:rPr>
          <w:b/>
          <w:sz w:val="24"/>
          <w:szCs w:val="24"/>
        </w:rPr>
        <w:t>Zamawiający</w:t>
      </w:r>
      <w:r w:rsidR="00B20E69" w:rsidRPr="00875818">
        <w:rPr>
          <w:sz w:val="24"/>
          <w:szCs w:val="24"/>
        </w:rPr>
        <w:t xml:space="preserve"> jest administratorem danych osobowych w rozumieniu Rozporządzenia </w:t>
      </w:r>
      <w:r w:rsidR="00B20E69">
        <w:rPr>
          <w:sz w:val="24"/>
          <w:szCs w:val="24"/>
        </w:rPr>
        <w:t>UE</w:t>
      </w:r>
      <w:r w:rsidR="00B20E69" w:rsidRPr="00875818">
        <w:rPr>
          <w:sz w:val="24"/>
          <w:szCs w:val="24"/>
        </w:rPr>
        <w:t xml:space="preserve"> 2016/679 z dnia 27 kwietnia 2016 r.</w:t>
      </w:r>
      <w:r w:rsidR="00B20E69">
        <w:rPr>
          <w:sz w:val="24"/>
          <w:szCs w:val="24"/>
        </w:rPr>
        <w:t>( dalej RODO)</w:t>
      </w:r>
      <w:r w:rsidR="00B20E69" w:rsidRPr="00875818">
        <w:rPr>
          <w:sz w:val="24"/>
          <w:szCs w:val="24"/>
        </w:rPr>
        <w:t xml:space="preserve"> w odniesieniu do danych osobowych osób fizycznych reprezentujących Wykonawcę oraz osób fizycznych wskazanych przez </w:t>
      </w:r>
      <w:r w:rsidR="00B20E69">
        <w:rPr>
          <w:b/>
          <w:sz w:val="24"/>
          <w:szCs w:val="24"/>
        </w:rPr>
        <w:t>niego</w:t>
      </w:r>
      <w:r w:rsidR="00B20E69" w:rsidRPr="00875818">
        <w:rPr>
          <w:sz w:val="24"/>
          <w:szCs w:val="24"/>
        </w:rPr>
        <w:t xml:space="preserve"> jako osoby do kontaktu/ koordynatorzy/ osoby odpowiedzialne za wykonanie niniejszej Umowy.</w:t>
      </w:r>
      <w:r w:rsidR="00B20E69">
        <w:rPr>
          <w:sz w:val="24"/>
          <w:szCs w:val="24"/>
        </w:rPr>
        <w:t xml:space="preserve"> Kontakt do administratora jest możliwy pod adresem e-mail sekretariat@igbmazovia.pl.</w:t>
      </w:r>
    </w:p>
    <w:p w14:paraId="303F6E27" w14:textId="2714827D" w:rsidR="00B20E69" w:rsidRPr="00875818" w:rsidRDefault="00595F50" w:rsidP="00B20E69">
      <w:pPr>
        <w:numPr>
          <w:ilvl w:val="0"/>
          <w:numId w:val="21"/>
        </w:numPr>
        <w:shd w:val="clear" w:color="auto" w:fill="FFFFFF"/>
        <w:tabs>
          <w:tab w:val="clear" w:pos="720"/>
        </w:tabs>
        <w:ind w:left="284" w:hanging="284"/>
        <w:jc w:val="both"/>
        <w:rPr>
          <w:rStyle w:val="Hipercze"/>
          <w:sz w:val="24"/>
          <w:szCs w:val="24"/>
        </w:rPr>
      </w:pPr>
      <w:r>
        <w:rPr>
          <w:b/>
          <w:sz w:val="24"/>
          <w:szCs w:val="24"/>
        </w:rPr>
        <w:t>Zamawiający</w:t>
      </w:r>
      <w:r w:rsidR="00B20E69" w:rsidRPr="00875818">
        <w:rPr>
          <w:sz w:val="24"/>
          <w:szCs w:val="24"/>
        </w:rPr>
        <w:t xml:space="preserve"> oświadcza, że wyznaczył</w:t>
      </w:r>
      <w:r w:rsidR="00B20E69">
        <w:rPr>
          <w:sz w:val="24"/>
          <w:szCs w:val="24"/>
        </w:rPr>
        <w:t>a</w:t>
      </w:r>
      <w:r w:rsidR="00B20E69" w:rsidRPr="00875818">
        <w:rPr>
          <w:sz w:val="24"/>
          <w:szCs w:val="24"/>
        </w:rPr>
        <w:t xml:space="preserve"> inspektora ochrony danych, w sprawach związanych z przetwarzaniem danych osobowych </w:t>
      </w:r>
      <w:r w:rsidR="00B20E69">
        <w:rPr>
          <w:sz w:val="24"/>
          <w:szCs w:val="24"/>
        </w:rPr>
        <w:t xml:space="preserve">można kontaktować się </w:t>
      </w:r>
      <w:r w:rsidR="00B20E69" w:rsidRPr="00875818">
        <w:rPr>
          <w:sz w:val="24"/>
          <w:szCs w:val="24"/>
        </w:rPr>
        <w:t xml:space="preserve">pod adresem poczty </w:t>
      </w:r>
      <w:r w:rsidR="00B20E69">
        <w:rPr>
          <w:sz w:val="24"/>
          <w:szCs w:val="24"/>
        </w:rPr>
        <w:t>e-mail</w:t>
      </w:r>
      <w:r w:rsidR="00B20E69" w:rsidRPr="00875818">
        <w:rPr>
          <w:sz w:val="24"/>
          <w:szCs w:val="24"/>
        </w:rPr>
        <w:t>: </w:t>
      </w:r>
      <w:hyperlink r:id="rId6" w:history="1">
        <w:r w:rsidR="00B20E69" w:rsidRPr="00875818">
          <w:rPr>
            <w:rStyle w:val="Hipercze"/>
            <w:bCs/>
            <w:sz w:val="24"/>
            <w:szCs w:val="24"/>
            <w:lang w:eastAsia="en-US"/>
          </w:rPr>
          <w:t>iod@ibgmazovia.pl</w:t>
        </w:r>
      </w:hyperlink>
    </w:p>
    <w:p w14:paraId="0C7195A7" w14:textId="752C4E27"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sz w:val="24"/>
          <w:szCs w:val="24"/>
        </w:rPr>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w:t>
      </w:r>
      <w:r w:rsidR="00595F50">
        <w:rPr>
          <w:b/>
          <w:sz w:val="24"/>
          <w:szCs w:val="24"/>
        </w:rPr>
        <w:t>Zamawiający</w:t>
      </w:r>
      <w:r>
        <w:rPr>
          <w:sz w:val="24"/>
          <w:szCs w:val="24"/>
        </w:rPr>
        <w:t xml:space="preserve">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7C86E614" w14:textId="77777777"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5E35993B" w14:textId="3507A2EC"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sz w:val="24"/>
          <w:szCs w:val="24"/>
        </w:rPr>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sidR="00595F50">
        <w:rPr>
          <w:b/>
          <w:sz w:val="24"/>
          <w:szCs w:val="24"/>
        </w:rPr>
        <w:t>Zamawiający</w:t>
      </w:r>
      <w:r w:rsidR="00595F50" w:rsidRPr="00875818">
        <w:rPr>
          <w:sz w:val="24"/>
          <w:szCs w:val="24"/>
        </w:rPr>
        <w:t xml:space="preserve"> </w:t>
      </w:r>
      <w:r w:rsidRPr="00875818">
        <w:rPr>
          <w:sz w:val="24"/>
          <w:szCs w:val="24"/>
        </w:rPr>
        <w:t>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wieczyście najpierw w archiwum zakładowym, a następnie zgodnie z instrukcją kancelaryjną zostaną przekazane do archiwum państwowego.</w:t>
      </w:r>
    </w:p>
    <w:p w14:paraId="494451F6" w14:textId="659D5675"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sidR="00595F50" w:rsidRPr="00595F50">
        <w:rPr>
          <w:b/>
          <w:sz w:val="24"/>
          <w:szCs w:val="24"/>
        </w:rPr>
        <w:t xml:space="preserve"> </w:t>
      </w:r>
      <w:r w:rsidR="00595F50">
        <w:rPr>
          <w:b/>
          <w:sz w:val="24"/>
          <w:szCs w:val="24"/>
        </w:rPr>
        <w:t>Zamawiającego</w:t>
      </w:r>
      <w:r w:rsidRPr="00875818">
        <w:rPr>
          <w:sz w:val="24"/>
          <w:szCs w:val="24"/>
        </w:rPr>
        <w:t xml:space="preserve"> o odpowiedź na k</w:t>
      </w:r>
      <w:r>
        <w:rPr>
          <w:sz w:val="24"/>
          <w:szCs w:val="24"/>
        </w:rPr>
        <w:t>ilka pytań związanych z jej danymi o</w:t>
      </w:r>
      <w:r w:rsidRPr="00875818">
        <w:rPr>
          <w:sz w:val="24"/>
          <w:szCs w:val="24"/>
        </w:rPr>
        <w:t>sobowymi, które umożliwią weryfikację jej tożsamości.</w:t>
      </w:r>
    </w:p>
    <w:p w14:paraId="5D0928ED" w14:textId="77777777"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14:paraId="4373EEC7" w14:textId="07B729CD"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sidR="00595F50">
        <w:rPr>
          <w:b/>
          <w:sz w:val="24"/>
          <w:szCs w:val="24"/>
        </w:rPr>
        <w:t>Zamawiającego</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519C2A99" w14:textId="77777777" w:rsidR="00B20E69" w:rsidRPr="00875818" w:rsidRDefault="00B20E69" w:rsidP="00B20E69">
      <w:pPr>
        <w:numPr>
          <w:ilvl w:val="0"/>
          <w:numId w:val="21"/>
        </w:numPr>
        <w:shd w:val="clear" w:color="auto" w:fill="FFFFFF"/>
        <w:tabs>
          <w:tab w:val="clear" w:pos="720"/>
        </w:tabs>
        <w:ind w:left="284" w:hanging="284"/>
        <w:jc w:val="both"/>
        <w:rPr>
          <w:sz w:val="24"/>
          <w:szCs w:val="24"/>
        </w:rPr>
      </w:pPr>
      <w:r w:rsidRPr="00875818">
        <w:rPr>
          <w:sz w:val="24"/>
          <w:szCs w:val="24"/>
        </w:rPr>
        <w:t xml:space="preserve">Wykonawca zobowiązuje się </w:t>
      </w:r>
      <w:r>
        <w:rPr>
          <w:sz w:val="24"/>
          <w:szCs w:val="24"/>
        </w:rPr>
        <w:t>poinformować osoby fizyczne nie</w:t>
      </w:r>
      <w:r w:rsidRPr="00875818">
        <w:rPr>
          <w:sz w:val="24"/>
          <w:szCs w:val="24"/>
        </w:rPr>
        <w:t>podpisujące niniejszej Umowy, o których mowa w ust. 1, o treści niniejszego paragrafu.</w:t>
      </w:r>
    </w:p>
    <w:p w14:paraId="6F1B1568" w14:textId="77777777" w:rsidR="00B20E69" w:rsidRDefault="00B20E69" w:rsidP="00B20E69">
      <w:pPr>
        <w:widowControl w:val="0"/>
        <w:snapToGrid w:val="0"/>
        <w:jc w:val="both"/>
        <w:rPr>
          <w:color w:val="000000"/>
          <w:sz w:val="24"/>
          <w:szCs w:val="24"/>
        </w:rPr>
      </w:pPr>
    </w:p>
    <w:p w14:paraId="6A5F7052" w14:textId="77777777" w:rsidR="00D21657" w:rsidRDefault="00D21657" w:rsidP="00D21657">
      <w:pPr>
        <w:shd w:val="clear" w:color="auto" w:fill="FFFFFF"/>
        <w:jc w:val="both"/>
        <w:rPr>
          <w:color w:val="222222"/>
          <w:sz w:val="22"/>
          <w:szCs w:val="22"/>
        </w:rPr>
      </w:pPr>
    </w:p>
    <w:p w14:paraId="6A64D7D3" w14:textId="77777777" w:rsidR="00D21657" w:rsidRDefault="00D21657" w:rsidP="00D21657">
      <w:pPr>
        <w:shd w:val="clear" w:color="auto" w:fill="FFFFFF"/>
        <w:jc w:val="both"/>
        <w:rPr>
          <w:color w:val="222222"/>
          <w:sz w:val="22"/>
          <w:szCs w:val="22"/>
        </w:rPr>
      </w:pPr>
    </w:p>
    <w:p w14:paraId="0FE4E25A" w14:textId="6A578AE1" w:rsidR="00B0249D" w:rsidRDefault="00B0249D" w:rsidP="00B0249D">
      <w:pPr>
        <w:shd w:val="clear" w:color="auto" w:fill="FFFFFF"/>
        <w:ind w:left="284"/>
        <w:rPr>
          <w:i/>
          <w:iCs/>
          <w:sz w:val="22"/>
          <w:szCs w:val="22"/>
        </w:rPr>
      </w:pPr>
    </w:p>
    <w:p w14:paraId="3B77C0C4" w14:textId="77777777" w:rsidR="00B0249D" w:rsidRDefault="00B0249D" w:rsidP="00D21657">
      <w:pPr>
        <w:shd w:val="clear" w:color="auto" w:fill="FFFFFF"/>
        <w:rPr>
          <w:i/>
          <w:iCs/>
          <w:sz w:val="22"/>
          <w:szCs w:val="22"/>
        </w:rPr>
      </w:pPr>
    </w:p>
    <w:p w14:paraId="45DF824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4</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A619A2">
        <w:rPr>
          <w:rFonts w:eastAsia="Calibri"/>
          <w:b/>
          <w:bCs/>
          <w:color w:val="000000"/>
          <w:sz w:val="22"/>
          <w:szCs w:val="22"/>
          <w:lang w:eastAsia="en-US"/>
        </w:rPr>
        <w:t>5</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7DF7BDBA" w14:textId="77777777" w:rsidR="00B0420C" w:rsidRDefault="00B0420C" w:rsidP="003E116C">
      <w:pPr>
        <w:autoSpaceDE w:val="0"/>
        <w:autoSpaceDN w:val="0"/>
        <w:adjustRightInd w:val="0"/>
        <w:jc w:val="center"/>
        <w:rPr>
          <w:rFonts w:eastAsia="Calibri"/>
          <w:b/>
          <w:bCs/>
          <w:color w:val="000000"/>
          <w:sz w:val="22"/>
          <w:szCs w:val="22"/>
          <w:lang w:eastAsia="en-US"/>
        </w:rPr>
      </w:pPr>
    </w:p>
    <w:p w14:paraId="23025490"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16</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2704F46A"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E14782" w:rsidRPr="00E14782">
        <w:rPr>
          <w:rFonts w:eastAsia="Calibri"/>
          <w:bCs/>
          <w:color w:val="000000"/>
          <w:sz w:val="22"/>
          <w:szCs w:val="22"/>
          <w:lang w:eastAsia="en-US"/>
        </w:rPr>
        <w:t>Dz. U. z 2021 r. poz.  424</w:t>
      </w:r>
      <w:r w:rsidRPr="004430D6">
        <w:rPr>
          <w:rFonts w:eastAsia="Calibri"/>
          <w:bCs/>
          <w:color w:val="000000"/>
          <w:sz w:val="22"/>
          <w:szCs w:val="22"/>
          <w:lang w:eastAsia="en-US"/>
        </w:rPr>
        <w:t>.) /dużego przedsiębiorcy w rozumieniu art. 4 pkt. 6 ustawy z dnia 8 marca 2013r. o przeciwdziałaniu nadmiernym opóźnieniom w transakcjach handlowych (</w:t>
      </w:r>
      <w:r w:rsidR="00E14782" w:rsidRPr="00E14782">
        <w:rPr>
          <w:rFonts w:eastAsia="Calibri"/>
          <w:bCs/>
          <w:color w:val="000000"/>
          <w:sz w:val="22"/>
          <w:szCs w:val="22"/>
          <w:lang w:eastAsia="en-US"/>
        </w:rPr>
        <w:t>Dz. U. z 2021 r. poz.  424</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1BE9623D" w:rsidR="003E116C" w:rsidRDefault="007641F6" w:rsidP="003E116C">
      <w:pPr>
        <w:autoSpaceDE w:val="0"/>
        <w:autoSpaceDN w:val="0"/>
        <w:adjustRightInd w:val="0"/>
        <w:rPr>
          <w:rFonts w:eastAsia="Calibri"/>
          <w:sz w:val="22"/>
          <w:szCs w:val="22"/>
          <w:lang w:eastAsia="en-US"/>
        </w:rPr>
      </w:pPr>
      <w:r>
        <w:rPr>
          <w:rFonts w:eastAsia="Calibri"/>
          <w:sz w:val="22"/>
          <w:szCs w:val="22"/>
          <w:lang w:eastAsia="en-US"/>
        </w:rPr>
        <w:t xml:space="preserve">Załącznik Nr 1 </w:t>
      </w:r>
      <w:r w:rsidR="003E116C">
        <w:rPr>
          <w:rFonts w:eastAsia="Calibri"/>
          <w:sz w:val="22"/>
          <w:szCs w:val="22"/>
          <w:lang w:eastAsia="en-US"/>
        </w:rPr>
        <w:t xml:space="preserve"> - </w:t>
      </w:r>
      <w:r>
        <w:rPr>
          <w:rFonts w:eastAsia="Calibri"/>
          <w:sz w:val="22"/>
          <w:szCs w:val="22"/>
          <w:lang w:eastAsia="en-US"/>
        </w:rPr>
        <w:t xml:space="preserve"> formularz cenowy</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Default="00090552" w:rsidP="003E116C"/>
    <w:p w14:paraId="24368ED8" w14:textId="77777777" w:rsidR="00B0420C" w:rsidRDefault="00B0420C" w:rsidP="003E116C"/>
    <w:p w14:paraId="5C12BB20" w14:textId="77777777" w:rsidR="00B0420C" w:rsidRDefault="00B0420C" w:rsidP="003E116C"/>
    <w:p w14:paraId="55A19F7A" w14:textId="77777777" w:rsidR="00B0420C" w:rsidRDefault="00B0420C" w:rsidP="003E116C"/>
    <w:p w14:paraId="346FF7E4" w14:textId="77777777" w:rsidR="00B0420C" w:rsidRDefault="00B0420C" w:rsidP="003E116C"/>
    <w:p w14:paraId="4685C73C" w14:textId="77777777" w:rsidR="00B0420C" w:rsidRDefault="00B0420C" w:rsidP="003E116C"/>
    <w:p w14:paraId="153927BC" w14:textId="77777777" w:rsidR="00B0420C" w:rsidRDefault="00B0420C" w:rsidP="003E116C"/>
    <w:p w14:paraId="4CB61018" w14:textId="77777777" w:rsidR="00B0420C" w:rsidRDefault="00B0420C" w:rsidP="003E116C"/>
    <w:p w14:paraId="7F94366A" w14:textId="77777777" w:rsidR="00B0420C" w:rsidRDefault="00B0420C" w:rsidP="003E116C"/>
    <w:p w14:paraId="73F88E92" w14:textId="77777777" w:rsidR="00B0420C" w:rsidRDefault="00B0420C" w:rsidP="003E116C"/>
    <w:p w14:paraId="21825FDE" w14:textId="77777777" w:rsidR="00B0420C" w:rsidRDefault="00B0420C" w:rsidP="003E116C"/>
    <w:p w14:paraId="21A47F9F" w14:textId="77777777" w:rsidR="00B0420C" w:rsidRDefault="00B0420C" w:rsidP="003E116C"/>
    <w:p w14:paraId="3EC0C48A" w14:textId="77777777" w:rsidR="00B0420C" w:rsidRDefault="00B0420C" w:rsidP="003E116C"/>
    <w:p w14:paraId="0440AA71" w14:textId="77777777" w:rsidR="00B0420C" w:rsidRDefault="00B0420C" w:rsidP="00620E7E">
      <w:pPr>
        <w:jc w:val="right"/>
      </w:pPr>
    </w:p>
    <w:p w14:paraId="3FD76F64" w14:textId="24E69017" w:rsidR="00B0420C" w:rsidRDefault="00620E7E" w:rsidP="00620E7E">
      <w:pPr>
        <w:jc w:val="right"/>
      </w:pPr>
      <w:r>
        <w:t xml:space="preserve">Załącznik nr 1 do umowy – formularz cenowy </w:t>
      </w:r>
    </w:p>
    <w:p w14:paraId="46D92DF6" w14:textId="77777777" w:rsidR="00B0420C" w:rsidRDefault="00B0420C" w:rsidP="003E116C"/>
    <w:p w14:paraId="14C52005" w14:textId="77777777" w:rsidR="00B0420C" w:rsidRDefault="00B0420C" w:rsidP="003E116C"/>
    <w:p w14:paraId="696A17A3" w14:textId="77777777" w:rsidR="00B0420C" w:rsidRDefault="00B0420C" w:rsidP="003E116C"/>
    <w:p w14:paraId="2619AE6B" w14:textId="77777777" w:rsidR="00B0420C" w:rsidRDefault="00B0420C" w:rsidP="003E116C"/>
    <w:p w14:paraId="42450F6B" w14:textId="77777777" w:rsidR="00B0420C" w:rsidRDefault="00B0420C" w:rsidP="003E116C"/>
    <w:p w14:paraId="6E6D5FD3" w14:textId="77777777" w:rsidR="00B0420C" w:rsidRDefault="00B0420C" w:rsidP="003E116C"/>
    <w:p w14:paraId="75020754" w14:textId="77777777" w:rsidR="00B0420C" w:rsidRDefault="00B0420C" w:rsidP="003E116C"/>
    <w:p w14:paraId="69E00E16" w14:textId="77777777" w:rsidR="00B0420C" w:rsidRDefault="00B0420C" w:rsidP="003E116C"/>
    <w:p w14:paraId="53894379" w14:textId="77777777" w:rsidR="00B0420C" w:rsidRDefault="00B0420C" w:rsidP="003E116C"/>
    <w:p w14:paraId="53EE5EDC" w14:textId="77777777" w:rsidR="00B0420C" w:rsidRDefault="00B0420C" w:rsidP="003E116C"/>
    <w:p w14:paraId="7AB9F8F5" w14:textId="77777777" w:rsidR="00B0420C" w:rsidRDefault="00B0420C" w:rsidP="003E116C"/>
    <w:p w14:paraId="4B90C371" w14:textId="77777777" w:rsidR="00B0420C" w:rsidRDefault="00B0420C" w:rsidP="003E116C"/>
    <w:tbl>
      <w:tblPr>
        <w:tblW w:w="0" w:type="auto"/>
        <w:tblInd w:w="-45" w:type="dxa"/>
        <w:tblLayout w:type="fixed"/>
        <w:tblCellMar>
          <w:left w:w="70" w:type="dxa"/>
          <w:right w:w="70" w:type="dxa"/>
        </w:tblCellMar>
        <w:tblLook w:val="0000" w:firstRow="0" w:lastRow="0" w:firstColumn="0" w:lastColumn="0" w:noHBand="0" w:noVBand="0"/>
      </w:tblPr>
      <w:tblGrid>
        <w:gridCol w:w="487"/>
        <w:gridCol w:w="2378"/>
        <w:gridCol w:w="709"/>
        <w:gridCol w:w="851"/>
        <w:gridCol w:w="1134"/>
        <w:gridCol w:w="1275"/>
        <w:gridCol w:w="851"/>
        <w:gridCol w:w="1417"/>
      </w:tblGrid>
      <w:tr w:rsidR="00B0420C" w14:paraId="428CDAF4" w14:textId="77777777" w:rsidTr="00B0420C">
        <w:trPr>
          <w:trHeight w:val="809"/>
        </w:trPr>
        <w:tc>
          <w:tcPr>
            <w:tcW w:w="487" w:type="dxa"/>
            <w:tcBorders>
              <w:top w:val="single" w:sz="12" w:space="0" w:color="000000"/>
              <w:left w:val="single" w:sz="12" w:space="0" w:color="000000"/>
              <w:bottom w:val="nil"/>
              <w:right w:val="single" w:sz="6" w:space="0" w:color="000000"/>
            </w:tcBorders>
            <w:shd w:val="solid" w:color="FFFF00" w:fill="auto"/>
          </w:tcPr>
          <w:p w14:paraId="62D464DE"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Lp.</w:t>
            </w:r>
          </w:p>
        </w:tc>
        <w:tc>
          <w:tcPr>
            <w:tcW w:w="2378" w:type="dxa"/>
            <w:tcBorders>
              <w:top w:val="single" w:sz="8" w:space="0" w:color="000000"/>
              <w:left w:val="nil"/>
              <w:bottom w:val="single" w:sz="4" w:space="0" w:color="000000"/>
              <w:right w:val="single" w:sz="4" w:space="0" w:color="000000"/>
            </w:tcBorders>
            <w:shd w:val="clear" w:color="000000" w:fill="FFFF00"/>
            <w:vAlign w:val="center"/>
          </w:tcPr>
          <w:p w14:paraId="092E8FF0" w14:textId="5391A9BF"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hAnsi="Calibri"/>
                <w:b/>
                <w:bCs/>
                <w:color w:val="000000"/>
              </w:rPr>
              <w:t>Opis przedmiotu zamówienia  - zapachy płynne w baniakach 25 kg  lub 50 kg</w:t>
            </w:r>
          </w:p>
        </w:tc>
        <w:tc>
          <w:tcPr>
            <w:tcW w:w="709" w:type="dxa"/>
            <w:tcBorders>
              <w:top w:val="single" w:sz="12" w:space="0" w:color="000000"/>
              <w:left w:val="single" w:sz="6" w:space="0" w:color="000000"/>
              <w:bottom w:val="nil"/>
              <w:right w:val="single" w:sz="6" w:space="0" w:color="000000"/>
            </w:tcBorders>
            <w:shd w:val="solid" w:color="FFFF00" w:fill="auto"/>
          </w:tcPr>
          <w:p w14:paraId="5A54A441"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proofErr w:type="spellStart"/>
            <w:r>
              <w:rPr>
                <w:rFonts w:ascii="Calibri" w:eastAsiaTheme="minorHAnsi" w:hAnsi="Calibri" w:cs="Calibri"/>
                <w:b/>
                <w:bCs/>
                <w:color w:val="000000"/>
                <w:lang w:eastAsia="en-US"/>
              </w:rPr>
              <w:t>jm</w:t>
            </w:r>
            <w:proofErr w:type="spellEnd"/>
          </w:p>
        </w:tc>
        <w:tc>
          <w:tcPr>
            <w:tcW w:w="851" w:type="dxa"/>
            <w:tcBorders>
              <w:top w:val="single" w:sz="12" w:space="0" w:color="000000"/>
              <w:left w:val="single" w:sz="6" w:space="0" w:color="000000"/>
              <w:bottom w:val="nil"/>
              <w:right w:val="single" w:sz="6" w:space="0" w:color="000000"/>
            </w:tcBorders>
            <w:shd w:val="solid" w:color="FFFF00" w:fill="auto"/>
          </w:tcPr>
          <w:p w14:paraId="7C2E490C"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eastAsiaTheme="minorHAnsi" w:hAnsi="Calibri" w:cs="Calibri"/>
                <w:b/>
                <w:bCs/>
                <w:color w:val="000000"/>
                <w:lang w:eastAsia="en-US"/>
              </w:rPr>
              <w:t>ilość</w:t>
            </w:r>
          </w:p>
        </w:tc>
        <w:tc>
          <w:tcPr>
            <w:tcW w:w="1134" w:type="dxa"/>
            <w:tcBorders>
              <w:top w:val="single" w:sz="12" w:space="0" w:color="000000"/>
              <w:left w:val="single" w:sz="6" w:space="0" w:color="000000"/>
              <w:bottom w:val="nil"/>
              <w:right w:val="single" w:sz="6" w:space="0" w:color="000000"/>
            </w:tcBorders>
            <w:shd w:val="solid" w:color="FFFF00" w:fill="auto"/>
          </w:tcPr>
          <w:p w14:paraId="16B53FBB"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eastAsiaTheme="minorHAnsi" w:hAnsi="Calibri" w:cs="Calibri"/>
                <w:b/>
                <w:bCs/>
                <w:color w:val="000000"/>
                <w:lang w:eastAsia="en-US"/>
              </w:rPr>
              <w:t xml:space="preserve">Cena jedn. </w:t>
            </w:r>
          </w:p>
          <w:p w14:paraId="425AB1D7"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eastAsiaTheme="minorHAnsi" w:hAnsi="Calibri" w:cs="Calibri"/>
                <w:b/>
                <w:bCs/>
                <w:color w:val="000000"/>
                <w:lang w:eastAsia="en-US"/>
              </w:rPr>
              <w:t>netto</w:t>
            </w:r>
          </w:p>
        </w:tc>
        <w:tc>
          <w:tcPr>
            <w:tcW w:w="1275" w:type="dxa"/>
            <w:tcBorders>
              <w:top w:val="single" w:sz="12" w:space="0" w:color="000000"/>
              <w:left w:val="single" w:sz="6" w:space="0" w:color="000000"/>
              <w:bottom w:val="nil"/>
              <w:right w:val="single" w:sz="6" w:space="0" w:color="000000"/>
            </w:tcBorders>
            <w:shd w:val="solid" w:color="FFFF00" w:fill="auto"/>
          </w:tcPr>
          <w:p w14:paraId="2C6554D5"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eastAsiaTheme="minorHAnsi" w:hAnsi="Calibri" w:cs="Calibri"/>
                <w:b/>
                <w:bCs/>
                <w:color w:val="000000"/>
                <w:lang w:eastAsia="en-US"/>
              </w:rPr>
              <w:t>Wartość netto</w:t>
            </w:r>
          </w:p>
        </w:tc>
        <w:tc>
          <w:tcPr>
            <w:tcW w:w="851" w:type="dxa"/>
            <w:tcBorders>
              <w:top w:val="single" w:sz="12" w:space="0" w:color="000000"/>
              <w:left w:val="single" w:sz="6" w:space="0" w:color="000000"/>
              <w:bottom w:val="nil"/>
              <w:right w:val="nil"/>
            </w:tcBorders>
            <w:shd w:val="solid" w:color="FFFF00" w:fill="auto"/>
          </w:tcPr>
          <w:p w14:paraId="46742D0B"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eastAsiaTheme="minorHAnsi" w:hAnsi="Calibri" w:cs="Calibri"/>
                <w:b/>
                <w:bCs/>
                <w:color w:val="000000"/>
                <w:lang w:eastAsia="en-US"/>
              </w:rPr>
              <w:t>VAT</w:t>
            </w:r>
          </w:p>
        </w:tc>
        <w:tc>
          <w:tcPr>
            <w:tcW w:w="1417" w:type="dxa"/>
            <w:tcBorders>
              <w:top w:val="single" w:sz="12" w:space="0" w:color="000000"/>
              <w:left w:val="single" w:sz="12" w:space="0" w:color="000000"/>
              <w:bottom w:val="nil"/>
              <w:right w:val="single" w:sz="12" w:space="0" w:color="000000"/>
            </w:tcBorders>
            <w:shd w:val="solid" w:color="FFFF00" w:fill="auto"/>
          </w:tcPr>
          <w:p w14:paraId="71F0EBA4" w14:textId="77777777" w:rsidR="00B0420C" w:rsidRDefault="00B0420C" w:rsidP="00B0420C">
            <w:pPr>
              <w:autoSpaceDE w:val="0"/>
              <w:autoSpaceDN w:val="0"/>
              <w:adjustRightInd w:val="0"/>
              <w:jc w:val="center"/>
              <w:rPr>
                <w:rFonts w:ascii="Calibri" w:eastAsiaTheme="minorHAnsi" w:hAnsi="Calibri" w:cs="Calibri"/>
                <w:b/>
                <w:bCs/>
                <w:color w:val="000000"/>
                <w:lang w:eastAsia="en-US"/>
              </w:rPr>
            </w:pPr>
            <w:r>
              <w:rPr>
                <w:rFonts w:ascii="Calibri" w:eastAsiaTheme="minorHAnsi" w:hAnsi="Calibri" w:cs="Calibri"/>
                <w:b/>
                <w:bCs/>
                <w:color w:val="000000"/>
                <w:lang w:eastAsia="en-US"/>
              </w:rPr>
              <w:t>wartość brutto</w:t>
            </w:r>
          </w:p>
        </w:tc>
      </w:tr>
      <w:tr w:rsidR="00B0420C" w14:paraId="7A50D739" w14:textId="77777777" w:rsidTr="00B0420C">
        <w:trPr>
          <w:trHeight w:val="1202"/>
        </w:trPr>
        <w:tc>
          <w:tcPr>
            <w:tcW w:w="487" w:type="dxa"/>
            <w:tcBorders>
              <w:top w:val="single" w:sz="6" w:space="0" w:color="000000"/>
              <w:left w:val="single" w:sz="6" w:space="0" w:color="000000"/>
              <w:bottom w:val="single" w:sz="6" w:space="0" w:color="000000"/>
              <w:right w:val="single" w:sz="6" w:space="0" w:color="000000"/>
            </w:tcBorders>
          </w:tcPr>
          <w:p w14:paraId="30B89D88"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1</w:t>
            </w:r>
          </w:p>
        </w:tc>
        <w:tc>
          <w:tcPr>
            <w:tcW w:w="2378" w:type="dxa"/>
            <w:tcBorders>
              <w:top w:val="nil"/>
              <w:left w:val="nil"/>
              <w:bottom w:val="single" w:sz="4" w:space="0" w:color="auto"/>
              <w:right w:val="single" w:sz="4" w:space="0" w:color="auto"/>
            </w:tcBorders>
            <w:shd w:val="clear" w:color="auto" w:fill="auto"/>
            <w:vAlign w:val="center"/>
          </w:tcPr>
          <w:p w14:paraId="35802A8C" w14:textId="1629EF63"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hAnsi="Calibri"/>
                <w:color w:val="000000"/>
                <w:sz w:val="18"/>
                <w:szCs w:val="18"/>
              </w:rPr>
              <w:t xml:space="preserve">zapach  do produkcji kosmetyków ( szamponów i Mydeł) powinien być </w:t>
            </w:r>
            <w:proofErr w:type="spellStart"/>
            <w:r>
              <w:rPr>
                <w:rFonts w:ascii="Calibri" w:hAnsi="Calibri"/>
                <w:color w:val="000000"/>
                <w:sz w:val="18"/>
                <w:szCs w:val="18"/>
              </w:rPr>
              <w:t>mily</w:t>
            </w:r>
            <w:proofErr w:type="spellEnd"/>
            <w:r>
              <w:rPr>
                <w:rFonts w:ascii="Calibri" w:hAnsi="Calibri"/>
                <w:color w:val="000000"/>
                <w:sz w:val="18"/>
                <w:szCs w:val="18"/>
              </w:rPr>
              <w:t xml:space="preserve"> , przyjemny  owocowy . Substancja nie może posiadać </w:t>
            </w:r>
            <w:proofErr w:type="spellStart"/>
            <w:r>
              <w:rPr>
                <w:rFonts w:ascii="Calibri" w:hAnsi="Calibri"/>
                <w:color w:val="000000"/>
                <w:sz w:val="18"/>
                <w:szCs w:val="18"/>
              </w:rPr>
              <w:t>Lilialu</w:t>
            </w:r>
            <w:proofErr w:type="spellEnd"/>
            <w:r>
              <w:rPr>
                <w:rFonts w:ascii="Calibri" w:hAnsi="Calibri"/>
                <w:color w:val="000000"/>
                <w:sz w:val="18"/>
                <w:szCs w:val="18"/>
              </w:rPr>
              <w:t xml:space="preserve"> </w:t>
            </w:r>
          </w:p>
        </w:tc>
        <w:tc>
          <w:tcPr>
            <w:tcW w:w="709" w:type="dxa"/>
            <w:tcBorders>
              <w:top w:val="single" w:sz="6" w:space="0" w:color="auto"/>
              <w:left w:val="single" w:sz="6" w:space="0" w:color="auto"/>
              <w:bottom w:val="single" w:sz="6" w:space="0" w:color="auto"/>
              <w:right w:val="single" w:sz="6" w:space="0" w:color="auto"/>
            </w:tcBorders>
          </w:tcPr>
          <w:p w14:paraId="10ED02EC" w14:textId="77777777"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kg</w:t>
            </w:r>
          </w:p>
        </w:tc>
        <w:tc>
          <w:tcPr>
            <w:tcW w:w="851" w:type="dxa"/>
            <w:tcBorders>
              <w:top w:val="single" w:sz="6" w:space="0" w:color="000000"/>
              <w:left w:val="single" w:sz="6" w:space="0" w:color="000000"/>
              <w:bottom w:val="single" w:sz="6" w:space="0" w:color="000000"/>
              <w:right w:val="single" w:sz="6" w:space="0" w:color="000000"/>
            </w:tcBorders>
          </w:tcPr>
          <w:p w14:paraId="6F95C4D7"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300</w:t>
            </w:r>
          </w:p>
        </w:tc>
        <w:tc>
          <w:tcPr>
            <w:tcW w:w="1134" w:type="dxa"/>
            <w:tcBorders>
              <w:top w:val="single" w:sz="6" w:space="0" w:color="000000"/>
              <w:left w:val="nil"/>
              <w:bottom w:val="single" w:sz="6" w:space="0" w:color="000000"/>
              <w:right w:val="single" w:sz="6" w:space="0" w:color="000000"/>
            </w:tcBorders>
          </w:tcPr>
          <w:p w14:paraId="5FAD5348"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275" w:type="dxa"/>
            <w:tcBorders>
              <w:top w:val="single" w:sz="6" w:space="0" w:color="000000"/>
              <w:left w:val="single" w:sz="6" w:space="0" w:color="000000"/>
              <w:bottom w:val="single" w:sz="6" w:space="0" w:color="000000"/>
              <w:right w:val="single" w:sz="6" w:space="0" w:color="000000"/>
            </w:tcBorders>
          </w:tcPr>
          <w:p w14:paraId="1760CFA5"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780AA24A"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4B00D74F"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r>
      <w:tr w:rsidR="00B0420C" w14:paraId="5F30051C" w14:textId="77777777" w:rsidTr="00B0420C">
        <w:trPr>
          <w:trHeight w:val="833"/>
        </w:trPr>
        <w:tc>
          <w:tcPr>
            <w:tcW w:w="487" w:type="dxa"/>
            <w:tcBorders>
              <w:top w:val="single" w:sz="6" w:space="0" w:color="000000"/>
              <w:left w:val="single" w:sz="6" w:space="0" w:color="000000"/>
              <w:bottom w:val="single" w:sz="6" w:space="0" w:color="000000"/>
              <w:right w:val="single" w:sz="6" w:space="0" w:color="000000"/>
            </w:tcBorders>
          </w:tcPr>
          <w:p w14:paraId="0A5DAAA2"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2</w:t>
            </w:r>
          </w:p>
        </w:tc>
        <w:tc>
          <w:tcPr>
            <w:tcW w:w="2378" w:type="dxa"/>
            <w:tcBorders>
              <w:top w:val="nil"/>
              <w:left w:val="nil"/>
              <w:bottom w:val="single" w:sz="4" w:space="0" w:color="auto"/>
              <w:right w:val="single" w:sz="4" w:space="0" w:color="auto"/>
            </w:tcBorders>
            <w:shd w:val="clear" w:color="auto" w:fill="auto"/>
            <w:vAlign w:val="center"/>
          </w:tcPr>
          <w:p w14:paraId="4667C552" w14:textId="61D16B20"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hAnsi="Calibri"/>
                <w:color w:val="000000"/>
                <w:sz w:val="18"/>
                <w:szCs w:val="18"/>
              </w:rPr>
              <w:t xml:space="preserve">  zapach do produkcji płynu do mycia naczyń. Powinien być cytrynowy , </w:t>
            </w:r>
            <w:proofErr w:type="spellStart"/>
            <w:r>
              <w:rPr>
                <w:rFonts w:ascii="Calibri" w:hAnsi="Calibri"/>
                <w:color w:val="000000"/>
                <w:sz w:val="18"/>
                <w:szCs w:val="18"/>
              </w:rPr>
              <w:t>limonkowy</w:t>
            </w:r>
            <w:proofErr w:type="spellEnd"/>
            <w:r>
              <w:rPr>
                <w:rFonts w:ascii="Calibri" w:hAnsi="Calibri"/>
                <w:color w:val="000000"/>
                <w:sz w:val="18"/>
                <w:szCs w:val="18"/>
              </w:rPr>
              <w:t xml:space="preserve">  przyjemny zapach </w:t>
            </w:r>
          </w:p>
        </w:tc>
        <w:tc>
          <w:tcPr>
            <w:tcW w:w="709" w:type="dxa"/>
            <w:tcBorders>
              <w:top w:val="single" w:sz="6" w:space="0" w:color="auto"/>
              <w:left w:val="single" w:sz="6" w:space="0" w:color="auto"/>
              <w:bottom w:val="single" w:sz="6" w:space="0" w:color="auto"/>
              <w:right w:val="single" w:sz="6" w:space="0" w:color="auto"/>
            </w:tcBorders>
          </w:tcPr>
          <w:p w14:paraId="1609A4AC" w14:textId="77777777"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kg</w:t>
            </w:r>
          </w:p>
        </w:tc>
        <w:tc>
          <w:tcPr>
            <w:tcW w:w="851" w:type="dxa"/>
            <w:tcBorders>
              <w:top w:val="single" w:sz="6" w:space="0" w:color="000000"/>
              <w:left w:val="single" w:sz="6" w:space="0" w:color="000000"/>
              <w:bottom w:val="single" w:sz="6" w:space="0" w:color="000000"/>
              <w:right w:val="single" w:sz="6" w:space="0" w:color="000000"/>
            </w:tcBorders>
          </w:tcPr>
          <w:p w14:paraId="0AFF11B6"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300</w:t>
            </w:r>
          </w:p>
        </w:tc>
        <w:tc>
          <w:tcPr>
            <w:tcW w:w="1134" w:type="dxa"/>
            <w:tcBorders>
              <w:top w:val="single" w:sz="6" w:space="0" w:color="000000"/>
              <w:left w:val="nil"/>
              <w:bottom w:val="single" w:sz="6" w:space="0" w:color="000000"/>
              <w:right w:val="single" w:sz="6" w:space="0" w:color="000000"/>
            </w:tcBorders>
          </w:tcPr>
          <w:p w14:paraId="76572192"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275" w:type="dxa"/>
            <w:tcBorders>
              <w:top w:val="single" w:sz="6" w:space="0" w:color="000000"/>
              <w:left w:val="single" w:sz="6" w:space="0" w:color="000000"/>
              <w:bottom w:val="single" w:sz="6" w:space="0" w:color="000000"/>
              <w:right w:val="single" w:sz="6" w:space="0" w:color="000000"/>
            </w:tcBorders>
          </w:tcPr>
          <w:p w14:paraId="07AFCF8F"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7EBA5B9D"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4E599EDB"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r>
      <w:tr w:rsidR="00B0420C" w14:paraId="3BFE6597" w14:textId="77777777" w:rsidTr="00B0420C">
        <w:trPr>
          <w:trHeight w:val="833"/>
        </w:trPr>
        <w:tc>
          <w:tcPr>
            <w:tcW w:w="487" w:type="dxa"/>
            <w:tcBorders>
              <w:top w:val="single" w:sz="6" w:space="0" w:color="000000"/>
              <w:left w:val="single" w:sz="6" w:space="0" w:color="000000"/>
              <w:bottom w:val="single" w:sz="6" w:space="0" w:color="000000"/>
              <w:right w:val="single" w:sz="6" w:space="0" w:color="000000"/>
            </w:tcBorders>
          </w:tcPr>
          <w:p w14:paraId="5040DCEF"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w:t>
            </w:r>
          </w:p>
        </w:tc>
        <w:tc>
          <w:tcPr>
            <w:tcW w:w="2378" w:type="dxa"/>
            <w:tcBorders>
              <w:top w:val="nil"/>
              <w:left w:val="nil"/>
              <w:bottom w:val="single" w:sz="4" w:space="0" w:color="auto"/>
              <w:right w:val="single" w:sz="4" w:space="0" w:color="auto"/>
            </w:tcBorders>
            <w:shd w:val="clear" w:color="auto" w:fill="auto"/>
            <w:vAlign w:val="center"/>
          </w:tcPr>
          <w:p w14:paraId="6368ADE4" w14:textId="3A079360"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hAnsi="Calibri"/>
                <w:color w:val="000000"/>
                <w:sz w:val="18"/>
                <w:szCs w:val="18"/>
              </w:rPr>
              <w:t xml:space="preserve">  zapach do produkcji płynu uniwersalnego,  zapach delikatny pomarańczowy </w:t>
            </w:r>
            <w:proofErr w:type="spellStart"/>
            <w:r>
              <w:rPr>
                <w:rFonts w:ascii="Calibri" w:hAnsi="Calibri"/>
                <w:color w:val="000000"/>
                <w:sz w:val="18"/>
                <w:szCs w:val="18"/>
              </w:rPr>
              <w:t>bądż</w:t>
            </w:r>
            <w:proofErr w:type="spellEnd"/>
            <w:r>
              <w:rPr>
                <w:rFonts w:ascii="Calibri" w:hAnsi="Calibri"/>
                <w:color w:val="000000"/>
                <w:sz w:val="18"/>
                <w:szCs w:val="18"/>
              </w:rPr>
              <w:t xml:space="preserve"> kwiatowy </w:t>
            </w:r>
          </w:p>
        </w:tc>
        <w:tc>
          <w:tcPr>
            <w:tcW w:w="709" w:type="dxa"/>
            <w:tcBorders>
              <w:top w:val="single" w:sz="6" w:space="0" w:color="auto"/>
              <w:left w:val="single" w:sz="6" w:space="0" w:color="auto"/>
              <w:bottom w:val="single" w:sz="6" w:space="0" w:color="auto"/>
              <w:right w:val="single" w:sz="6" w:space="0" w:color="auto"/>
            </w:tcBorders>
          </w:tcPr>
          <w:p w14:paraId="41E3E157" w14:textId="77777777"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kg</w:t>
            </w:r>
          </w:p>
        </w:tc>
        <w:tc>
          <w:tcPr>
            <w:tcW w:w="851" w:type="dxa"/>
            <w:tcBorders>
              <w:top w:val="single" w:sz="6" w:space="0" w:color="000000"/>
              <w:left w:val="single" w:sz="6" w:space="0" w:color="000000"/>
              <w:bottom w:val="single" w:sz="6" w:space="0" w:color="000000"/>
              <w:right w:val="single" w:sz="6" w:space="0" w:color="000000"/>
            </w:tcBorders>
          </w:tcPr>
          <w:p w14:paraId="5E489474"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300</w:t>
            </w:r>
          </w:p>
        </w:tc>
        <w:tc>
          <w:tcPr>
            <w:tcW w:w="1134" w:type="dxa"/>
            <w:tcBorders>
              <w:top w:val="single" w:sz="6" w:space="0" w:color="000000"/>
              <w:left w:val="nil"/>
              <w:bottom w:val="single" w:sz="6" w:space="0" w:color="000000"/>
              <w:right w:val="single" w:sz="6" w:space="0" w:color="000000"/>
            </w:tcBorders>
          </w:tcPr>
          <w:p w14:paraId="21741BC8"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275" w:type="dxa"/>
            <w:tcBorders>
              <w:top w:val="single" w:sz="6" w:space="0" w:color="000000"/>
              <w:left w:val="single" w:sz="6" w:space="0" w:color="000000"/>
              <w:bottom w:val="single" w:sz="6" w:space="0" w:color="000000"/>
              <w:right w:val="single" w:sz="6" w:space="0" w:color="000000"/>
            </w:tcBorders>
          </w:tcPr>
          <w:p w14:paraId="7E5A81DF"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71354D62"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24E68EBB"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r>
      <w:tr w:rsidR="00B0420C" w14:paraId="4B4B57F7" w14:textId="77777777" w:rsidTr="00B0420C">
        <w:trPr>
          <w:trHeight w:val="833"/>
        </w:trPr>
        <w:tc>
          <w:tcPr>
            <w:tcW w:w="487" w:type="dxa"/>
            <w:tcBorders>
              <w:top w:val="single" w:sz="6" w:space="0" w:color="000000"/>
              <w:left w:val="single" w:sz="6" w:space="0" w:color="000000"/>
              <w:bottom w:val="single" w:sz="6" w:space="0" w:color="000000"/>
              <w:right w:val="single" w:sz="6" w:space="0" w:color="000000"/>
            </w:tcBorders>
          </w:tcPr>
          <w:p w14:paraId="298C1A8A"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4</w:t>
            </w:r>
          </w:p>
        </w:tc>
        <w:tc>
          <w:tcPr>
            <w:tcW w:w="2378" w:type="dxa"/>
            <w:tcBorders>
              <w:top w:val="nil"/>
              <w:left w:val="nil"/>
              <w:bottom w:val="single" w:sz="4" w:space="0" w:color="auto"/>
              <w:right w:val="single" w:sz="4" w:space="0" w:color="auto"/>
            </w:tcBorders>
            <w:shd w:val="clear" w:color="auto" w:fill="auto"/>
            <w:vAlign w:val="center"/>
          </w:tcPr>
          <w:p w14:paraId="7EE2DAF3" w14:textId="4FADA12A"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hAnsi="Calibri"/>
                <w:color w:val="000000"/>
                <w:sz w:val="18"/>
                <w:szCs w:val="18"/>
              </w:rPr>
              <w:t>zapach do produkcji płynu do mycia szyb,   zapach egzotyczny, cytrynowy, kwiatowy</w:t>
            </w:r>
          </w:p>
        </w:tc>
        <w:tc>
          <w:tcPr>
            <w:tcW w:w="709" w:type="dxa"/>
            <w:tcBorders>
              <w:top w:val="single" w:sz="6" w:space="0" w:color="auto"/>
              <w:left w:val="single" w:sz="6" w:space="0" w:color="auto"/>
              <w:bottom w:val="single" w:sz="6" w:space="0" w:color="auto"/>
              <w:right w:val="single" w:sz="6" w:space="0" w:color="auto"/>
            </w:tcBorders>
          </w:tcPr>
          <w:p w14:paraId="5FF68CAB" w14:textId="77777777"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kg</w:t>
            </w:r>
          </w:p>
        </w:tc>
        <w:tc>
          <w:tcPr>
            <w:tcW w:w="851" w:type="dxa"/>
            <w:tcBorders>
              <w:top w:val="single" w:sz="6" w:space="0" w:color="000000"/>
              <w:left w:val="single" w:sz="6" w:space="0" w:color="000000"/>
              <w:bottom w:val="single" w:sz="6" w:space="0" w:color="000000"/>
              <w:right w:val="single" w:sz="6" w:space="0" w:color="000000"/>
            </w:tcBorders>
          </w:tcPr>
          <w:p w14:paraId="107F67A5"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300</w:t>
            </w:r>
          </w:p>
        </w:tc>
        <w:tc>
          <w:tcPr>
            <w:tcW w:w="1134" w:type="dxa"/>
            <w:tcBorders>
              <w:top w:val="single" w:sz="6" w:space="0" w:color="000000"/>
              <w:left w:val="nil"/>
              <w:bottom w:val="single" w:sz="6" w:space="0" w:color="000000"/>
              <w:right w:val="single" w:sz="6" w:space="0" w:color="000000"/>
            </w:tcBorders>
          </w:tcPr>
          <w:p w14:paraId="02B7F186"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275" w:type="dxa"/>
            <w:tcBorders>
              <w:top w:val="single" w:sz="6" w:space="0" w:color="000000"/>
              <w:left w:val="single" w:sz="6" w:space="0" w:color="000000"/>
              <w:bottom w:val="single" w:sz="6" w:space="0" w:color="000000"/>
              <w:right w:val="single" w:sz="6" w:space="0" w:color="000000"/>
            </w:tcBorders>
          </w:tcPr>
          <w:p w14:paraId="65B94737"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0FEE0943"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39E6189F"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r>
      <w:tr w:rsidR="00B0420C" w14:paraId="131D0259" w14:textId="77777777" w:rsidTr="00B0420C">
        <w:trPr>
          <w:trHeight w:val="1202"/>
        </w:trPr>
        <w:tc>
          <w:tcPr>
            <w:tcW w:w="487" w:type="dxa"/>
            <w:tcBorders>
              <w:top w:val="single" w:sz="6" w:space="0" w:color="000000"/>
              <w:left w:val="single" w:sz="6" w:space="0" w:color="000000"/>
              <w:bottom w:val="single" w:sz="6" w:space="0" w:color="000000"/>
              <w:right w:val="single" w:sz="6" w:space="0" w:color="000000"/>
            </w:tcBorders>
          </w:tcPr>
          <w:p w14:paraId="247A6E28"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5</w:t>
            </w:r>
          </w:p>
        </w:tc>
        <w:tc>
          <w:tcPr>
            <w:tcW w:w="2378" w:type="dxa"/>
            <w:tcBorders>
              <w:top w:val="nil"/>
              <w:left w:val="nil"/>
              <w:bottom w:val="single" w:sz="4" w:space="0" w:color="auto"/>
              <w:right w:val="single" w:sz="4" w:space="0" w:color="auto"/>
            </w:tcBorders>
            <w:shd w:val="clear" w:color="auto" w:fill="auto"/>
            <w:vAlign w:val="center"/>
          </w:tcPr>
          <w:p w14:paraId="07E0BCB1" w14:textId="2A372247" w:rsidR="00B0420C" w:rsidRDefault="00B0420C" w:rsidP="00B0420C">
            <w:pPr>
              <w:autoSpaceDE w:val="0"/>
              <w:autoSpaceDN w:val="0"/>
              <w:adjustRightInd w:val="0"/>
              <w:rPr>
                <w:rFonts w:ascii="Calibri" w:eastAsiaTheme="minorHAnsi" w:hAnsi="Calibri" w:cs="Calibri"/>
                <w:color w:val="000000"/>
                <w:sz w:val="18"/>
                <w:szCs w:val="18"/>
                <w:lang w:eastAsia="en-US"/>
              </w:rPr>
            </w:pPr>
            <w:r>
              <w:rPr>
                <w:rFonts w:ascii="Calibri" w:hAnsi="Calibri"/>
                <w:color w:val="000000"/>
                <w:sz w:val="18"/>
                <w:szCs w:val="18"/>
              </w:rPr>
              <w:t xml:space="preserve">zapach do produkcji  Płyn proszek oraz proszek do prania,  zapach świeży delikatny , morski, kwiatowy, egzotyczny </w:t>
            </w:r>
          </w:p>
        </w:tc>
        <w:tc>
          <w:tcPr>
            <w:tcW w:w="709" w:type="dxa"/>
            <w:tcBorders>
              <w:top w:val="single" w:sz="6" w:space="0" w:color="auto"/>
              <w:left w:val="single" w:sz="6" w:space="0" w:color="auto"/>
              <w:bottom w:val="single" w:sz="6" w:space="0" w:color="auto"/>
              <w:right w:val="single" w:sz="6" w:space="0" w:color="auto"/>
            </w:tcBorders>
          </w:tcPr>
          <w:p w14:paraId="53B382B4" w14:textId="77777777" w:rsidR="00B0420C" w:rsidRDefault="00B0420C" w:rsidP="00B0420C">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kg</w:t>
            </w:r>
          </w:p>
        </w:tc>
        <w:tc>
          <w:tcPr>
            <w:tcW w:w="851" w:type="dxa"/>
            <w:tcBorders>
              <w:top w:val="single" w:sz="6" w:space="0" w:color="000000"/>
              <w:left w:val="single" w:sz="6" w:space="0" w:color="000000"/>
              <w:bottom w:val="single" w:sz="6" w:space="0" w:color="000000"/>
              <w:right w:val="single" w:sz="6" w:space="0" w:color="000000"/>
            </w:tcBorders>
          </w:tcPr>
          <w:p w14:paraId="28AA1A45" w14:textId="77777777" w:rsidR="00B0420C" w:rsidRDefault="00B0420C" w:rsidP="00B0420C">
            <w:pPr>
              <w:autoSpaceDE w:val="0"/>
              <w:autoSpaceDN w:val="0"/>
              <w:adjustRightInd w:val="0"/>
              <w:jc w:val="center"/>
              <w:rPr>
                <w:rFonts w:ascii="Calibri" w:eastAsiaTheme="minorHAnsi" w:hAnsi="Calibri" w:cs="Calibri"/>
                <w:color w:val="000000"/>
                <w:lang w:eastAsia="en-US"/>
              </w:rPr>
            </w:pPr>
            <w:r>
              <w:rPr>
                <w:rFonts w:ascii="Calibri" w:eastAsiaTheme="minorHAnsi" w:hAnsi="Calibri" w:cs="Calibri"/>
                <w:color w:val="000000"/>
                <w:lang w:eastAsia="en-US"/>
              </w:rPr>
              <w:t>300</w:t>
            </w:r>
          </w:p>
        </w:tc>
        <w:tc>
          <w:tcPr>
            <w:tcW w:w="1134" w:type="dxa"/>
            <w:tcBorders>
              <w:top w:val="single" w:sz="6" w:space="0" w:color="000000"/>
              <w:left w:val="nil"/>
              <w:bottom w:val="single" w:sz="6" w:space="0" w:color="000000"/>
              <w:right w:val="single" w:sz="6" w:space="0" w:color="000000"/>
            </w:tcBorders>
          </w:tcPr>
          <w:p w14:paraId="20BE8B9B"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275" w:type="dxa"/>
            <w:tcBorders>
              <w:top w:val="single" w:sz="6" w:space="0" w:color="000000"/>
              <w:left w:val="single" w:sz="6" w:space="0" w:color="000000"/>
              <w:bottom w:val="single" w:sz="6" w:space="0" w:color="000000"/>
              <w:right w:val="single" w:sz="6" w:space="0" w:color="000000"/>
            </w:tcBorders>
          </w:tcPr>
          <w:p w14:paraId="48FE782C"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65551908"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0CAE3B13" w14:textId="77777777" w:rsidR="00B0420C" w:rsidRDefault="00B0420C" w:rsidP="00B0420C">
            <w:pPr>
              <w:autoSpaceDE w:val="0"/>
              <w:autoSpaceDN w:val="0"/>
              <w:adjustRightInd w:val="0"/>
              <w:jc w:val="center"/>
              <w:rPr>
                <w:rFonts w:ascii="Calibri" w:eastAsiaTheme="minorHAnsi" w:hAnsi="Calibri" w:cs="Calibri"/>
                <w:color w:val="000000"/>
                <w:lang w:eastAsia="en-US"/>
              </w:rPr>
            </w:pPr>
          </w:p>
        </w:tc>
      </w:tr>
      <w:tr w:rsidR="00B0420C" w14:paraId="4D83716E" w14:textId="77777777" w:rsidTr="00B0420C">
        <w:trPr>
          <w:trHeight w:val="595"/>
        </w:trPr>
        <w:tc>
          <w:tcPr>
            <w:tcW w:w="487" w:type="dxa"/>
            <w:tcBorders>
              <w:top w:val="nil"/>
              <w:left w:val="nil"/>
              <w:bottom w:val="nil"/>
              <w:right w:val="nil"/>
            </w:tcBorders>
          </w:tcPr>
          <w:p w14:paraId="5AEFDDE2" w14:textId="77777777" w:rsidR="00B0420C" w:rsidRDefault="00B0420C">
            <w:pPr>
              <w:autoSpaceDE w:val="0"/>
              <w:autoSpaceDN w:val="0"/>
              <w:adjustRightInd w:val="0"/>
              <w:jc w:val="center"/>
              <w:rPr>
                <w:rFonts w:ascii="Calibri" w:eastAsiaTheme="minorHAnsi" w:hAnsi="Calibri" w:cs="Calibri"/>
                <w:color w:val="000000"/>
                <w:sz w:val="16"/>
                <w:szCs w:val="16"/>
                <w:lang w:eastAsia="en-US"/>
              </w:rPr>
            </w:pPr>
          </w:p>
        </w:tc>
        <w:tc>
          <w:tcPr>
            <w:tcW w:w="2378" w:type="dxa"/>
            <w:tcBorders>
              <w:top w:val="nil"/>
              <w:left w:val="nil"/>
              <w:bottom w:val="nil"/>
              <w:right w:val="nil"/>
            </w:tcBorders>
          </w:tcPr>
          <w:p w14:paraId="3F2000DE" w14:textId="77777777" w:rsidR="00B0420C" w:rsidRDefault="00B0420C">
            <w:pPr>
              <w:autoSpaceDE w:val="0"/>
              <w:autoSpaceDN w:val="0"/>
              <w:adjustRightInd w:val="0"/>
              <w:rPr>
                <w:rFonts w:ascii="Arial" w:eastAsiaTheme="minorHAnsi" w:hAnsi="Arial" w:cs="Arial"/>
                <w:b/>
                <w:bCs/>
                <w:color w:val="000000"/>
                <w:sz w:val="16"/>
                <w:szCs w:val="16"/>
                <w:u w:val="single"/>
                <w:lang w:eastAsia="en-US"/>
              </w:rPr>
            </w:pPr>
          </w:p>
        </w:tc>
        <w:tc>
          <w:tcPr>
            <w:tcW w:w="709" w:type="dxa"/>
            <w:tcBorders>
              <w:top w:val="nil"/>
              <w:left w:val="nil"/>
              <w:bottom w:val="nil"/>
              <w:right w:val="nil"/>
            </w:tcBorders>
          </w:tcPr>
          <w:p w14:paraId="49CE0F5A" w14:textId="77777777" w:rsidR="00B0420C" w:rsidRDefault="00B0420C">
            <w:pPr>
              <w:autoSpaceDE w:val="0"/>
              <w:autoSpaceDN w:val="0"/>
              <w:adjustRightInd w:val="0"/>
              <w:rPr>
                <w:rFonts w:eastAsiaTheme="minorHAnsi"/>
                <w:color w:val="000000"/>
                <w:sz w:val="16"/>
                <w:szCs w:val="16"/>
                <w:lang w:eastAsia="en-US"/>
              </w:rPr>
            </w:pPr>
          </w:p>
        </w:tc>
        <w:tc>
          <w:tcPr>
            <w:tcW w:w="851" w:type="dxa"/>
            <w:tcBorders>
              <w:top w:val="nil"/>
              <w:left w:val="nil"/>
              <w:bottom w:val="nil"/>
              <w:right w:val="nil"/>
            </w:tcBorders>
          </w:tcPr>
          <w:p w14:paraId="012FCD36" w14:textId="77777777" w:rsidR="00B0420C" w:rsidRDefault="00B0420C">
            <w:pPr>
              <w:autoSpaceDE w:val="0"/>
              <w:autoSpaceDN w:val="0"/>
              <w:adjustRightInd w:val="0"/>
              <w:rPr>
                <w:rFonts w:eastAsiaTheme="minorHAnsi"/>
                <w:color w:val="000000"/>
                <w:sz w:val="16"/>
                <w:szCs w:val="16"/>
                <w:lang w:eastAsia="en-US"/>
              </w:rPr>
            </w:pPr>
          </w:p>
        </w:tc>
        <w:tc>
          <w:tcPr>
            <w:tcW w:w="1134" w:type="dxa"/>
            <w:tcBorders>
              <w:top w:val="single" w:sz="6" w:space="0" w:color="000000"/>
              <w:left w:val="single" w:sz="6" w:space="0" w:color="000000"/>
              <w:bottom w:val="single" w:sz="6" w:space="0" w:color="000000"/>
              <w:right w:val="single" w:sz="6" w:space="0" w:color="000000"/>
            </w:tcBorders>
          </w:tcPr>
          <w:p w14:paraId="21E0381B" w14:textId="77777777" w:rsidR="00B0420C" w:rsidRDefault="00B0420C">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RAZEM:</w:t>
            </w:r>
          </w:p>
        </w:tc>
        <w:tc>
          <w:tcPr>
            <w:tcW w:w="1275" w:type="dxa"/>
            <w:tcBorders>
              <w:top w:val="single" w:sz="6" w:space="0" w:color="000000"/>
              <w:left w:val="single" w:sz="6" w:space="0" w:color="000000"/>
              <w:bottom w:val="single" w:sz="6" w:space="0" w:color="000000"/>
              <w:right w:val="single" w:sz="6" w:space="0" w:color="000000"/>
            </w:tcBorders>
          </w:tcPr>
          <w:p w14:paraId="31D53316" w14:textId="77777777" w:rsidR="00B0420C" w:rsidRDefault="00B0420C">
            <w:pPr>
              <w:autoSpaceDE w:val="0"/>
              <w:autoSpaceDN w:val="0"/>
              <w:adjustRightInd w:val="0"/>
              <w:rPr>
                <w:rFonts w:eastAsiaTheme="minorHAnsi"/>
                <w:color w:val="000000"/>
                <w:sz w:val="16"/>
                <w:szCs w:val="16"/>
                <w:lang w:eastAsia="en-US"/>
              </w:rPr>
            </w:pPr>
          </w:p>
        </w:tc>
        <w:tc>
          <w:tcPr>
            <w:tcW w:w="851" w:type="dxa"/>
            <w:tcBorders>
              <w:top w:val="single" w:sz="6" w:space="0" w:color="000000"/>
              <w:left w:val="single" w:sz="6" w:space="0" w:color="000000"/>
              <w:bottom w:val="single" w:sz="6" w:space="0" w:color="000000"/>
              <w:right w:val="single" w:sz="6" w:space="0" w:color="000000"/>
            </w:tcBorders>
          </w:tcPr>
          <w:p w14:paraId="5B1598B6" w14:textId="77777777" w:rsidR="00B0420C" w:rsidRDefault="00B0420C">
            <w:pPr>
              <w:autoSpaceDE w:val="0"/>
              <w:autoSpaceDN w:val="0"/>
              <w:adjustRightInd w:val="0"/>
              <w:rPr>
                <w:rFonts w:eastAsiaTheme="minorHAnsi"/>
                <w:color w:val="000000"/>
                <w:sz w:val="16"/>
                <w:szCs w:val="16"/>
                <w:lang w:eastAsia="en-US"/>
              </w:rPr>
            </w:pPr>
          </w:p>
        </w:tc>
        <w:tc>
          <w:tcPr>
            <w:tcW w:w="1417" w:type="dxa"/>
            <w:tcBorders>
              <w:top w:val="single" w:sz="6" w:space="0" w:color="000000"/>
              <w:left w:val="single" w:sz="6" w:space="0" w:color="000000"/>
              <w:bottom w:val="single" w:sz="6" w:space="0" w:color="000000"/>
              <w:right w:val="single" w:sz="6" w:space="0" w:color="000000"/>
            </w:tcBorders>
          </w:tcPr>
          <w:p w14:paraId="66906BC6" w14:textId="77777777" w:rsidR="00B0420C" w:rsidRDefault="00B0420C">
            <w:pPr>
              <w:autoSpaceDE w:val="0"/>
              <w:autoSpaceDN w:val="0"/>
              <w:adjustRightInd w:val="0"/>
              <w:jc w:val="right"/>
              <w:rPr>
                <w:rFonts w:ascii="Calibri" w:eastAsiaTheme="minorHAnsi" w:hAnsi="Calibri" w:cs="Calibri"/>
                <w:color w:val="000000"/>
                <w:sz w:val="16"/>
                <w:szCs w:val="16"/>
                <w:lang w:eastAsia="en-US"/>
              </w:rPr>
            </w:pPr>
          </w:p>
        </w:tc>
      </w:tr>
    </w:tbl>
    <w:p w14:paraId="0BA6AA62" w14:textId="77777777" w:rsidR="00B0420C" w:rsidRPr="003E116C" w:rsidRDefault="00B0420C" w:rsidP="003E116C"/>
    <w:sectPr w:rsidR="00B0420C" w:rsidRPr="003E116C" w:rsidSect="00620E7E">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DFC8D2" w16cid:durableId="20056A7D"/>
  <w16cid:commentId w16cid:paraId="1FDEE881" w16cid:durableId="20056A7E"/>
  <w16cid:commentId w16cid:paraId="6705A5CB" w16cid:durableId="20056A7F"/>
  <w16cid:commentId w16cid:paraId="4FFC7E44" w16cid:durableId="20056A80"/>
  <w16cid:commentId w16cid:paraId="122CE462" w16cid:durableId="20056A81"/>
  <w16cid:commentId w16cid:paraId="5F51EDCE" w16cid:durableId="20056A82"/>
  <w16cid:commentId w16cid:paraId="39F43542" w16cid:durableId="20056A83"/>
  <w16cid:commentId w16cid:paraId="5B825358" w16cid:durableId="20056A84"/>
  <w16cid:commentId w16cid:paraId="5F49FA8D" w16cid:durableId="20056A85"/>
  <w16cid:commentId w16cid:paraId="741129F9" w16cid:durableId="20056A86"/>
  <w16cid:commentId w16cid:paraId="43001EB2" w16cid:durableId="20056A87"/>
  <w16cid:commentId w16cid:paraId="1CFE8DD0" w16cid:durableId="20056A88"/>
  <w16cid:commentId w16cid:paraId="3867BC04" w16cid:durableId="20056A89"/>
  <w16cid:commentId w16cid:paraId="3EAF2250" w16cid:durableId="20056A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EFE36B2"/>
    <w:multiLevelType w:val="hybridMultilevel"/>
    <w:tmpl w:val="00AC0878"/>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0682A"/>
    <w:rsid w:val="00015722"/>
    <w:rsid w:val="000222D1"/>
    <w:rsid w:val="0002301A"/>
    <w:rsid w:val="00025072"/>
    <w:rsid w:val="00046AA5"/>
    <w:rsid w:val="00051646"/>
    <w:rsid w:val="00053553"/>
    <w:rsid w:val="000610AF"/>
    <w:rsid w:val="00075A70"/>
    <w:rsid w:val="00090552"/>
    <w:rsid w:val="00096483"/>
    <w:rsid w:val="00097248"/>
    <w:rsid w:val="000A422F"/>
    <w:rsid w:val="000A528A"/>
    <w:rsid w:val="000B57CF"/>
    <w:rsid w:val="000F1401"/>
    <w:rsid w:val="000F2698"/>
    <w:rsid w:val="00106F79"/>
    <w:rsid w:val="00107AB9"/>
    <w:rsid w:val="0011576E"/>
    <w:rsid w:val="00135B6D"/>
    <w:rsid w:val="001A5577"/>
    <w:rsid w:val="001B3A6F"/>
    <w:rsid w:val="001C4DF3"/>
    <w:rsid w:val="001D552C"/>
    <w:rsid w:val="001E2F34"/>
    <w:rsid w:val="001F4A00"/>
    <w:rsid w:val="002328F2"/>
    <w:rsid w:val="00241783"/>
    <w:rsid w:val="00245F52"/>
    <w:rsid w:val="002549C1"/>
    <w:rsid w:val="0026388C"/>
    <w:rsid w:val="00263F4A"/>
    <w:rsid w:val="00270642"/>
    <w:rsid w:val="00272F97"/>
    <w:rsid w:val="00280D01"/>
    <w:rsid w:val="00282211"/>
    <w:rsid w:val="0028413C"/>
    <w:rsid w:val="00284D24"/>
    <w:rsid w:val="002D02F3"/>
    <w:rsid w:val="00306508"/>
    <w:rsid w:val="0030651D"/>
    <w:rsid w:val="003126AA"/>
    <w:rsid w:val="003214DA"/>
    <w:rsid w:val="00340554"/>
    <w:rsid w:val="00364B1F"/>
    <w:rsid w:val="003726A5"/>
    <w:rsid w:val="00395DCE"/>
    <w:rsid w:val="003A0929"/>
    <w:rsid w:val="003A4CB3"/>
    <w:rsid w:val="003D2E47"/>
    <w:rsid w:val="003D3444"/>
    <w:rsid w:val="003E116C"/>
    <w:rsid w:val="003F498E"/>
    <w:rsid w:val="003F7ACE"/>
    <w:rsid w:val="00406CD6"/>
    <w:rsid w:val="00423679"/>
    <w:rsid w:val="004417DC"/>
    <w:rsid w:val="004430D6"/>
    <w:rsid w:val="004446C0"/>
    <w:rsid w:val="00454A67"/>
    <w:rsid w:val="0048153E"/>
    <w:rsid w:val="004A6410"/>
    <w:rsid w:val="004C60EB"/>
    <w:rsid w:val="004F05E2"/>
    <w:rsid w:val="004F1110"/>
    <w:rsid w:val="00530247"/>
    <w:rsid w:val="005459CA"/>
    <w:rsid w:val="00547C55"/>
    <w:rsid w:val="00555D7A"/>
    <w:rsid w:val="00570318"/>
    <w:rsid w:val="00576238"/>
    <w:rsid w:val="00584D09"/>
    <w:rsid w:val="00594656"/>
    <w:rsid w:val="00595F50"/>
    <w:rsid w:val="005A0C12"/>
    <w:rsid w:val="005A37CB"/>
    <w:rsid w:val="005B0710"/>
    <w:rsid w:val="005B3002"/>
    <w:rsid w:val="005C1007"/>
    <w:rsid w:val="005C2C18"/>
    <w:rsid w:val="005C3C07"/>
    <w:rsid w:val="005F6D1C"/>
    <w:rsid w:val="00603586"/>
    <w:rsid w:val="006077E1"/>
    <w:rsid w:val="00620E7E"/>
    <w:rsid w:val="00652A39"/>
    <w:rsid w:val="00667EA3"/>
    <w:rsid w:val="006777E4"/>
    <w:rsid w:val="006C1B66"/>
    <w:rsid w:val="006D1BFD"/>
    <w:rsid w:val="00702C19"/>
    <w:rsid w:val="00732C62"/>
    <w:rsid w:val="007358AB"/>
    <w:rsid w:val="00741166"/>
    <w:rsid w:val="00762B76"/>
    <w:rsid w:val="007641F6"/>
    <w:rsid w:val="0077021D"/>
    <w:rsid w:val="007872D8"/>
    <w:rsid w:val="00787934"/>
    <w:rsid w:val="00794581"/>
    <w:rsid w:val="007A26D2"/>
    <w:rsid w:val="007B4943"/>
    <w:rsid w:val="007B601E"/>
    <w:rsid w:val="007D6D0C"/>
    <w:rsid w:val="00810DE2"/>
    <w:rsid w:val="00812817"/>
    <w:rsid w:val="00813654"/>
    <w:rsid w:val="00834E5D"/>
    <w:rsid w:val="00843599"/>
    <w:rsid w:val="00890BE5"/>
    <w:rsid w:val="008A3786"/>
    <w:rsid w:val="008A3EF9"/>
    <w:rsid w:val="008B1D24"/>
    <w:rsid w:val="00902791"/>
    <w:rsid w:val="00903107"/>
    <w:rsid w:val="0090440B"/>
    <w:rsid w:val="00923BD7"/>
    <w:rsid w:val="00941BD9"/>
    <w:rsid w:val="00980970"/>
    <w:rsid w:val="009968FF"/>
    <w:rsid w:val="009A1928"/>
    <w:rsid w:val="009A4465"/>
    <w:rsid w:val="009C1C40"/>
    <w:rsid w:val="009D1F3C"/>
    <w:rsid w:val="009D4021"/>
    <w:rsid w:val="00A06EAB"/>
    <w:rsid w:val="00A07B43"/>
    <w:rsid w:val="00A16C88"/>
    <w:rsid w:val="00A2153F"/>
    <w:rsid w:val="00A274ED"/>
    <w:rsid w:val="00A27999"/>
    <w:rsid w:val="00A3164C"/>
    <w:rsid w:val="00A319EF"/>
    <w:rsid w:val="00A51224"/>
    <w:rsid w:val="00A619A2"/>
    <w:rsid w:val="00A94979"/>
    <w:rsid w:val="00A96FEF"/>
    <w:rsid w:val="00AA73E2"/>
    <w:rsid w:val="00AA7F85"/>
    <w:rsid w:val="00AC2371"/>
    <w:rsid w:val="00AC5326"/>
    <w:rsid w:val="00AD723F"/>
    <w:rsid w:val="00AE6201"/>
    <w:rsid w:val="00B0249D"/>
    <w:rsid w:val="00B0420C"/>
    <w:rsid w:val="00B06BAF"/>
    <w:rsid w:val="00B12CBC"/>
    <w:rsid w:val="00B12FEB"/>
    <w:rsid w:val="00B20E69"/>
    <w:rsid w:val="00B21D67"/>
    <w:rsid w:val="00B233EE"/>
    <w:rsid w:val="00B51A5C"/>
    <w:rsid w:val="00B77F61"/>
    <w:rsid w:val="00B911C5"/>
    <w:rsid w:val="00B94E43"/>
    <w:rsid w:val="00B9795E"/>
    <w:rsid w:val="00BC62A7"/>
    <w:rsid w:val="00BF36FF"/>
    <w:rsid w:val="00BF4F67"/>
    <w:rsid w:val="00C042AB"/>
    <w:rsid w:val="00C16110"/>
    <w:rsid w:val="00C2487C"/>
    <w:rsid w:val="00C57247"/>
    <w:rsid w:val="00C57C42"/>
    <w:rsid w:val="00C631F0"/>
    <w:rsid w:val="00C71C7F"/>
    <w:rsid w:val="00C7362C"/>
    <w:rsid w:val="00CC2952"/>
    <w:rsid w:val="00CD09B8"/>
    <w:rsid w:val="00CD162B"/>
    <w:rsid w:val="00CE490F"/>
    <w:rsid w:val="00CF16A1"/>
    <w:rsid w:val="00D06E38"/>
    <w:rsid w:val="00D21657"/>
    <w:rsid w:val="00D40647"/>
    <w:rsid w:val="00D5556F"/>
    <w:rsid w:val="00D65252"/>
    <w:rsid w:val="00D82FDA"/>
    <w:rsid w:val="00D879B3"/>
    <w:rsid w:val="00DC11AF"/>
    <w:rsid w:val="00DC6B60"/>
    <w:rsid w:val="00DD2F78"/>
    <w:rsid w:val="00DE7EF6"/>
    <w:rsid w:val="00DF32F5"/>
    <w:rsid w:val="00DF58EB"/>
    <w:rsid w:val="00DF7689"/>
    <w:rsid w:val="00E13453"/>
    <w:rsid w:val="00E14782"/>
    <w:rsid w:val="00E15E6B"/>
    <w:rsid w:val="00E260F9"/>
    <w:rsid w:val="00E463C9"/>
    <w:rsid w:val="00E503A3"/>
    <w:rsid w:val="00E666C6"/>
    <w:rsid w:val="00E75D69"/>
    <w:rsid w:val="00E767C7"/>
    <w:rsid w:val="00E82B0F"/>
    <w:rsid w:val="00E87D65"/>
    <w:rsid w:val="00EA1E4E"/>
    <w:rsid w:val="00EA6C99"/>
    <w:rsid w:val="00EC2DD1"/>
    <w:rsid w:val="00EC465D"/>
    <w:rsid w:val="00EE26F6"/>
    <w:rsid w:val="00EE3D9C"/>
    <w:rsid w:val="00EE3EC9"/>
    <w:rsid w:val="00F003EF"/>
    <w:rsid w:val="00F37BE6"/>
    <w:rsid w:val="00F75383"/>
    <w:rsid w:val="00F75545"/>
    <w:rsid w:val="00F83AA4"/>
    <w:rsid w:val="00F87A9C"/>
    <w:rsid w:val="00FB2E45"/>
    <w:rsid w:val="00FC7F5D"/>
    <w:rsid w:val="00FD1AEB"/>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4C48-237B-4A13-9010-AF53EA52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2814</Words>
  <Characters>16889</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Magdalena Sobiegraj</cp:lastModifiedBy>
  <cp:revision>86</cp:revision>
  <cp:lastPrinted>2022-03-10T12:48:00Z</cp:lastPrinted>
  <dcterms:created xsi:type="dcterms:W3CDTF">2021-04-12T06:38:00Z</dcterms:created>
  <dcterms:modified xsi:type="dcterms:W3CDTF">2022-04-22T11:38:00Z</dcterms:modified>
</cp:coreProperties>
</file>