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bookmarkStart w:id="0" w:name="_GoBack"/>
      <w:bookmarkEnd w:id="0"/>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1" w:name="bookmark0"/>
      <w:bookmarkStart w:id="2" w:name="bookmark1"/>
      <w:bookmarkStart w:id="3"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1"/>
      <w:bookmarkEnd w:id="2"/>
      <w:bookmarkEnd w:id="3"/>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4"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4"/>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6F2A9A7E" w:rsidR="00B64271" w:rsidRPr="00F734FF" w:rsidRDefault="00D46DCC" w:rsidP="00F734FF">
      <w:pPr>
        <w:ind w:left="360"/>
        <w:jc w:val="center"/>
        <w:rPr>
          <w:rFonts w:eastAsia="Tahoma"/>
          <w:b/>
          <w:bCs/>
          <w:i/>
          <w:iCs/>
          <w:sz w:val="22"/>
          <w:szCs w:val="22"/>
          <w:lang w:bidi="pl-PL"/>
        </w:rPr>
      </w:pPr>
      <w:bookmarkStart w:id="5" w:name="_Hlk68688302"/>
      <w:r w:rsidRPr="00F734FF">
        <w:rPr>
          <w:rFonts w:eastAsia="Arial"/>
          <w:b/>
          <w:bCs/>
          <w:i/>
          <w:iCs/>
          <w:sz w:val="22"/>
          <w:szCs w:val="22"/>
          <w:lang w:bidi="pl-PL"/>
        </w:rPr>
        <w:t>„</w:t>
      </w:r>
      <w:bookmarkEnd w:id="5"/>
      <w:r w:rsidR="00AC359C" w:rsidRPr="00AC359C">
        <w:rPr>
          <w:b/>
          <w:bCs/>
          <w:i/>
          <w:iCs/>
          <w:sz w:val="22"/>
          <w:szCs w:val="22"/>
        </w:rPr>
        <w:t>Sukcesywna dostawa</w:t>
      </w:r>
      <w:r w:rsidR="008D279D">
        <w:rPr>
          <w:b/>
          <w:bCs/>
          <w:i/>
          <w:iCs/>
          <w:sz w:val="22"/>
          <w:szCs w:val="22"/>
        </w:rPr>
        <w:t xml:space="preserve"> artykułów mleczarskich </w:t>
      </w:r>
      <w:r w:rsidR="00B714A3">
        <w:rPr>
          <w:b/>
          <w:bCs/>
          <w:i/>
          <w:iCs/>
          <w:sz w:val="22"/>
          <w:szCs w:val="22"/>
        </w:rPr>
        <w:t>w podziale na 16</w:t>
      </w:r>
      <w:r w:rsidR="003D6C84">
        <w:rPr>
          <w:b/>
          <w:bCs/>
          <w:i/>
          <w:iCs/>
          <w:sz w:val="22"/>
          <w:szCs w:val="22"/>
        </w:rPr>
        <w:t xml:space="preserve"> części</w:t>
      </w:r>
      <w:r w:rsidR="00B93DC5">
        <w:rPr>
          <w:b/>
          <w:bCs/>
          <w:i/>
          <w:iCs/>
          <w:sz w:val="22"/>
          <w:szCs w:val="22"/>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5D2BB8F1"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8D279D">
        <w:rPr>
          <w:rFonts w:eastAsia="Tahoma"/>
          <w:b/>
          <w:bCs/>
          <w:sz w:val="24"/>
          <w:szCs w:val="24"/>
          <w:lang w:bidi="pl-PL"/>
        </w:rPr>
        <w:t>2/03</w:t>
      </w:r>
      <w:r w:rsidR="00911F1A">
        <w:rPr>
          <w:rFonts w:eastAsia="Tahoma"/>
          <w:b/>
          <w:bCs/>
          <w:sz w:val="24"/>
          <w:szCs w:val="24"/>
          <w:lang w:bidi="pl-PL"/>
        </w:rPr>
        <w:t>/</w:t>
      </w:r>
      <w:r w:rsidR="00B36A1C">
        <w:rPr>
          <w:rFonts w:eastAsia="Tahoma"/>
          <w:b/>
          <w:bCs/>
          <w:sz w:val="24"/>
          <w:szCs w:val="24"/>
          <w:lang w:bidi="pl-PL"/>
        </w:rPr>
        <w:t>20</w:t>
      </w:r>
      <w:r w:rsidR="00911F1A">
        <w:rPr>
          <w:rFonts w:eastAsia="Tahoma"/>
          <w:b/>
          <w:bCs/>
          <w:sz w:val="24"/>
          <w:szCs w:val="24"/>
          <w:lang w:bidi="pl-PL"/>
        </w:rPr>
        <w:t>22/D</w:t>
      </w:r>
    </w:p>
    <w:p w14:paraId="3A8B0BAF" w14:textId="70C068B3" w:rsidR="00D46DCC" w:rsidRDefault="00B64271" w:rsidP="008D279D">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439364B0" w14:textId="033F3F3A" w:rsidR="00EE3DA4" w:rsidRPr="00EE3DA4" w:rsidRDefault="00EE3DA4" w:rsidP="008D279D">
      <w:pPr>
        <w:widowControl w:val="0"/>
        <w:spacing w:after="720"/>
        <w:jc w:val="center"/>
        <w:rPr>
          <w:rFonts w:eastAsia="Tahoma"/>
          <w:b/>
          <w:bCs/>
          <w:sz w:val="32"/>
          <w:szCs w:val="32"/>
          <w:lang w:bidi="pl-PL"/>
        </w:rPr>
      </w:pPr>
      <w:r w:rsidRPr="00EE3DA4">
        <w:rPr>
          <w:sz w:val="32"/>
          <w:szCs w:val="32"/>
        </w:rPr>
        <w:t>fdad78f3-3a31-46df-8f84-8d1dd5027d3e</w:t>
      </w:r>
    </w:p>
    <w:p w14:paraId="29101FBC" w14:textId="77777777" w:rsidR="009362F7" w:rsidRDefault="009362F7" w:rsidP="00F4065C">
      <w:pPr>
        <w:rPr>
          <w:b/>
          <w:sz w:val="22"/>
          <w:szCs w:val="22"/>
        </w:rPr>
      </w:pPr>
    </w:p>
    <w:p w14:paraId="50953EDC" w14:textId="77777777" w:rsidR="008D279D" w:rsidRDefault="008D279D" w:rsidP="00F4065C">
      <w:pPr>
        <w:rPr>
          <w:b/>
          <w:sz w:val="22"/>
          <w:szCs w:val="22"/>
        </w:rPr>
      </w:pPr>
    </w:p>
    <w:p w14:paraId="08994EA0" w14:textId="77777777" w:rsidR="008D279D" w:rsidRDefault="008D279D" w:rsidP="00F4065C">
      <w:pPr>
        <w:rPr>
          <w:b/>
          <w:sz w:val="22"/>
          <w:szCs w:val="22"/>
        </w:rPr>
      </w:pPr>
    </w:p>
    <w:p w14:paraId="7C69F549" w14:textId="77777777" w:rsidR="008D279D" w:rsidRDefault="008D279D" w:rsidP="00F4065C">
      <w:pPr>
        <w:rPr>
          <w:b/>
          <w:sz w:val="22"/>
          <w:szCs w:val="22"/>
        </w:rPr>
      </w:pPr>
    </w:p>
    <w:p w14:paraId="07F3F552" w14:textId="77777777" w:rsidR="008D279D" w:rsidRDefault="008D279D" w:rsidP="00F4065C">
      <w:pPr>
        <w:rPr>
          <w:b/>
          <w:sz w:val="22"/>
          <w:szCs w:val="22"/>
        </w:rPr>
      </w:pPr>
    </w:p>
    <w:p w14:paraId="351711BF" w14:textId="77777777" w:rsidR="008D279D" w:rsidRDefault="008D279D" w:rsidP="00F4065C">
      <w:pP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221C33">
      <w:pPr>
        <w:pStyle w:val="Akapitzlist"/>
        <w:numPr>
          <w:ilvl w:val="0"/>
          <w:numId w:val="9"/>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221C33">
      <w:pPr>
        <w:pStyle w:val="Akapitzlist"/>
        <w:numPr>
          <w:ilvl w:val="0"/>
          <w:numId w:val="9"/>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221C33">
      <w:pPr>
        <w:pStyle w:val="Akapitzlist"/>
        <w:numPr>
          <w:ilvl w:val="0"/>
          <w:numId w:val="9"/>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221C33">
      <w:pPr>
        <w:pStyle w:val="Akapitzlist"/>
        <w:numPr>
          <w:ilvl w:val="0"/>
          <w:numId w:val="9"/>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221C33">
      <w:pPr>
        <w:pStyle w:val="Akapitzlist"/>
        <w:numPr>
          <w:ilvl w:val="0"/>
          <w:numId w:val="9"/>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221C33">
      <w:pPr>
        <w:pStyle w:val="Akapitzlist"/>
        <w:numPr>
          <w:ilvl w:val="0"/>
          <w:numId w:val="3"/>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221C33">
      <w:pPr>
        <w:pStyle w:val="Akapitzlist"/>
        <w:numPr>
          <w:ilvl w:val="0"/>
          <w:numId w:val="3"/>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06D9EFD7" w:rsidR="00CD3C8B" w:rsidRPr="00B64271" w:rsidRDefault="00CD3C8B" w:rsidP="00221C33">
      <w:pPr>
        <w:pStyle w:val="Akapitzlist"/>
        <w:numPr>
          <w:ilvl w:val="0"/>
          <w:numId w:val="6"/>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8D279D">
        <w:rPr>
          <w:b/>
          <w:bCs/>
          <w:sz w:val="22"/>
          <w:szCs w:val="22"/>
          <w:lang w:val="pl-PL"/>
        </w:rPr>
        <w:t>2/03</w:t>
      </w:r>
      <w:r w:rsidR="00911F1A">
        <w:rPr>
          <w:b/>
          <w:bCs/>
          <w:sz w:val="22"/>
          <w:szCs w:val="22"/>
          <w:lang w:val="pl-PL"/>
        </w:rPr>
        <w:t>/</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221C33">
      <w:pPr>
        <w:pStyle w:val="Akapitzlist"/>
        <w:numPr>
          <w:ilvl w:val="0"/>
          <w:numId w:val="6"/>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221C33">
      <w:pPr>
        <w:pStyle w:val="Akapitzlist"/>
        <w:numPr>
          <w:ilvl w:val="0"/>
          <w:numId w:val="7"/>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221C33">
      <w:pPr>
        <w:pStyle w:val="Akapitzlist"/>
        <w:numPr>
          <w:ilvl w:val="0"/>
          <w:numId w:val="7"/>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221C33">
      <w:pPr>
        <w:pStyle w:val="Akapitzlist"/>
        <w:numPr>
          <w:ilvl w:val="3"/>
          <w:numId w:val="3"/>
        </w:numPr>
        <w:ind w:left="284" w:hanging="284"/>
        <w:jc w:val="both"/>
        <w:rPr>
          <w:sz w:val="22"/>
          <w:szCs w:val="22"/>
          <w:lang w:eastAsia="en-US"/>
        </w:rPr>
      </w:pPr>
      <w:r w:rsidRPr="00B64271">
        <w:rPr>
          <w:iCs/>
          <w:sz w:val="22"/>
          <w:szCs w:val="22"/>
        </w:rPr>
        <w:lastRenderedPageBreak/>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221C33">
      <w:pPr>
        <w:pStyle w:val="Akapitzlist"/>
        <w:numPr>
          <w:ilvl w:val="3"/>
          <w:numId w:val="3"/>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sz w:val="22"/>
          <w:szCs w:val="22"/>
        </w:rPr>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221C33">
      <w:pPr>
        <w:pStyle w:val="Akapitzlist"/>
        <w:numPr>
          <w:ilvl w:val="0"/>
          <w:numId w:val="3"/>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221C33">
      <w:pPr>
        <w:pStyle w:val="Akapitzlist"/>
        <w:numPr>
          <w:ilvl w:val="0"/>
          <w:numId w:val="4"/>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221C33">
      <w:pPr>
        <w:pStyle w:val="Akapitzlist"/>
        <w:numPr>
          <w:ilvl w:val="0"/>
          <w:numId w:val="4"/>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221C33">
      <w:pPr>
        <w:pStyle w:val="Akapitzlist"/>
        <w:numPr>
          <w:ilvl w:val="0"/>
          <w:numId w:val="4"/>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221C33">
      <w:pPr>
        <w:pStyle w:val="Akapitzlist"/>
        <w:numPr>
          <w:ilvl w:val="0"/>
          <w:numId w:val="3"/>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221C33">
      <w:pPr>
        <w:keepNext/>
        <w:keepLines/>
        <w:widowControl w:val="0"/>
        <w:numPr>
          <w:ilvl w:val="0"/>
          <w:numId w:val="10"/>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221C33">
      <w:pPr>
        <w:widowControl w:val="0"/>
        <w:numPr>
          <w:ilvl w:val="0"/>
          <w:numId w:val="11"/>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221C33">
      <w:pPr>
        <w:widowControl w:val="0"/>
        <w:numPr>
          <w:ilvl w:val="0"/>
          <w:numId w:val="11"/>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221C33">
      <w:pPr>
        <w:widowControl w:val="0"/>
        <w:numPr>
          <w:ilvl w:val="0"/>
          <w:numId w:val="11"/>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221C33">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221C33">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4EA921EE" w14:textId="6086D7BB" w:rsidR="0024105C" w:rsidRPr="003A1A18" w:rsidRDefault="00B64271" w:rsidP="00315977">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w:t>
      </w:r>
      <w:r w:rsidRPr="00B64271">
        <w:rPr>
          <w:rFonts w:eastAsia="Arial"/>
          <w:sz w:val="22"/>
          <w:szCs w:val="22"/>
          <w:lang w:bidi="pl-PL"/>
        </w:rPr>
        <w:lastRenderedPageBreak/>
        <w:t xml:space="preserve">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Start w:id="17" w:name="bookmark13"/>
      <w:bookmarkEnd w:id="16"/>
      <w:bookmarkEnd w:id="17"/>
    </w:p>
    <w:p w14:paraId="2331099F" w14:textId="77777777" w:rsidR="00B64271" w:rsidRPr="00B64271" w:rsidRDefault="00B64271" w:rsidP="00221C33">
      <w:pPr>
        <w:keepNext/>
        <w:keepLines/>
        <w:widowControl w:val="0"/>
        <w:numPr>
          <w:ilvl w:val="0"/>
          <w:numId w:val="10"/>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5DAC1C5F" w:rsidR="0024105C" w:rsidRDefault="00B64271" w:rsidP="00221C33">
      <w:pPr>
        <w:widowControl w:val="0"/>
        <w:numPr>
          <w:ilvl w:val="0"/>
          <w:numId w:val="13"/>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221C33">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221C33">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221C33">
      <w:pPr>
        <w:numPr>
          <w:ilvl w:val="0"/>
          <w:numId w:val="13"/>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221C33">
      <w:pPr>
        <w:numPr>
          <w:ilvl w:val="0"/>
          <w:numId w:val="13"/>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221C33">
      <w:pPr>
        <w:numPr>
          <w:ilvl w:val="0"/>
          <w:numId w:val="13"/>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221C33">
      <w:pPr>
        <w:pStyle w:val="Akapitzlist"/>
        <w:numPr>
          <w:ilvl w:val="0"/>
          <w:numId w:val="51"/>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1D2B3DA2" w14:textId="64983A72" w:rsidR="003A1A18" w:rsidRPr="003A1A18" w:rsidRDefault="008F4382" w:rsidP="003A1A18">
      <w:pPr>
        <w:pStyle w:val="Akapitzlist"/>
        <w:numPr>
          <w:ilvl w:val="0"/>
          <w:numId w:val="51"/>
        </w:numPr>
        <w:ind w:left="284" w:hanging="284"/>
        <w:jc w:val="both"/>
        <w:rPr>
          <w:sz w:val="22"/>
          <w:szCs w:val="22"/>
        </w:rPr>
      </w:pPr>
      <w:r>
        <w:rPr>
          <w:sz w:val="22"/>
          <w:szCs w:val="22"/>
          <w:lang w:val="pl-PL"/>
        </w:rPr>
        <w:t xml:space="preserve">Julia </w:t>
      </w:r>
      <w:proofErr w:type="spellStart"/>
      <w:r>
        <w:rPr>
          <w:sz w:val="22"/>
          <w:szCs w:val="22"/>
          <w:lang w:val="pl-PL"/>
        </w:rPr>
        <w:t>Justyniarska</w:t>
      </w:r>
      <w:proofErr w:type="spellEnd"/>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BB7008">
          <w:rPr>
            <w:rStyle w:val="Hipercze"/>
            <w:sz w:val="22"/>
            <w:szCs w:val="22"/>
            <w:lang w:val="pl-PL"/>
          </w:rPr>
          <w:t>j.justyniarska</w:t>
        </w:r>
        <w:r w:rsidRPr="00BB7008">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r w:rsidR="003A1A18">
        <w:rPr>
          <w:sz w:val="22"/>
          <w:szCs w:val="22"/>
          <w:lang w:val="pl-PL"/>
        </w:rPr>
        <w:t>w części od 1 do 13</w:t>
      </w:r>
    </w:p>
    <w:p w14:paraId="21EBBF93" w14:textId="557C377A" w:rsidR="00402446" w:rsidRPr="003A1A18" w:rsidRDefault="003A1A18" w:rsidP="00B36A1C">
      <w:pPr>
        <w:pStyle w:val="Akapitzlist"/>
        <w:numPr>
          <w:ilvl w:val="0"/>
          <w:numId w:val="51"/>
        </w:numPr>
        <w:ind w:left="284" w:hanging="284"/>
        <w:jc w:val="both"/>
        <w:rPr>
          <w:sz w:val="22"/>
          <w:szCs w:val="22"/>
        </w:rPr>
      </w:pPr>
      <w:r>
        <w:rPr>
          <w:sz w:val="22"/>
          <w:szCs w:val="22"/>
          <w:lang w:val="pl-PL"/>
        </w:rPr>
        <w:lastRenderedPageBreak/>
        <w:t>Natalia Potoczna</w:t>
      </w:r>
      <w:r w:rsidRPr="003A1A18">
        <w:rPr>
          <w:sz w:val="22"/>
          <w:szCs w:val="22"/>
          <w:lang w:val="pl-PL"/>
        </w:rPr>
        <w:t xml:space="preserve">, e mail: </w:t>
      </w:r>
      <w:hyperlink r:id="rId22" w:history="1">
        <w:r w:rsidRPr="00F743F1">
          <w:rPr>
            <w:rStyle w:val="Hipercze"/>
            <w:sz w:val="22"/>
            <w:szCs w:val="22"/>
            <w:lang w:val="pl-PL"/>
          </w:rPr>
          <w:t>n.potoczna</w:t>
        </w:r>
        <w:r w:rsidRPr="00F743F1">
          <w:rPr>
            <w:rStyle w:val="Hipercze"/>
            <w:sz w:val="22"/>
            <w:szCs w:val="22"/>
          </w:rPr>
          <w:t>@igbmazovia.pl</w:t>
        </w:r>
      </w:hyperlink>
      <w:r w:rsidRPr="003A1A18">
        <w:rPr>
          <w:sz w:val="22"/>
          <w:szCs w:val="22"/>
          <w:lang w:val="pl-PL"/>
        </w:rPr>
        <w:t xml:space="preserve"> -</w:t>
      </w:r>
      <w:r w:rsidRPr="003A1A18">
        <w:rPr>
          <w:sz w:val="22"/>
          <w:szCs w:val="22"/>
        </w:rPr>
        <w:t xml:space="preserve"> dotyczy opisu przedmiotu  zamówienia </w:t>
      </w:r>
      <w:r>
        <w:rPr>
          <w:sz w:val="22"/>
          <w:szCs w:val="22"/>
          <w:lang w:val="pl-PL"/>
        </w:rPr>
        <w:t xml:space="preserve">  </w:t>
      </w:r>
      <w:r w:rsidRPr="003A1A18">
        <w:rPr>
          <w:sz w:val="22"/>
          <w:szCs w:val="22"/>
          <w:lang w:val="pl-PL"/>
        </w:rPr>
        <w:t xml:space="preserve"> części od 1</w:t>
      </w:r>
      <w:r w:rsidR="00035D28">
        <w:rPr>
          <w:sz w:val="22"/>
          <w:szCs w:val="22"/>
          <w:lang w:val="pl-PL"/>
        </w:rPr>
        <w:t xml:space="preserve">4 </w:t>
      </w:r>
      <w:r>
        <w:rPr>
          <w:sz w:val="22"/>
          <w:szCs w:val="22"/>
          <w:lang w:val="pl-PL"/>
        </w:rPr>
        <w:t>do 16.</w:t>
      </w:r>
    </w:p>
    <w:p w14:paraId="6CA8CFE1" w14:textId="77777777" w:rsidR="003A1A18" w:rsidRDefault="003A1A18" w:rsidP="003A1A18">
      <w:pPr>
        <w:jc w:val="both"/>
        <w:rPr>
          <w:sz w:val="22"/>
          <w:szCs w:val="22"/>
        </w:rPr>
      </w:pPr>
    </w:p>
    <w:p w14:paraId="6CBCDB9F" w14:textId="77777777" w:rsidR="003A1A18" w:rsidRDefault="003A1A18" w:rsidP="003A1A18">
      <w:pPr>
        <w:jc w:val="both"/>
        <w:rPr>
          <w:sz w:val="22"/>
          <w:szCs w:val="22"/>
        </w:rPr>
      </w:pPr>
    </w:p>
    <w:p w14:paraId="244264D7" w14:textId="77777777" w:rsidR="003A1A18" w:rsidRDefault="003A1A18" w:rsidP="003A1A18">
      <w:pPr>
        <w:jc w:val="both"/>
        <w:rPr>
          <w:sz w:val="22"/>
          <w:szCs w:val="22"/>
        </w:rPr>
      </w:pPr>
    </w:p>
    <w:p w14:paraId="22234C2C" w14:textId="77777777" w:rsidR="003A1A18" w:rsidRDefault="003A1A18" w:rsidP="003A1A18">
      <w:pPr>
        <w:jc w:val="both"/>
        <w:rPr>
          <w:sz w:val="22"/>
          <w:szCs w:val="22"/>
        </w:rPr>
      </w:pPr>
    </w:p>
    <w:p w14:paraId="3F2DF313" w14:textId="77777777" w:rsidR="003A1A18" w:rsidRPr="003A1A18" w:rsidRDefault="003A1A18" w:rsidP="003A1A18">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64229AFC" w:rsidR="00B64271" w:rsidRDefault="00B64271" w:rsidP="00221C33">
      <w:pPr>
        <w:widowControl w:val="0"/>
        <w:numPr>
          <w:ilvl w:val="0"/>
          <w:numId w:val="50"/>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8D279D">
        <w:rPr>
          <w:bCs/>
          <w:i/>
          <w:iCs/>
          <w:sz w:val="22"/>
          <w:szCs w:val="22"/>
        </w:rPr>
        <w:t xml:space="preserve"> artykuł</w:t>
      </w:r>
      <w:r w:rsidR="00B714A3">
        <w:rPr>
          <w:bCs/>
          <w:i/>
          <w:iCs/>
          <w:sz w:val="22"/>
          <w:szCs w:val="22"/>
        </w:rPr>
        <w:t>ów mleczarskich w podziale na 16</w:t>
      </w:r>
      <w:r w:rsidR="00946FA6">
        <w:rPr>
          <w:bCs/>
          <w:i/>
          <w:iCs/>
          <w:sz w:val="22"/>
          <w:szCs w:val="22"/>
        </w:rPr>
        <w:t xml:space="preserve"> </w:t>
      </w:r>
      <w:r w:rsidR="00B93DC5">
        <w:rPr>
          <w:bCs/>
          <w:i/>
          <w:iCs/>
          <w:sz w:val="22"/>
          <w:szCs w:val="22"/>
        </w:rPr>
        <w:t>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8D279D">
        <w:rPr>
          <w:rFonts w:eastAsia="Tahoma"/>
          <w:sz w:val="22"/>
          <w:szCs w:val="22"/>
          <w:lang w:bidi="pl-PL"/>
        </w:rPr>
        <w:t>2/03</w:t>
      </w:r>
      <w:r w:rsidR="00946FA6">
        <w:rPr>
          <w:rFonts w:eastAsia="Tahoma"/>
          <w:sz w:val="22"/>
          <w:szCs w:val="22"/>
          <w:lang w:bidi="pl-PL"/>
        </w:rPr>
        <w:t>/2022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11BC4F6F"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5858FB75" w14:textId="77777777" w:rsidR="008F4382"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440FCBA9" w14:textId="77D490AD" w:rsidR="008F4382" w:rsidRPr="008F4382" w:rsidRDefault="008F4382" w:rsidP="00F66FA7">
      <w:pPr>
        <w:widowControl w:val="0"/>
        <w:numPr>
          <w:ilvl w:val="0"/>
          <w:numId w:val="14"/>
        </w:numPr>
        <w:tabs>
          <w:tab w:val="left" w:pos="284"/>
        </w:tabs>
        <w:ind w:left="284" w:hanging="284"/>
        <w:jc w:val="both"/>
        <w:rPr>
          <w:rFonts w:eastAsia="Tahoma"/>
          <w:sz w:val="22"/>
          <w:szCs w:val="22"/>
          <w:lang w:bidi="pl-PL"/>
        </w:rPr>
      </w:pPr>
      <w:r w:rsidRPr="008F4382">
        <w:rPr>
          <w:rFonts w:eastAsia="Calibri"/>
          <w:bCs/>
          <w:i/>
          <w:sz w:val="22"/>
          <w:szCs w:val="22"/>
          <w:lang w:bidi="pl-PL"/>
        </w:rPr>
        <w:t xml:space="preserve"> </w:t>
      </w:r>
      <w:r w:rsidRPr="008F4382">
        <w:rPr>
          <w:rFonts w:eastAsia="Calibri"/>
          <w:bCs/>
          <w:sz w:val="22"/>
          <w:szCs w:val="22"/>
          <w:lang w:bidi="pl-PL"/>
        </w:rPr>
        <w:t xml:space="preserve">Zamawiający zbada, czy wobec podwykonawcy niebędącego podmiotem udostępniającym zasobnych nie zachodzą podstawy wykluczenia o których mowa w art. 108 i art. 109. </w:t>
      </w:r>
    </w:p>
    <w:p w14:paraId="6A83F6A3" w14:textId="77777777" w:rsidR="008F4382" w:rsidRDefault="008F4382" w:rsidP="008F4382">
      <w:pPr>
        <w:widowControl w:val="0"/>
        <w:tabs>
          <w:tab w:val="left" w:pos="284"/>
        </w:tabs>
        <w:ind w:left="284"/>
        <w:jc w:val="both"/>
        <w:rPr>
          <w:rFonts w:eastAsia="Tahoma"/>
          <w:sz w:val="22"/>
          <w:szCs w:val="22"/>
          <w:lang w:bidi="pl-PL"/>
        </w:rPr>
      </w:pP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221C33">
      <w:pPr>
        <w:widowControl w:val="0"/>
        <w:numPr>
          <w:ilvl w:val="0"/>
          <w:numId w:val="15"/>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6662D50F" w14:textId="77777777" w:rsidR="00946FA6" w:rsidRDefault="00946FA6" w:rsidP="00946FA6">
      <w:pPr>
        <w:widowControl w:val="0"/>
        <w:jc w:val="both"/>
        <w:rPr>
          <w:rFonts w:eastAsia="Tahoma"/>
          <w:sz w:val="22"/>
          <w:szCs w:val="22"/>
          <w:lang w:bidi="pl-PL"/>
        </w:rPr>
      </w:pPr>
      <w:bookmarkStart w:id="37" w:name="bookmark53"/>
      <w:bookmarkEnd w:id="37"/>
    </w:p>
    <w:p w14:paraId="5457D1F7" w14:textId="707CEBB6" w:rsidR="00946FA6" w:rsidRPr="00842216" w:rsidRDefault="00946FA6" w:rsidP="00221C33">
      <w:pPr>
        <w:pStyle w:val="Akapitzlist"/>
        <w:numPr>
          <w:ilvl w:val="0"/>
          <w:numId w:val="77"/>
        </w:numPr>
        <w:suppressAutoHyphens/>
        <w:ind w:left="284" w:hanging="284"/>
        <w:jc w:val="both"/>
        <w:rPr>
          <w:sz w:val="22"/>
          <w:szCs w:val="22"/>
          <w:lang w:eastAsia="ar-SA"/>
        </w:rPr>
      </w:pPr>
      <w:r w:rsidRPr="00842216">
        <w:rPr>
          <w:sz w:val="22"/>
          <w:szCs w:val="22"/>
        </w:rPr>
        <w:t>Przedmiotem zamówienia</w:t>
      </w:r>
      <w:r w:rsidR="004470B7">
        <w:rPr>
          <w:sz w:val="22"/>
          <w:szCs w:val="22"/>
          <w:lang w:val="pl-PL"/>
        </w:rPr>
        <w:t>:</w:t>
      </w:r>
      <w:r w:rsidRPr="00842216">
        <w:rPr>
          <w:sz w:val="22"/>
          <w:szCs w:val="22"/>
        </w:rPr>
        <w:t xml:space="preserve"> </w:t>
      </w:r>
      <w:r w:rsidRPr="00842216">
        <w:rPr>
          <w:sz w:val="22"/>
          <w:szCs w:val="22"/>
          <w:lang w:eastAsia="ar-SA"/>
        </w:rPr>
        <w:t>sukcesywna dostawa</w:t>
      </w:r>
      <w:r w:rsidRPr="00842216">
        <w:rPr>
          <w:b/>
          <w:sz w:val="22"/>
          <w:szCs w:val="22"/>
          <w:lang w:eastAsia="ar-SA"/>
        </w:rPr>
        <w:t xml:space="preserve"> artykułów</w:t>
      </w:r>
      <w:r w:rsidRPr="00842216">
        <w:rPr>
          <w:b/>
          <w:lang w:eastAsia="ar-SA"/>
        </w:rPr>
        <w:t xml:space="preserve"> </w:t>
      </w:r>
      <w:r w:rsidR="008D279D">
        <w:rPr>
          <w:b/>
          <w:sz w:val="22"/>
          <w:szCs w:val="22"/>
          <w:lang w:val="pl-PL" w:eastAsia="ar-SA"/>
        </w:rPr>
        <w:t>mleczarskich</w:t>
      </w:r>
      <w:r w:rsidRPr="00842216">
        <w:rPr>
          <w:b/>
          <w:sz w:val="22"/>
          <w:szCs w:val="22"/>
          <w:lang w:eastAsia="ar-SA"/>
        </w:rPr>
        <w:t xml:space="preserve"> dla Mazowieckiej Instytucji Gospodarki Budżetowej MAZOVIA</w:t>
      </w:r>
      <w:r w:rsidR="008D279D">
        <w:rPr>
          <w:sz w:val="22"/>
          <w:szCs w:val="22"/>
        </w:rPr>
        <w:t xml:space="preserve"> w podziale na </w:t>
      </w:r>
      <w:r w:rsidR="00B714A3">
        <w:rPr>
          <w:sz w:val="22"/>
          <w:szCs w:val="22"/>
          <w:lang w:val="pl-PL"/>
        </w:rPr>
        <w:t>16</w:t>
      </w:r>
      <w:r w:rsidRPr="00842216">
        <w:rPr>
          <w:sz w:val="22"/>
          <w:szCs w:val="22"/>
        </w:rPr>
        <w:t xml:space="preserve"> części</w:t>
      </w:r>
      <w:r w:rsidR="004B1A7B">
        <w:rPr>
          <w:sz w:val="22"/>
          <w:szCs w:val="22"/>
          <w:lang w:val="pl-PL"/>
        </w:rPr>
        <w:t xml:space="preserve"> odpowiednio</w:t>
      </w:r>
      <w:r w:rsidRPr="00842216">
        <w:rPr>
          <w:sz w:val="22"/>
          <w:szCs w:val="22"/>
        </w:rPr>
        <w:t>:</w:t>
      </w:r>
    </w:p>
    <w:p w14:paraId="441AB46A" w14:textId="77777777" w:rsidR="008D279D" w:rsidRDefault="008D279D" w:rsidP="00946FA6">
      <w:pPr>
        <w:widowControl w:val="0"/>
        <w:jc w:val="both"/>
        <w:rPr>
          <w:rFonts w:eastAsia="Tahoma"/>
          <w:sz w:val="22"/>
          <w:szCs w:val="22"/>
          <w:lang w:bidi="pl-PL"/>
        </w:rPr>
      </w:pPr>
    </w:p>
    <w:p w14:paraId="5A0CFEA1" w14:textId="30BF2E71" w:rsidR="008D279D" w:rsidRPr="008D279D" w:rsidRDefault="008F4382" w:rsidP="008D279D">
      <w:pPr>
        <w:suppressAutoHyphens/>
        <w:jc w:val="both"/>
        <w:rPr>
          <w:b/>
          <w:i/>
          <w:sz w:val="22"/>
          <w:szCs w:val="22"/>
          <w:u w:val="single"/>
          <w:lang w:eastAsia="ar-SA" w:bidi="hi-IN"/>
        </w:rPr>
      </w:pPr>
      <w:r>
        <w:rPr>
          <w:b/>
          <w:i/>
          <w:sz w:val="22"/>
          <w:szCs w:val="22"/>
          <w:u w:val="single"/>
          <w:lang w:eastAsia="ar-SA" w:bidi="hi-IN"/>
        </w:rPr>
        <w:t>Część 1</w:t>
      </w:r>
    </w:p>
    <w:p w14:paraId="3F914832" w14:textId="77777777" w:rsidR="008D279D" w:rsidRPr="008D279D" w:rsidRDefault="008D279D" w:rsidP="008D279D">
      <w:pPr>
        <w:suppressAutoHyphens/>
        <w:jc w:val="both"/>
        <w:rPr>
          <w:sz w:val="22"/>
          <w:szCs w:val="22"/>
          <w:lang w:eastAsia="hi-IN" w:bidi="hi-IN"/>
        </w:rPr>
      </w:pPr>
      <w:r w:rsidRPr="008D279D">
        <w:rPr>
          <w:sz w:val="22"/>
          <w:szCs w:val="22"/>
          <w:lang w:eastAsia="hi-IN" w:bidi="hi-IN"/>
        </w:rPr>
        <w:t>Sukcesywna dostawa produktów mleczarskich dla IGB Mazovia w woj. mazowieckim dla Mazowieckiej Instytucji Gospodarki Budżetowej Mazovia.</w:t>
      </w:r>
    </w:p>
    <w:p w14:paraId="438B7A9C" w14:textId="77777777" w:rsidR="008D279D" w:rsidRPr="008D279D" w:rsidRDefault="008D279D" w:rsidP="008D279D">
      <w:pPr>
        <w:suppressAutoHyphens/>
        <w:jc w:val="both"/>
        <w:rPr>
          <w:sz w:val="22"/>
          <w:szCs w:val="22"/>
          <w:lang w:eastAsia="hi-IN" w:bidi="hi-IN"/>
        </w:rPr>
      </w:pPr>
    </w:p>
    <w:p w14:paraId="5DCE0288" w14:textId="3165669D" w:rsidR="008D279D" w:rsidRPr="008D279D" w:rsidRDefault="008F4382" w:rsidP="008D279D">
      <w:pPr>
        <w:suppressAutoHyphens/>
        <w:jc w:val="both"/>
        <w:rPr>
          <w:sz w:val="22"/>
          <w:szCs w:val="22"/>
          <w:lang w:eastAsia="ar-SA" w:bidi="hi-IN"/>
        </w:rPr>
      </w:pPr>
      <w:r>
        <w:rPr>
          <w:sz w:val="22"/>
          <w:szCs w:val="22"/>
          <w:lang w:eastAsia="ar-SA" w:bidi="hi-IN"/>
        </w:rPr>
        <w:t>Miejscem dostarczenia jest:</w:t>
      </w:r>
    </w:p>
    <w:tbl>
      <w:tblPr>
        <w:tblW w:w="9134" w:type="dxa"/>
        <w:tblInd w:w="75" w:type="dxa"/>
        <w:tblCellMar>
          <w:left w:w="70" w:type="dxa"/>
          <w:right w:w="70" w:type="dxa"/>
        </w:tblCellMar>
        <w:tblLook w:val="04A0" w:firstRow="1" w:lastRow="0" w:firstColumn="1" w:lastColumn="0" w:noHBand="0" w:noVBand="1"/>
      </w:tblPr>
      <w:tblGrid>
        <w:gridCol w:w="440"/>
        <w:gridCol w:w="8694"/>
      </w:tblGrid>
      <w:tr w:rsidR="008D279D" w:rsidRPr="008D279D" w14:paraId="211BA3F3" w14:textId="77777777" w:rsidTr="008D279D">
        <w:trPr>
          <w:trHeight w:val="302"/>
        </w:trPr>
        <w:tc>
          <w:tcPr>
            <w:tcW w:w="913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43F505" w14:textId="77777777" w:rsidR="008D279D" w:rsidRPr="008D279D" w:rsidRDefault="008D279D" w:rsidP="008D279D">
            <w:pPr>
              <w:suppressAutoHyphens/>
              <w:jc w:val="center"/>
              <w:rPr>
                <w:b/>
                <w:bCs/>
                <w:color w:val="000000"/>
                <w:sz w:val="22"/>
                <w:szCs w:val="22"/>
                <w:lang w:bidi="hi-IN"/>
              </w:rPr>
            </w:pPr>
            <w:r w:rsidRPr="008D279D">
              <w:rPr>
                <w:b/>
                <w:bCs/>
                <w:color w:val="000000"/>
                <w:sz w:val="22"/>
                <w:szCs w:val="22"/>
                <w:lang w:eastAsia="hi-IN" w:bidi="hi-IN"/>
              </w:rPr>
              <w:t>Część 1 - Mazowieckie</w:t>
            </w:r>
          </w:p>
        </w:tc>
      </w:tr>
      <w:tr w:rsidR="008D279D" w:rsidRPr="008D279D" w14:paraId="7DF95A05"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3C6D60AB"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w:t>
            </w:r>
          </w:p>
        </w:tc>
        <w:tc>
          <w:tcPr>
            <w:tcW w:w="8694" w:type="dxa"/>
            <w:tcBorders>
              <w:top w:val="nil"/>
              <w:left w:val="nil"/>
              <w:bottom w:val="single" w:sz="4" w:space="0" w:color="auto"/>
              <w:right w:val="single" w:sz="4" w:space="0" w:color="auto"/>
            </w:tcBorders>
            <w:shd w:val="clear" w:color="auto" w:fill="FFFFFF"/>
            <w:noWrap/>
            <w:vAlign w:val="center"/>
            <w:hideMark/>
          </w:tcPr>
          <w:p w14:paraId="4B224D39"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AŚ Grójec, ul. Armii Krajowej 21, 05-600 Grójec</w:t>
            </w:r>
          </w:p>
        </w:tc>
      </w:tr>
      <w:tr w:rsidR="008D279D" w:rsidRPr="008D279D" w14:paraId="2C8595AD"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61FF7B9C"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2</w:t>
            </w:r>
          </w:p>
        </w:tc>
        <w:tc>
          <w:tcPr>
            <w:tcW w:w="8694" w:type="dxa"/>
            <w:tcBorders>
              <w:top w:val="nil"/>
              <w:left w:val="nil"/>
              <w:bottom w:val="single" w:sz="4" w:space="0" w:color="auto"/>
              <w:right w:val="single" w:sz="4" w:space="0" w:color="auto"/>
            </w:tcBorders>
            <w:shd w:val="clear" w:color="auto" w:fill="FFFFFF"/>
            <w:noWrap/>
            <w:vAlign w:val="bottom"/>
            <w:hideMark/>
          </w:tcPr>
          <w:p w14:paraId="2135EB03"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Pionki, Adolfin 60, 26-670 Pionki</w:t>
            </w:r>
          </w:p>
        </w:tc>
      </w:tr>
      <w:tr w:rsidR="008D279D" w:rsidRPr="008D279D" w14:paraId="2CBC7B07"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1BCBE18C"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3</w:t>
            </w:r>
          </w:p>
        </w:tc>
        <w:tc>
          <w:tcPr>
            <w:tcW w:w="8694" w:type="dxa"/>
            <w:tcBorders>
              <w:top w:val="nil"/>
              <w:left w:val="nil"/>
              <w:bottom w:val="single" w:sz="4" w:space="0" w:color="auto"/>
              <w:right w:val="single" w:sz="4" w:space="0" w:color="auto"/>
            </w:tcBorders>
            <w:shd w:val="clear" w:color="auto" w:fill="FFFFFF"/>
            <w:noWrap/>
            <w:vAlign w:val="bottom"/>
            <w:hideMark/>
          </w:tcPr>
          <w:p w14:paraId="77986736"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 xml:space="preserve">Kantyna ZK Płock, ul. Henryka Sienkiewicza 22, 09-402 Płock </w:t>
            </w:r>
          </w:p>
        </w:tc>
      </w:tr>
      <w:tr w:rsidR="008D279D" w:rsidRPr="008D279D" w14:paraId="3E6BAE81"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55C8917C"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4</w:t>
            </w:r>
          </w:p>
        </w:tc>
        <w:tc>
          <w:tcPr>
            <w:tcW w:w="8694" w:type="dxa"/>
            <w:tcBorders>
              <w:top w:val="nil"/>
              <w:left w:val="nil"/>
              <w:bottom w:val="single" w:sz="4" w:space="0" w:color="auto"/>
              <w:right w:val="single" w:sz="4" w:space="0" w:color="auto"/>
            </w:tcBorders>
            <w:shd w:val="clear" w:color="auto" w:fill="FFFFFF"/>
            <w:noWrap/>
            <w:vAlign w:val="bottom"/>
            <w:hideMark/>
          </w:tcPr>
          <w:p w14:paraId="0A822900"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Płońsk, ul. Warszawska 49, 09-100 Płońsk</w:t>
            </w:r>
          </w:p>
        </w:tc>
      </w:tr>
      <w:tr w:rsidR="008D279D" w:rsidRPr="008D279D" w14:paraId="4B98A199"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4126BF8"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5</w:t>
            </w:r>
          </w:p>
        </w:tc>
        <w:tc>
          <w:tcPr>
            <w:tcW w:w="8694" w:type="dxa"/>
            <w:tcBorders>
              <w:top w:val="nil"/>
              <w:left w:val="nil"/>
              <w:bottom w:val="single" w:sz="4" w:space="0" w:color="auto"/>
              <w:right w:val="single" w:sz="4" w:space="0" w:color="auto"/>
            </w:tcBorders>
            <w:shd w:val="clear" w:color="auto" w:fill="FFFFFF"/>
            <w:noWrap/>
            <w:vAlign w:val="center"/>
            <w:hideMark/>
          </w:tcPr>
          <w:p w14:paraId="11C4F285"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Stawiszyn, Stawiszyn 31, 26-800 Białobrzegi</w:t>
            </w:r>
          </w:p>
        </w:tc>
      </w:tr>
      <w:tr w:rsidR="008D279D" w:rsidRPr="008D279D" w14:paraId="796EB991"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397C36C9"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lastRenderedPageBreak/>
              <w:t>6</w:t>
            </w:r>
          </w:p>
        </w:tc>
        <w:tc>
          <w:tcPr>
            <w:tcW w:w="8694" w:type="dxa"/>
            <w:tcBorders>
              <w:top w:val="nil"/>
              <w:left w:val="nil"/>
              <w:bottom w:val="single" w:sz="4" w:space="0" w:color="auto"/>
              <w:right w:val="single" w:sz="4" w:space="0" w:color="auto"/>
            </w:tcBorders>
            <w:shd w:val="clear" w:color="auto" w:fill="FFFFFF"/>
            <w:noWrap/>
            <w:vAlign w:val="bottom"/>
            <w:hideMark/>
          </w:tcPr>
          <w:p w14:paraId="6D4E8C71"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Bemowo, ul. Kocjana 3, 01-473 Warszawa</w:t>
            </w:r>
          </w:p>
        </w:tc>
      </w:tr>
      <w:tr w:rsidR="008D279D" w:rsidRPr="008D279D" w14:paraId="3AA455C7"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7D1ECE2"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7</w:t>
            </w:r>
          </w:p>
        </w:tc>
        <w:tc>
          <w:tcPr>
            <w:tcW w:w="8694" w:type="dxa"/>
            <w:tcBorders>
              <w:top w:val="nil"/>
              <w:left w:val="nil"/>
              <w:bottom w:val="single" w:sz="4" w:space="0" w:color="auto"/>
              <w:right w:val="single" w:sz="4" w:space="0" w:color="auto"/>
            </w:tcBorders>
            <w:shd w:val="clear" w:color="auto" w:fill="FFFFFF"/>
            <w:noWrap/>
            <w:vAlign w:val="bottom"/>
            <w:hideMark/>
          </w:tcPr>
          <w:p w14:paraId="3B7961A9" w14:textId="77777777" w:rsidR="008D279D" w:rsidRPr="008D279D" w:rsidRDefault="008D279D" w:rsidP="008D279D">
            <w:pPr>
              <w:suppressAutoHyphens/>
              <w:rPr>
                <w:color w:val="000000"/>
                <w:sz w:val="22"/>
                <w:szCs w:val="22"/>
                <w:highlight w:val="green"/>
                <w:lang w:eastAsia="hi-IN" w:bidi="hi-IN"/>
              </w:rPr>
            </w:pPr>
            <w:r w:rsidRPr="008D279D">
              <w:rPr>
                <w:color w:val="000000"/>
                <w:sz w:val="22"/>
                <w:szCs w:val="22"/>
                <w:lang w:eastAsia="hi-IN" w:bidi="hi-IN"/>
              </w:rPr>
              <w:t>Kantyna AŚ Białołęka, ul. Ciupagi 1, 03-016 Warszawa</w:t>
            </w:r>
          </w:p>
        </w:tc>
      </w:tr>
      <w:tr w:rsidR="008D279D" w:rsidRPr="008D279D" w14:paraId="4974A76B"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D7B94C6"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8</w:t>
            </w:r>
          </w:p>
        </w:tc>
        <w:tc>
          <w:tcPr>
            <w:tcW w:w="8694" w:type="dxa"/>
            <w:tcBorders>
              <w:top w:val="nil"/>
              <w:left w:val="nil"/>
              <w:bottom w:val="single" w:sz="4" w:space="0" w:color="auto"/>
              <w:right w:val="single" w:sz="4" w:space="0" w:color="auto"/>
            </w:tcBorders>
            <w:shd w:val="clear" w:color="auto" w:fill="FFFFFF"/>
            <w:noWrap/>
            <w:vAlign w:val="bottom"/>
            <w:hideMark/>
          </w:tcPr>
          <w:p w14:paraId="190755D6"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AŚ Grochów, ul. Chłopickiego 71A, 04-275 Warszawa</w:t>
            </w:r>
          </w:p>
        </w:tc>
      </w:tr>
      <w:tr w:rsidR="008D279D" w:rsidRPr="008D279D" w14:paraId="3C3D3DF0"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1B4781F3"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9</w:t>
            </w:r>
          </w:p>
        </w:tc>
        <w:tc>
          <w:tcPr>
            <w:tcW w:w="8694" w:type="dxa"/>
            <w:tcBorders>
              <w:top w:val="nil"/>
              <w:left w:val="nil"/>
              <w:bottom w:val="single" w:sz="4" w:space="0" w:color="auto"/>
              <w:right w:val="single" w:sz="4" w:space="0" w:color="auto"/>
            </w:tcBorders>
            <w:shd w:val="clear" w:color="auto" w:fill="FFFFFF"/>
            <w:noWrap/>
            <w:vAlign w:val="bottom"/>
            <w:hideMark/>
          </w:tcPr>
          <w:p w14:paraId="21510518"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Popowo, ul. Nadbużańska 39, 07-203 Popowo Parcele</w:t>
            </w:r>
          </w:p>
        </w:tc>
      </w:tr>
      <w:tr w:rsidR="008D279D" w:rsidRPr="008D279D" w14:paraId="4BA8C62F"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147E0053"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10</w:t>
            </w:r>
          </w:p>
        </w:tc>
        <w:tc>
          <w:tcPr>
            <w:tcW w:w="8694" w:type="dxa"/>
            <w:tcBorders>
              <w:top w:val="nil"/>
              <w:left w:val="nil"/>
              <w:bottom w:val="single" w:sz="4" w:space="0" w:color="auto"/>
              <w:right w:val="single" w:sz="4" w:space="0" w:color="auto"/>
            </w:tcBorders>
            <w:shd w:val="clear" w:color="auto" w:fill="FFFFFF"/>
            <w:noWrap/>
            <w:vAlign w:val="bottom"/>
            <w:hideMark/>
          </w:tcPr>
          <w:p w14:paraId="40DF255A"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AŚ Służewiec, ul. Kłobucka 5, 02-699 Warszawa</w:t>
            </w:r>
          </w:p>
        </w:tc>
      </w:tr>
      <w:tr w:rsidR="008D279D" w:rsidRPr="008D279D" w14:paraId="52E985A0"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4C7E6C5"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11</w:t>
            </w:r>
          </w:p>
        </w:tc>
        <w:tc>
          <w:tcPr>
            <w:tcW w:w="8694" w:type="dxa"/>
            <w:tcBorders>
              <w:top w:val="nil"/>
              <w:left w:val="nil"/>
              <w:bottom w:val="single" w:sz="4" w:space="0" w:color="auto"/>
              <w:right w:val="single" w:sz="4" w:space="0" w:color="auto"/>
            </w:tcBorders>
            <w:shd w:val="clear" w:color="auto" w:fill="FFFFFF"/>
            <w:noWrap/>
            <w:vAlign w:val="bottom"/>
            <w:hideMark/>
          </w:tcPr>
          <w:p w14:paraId="23ECEA69"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 xml:space="preserve">Kantyna ZK </w:t>
            </w:r>
            <w:proofErr w:type="spellStart"/>
            <w:r w:rsidRPr="008D279D">
              <w:rPr>
                <w:color w:val="000000"/>
                <w:sz w:val="22"/>
                <w:szCs w:val="22"/>
                <w:lang w:eastAsia="hi-IN" w:bidi="hi-IN"/>
              </w:rPr>
              <w:t>Żytkowice</w:t>
            </w:r>
            <w:proofErr w:type="spellEnd"/>
            <w:r w:rsidRPr="008D279D">
              <w:rPr>
                <w:color w:val="000000"/>
                <w:sz w:val="22"/>
                <w:szCs w:val="22"/>
                <w:lang w:eastAsia="hi-IN" w:bidi="hi-IN"/>
              </w:rPr>
              <w:t>, 26-930 Garbatka - Letnisko</w:t>
            </w:r>
          </w:p>
        </w:tc>
      </w:tr>
      <w:tr w:rsidR="008D279D" w:rsidRPr="008D279D" w14:paraId="602551D8"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63B82FE7"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12</w:t>
            </w:r>
          </w:p>
        </w:tc>
        <w:tc>
          <w:tcPr>
            <w:tcW w:w="8694" w:type="dxa"/>
            <w:tcBorders>
              <w:top w:val="nil"/>
              <w:left w:val="nil"/>
              <w:bottom w:val="single" w:sz="4" w:space="0" w:color="auto"/>
              <w:right w:val="single" w:sz="4" w:space="0" w:color="auto"/>
            </w:tcBorders>
            <w:shd w:val="clear" w:color="auto" w:fill="FFFFFF"/>
            <w:noWrap/>
            <w:vAlign w:val="bottom"/>
            <w:hideMark/>
          </w:tcPr>
          <w:p w14:paraId="2C129686"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Restauracja Grodzka ul. Kocjana 3, 01-473 Warszawa</w:t>
            </w:r>
          </w:p>
        </w:tc>
      </w:tr>
      <w:tr w:rsidR="008D279D" w:rsidRPr="008D279D" w14:paraId="0B2FBA04"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12C1AA08"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13</w:t>
            </w:r>
          </w:p>
        </w:tc>
        <w:tc>
          <w:tcPr>
            <w:tcW w:w="8694" w:type="dxa"/>
            <w:tcBorders>
              <w:top w:val="nil"/>
              <w:left w:val="nil"/>
              <w:bottom w:val="single" w:sz="4" w:space="0" w:color="auto"/>
              <w:right w:val="single" w:sz="4" w:space="0" w:color="auto"/>
            </w:tcBorders>
            <w:shd w:val="clear" w:color="auto" w:fill="FFFFFF"/>
            <w:noWrap/>
            <w:vAlign w:val="bottom"/>
            <w:hideMark/>
          </w:tcPr>
          <w:p w14:paraId="2AA4B13A"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Bar Grodzki ul. Kocjana 3, 01-473 Warszawa</w:t>
            </w:r>
          </w:p>
        </w:tc>
      </w:tr>
      <w:tr w:rsidR="008D279D" w:rsidRPr="008D279D" w14:paraId="2BE47A40" w14:textId="77777777" w:rsidTr="008D279D">
        <w:trPr>
          <w:trHeight w:val="302"/>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0FFEAEB"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14</w:t>
            </w:r>
          </w:p>
        </w:tc>
        <w:tc>
          <w:tcPr>
            <w:tcW w:w="8694" w:type="dxa"/>
            <w:tcBorders>
              <w:top w:val="nil"/>
              <w:left w:val="nil"/>
              <w:bottom w:val="single" w:sz="4" w:space="0" w:color="auto"/>
              <w:right w:val="single" w:sz="4" w:space="0" w:color="auto"/>
            </w:tcBorders>
            <w:shd w:val="clear" w:color="auto" w:fill="FFFFFF"/>
            <w:noWrap/>
            <w:vAlign w:val="bottom"/>
            <w:hideMark/>
          </w:tcPr>
          <w:p w14:paraId="34E40D71"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Stołówka Pracownicza ul. Rakowiecka 37a, 02-521 Warszawa</w:t>
            </w:r>
          </w:p>
        </w:tc>
      </w:tr>
    </w:tbl>
    <w:p w14:paraId="7732A6B0" w14:textId="77777777" w:rsidR="008D279D" w:rsidRPr="008D279D" w:rsidRDefault="008D279D" w:rsidP="008D279D">
      <w:pPr>
        <w:suppressAutoHyphens/>
        <w:jc w:val="both"/>
        <w:rPr>
          <w:b/>
          <w:i/>
          <w:sz w:val="22"/>
          <w:szCs w:val="22"/>
          <w:u w:val="single"/>
          <w:lang w:eastAsia="ar-SA" w:bidi="hi-IN"/>
        </w:rPr>
      </w:pPr>
    </w:p>
    <w:p w14:paraId="6D31AC0A"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1.1.</w:t>
      </w:r>
    </w:p>
    <w:p w14:paraId="25A1F073" w14:textId="77777777" w:rsidR="008D279D" w:rsidRPr="008D279D" w:rsidRDefault="008D279D" w:rsidP="008D279D">
      <w:pPr>
        <w:suppressAutoHyphens/>
        <w:jc w:val="both"/>
        <w:rPr>
          <w:b/>
          <w:i/>
          <w:sz w:val="22"/>
          <w:szCs w:val="22"/>
          <w:u w:val="single"/>
          <w:lang w:eastAsia="ar-SA" w:bidi="hi-IN"/>
        </w:rPr>
      </w:pPr>
    </w:p>
    <w:p w14:paraId="50922625" w14:textId="77777777" w:rsidR="008D279D" w:rsidRPr="008D279D" w:rsidRDefault="008D279D" w:rsidP="008D279D">
      <w:pPr>
        <w:suppressAutoHyphens/>
        <w:jc w:val="both"/>
        <w:rPr>
          <w:b/>
          <w:i/>
          <w:sz w:val="22"/>
          <w:szCs w:val="22"/>
          <w:u w:val="single"/>
          <w:lang w:eastAsia="ar-SA" w:bidi="hi-IN"/>
        </w:rPr>
      </w:pPr>
      <w:r w:rsidRPr="008D279D">
        <w:rPr>
          <w:b/>
          <w:i/>
          <w:sz w:val="22"/>
          <w:szCs w:val="22"/>
          <w:u w:val="single"/>
          <w:lang w:eastAsia="ar-SA" w:bidi="hi-IN"/>
        </w:rPr>
        <w:t>Część 2</w:t>
      </w:r>
    </w:p>
    <w:p w14:paraId="11CE4664" w14:textId="77777777" w:rsidR="008D279D" w:rsidRPr="008D279D" w:rsidRDefault="008D279D" w:rsidP="008D279D">
      <w:pPr>
        <w:suppressAutoHyphens/>
        <w:jc w:val="both"/>
        <w:rPr>
          <w:b/>
          <w:i/>
          <w:sz w:val="22"/>
          <w:szCs w:val="22"/>
          <w:u w:val="single"/>
          <w:lang w:eastAsia="ar-SA" w:bidi="hi-IN"/>
        </w:rPr>
      </w:pPr>
    </w:p>
    <w:p w14:paraId="0F727287" w14:textId="1C317D51" w:rsidR="008D279D" w:rsidRPr="008F4382" w:rsidRDefault="008D279D" w:rsidP="008D279D">
      <w:pPr>
        <w:suppressAutoHyphens/>
        <w:jc w:val="both"/>
        <w:rPr>
          <w:sz w:val="22"/>
          <w:szCs w:val="22"/>
          <w:lang w:eastAsia="hi-IN" w:bidi="hi-IN"/>
        </w:rPr>
      </w:pPr>
      <w:r w:rsidRPr="008D279D">
        <w:rPr>
          <w:sz w:val="22"/>
          <w:szCs w:val="22"/>
          <w:lang w:eastAsia="hi-IN" w:bidi="hi-IN"/>
        </w:rPr>
        <w:t>Sukcesywna dostawa produktów mleczarskich IGB Mazovia w woj. łódzkim</w:t>
      </w:r>
      <w:r w:rsidRPr="008D279D">
        <w:rPr>
          <w:i/>
          <w:sz w:val="22"/>
          <w:szCs w:val="22"/>
          <w:lang w:eastAsia="ar-SA" w:bidi="hi-IN"/>
        </w:rPr>
        <w:t xml:space="preserve"> </w:t>
      </w:r>
      <w:r w:rsidRPr="008D279D">
        <w:rPr>
          <w:sz w:val="22"/>
          <w:szCs w:val="22"/>
          <w:lang w:eastAsia="hi-IN" w:bidi="hi-IN"/>
        </w:rPr>
        <w:t>dla Mazowieckiej Instytucji</w:t>
      </w:r>
      <w:r w:rsidR="008F4382">
        <w:rPr>
          <w:sz w:val="22"/>
          <w:szCs w:val="22"/>
          <w:lang w:eastAsia="hi-IN" w:bidi="hi-IN"/>
        </w:rPr>
        <w:t xml:space="preserve"> Gospodarki Budżetowej Mazovia.</w:t>
      </w:r>
    </w:p>
    <w:p w14:paraId="0784AB94" w14:textId="31A1545C" w:rsidR="008D279D" w:rsidRPr="008D279D" w:rsidRDefault="008F4382" w:rsidP="008D279D">
      <w:pPr>
        <w:suppressAutoHyphens/>
        <w:jc w:val="both"/>
        <w:rPr>
          <w:sz w:val="22"/>
          <w:szCs w:val="22"/>
          <w:lang w:eastAsia="ar-SA" w:bidi="hi-IN"/>
        </w:rPr>
      </w:pPr>
      <w:r>
        <w:rPr>
          <w:sz w:val="22"/>
          <w:szCs w:val="22"/>
          <w:lang w:eastAsia="ar-SA" w:bidi="hi-IN"/>
        </w:rPr>
        <w:t>Miejscem dostarczenia jest:</w:t>
      </w:r>
    </w:p>
    <w:tbl>
      <w:tblPr>
        <w:tblW w:w="9246" w:type="dxa"/>
        <w:tblInd w:w="75" w:type="dxa"/>
        <w:tblCellMar>
          <w:left w:w="70" w:type="dxa"/>
          <w:right w:w="70" w:type="dxa"/>
        </w:tblCellMar>
        <w:tblLook w:val="04A0" w:firstRow="1" w:lastRow="0" w:firstColumn="1" w:lastColumn="0" w:noHBand="0" w:noVBand="1"/>
      </w:tblPr>
      <w:tblGrid>
        <w:gridCol w:w="289"/>
        <w:gridCol w:w="8957"/>
      </w:tblGrid>
      <w:tr w:rsidR="008D279D" w:rsidRPr="008D279D" w14:paraId="10B3F1AB" w14:textId="77777777" w:rsidTr="008D279D">
        <w:trPr>
          <w:trHeight w:val="285"/>
        </w:trPr>
        <w:tc>
          <w:tcPr>
            <w:tcW w:w="924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B6F3CF" w14:textId="77777777" w:rsidR="008D279D" w:rsidRPr="008D279D" w:rsidRDefault="008D279D" w:rsidP="008D279D">
            <w:pPr>
              <w:suppressAutoHyphens/>
              <w:jc w:val="center"/>
              <w:rPr>
                <w:b/>
                <w:bCs/>
                <w:color w:val="000000"/>
                <w:sz w:val="22"/>
                <w:szCs w:val="22"/>
                <w:lang w:eastAsia="hi-IN" w:bidi="hi-IN"/>
              </w:rPr>
            </w:pPr>
            <w:r w:rsidRPr="008D279D">
              <w:rPr>
                <w:b/>
                <w:bCs/>
                <w:color w:val="000000"/>
                <w:sz w:val="22"/>
                <w:szCs w:val="22"/>
                <w:lang w:eastAsia="hi-IN" w:bidi="hi-IN"/>
              </w:rPr>
              <w:t>CZĘŚĆ 2 - Łódzkie</w:t>
            </w:r>
          </w:p>
        </w:tc>
      </w:tr>
      <w:tr w:rsidR="008D279D" w:rsidRPr="008D279D" w14:paraId="3848CC10" w14:textId="77777777" w:rsidTr="008D279D">
        <w:trPr>
          <w:trHeight w:val="285"/>
        </w:trPr>
        <w:tc>
          <w:tcPr>
            <w:tcW w:w="289" w:type="dxa"/>
            <w:tcBorders>
              <w:top w:val="nil"/>
              <w:left w:val="single" w:sz="4" w:space="0" w:color="auto"/>
              <w:bottom w:val="single" w:sz="4" w:space="0" w:color="auto"/>
              <w:right w:val="single" w:sz="4" w:space="0" w:color="auto"/>
            </w:tcBorders>
            <w:shd w:val="clear" w:color="auto" w:fill="FFFFFF"/>
            <w:noWrap/>
            <w:vAlign w:val="center"/>
          </w:tcPr>
          <w:p w14:paraId="624AD9B4"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w:t>
            </w:r>
          </w:p>
        </w:tc>
        <w:tc>
          <w:tcPr>
            <w:tcW w:w="8957" w:type="dxa"/>
            <w:tcBorders>
              <w:top w:val="nil"/>
              <w:left w:val="nil"/>
              <w:bottom w:val="single" w:sz="4" w:space="0" w:color="auto"/>
              <w:right w:val="single" w:sz="4" w:space="0" w:color="auto"/>
            </w:tcBorders>
            <w:noWrap/>
            <w:vAlign w:val="bottom"/>
            <w:hideMark/>
          </w:tcPr>
          <w:p w14:paraId="6C8EAB26"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Sieradz, ul. Torowa 2, 98-200 Sieradz</w:t>
            </w:r>
          </w:p>
        </w:tc>
      </w:tr>
      <w:tr w:rsidR="008D279D" w:rsidRPr="008D279D" w14:paraId="44229D26" w14:textId="77777777" w:rsidTr="008D279D">
        <w:trPr>
          <w:trHeight w:val="285"/>
        </w:trPr>
        <w:tc>
          <w:tcPr>
            <w:tcW w:w="289" w:type="dxa"/>
            <w:tcBorders>
              <w:top w:val="nil"/>
              <w:left w:val="single" w:sz="4" w:space="0" w:color="auto"/>
              <w:bottom w:val="single" w:sz="4" w:space="0" w:color="auto"/>
              <w:right w:val="single" w:sz="4" w:space="0" w:color="auto"/>
            </w:tcBorders>
            <w:shd w:val="clear" w:color="auto" w:fill="FFFFFF"/>
            <w:noWrap/>
            <w:vAlign w:val="center"/>
          </w:tcPr>
          <w:p w14:paraId="5BC95402"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2</w:t>
            </w:r>
          </w:p>
        </w:tc>
        <w:tc>
          <w:tcPr>
            <w:tcW w:w="8957" w:type="dxa"/>
            <w:tcBorders>
              <w:top w:val="nil"/>
              <w:left w:val="nil"/>
              <w:bottom w:val="single" w:sz="4" w:space="0" w:color="auto"/>
              <w:right w:val="single" w:sz="4" w:space="0" w:color="auto"/>
            </w:tcBorders>
            <w:noWrap/>
            <w:vAlign w:val="bottom"/>
            <w:hideMark/>
          </w:tcPr>
          <w:p w14:paraId="55A8B488"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AŚ Piotrków Trybunalski, ul. Wronia 76/90, 97-300 Piotrków Trybunalski</w:t>
            </w:r>
          </w:p>
        </w:tc>
      </w:tr>
      <w:tr w:rsidR="008D279D" w:rsidRPr="008D279D" w14:paraId="0FD7CA3B" w14:textId="77777777" w:rsidTr="008D279D">
        <w:trPr>
          <w:trHeight w:val="285"/>
        </w:trPr>
        <w:tc>
          <w:tcPr>
            <w:tcW w:w="289" w:type="dxa"/>
            <w:tcBorders>
              <w:top w:val="nil"/>
              <w:left w:val="single" w:sz="4" w:space="0" w:color="auto"/>
              <w:bottom w:val="single" w:sz="4" w:space="0" w:color="auto"/>
              <w:right w:val="single" w:sz="4" w:space="0" w:color="auto"/>
            </w:tcBorders>
            <w:shd w:val="clear" w:color="auto" w:fill="FFFFFF"/>
            <w:noWrap/>
            <w:vAlign w:val="center"/>
          </w:tcPr>
          <w:p w14:paraId="7EF3892D"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3</w:t>
            </w:r>
          </w:p>
        </w:tc>
        <w:tc>
          <w:tcPr>
            <w:tcW w:w="8957" w:type="dxa"/>
            <w:tcBorders>
              <w:top w:val="nil"/>
              <w:left w:val="nil"/>
              <w:bottom w:val="single" w:sz="4" w:space="0" w:color="auto"/>
              <w:right w:val="single" w:sz="4" w:space="0" w:color="auto"/>
            </w:tcBorders>
            <w:noWrap/>
            <w:vAlign w:val="bottom"/>
            <w:hideMark/>
          </w:tcPr>
          <w:p w14:paraId="5FE28366"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Stołówka w AŚ Piotrków Trybunalski, ul. Wronia 76/90, 97-300 Piotrków Trybunalski</w:t>
            </w:r>
          </w:p>
        </w:tc>
      </w:tr>
      <w:tr w:rsidR="008D279D" w:rsidRPr="008D279D" w14:paraId="715A1146" w14:textId="77777777" w:rsidTr="008D279D">
        <w:trPr>
          <w:trHeight w:val="285"/>
        </w:trPr>
        <w:tc>
          <w:tcPr>
            <w:tcW w:w="289" w:type="dxa"/>
            <w:tcBorders>
              <w:top w:val="nil"/>
              <w:left w:val="single" w:sz="4" w:space="0" w:color="auto"/>
              <w:bottom w:val="single" w:sz="4" w:space="0" w:color="auto"/>
              <w:right w:val="single" w:sz="4" w:space="0" w:color="auto"/>
            </w:tcBorders>
            <w:shd w:val="clear" w:color="auto" w:fill="FFFFFF"/>
            <w:noWrap/>
            <w:vAlign w:val="center"/>
          </w:tcPr>
          <w:p w14:paraId="6475FBAB"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4</w:t>
            </w:r>
          </w:p>
        </w:tc>
        <w:tc>
          <w:tcPr>
            <w:tcW w:w="8957" w:type="dxa"/>
            <w:tcBorders>
              <w:top w:val="nil"/>
              <w:left w:val="nil"/>
              <w:bottom w:val="single" w:sz="4" w:space="0" w:color="auto"/>
              <w:right w:val="single" w:sz="4" w:space="0" w:color="auto"/>
            </w:tcBorders>
            <w:noWrap/>
            <w:vAlign w:val="bottom"/>
            <w:hideMark/>
          </w:tcPr>
          <w:p w14:paraId="1D44BED7"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Sieradz, ul. Orzechowa 5, 98-200 Sieradz</w:t>
            </w:r>
          </w:p>
        </w:tc>
      </w:tr>
      <w:tr w:rsidR="008D279D" w:rsidRPr="008D279D" w14:paraId="5E95C126" w14:textId="77777777" w:rsidTr="008D279D">
        <w:trPr>
          <w:trHeight w:val="285"/>
        </w:trPr>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559C19"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5</w:t>
            </w:r>
          </w:p>
        </w:tc>
        <w:tc>
          <w:tcPr>
            <w:tcW w:w="8957" w:type="dxa"/>
            <w:tcBorders>
              <w:top w:val="single" w:sz="4" w:space="0" w:color="auto"/>
              <w:left w:val="nil"/>
              <w:bottom w:val="single" w:sz="4" w:space="0" w:color="auto"/>
              <w:right w:val="single" w:sz="4" w:space="0" w:color="auto"/>
            </w:tcBorders>
            <w:noWrap/>
            <w:vAlign w:val="bottom"/>
            <w:hideMark/>
          </w:tcPr>
          <w:p w14:paraId="1A5233B1"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Nr 1 Łódź, ul. Beskidzka 54, 91-612 Łódź</w:t>
            </w:r>
          </w:p>
        </w:tc>
      </w:tr>
    </w:tbl>
    <w:p w14:paraId="321FC352" w14:textId="77777777" w:rsidR="008D279D" w:rsidRPr="008D279D" w:rsidRDefault="008D279D" w:rsidP="008D279D">
      <w:pPr>
        <w:suppressAutoHyphens/>
        <w:jc w:val="both"/>
        <w:rPr>
          <w:b/>
          <w:i/>
          <w:sz w:val="22"/>
          <w:szCs w:val="22"/>
          <w:u w:val="single"/>
          <w:lang w:eastAsia="ar-SA" w:bidi="hi-IN"/>
        </w:rPr>
      </w:pPr>
    </w:p>
    <w:p w14:paraId="0794E594"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1.2.</w:t>
      </w:r>
    </w:p>
    <w:p w14:paraId="7638087F" w14:textId="77777777" w:rsidR="008D279D" w:rsidRPr="008D279D" w:rsidRDefault="008D279D" w:rsidP="008D279D">
      <w:pPr>
        <w:suppressAutoHyphens/>
        <w:jc w:val="both"/>
        <w:rPr>
          <w:b/>
          <w:i/>
          <w:sz w:val="22"/>
          <w:szCs w:val="22"/>
          <w:u w:val="single"/>
          <w:lang w:eastAsia="ar-SA" w:bidi="hi-IN"/>
        </w:rPr>
      </w:pPr>
    </w:p>
    <w:p w14:paraId="5FD2DFC4" w14:textId="152E0F49" w:rsidR="008D279D" w:rsidRPr="008D279D" w:rsidRDefault="008D279D" w:rsidP="008D279D">
      <w:pPr>
        <w:suppressAutoHyphens/>
        <w:jc w:val="both"/>
        <w:rPr>
          <w:b/>
          <w:sz w:val="22"/>
          <w:szCs w:val="22"/>
          <w:u w:val="single"/>
          <w:lang w:eastAsia="ar-SA" w:bidi="hi-IN"/>
        </w:rPr>
      </w:pPr>
      <w:r w:rsidRPr="008D279D">
        <w:rPr>
          <w:b/>
          <w:i/>
          <w:sz w:val="22"/>
          <w:szCs w:val="22"/>
          <w:u w:val="single"/>
          <w:lang w:eastAsia="ar-SA" w:bidi="hi-IN"/>
        </w:rPr>
        <w:t>Część 3</w:t>
      </w:r>
    </w:p>
    <w:p w14:paraId="37DF4C74" w14:textId="77777777" w:rsidR="008D279D" w:rsidRPr="008D279D" w:rsidRDefault="008D279D" w:rsidP="008D279D">
      <w:pPr>
        <w:suppressAutoHyphens/>
        <w:jc w:val="both"/>
        <w:rPr>
          <w:b/>
          <w:sz w:val="22"/>
          <w:szCs w:val="22"/>
          <w:u w:val="single"/>
          <w:lang w:eastAsia="ar-SA" w:bidi="hi-IN"/>
        </w:rPr>
      </w:pPr>
      <w:r w:rsidRPr="008D279D">
        <w:rPr>
          <w:sz w:val="22"/>
          <w:szCs w:val="22"/>
          <w:lang w:eastAsia="hi-IN" w:bidi="hi-IN"/>
        </w:rPr>
        <w:t>Sukcesywna dostawa produktów mleczarskich, wg ilości i asortymentu  w woj. lubelskim  dla Mazowieckiej Instytucji Gospodarki Budżetowej Mazovia.</w:t>
      </w:r>
    </w:p>
    <w:p w14:paraId="0C84C759"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Miejscem dostarczenia jest:</w:t>
      </w:r>
    </w:p>
    <w:p w14:paraId="5CE06690" w14:textId="77777777" w:rsidR="008D279D" w:rsidRPr="008D279D" w:rsidRDefault="008D279D" w:rsidP="008D279D">
      <w:pPr>
        <w:suppressAutoHyphens/>
        <w:jc w:val="both"/>
        <w:rPr>
          <w:sz w:val="22"/>
          <w:szCs w:val="22"/>
          <w:lang w:eastAsia="ar-SA" w:bidi="hi-IN"/>
        </w:rPr>
      </w:pP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8D279D" w:rsidRPr="008D279D" w14:paraId="4934FE7D" w14:textId="77777777" w:rsidTr="008D279D">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CB9C39" w14:textId="77777777" w:rsidR="008D279D" w:rsidRPr="008D279D" w:rsidRDefault="008D279D" w:rsidP="008D279D">
            <w:pPr>
              <w:suppressAutoHyphens/>
              <w:jc w:val="center"/>
              <w:rPr>
                <w:b/>
                <w:bCs/>
                <w:color w:val="000000"/>
                <w:sz w:val="22"/>
                <w:szCs w:val="22"/>
                <w:lang w:eastAsia="hi-IN" w:bidi="hi-IN"/>
              </w:rPr>
            </w:pPr>
            <w:r w:rsidRPr="008D279D">
              <w:rPr>
                <w:b/>
                <w:bCs/>
                <w:color w:val="000000"/>
                <w:sz w:val="22"/>
                <w:szCs w:val="22"/>
                <w:lang w:eastAsia="hi-IN" w:bidi="hi-IN"/>
              </w:rPr>
              <w:t>CZĘŚĆ 3 - Lubelskie</w:t>
            </w:r>
          </w:p>
        </w:tc>
      </w:tr>
      <w:tr w:rsidR="008D279D" w:rsidRPr="008D279D" w14:paraId="51B06D78" w14:textId="77777777" w:rsidTr="008D279D">
        <w:trPr>
          <w:trHeight w:val="315"/>
        </w:trPr>
        <w:tc>
          <w:tcPr>
            <w:tcW w:w="356" w:type="dxa"/>
            <w:tcBorders>
              <w:top w:val="nil"/>
              <w:left w:val="single" w:sz="4" w:space="0" w:color="auto"/>
              <w:bottom w:val="single" w:sz="4" w:space="0" w:color="auto"/>
              <w:right w:val="single" w:sz="4" w:space="0" w:color="auto"/>
            </w:tcBorders>
            <w:shd w:val="clear" w:color="auto" w:fill="FFFFFF"/>
            <w:noWrap/>
            <w:vAlign w:val="center"/>
          </w:tcPr>
          <w:p w14:paraId="1113DBB4"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1</w:t>
            </w:r>
          </w:p>
        </w:tc>
        <w:tc>
          <w:tcPr>
            <w:tcW w:w="8995" w:type="dxa"/>
            <w:tcBorders>
              <w:top w:val="nil"/>
              <w:left w:val="nil"/>
              <w:bottom w:val="single" w:sz="4" w:space="0" w:color="auto"/>
              <w:right w:val="single" w:sz="4" w:space="0" w:color="auto"/>
            </w:tcBorders>
            <w:noWrap/>
            <w:vAlign w:val="bottom"/>
            <w:hideMark/>
          </w:tcPr>
          <w:p w14:paraId="41E03725"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Hrubieszów, ul. Nowa 64, 22-500 Hrubieszów</w:t>
            </w:r>
          </w:p>
        </w:tc>
      </w:tr>
      <w:tr w:rsidR="008D279D" w:rsidRPr="008D279D" w14:paraId="39A680C5" w14:textId="77777777" w:rsidTr="008D279D">
        <w:trPr>
          <w:trHeight w:val="315"/>
        </w:trPr>
        <w:tc>
          <w:tcPr>
            <w:tcW w:w="356" w:type="dxa"/>
            <w:tcBorders>
              <w:top w:val="nil"/>
              <w:left w:val="single" w:sz="4" w:space="0" w:color="auto"/>
              <w:bottom w:val="single" w:sz="4" w:space="0" w:color="auto"/>
              <w:right w:val="single" w:sz="4" w:space="0" w:color="auto"/>
            </w:tcBorders>
            <w:shd w:val="clear" w:color="auto" w:fill="FFFFFF"/>
            <w:noWrap/>
            <w:vAlign w:val="center"/>
          </w:tcPr>
          <w:p w14:paraId="78646510"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2</w:t>
            </w:r>
          </w:p>
        </w:tc>
        <w:tc>
          <w:tcPr>
            <w:tcW w:w="8995" w:type="dxa"/>
            <w:tcBorders>
              <w:top w:val="nil"/>
              <w:left w:val="nil"/>
              <w:bottom w:val="single" w:sz="4" w:space="0" w:color="auto"/>
              <w:right w:val="single" w:sz="4" w:space="0" w:color="auto"/>
            </w:tcBorders>
            <w:noWrap/>
            <w:vAlign w:val="bottom"/>
            <w:hideMark/>
          </w:tcPr>
          <w:p w14:paraId="3E861A2A"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Włodawa, ul. Żołnierzy WiN 19, 22-200 Włodawa</w:t>
            </w:r>
          </w:p>
        </w:tc>
      </w:tr>
      <w:tr w:rsidR="008D279D" w:rsidRPr="008D279D" w14:paraId="7B3F5AA9" w14:textId="77777777" w:rsidTr="008D279D">
        <w:trPr>
          <w:trHeight w:val="315"/>
        </w:trPr>
        <w:tc>
          <w:tcPr>
            <w:tcW w:w="356" w:type="dxa"/>
            <w:tcBorders>
              <w:top w:val="nil"/>
              <w:left w:val="single" w:sz="4" w:space="0" w:color="auto"/>
              <w:bottom w:val="single" w:sz="4" w:space="0" w:color="auto"/>
              <w:right w:val="single" w:sz="4" w:space="0" w:color="auto"/>
            </w:tcBorders>
            <w:shd w:val="clear" w:color="auto" w:fill="FFFFFF"/>
            <w:noWrap/>
            <w:vAlign w:val="center"/>
          </w:tcPr>
          <w:p w14:paraId="43A6D24B"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3</w:t>
            </w:r>
          </w:p>
        </w:tc>
        <w:tc>
          <w:tcPr>
            <w:tcW w:w="8995" w:type="dxa"/>
            <w:tcBorders>
              <w:top w:val="nil"/>
              <w:left w:val="nil"/>
              <w:bottom w:val="single" w:sz="4" w:space="0" w:color="auto"/>
              <w:right w:val="single" w:sz="4" w:space="0" w:color="auto"/>
            </w:tcBorders>
            <w:noWrap/>
            <w:vAlign w:val="bottom"/>
            <w:hideMark/>
          </w:tcPr>
          <w:p w14:paraId="71DE6115"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Zamość, ul. Hrubieszowska 40, 22-400 Zamość</w:t>
            </w:r>
          </w:p>
        </w:tc>
      </w:tr>
      <w:tr w:rsidR="008D279D" w:rsidRPr="008D279D" w14:paraId="4DB44B87" w14:textId="77777777" w:rsidTr="008D279D">
        <w:trPr>
          <w:trHeight w:val="315"/>
        </w:trPr>
        <w:tc>
          <w:tcPr>
            <w:tcW w:w="356" w:type="dxa"/>
            <w:tcBorders>
              <w:top w:val="nil"/>
              <w:left w:val="single" w:sz="4" w:space="0" w:color="auto"/>
              <w:bottom w:val="single" w:sz="4" w:space="0" w:color="auto"/>
              <w:right w:val="single" w:sz="4" w:space="0" w:color="auto"/>
            </w:tcBorders>
            <w:shd w:val="clear" w:color="auto" w:fill="FFFFFF"/>
            <w:noWrap/>
            <w:vAlign w:val="center"/>
          </w:tcPr>
          <w:p w14:paraId="48860526" w14:textId="77777777" w:rsidR="008D279D" w:rsidRPr="008D279D" w:rsidRDefault="008D279D" w:rsidP="008D279D">
            <w:pPr>
              <w:suppressAutoHyphens/>
              <w:jc w:val="center"/>
              <w:rPr>
                <w:color w:val="000000"/>
                <w:sz w:val="24"/>
                <w:szCs w:val="24"/>
                <w:lang w:eastAsia="hi-IN" w:bidi="hi-IN"/>
              </w:rPr>
            </w:pPr>
            <w:r w:rsidRPr="008D279D">
              <w:rPr>
                <w:color w:val="000000"/>
                <w:sz w:val="24"/>
                <w:szCs w:val="24"/>
                <w:lang w:eastAsia="hi-IN" w:bidi="hi-IN"/>
              </w:rPr>
              <w:t>4</w:t>
            </w:r>
          </w:p>
        </w:tc>
        <w:tc>
          <w:tcPr>
            <w:tcW w:w="8995" w:type="dxa"/>
            <w:tcBorders>
              <w:top w:val="nil"/>
              <w:left w:val="nil"/>
              <w:bottom w:val="single" w:sz="4" w:space="0" w:color="auto"/>
              <w:right w:val="single" w:sz="4" w:space="0" w:color="auto"/>
            </w:tcBorders>
            <w:noWrap/>
            <w:vAlign w:val="bottom"/>
            <w:hideMark/>
          </w:tcPr>
          <w:p w14:paraId="5880511B"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Zamość, ul. Okrzei 14, 22-400 Zamość</w:t>
            </w:r>
          </w:p>
        </w:tc>
      </w:tr>
    </w:tbl>
    <w:p w14:paraId="18C26844" w14:textId="77777777" w:rsidR="008D279D" w:rsidRPr="008D279D" w:rsidRDefault="008D279D" w:rsidP="008D279D">
      <w:pPr>
        <w:suppressAutoHyphens/>
        <w:jc w:val="both"/>
        <w:rPr>
          <w:sz w:val="22"/>
          <w:szCs w:val="22"/>
          <w:lang w:eastAsia="ar-SA" w:bidi="hi-IN"/>
        </w:rPr>
      </w:pPr>
    </w:p>
    <w:p w14:paraId="7526B398"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1.3.</w:t>
      </w:r>
    </w:p>
    <w:p w14:paraId="68C4C594" w14:textId="77777777" w:rsidR="008D279D" w:rsidRPr="008D279D" w:rsidRDefault="008D279D" w:rsidP="008D279D">
      <w:pPr>
        <w:widowControl w:val="0"/>
        <w:suppressAutoHyphens/>
        <w:ind w:left="284"/>
        <w:jc w:val="both"/>
        <w:rPr>
          <w:sz w:val="24"/>
          <w:szCs w:val="24"/>
          <w:lang w:eastAsia="ar-SA" w:bidi="hi-IN"/>
        </w:rPr>
      </w:pPr>
    </w:p>
    <w:p w14:paraId="2EE26C72" w14:textId="230D3066" w:rsidR="008D279D" w:rsidRPr="008D279D" w:rsidRDefault="008D279D" w:rsidP="008D279D">
      <w:pPr>
        <w:suppressAutoHyphens/>
        <w:jc w:val="both"/>
        <w:rPr>
          <w:b/>
          <w:sz w:val="22"/>
          <w:szCs w:val="22"/>
          <w:u w:val="single"/>
          <w:lang w:eastAsia="ar-SA" w:bidi="hi-IN"/>
        </w:rPr>
      </w:pPr>
      <w:r w:rsidRPr="008D279D">
        <w:rPr>
          <w:b/>
          <w:i/>
          <w:sz w:val="22"/>
          <w:szCs w:val="22"/>
          <w:u w:val="single"/>
          <w:lang w:eastAsia="ar-SA" w:bidi="hi-IN"/>
        </w:rPr>
        <w:t>Część 4</w:t>
      </w:r>
    </w:p>
    <w:p w14:paraId="70B75387" w14:textId="4C067A77" w:rsidR="008D279D" w:rsidRPr="008F4382" w:rsidRDefault="008D279D" w:rsidP="008D279D">
      <w:pPr>
        <w:suppressAutoHyphens/>
        <w:jc w:val="both"/>
        <w:rPr>
          <w:b/>
          <w:sz w:val="22"/>
          <w:szCs w:val="22"/>
          <w:u w:val="single"/>
          <w:lang w:eastAsia="ar-SA" w:bidi="hi-IN"/>
        </w:rPr>
      </w:pPr>
      <w:r w:rsidRPr="008D279D">
        <w:rPr>
          <w:sz w:val="22"/>
          <w:szCs w:val="22"/>
          <w:lang w:eastAsia="hi-IN" w:bidi="hi-IN"/>
        </w:rPr>
        <w:t>Sukcesywna dostawa produktów mleczarskich dla IGB Mazovia w woj. podkarpackim</w:t>
      </w:r>
      <w:r w:rsidRPr="008D279D">
        <w:rPr>
          <w:b/>
          <w:sz w:val="22"/>
          <w:szCs w:val="22"/>
          <w:lang w:eastAsia="ar-SA" w:bidi="hi-IN"/>
        </w:rPr>
        <w:t xml:space="preserve"> </w:t>
      </w:r>
      <w:r w:rsidRPr="008D279D">
        <w:rPr>
          <w:sz w:val="22"/>
          <w:szCs w:val="22"/>
          <w:lang w:eastAsia="hi-IN" w:bidi="hi-IN"/>
        </w:rPr>
        <w:t>dla Mazowieckiej Instytucji Gospodarki Budżetowej Mazovia.</w:t>
      </w:r>
    </w:p>
    <w:p w14:paraId="440C5F66"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Miejscem dostarczenia jest:</w:t>
      </w:r>
    </w:p>
    <w:p w14:paraId="29B4A18D" w14:textId="77777777" w:rsidR="008D279D" w:rsidRPr="008D279D" w:rsidRDefault="008D279D" w:rsidP="008D279D">
      <w:pPr>
        <w:suppressAutoHyphens/>
        <w:jc w:val="both"/>
        <w:rPr>
          <w:sz w:val="22"/>
          <w:szCs w:val="22"/>
          <w:lang w:eastAsia="hi-IN" w:bidi="hi-IN"/>
        </w:rPr>
      </w:pPr>
    </w:p>
    <w:tbl>
      <w:tblPr>
        <w:tblW w:w="9485" w:type="dxa"/>
        <w:tblInd w:w="75" w:type="dxa"/>
        <w:tblCellMar>
          <w:left w:w="70" w:type="dxa"/>
          <w:right w:w="70" w:type="dxa"/>
        </w:tblCellMar>
        <w:tblLook w:val="04A0" w:firstRow="1" w:lastRow="0" w:firstColumn="1" w:lastColumn="0" w:noHBand="0" w:noVBand="1"/>
      </w:tblPr>
      <w:tblGrid>
        <w:gridCol w:w="486"/>
        <w:gridCol w:w="8999"/>
      </w:tblGrid>
      <w:tr w:rsidR="008D279D" w:rsidRPr="008D279D" w14:paraId="360BE104" w14:textId="77777777" w:rsidTr="008D279D">
        <w:trPr>
          <w:trHeight w:val="298"/>
        </w:trPr>
        <w:tc>
          <w:tcPr>
            <w:tcW w:w="948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1A65B5E" w14:textId="77777777" w:rsidR="008D279D" w:rsidRPr="008D279D" w:rsidRDefault="008D279D" w:rsidP="008D279D">
            <w:pPr>
              <w:suppressAutoHyphens/>
              <w:jc w:val="center"/>
              <w:rPr>
                <w:b/>
                <w:bCs/>
                <w:color w:val="000000"/>
                <w:sz w:val="22"/>
                <w:szCs w:val="22"/>
                <w:lang w:eastAsia="hi-IN" w:bidi="hi-IN"/>
              </w:rPr>
            </w:pPr>
            <w:r w:rsidRPr="008D279D">
              <w:rPr>
                <w:b/>
                <w:bCs/>
                <w:color w:val="000000"/>
                <w:sz w:val="22"/>
                <w:szCs w:val="22"/>
                <w:lang w:eastAsia="hi-IN" w:bidi="hi-IN"/>
              </w:rPr>
              <w:t>CZĘŚĆ 4 - Podkarpackie</w:t>
            </w:r>
          </w:p>
        </w:tc>
      </w:tr>
      <w:tr w:rsidR="008D279D" w:rsidRPr="008D279D" w14:paraId="22E88D70"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00C43551"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w:t>
            </w:r>
          </w:p>
        </w:tc>
        <w:tc>
          <w:tcPr>
            <w:tcW w:w="8999" w:type="dxa"/>
            <w:tcBorders>
              <w:top w:val="nil"/>
              <w:left w:val="nil"/>
              <w:bottom w:val="single" w:sz="4" w:space="0" w:color="auto"/>
              <w:right w:val="single" w:sz="4" w:space="0" w:color="auto"/>
            </w:tcBorders>
            <w:shd w:val="clear" w:color="auto" w:fill="FFFFFF"/>
            <w:noWrap/>
            <w:vAlign w:val="center"/>
            <w:hideMark/>
          </w:tcPr>
          <w:p w14:paraId="023E1642"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Chmielów, ul. Zaciszna 4, 39-442 Chmielów</w:t>
            </w:r>
          </w:p>
        </w:tc>
      </w:tr>
      <w:tr w:rsidR="008D279D" w:rsidRPr="008D279D" w14:paraId="12F74721"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4E86CE26"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2</w:t>
            </w:r>
          </w:p>
        </w:tc>
        <w:tc>
          <w:tcPr>
            <w:tcW w:w="8999" w:type="dxa"/>
            <w:tcBorders>
              <w:top w:val="nil"/>
              <w:left w:val="nil"/>
              <w:bottom w:val="single" w:sz="4" w:space="0" w:color="auto"/>
              <w:right w:val="single" w:sz="4" w:space="0" w:color="auto"/>
            </w:tcBorders>
            <w:shd w:val="clear" w:color="auto" w:fill="FFFFFF"/>
            <w:noWrap/>
            <w:vAlign w:val="center"/>
            <w:hideMark/>
          </w:tcPr>
          <w:p w14:paraId="249F6BCC"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Dębica, ul. Sandomierska 41, 39-200 Dębica</w:t>
            </w:r>
          </w:p>
        </w:tc>
      </w:tr>
      <w:tr w:rsidR="008D279D" w:rsidRPr="008D279D" w14:paraId="69A49001"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3370848C"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3</w:t>
            </w:r>
          </w:p>
        </w:tc>
        <w:tc>
          <w:tcPr>
            <w:tcW w:w="8999" w:type="dxa"/>
            <w:tcBorders>
              <w:top w:val="nil"/>
              <w:left w:val="nil"/>
              <w:bottom w:val="single" w:sz="4" w:space="0" w:color="auto"/>
              <w:right w:val="single" w:sz="4" w:space="0" w:color="auto"/>
            </w:tcBorders>
            <w:shd w:val="clear" w:color="auto" w:fill="FFFFFF"/>
            <w:noWrap/>
            <w:vAlign w:val="bottom"/>
            <w:hideMark/>
          </w:tcPr>
          <w:p w14:paraId="7E99B43D"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Jasło, Warzyce 467, 38-200 Jasło</w:t>
            </w:r>
          </w:p>
        </w:tc>
      </w:tr>
      <w:tr w:rsidR="008D279D" w:rsidRPr="008D279D" w14:paraId="7041EBFD"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69355C57"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4</w:t>
            </w:r>
          </w:p>
        </w:tc>
        <w:tc>
          <w:tcPr>
            <w:tcW w:w="8999" w:type="dxa"/>
            <w:tcBorders>
              <w:top w:val="nil"/>
              <w:left w:val="nil"/>
              <w:bottom w:val="single" w:sz="4" w:space="0" w:color="auto"/>
              <w:right w:val="single" w:sz="4" w:space="0" w:color="auto"/>
            </w:tcBorders>
            <w:shd w:val="clear" w:color="auto" w:fill="FFFFFF"/>
            <w:noWrap/>
            <w:vAlign w:val="center"/>
            <w:hideMark/>
          </w:tcPr>
          <w:p w14:paraId="3F24579D"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Łupków, Łupków 45, 38-543 Komańcza</w:t>
            </w:r>
          </w:p>
        </w:tc>
      </w:tr>
      <w:tr w:rsidR="008D279D" w:rsidRPr="008D279D" w14:paraId="72ABBBFC"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2C072D77"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lastRenderedPageBreak/>
              <w:t>5</w:t>
            </w:r>
          </w:p>
        </w:tc>
        <w:tc>
          <w:tcPr>
            <w:tcW w:w="8999" w:type="dxa"/>
            <w:tcBorders>
              <w:top w:val="nil"/>
              <w:left w:val="nil"/>
              <w:bottom w:val="single" w:sz="4" w:space="0" w:color="auto"/>
              <w:right w:val="single" w:sz="4" w:space="0" w:color="auto"/>
            </w:tcBorders>
            <w:shd w:val="clear" w:color="auto" w:fill="FFFFFF"/>
            <w:noWrap/>
            <w:vAlign w:val="center"/>
            <w:hideMark/>
          </w:tcPr>
          <w:p w14:paraId="2A67FEEE"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Medyka, Medyka 404B, 37-732 Medyka</w:t>
            </w:r>
          </w:p>
        </w:tc>
      </w:tr>
      <w:tr w:rsidR="008D279D" w:rsidRPr="008D279D" w14:paraId="2D1E603F"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4157B659"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6</w:t>
            </w:r>
          </w:p>
        </w:tc>
        <w:tc>
          <w:tcPr>
            <w:tcW w:w="8999" w:type="dxa"/>
            <w:tcBorders>
              <w:top w:val="nil"/>
              <w:left w:val="nil"/>
              <w:bottom w:val="single" w:sz="4" w:space="0" w:color="auto"/>
              <w:right w:val="single" w:sz="4" w:space="0" w:color="auto"/>
            </w:tcBorders>
            <w:shd w:val="clear" w:color="auto" w:fill="FFFFFF"/>
            <w:noWrap/>
            <w:vAlign w:val="center"/>
            <w:hideMark/>
          </w:tcPr>
          <w:p w14:paraId="5CFB3B4A"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Moszczaniec, Moszczaniec 14, 38-543 Komańcza</w:t>
            </w:r>
          </w:p>
        </w:tc>
      </w:tr>
      <w:tr w:rsidR="008D279D" w:rsidRPr="008D279D" w14:paraId="1B1ED3A3"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015F2CFA"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7</w:t>
            </w:r>
          </w:p>
        </w:tc>
        <w:tc>
          <w:tcPr>
            <w:tcW w:w="8999" w:type="dxa"/>
            <w:tcBorders>
              <w:top w:val="nil"/>
              <w:left w:val="nil"/>
              <w:bottom w:val="single" w:sz="4" w:space="0" w:color="auto"/>
              <w:right w:val="single" w:sz="4" w:space="0" w:color="auto"/>
            </w:tcBorders>
            <w:shd w:val="clear" w:color="auto" w:fill="FFFFFF"/>
            <w:noWrap/>
            <w:vAlign w:val="bottom"/>
            <w:hideMark/>
          </w:tcPr>
          <w:p w14:paraId="3B4D2F5D"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 xml:space="preserve">Kantyna ZK Przemyśl, ul. </w:t>
            </w:r>
            <w:proofErr w:type="spellStart"/>
            <w:r w:rsidRPr="008D279D">
              <w:rPr>
                <w:color w:val="000000"/>
                <w:sz w:val="22"/>
                <w:szCs w:val="22"/>
                <w:lang w:eastAsia="hi-IN" w:bidi="hi-IN"/>
              </w:rPr>
              <w:t>Rokitiańska</w:t>
            </w:r>
            <w:proofErr w:type="spellEnd"/>
            <w:r w:rsidRPr="008D279D">
              <w:rPr>
                <w:color w:val="000000"/>
                <w:sz w:val="22"/>
                <w:szCs w:val="22"/>
                <w:lang w:eastAsia="hi-IN" w:bidi="hi-IN"/>
              </w:rPr>
              <w:t xml:space="preserve"> 1, 37-700 Przemyśl</w:t>
            </w:r>
          </w:p>
        </w:tc>
      </w:tr>
      <w:tr w:rsidR="008D279D" w:rsidRPr="008D279D" w14:paraId="2E543BAB"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08A9D2C9"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8</w:t>
            </w:r>
          </w:p>
        </w:tc>
        <w:tc>
          <w:tcPr>
            <w:tcW w:w="8999" w:type="dxa"/>
            <w:tcBorders>
              <w:top w:val="nil"/>
              <w:left w:val="nil"/>
              <w:bottom w:val="single" w:sz="4" w:space="0" w:color="auto"/>
              <w:right w:val="single" w:sz="4" w:space="0" w:color="auto"/>
            </w:tcBorders>
            <w:shd w:val="clear" w:color="auto" w:fill="FFFFFF"/>
            <w:noWrap/>
            <w:vAlign w:val="center"/>
            <w:hideMark/>
          </w:tcPr>
          <w:p w14:paraId="76080FD4"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Rzeszów, ul. Załęska 76, 35-322 Rzeszów</w:t>
            </w:r>
          </w:p>
        </w:tc>
      </w:tr>
      <w:tr w:rsidR="008D279D" w:rsidRPr="008D279D" w14:paraId="05E2E7EA"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7081C824"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9</w:t>
            </w:r>
          </w:p>
        </w:tc>
        <w:tc>
          <w:tcPr>
            <w:tcW w:w="8999" w:type="dxa"/>
            <w:tcBorders>
              <w:top w:val="nil"/>
              <w:left w:val="nil"/>
              <w:bottom w:val="single" w:sz="4" w:space="0" w:color="auto"/>
              <w:right w:val="single" w:sz="4" w:space="0" w:color="auto"/>
            </w:tcBorders>
            <w:shd w:val="clear" w:color="auto" w:fill="FFFFFF"/>
            <w:noWrap/>
            <w:vAlign w:val="center"/>
            <w:hideMark/>
          </w:tcPr>
          <w:p w14:paraId="3DE7EFAF" w14:textId="77777777" w:rsidR="008D279D" w:rsidRPr="008D279D" w:rsidRDefault="008D279D" w:rsidP="008D279D">
            <w:pPr>
              <w:suppressAutoHyphens/>
              <w:rPr>
                <w:sz w:val="22"/>
                <w:szCs w:val="22"/>
                <w:lang w:eastAsia="hi-IN" w:bidi="hi-IN"/>
              </w:rPr>
            </w:pPr>
            <w:r w:rsidRPr="008D279D">
              <w:rPr>
                <w:sz w:val="22"/>
                <w:szCs w:val="22"/>
                <w:lang w:eastAsia="hi-IN" w:bidi="hi-IN"/>
              </w:rPr>
              <w:t>Kantyna OZ Średnia Wieś, 38-604 Hoczew</w:t>
            </w:r>
          </w:p>
        </w:tc>
      </w:tr>
      <w:tr w:rsidR="008D279D" w:rsidRPr="008D279D" w14:paraId="5AF2CFCD" w14:textId="77777777" w:rsidTr="008D279D">
        <w:trPr>
          <w:trHeight w:val="298"/>
        </w:trPr>
        <w:tc>
          <w:tcPr>
            <w:tcW w:w="486" w:type="dxa"/>
            <w:tcBorders>
              <w:top w:val="nil"/>
              <w:left w:val="single" w:sz="4" w:space="0" w:color="auto"/>
              <w:bottom w:val="single" w:sz="4" w:space="0" w:color="auto"/>
              <w:right w:val="single" w:sz="4" w:space="0" w:color="auto"/>
            </w:tcBorders>
            <w:shd w:val="clear" w:color="auto" w:fill="FFFFFF"/>
            <w:noWrap/>
            <w:vAlign w:val="center"/>
          </w:tcPr>
          <w:p w14:paraId="6CE7BF97"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10</w:t>
            </w:r>
          </w:p>
        </w:tc>
        <w:tc>
          <w:tcPr>
            <w:tcW w:w="8999" w:type="dxa"/>
            <w:tcBorders>
              <w:top w:val="nil"/>
              <w:left w:val="nil"/>
              <w:bottom w:val="single" w:sz="4" w:space="0" w:color="auto"/>
              <w:right w:val="single" w:sz="4" w:space="0" w:color="auto"/>
            </w:tcBorders>
            <w:shd w:val="clear" w:color="auto" w:fill="FFFFFF"/>
            <w:noWrap/>
            <w:vAlign w:val="center"/>
            <w:hideMark/>
          </w:tcPr>
          <w:p w14:paraId="11ADFDEB"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Uherce Mineralne, 38- 623 Uherce Mineralne 153</w:t>
            </w:r>
          </w:p>
        </w:tc>
      </w:tr>
    </w:tbl>
    <w:p w14:paraId="301AC47D" w14:textId="77777777" w:rsidR="008D279D" w:rsidRPr="008D279D" w:rsidRDefault="008D279D" w:rsidP="008D279D">
      <w:pPr>
        <w:suppressAutoHyphens/>
        <w:jc w:val="both"/>
        <w:rPr>
          <w:sz w:val="22"/>
          <w:szCs w:val="22"/>
          <w:lang w:eastAsia="ar-SA" w:bidi="hi-IN"/>
        </w:rPr>
      </w:pPr>
    </w:p>
    <w:p w14:paraId="05A11B53" w14:textId="60D2F77E" w:rsidR="008F4382" w:rsidRPr="003A1A18" w:rsidRDefault="008D279D" w:rsidP="008D279D">
      <w:pPr>
        <w:suppressAutoHyphens/>
        <w:jc w:val="both"/>
        <w:rPr>
          <w:sz w:val="22"/>
          <w:szCs w:val="22"/>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1.4.</w:t>
      </w:r>
    </w:p>
    <w:p w14:paraId="34A953F4" w14:textId="10A1DFF9" w:rsidR="008D279D" w:rsidRPr="008D279D" w:rsidRDefault="008F4382" w:rsidP="008D279D">
      <w:pPr>
        <w:suppressAutoHyphens/>
        <w:jc w:val="both"/>
        <w:rPr>
          <w:b/>
          <w:i/>
          <w:sz w:val="24"/>
          <w:szCs w:val="24"/>
          <w:u w:val="single"/>
          <w:lang w:eastAsia="ar-SA" w:bidi="hi-IN"/>
        </w:rPr>
      </w:pPr>
      <w:r>
        <w:rPr>
          <w:b/>
          <w:i/>
          <w:sz w:val="24"/>
          <w:szCs w:val="24"/>
          <w:u w:val="single"/>
          <w:lang w:eastAsia="ar-SA" w:bidi="hi-IN"/>
        </w:rPr>
        <w:t>Część 5</w:t>
      </w:r>
    </w:p>
    <w:p w14:paraId="176D0B5D" w14:textId="2D1A1C5D" w:rsidR="008D279D" w:rsidRPr="008F4382" w:rsidRDefault="008D279D" w:rsidP="008D279D">
      <w:pPr>
        <w:suppressAutoHyphens/>
        <w:jc w:val="both"/>
        <w:rPr>
          <w:b/>
          <w:i/>
          <w:sz w:val="24"/>
          <w:szCs w:val="24"/>
          <w:u w:val="single"/>
          <w:lang w:eastAsia="ar-SA"/>
        </w:rPr>
      </w:pPr>
      <w:r w:rsidRPr="008D279D">
        <w:rPr>
          <w:sz w:val="24"/>
          <w:szCs w:val="24"/>
          <w:lang w:eastAsia="hi-IN" w:bidi="hi-IN"/>
        </w:rPr>
        <w:t>Sukcesywna dostawa produktów mleczarskich dla IGB Mazovia w woj. małopolskim dla Mazowieckiej Instytucji Gospodarki Budżetowej Mazovia.</w:t>
      </w:r>
    </w:p>
    <w:p w14:paraId="022E7BF7" w14:textId="5DBEEB82" w:rsidR="008D279D" w:rsidRPr="008D279D" w:rsidRDefault="008F4382" w:rsidP="008D279D">
      <w:pPr>
        <w:suppressAutoHyphens/>
        <w:jc w:val="both"/>
        <w:rPr>
          <w:sz w:val="24"/>
          <w:szCs w:val="24"/>
          <w:lang w:eastAsia="ar-SA" w:bidi="hi-IN"/>
        </w:rPr>
      </w:pPr>
      <w:r>
        <w:rPr>
          <w:sz w:val="24"/>
          <w:szCs w:val="24"/>
          <w:lang w:eastAsia="ar-SA" w:bidi="hi-IN"/>
        </w:rPr>
        <w:t>Miejscem dostarczenia jest:</w:t>
      </w:r>
    </w:p>
    <w:tbl>
      <w:tblPr>
        <w:tblW w:w="9530" w:type="dxa"/>
        <w:tblInd w:w="75" w:type="dxa"/>
        <w:tblCellMar>
          <w:left w:w="70" w:type="dxa"/>
          <w:right w:w="70" w:type="dxa"/>
        </w:tblCellMar>
        <w:tblLook w:val="04A0" w:firstRow="1" w:lastRow="0" w:firstColumn="1" w:lastColumn="0" w:noHBand="0" w:noVBand="1"/>
      </w:tblPr>
      <w:tblGrid>
        <w:gridCol w:w="325"/>
        <w:gridCol w:w="9205"/>
      </w:tblGrid>
      <w:tr w:rsidR="008D279D" w:rsidRPr="008D279D" w14:paraId="29345596" w14:textId="77777777" w:rsidTr="008D279D">
        <w:trPr>
          <w:trHeight w:val="261"/>
        </w:trPr>
        <w:tc>
          <w:tcPr>
            <w:tcW w:w="953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C566382" w14:textId="77777777" w:rsidR="008D279D" w:rsidRPr="008D279D" w:rsidRDefault="008D279D" w:rsidP="008D279D">
            <w:pPr>
              <w:suppressAutoHyphens/>
              <w:jc w:val="center"/>
              <w:rPr>
                <w:b/>
                <w:bCs/>
                <w:color w:val="000000"/>
                <w:sz w:val="24"/>
                <w:szCs w:val="24"/>
                <w:lang w:bidi="hi-IN"/>
              </w:rPr>
            </w:pPr>
            <w:r w:rsidRPr="008D279D">
              <w:rPr>
                <w:b/>
                <w:bCs/>
                <w:color w:val="000000"/>
                <w:sz w:val="24"/>
                <w:szCs w:val="24"/>
                <w:lang w:eastAsia="hi-IN" w:bidi="hi-IN"/>
              </w:rPr>
              <w:t>CZĘŚĆ 5 - Małopolskie</w:t>
            </w:r>
          </w:p>
        </w:tc>
      </w:tr>
      <w:tr w:rsidR="008D279D" w:rsidRPr="008D279D" w14:paraId="5EEFC61E" w14:textId="77777777" w:rsidTr="008D279D">
        <w:trPr>
          <w:trHeight w:val="261"/>
        </w:trPr>
        <w:tc>
          <w:tcPr>
            <w:tcW w:w="325" w:type="dxa"/>
            <w:tcBorders>
              <w:top w:val="nil"/>
              <w:left w:val="single" w:sz="4" w:space="0" w:color="auto"/>
              <w:bottom w:val="single" w:sz="4" w:space="0" w:color="auto"/>
              <w:right w:val="single" w:sz="4" w:space="0" w:color="auto"/>
            </w:tcBorders>
            <w:shd w:val="clear" w:color="auto" w:fill="FFFFFF"/>
            <w:noWrap/>
            <w:vAlign w:val="center"/>
          </w:tcPr>
          <w:p w14:paraId="57C4206D"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1</w:t>
            </w:r>
          </w:p>
        </w:tc>
        <w:tc>
          <w:tcPr>
            <w:tcW w:w="9205" w:type="dxa"/>
            <w:tcBorders>
              <w:top w:val="nil"/>
              <w:left w:val="nil"/>
              <w:bottom w:val="single" w:sz="4" w:space="0" w:color="auto"/>
              <w:right w:val="single" w:sz="4" w:space="0" w:color="auto"/>
            </w:tcBorders>
            <w:shd w:val="clear" w:color="auto" w:fill="FFFFFF"/>
            <w:noWrap/>
            <w:vAlign w:val="bottom"/>
            <w:hideMark/>
          </w:tcPr>
          <w:p w14:paraId="1A1CD3A3"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AŚ Kraków, ul. Montelupich 7, 31-155 Kraków</w:t>
            </w:r>
          </w:p>
        </w:tc>
      </w:tr>
      <w:tr w:rsidR="008D279D" w:rsidRPr="008D279D" w14:paraId="227ED5CD" w14:textId="77777777" w:rsidTr="008D279D">
        <w:trPr>
          <w:trHeight w:val="261"/>
        </w:trPr>
        <w:tc>
          <w:tcPr>
            <w:tcW w:w="325" w:type="dxa"/>
            <w:tcBorders>
              <w:top w:val="nil"/>
              <w:left w:val="single" w:sz="4" w:space="0" w:color="auto"/>
              <w:bottom w:val="single" w:sz="4" w:space="0" w:color="auto"/>
              <w:right w:val="single" w:sz="4" w:space="0" w:color="auto"/>
            </w:tcBorders>
            <w:shd w:val="clear" w:color="auto" w:fill="FFFFFF"/>
            <w:noWrap/>
            <w:vAlign w:val="center"/>
          </w:tcPr>
          <w:p w14:paraId="2F9045B1"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2</w:t>
            </w:r>
          </w:p>
        </w:tc>
        <w:tc>
          <w:tcPr>
            <w:tcW w:w="9205" w:type="dxa"/>
            <w:tcBorders>
              <w:top w:val="nil"/>
              <w:left w:val="nil"/>
              <w:bottom w:val="single" w:sz="4" w:space="0" w:color="auto"/>
              <w:right w:val="single" w:sz="4" w:space="0" w:color="auto"/>
            </w:tcBorders>
            <w:shd w:val="clear" w:color="auto" w:fill="FFFFFF"/>
            <w:noWrap/>
            <w:vAlign w:val="center"/>
            <w:hideMark/>
          </w:tcPr>
          <w:p w14:paraId="4CCE5424" w14:textId="77777777" w:rsidR="008D279D" w:rsidRPr="008D279D" w:rsidRDefault="008D279D" w:rsidP="008D279D">
            <w:pPr>
              <w:suppressAutoHyphens/>
              <w:jc w:val="both"/>
              <w:rPr>
                <w:sz w:val="22"/>
                <w:szCs w:val="22"/>
                <w:lang w:eastAsia="hi-IN" w:bidi="hi-IN"/>
              </w:rPr>
            </w:pPr>
            <w:r w:rsidRPr="008D279D">
              <w:rPr>
                <w:sz w:val="22"/>
                <w:szCs w:val="22"/>
                <w:lang w:eastAsia="hi-IN" w:bidi="hi-IN"/>
              </w:rPr>
              <w:t>Kantyna ZK Tarnów, Konarskiego 2, 33-100 Tarnów</w:t>
            </w:r>
          </w:p>
        </w:tc>
      </w:tr>
      <w:tr w:rsidR="008D279D" w:rsidRPr="008D279D" w14:paraId="75BE955C" w14:textId="77777777" w:rsidTr="008D279D">
        <w:trPr>
          <w:trHeight w:val="261"/>
        </w:trPr>
        <w:tc>
          <w:tcPr>
            <w:tcW w:w="325" w:type="dxa"/>
            <w:tcBorders>
              <w:top w:val="nil"/>
              <w:left w:val="single" w:sz="4" w:space="0" w:color="auto"/>
              <w:bottom w:val="single" w:sz="4" w:space="0" w:color="auto"/>
              <w:right w:val="single" w:sz="4" w:space="0" w:color="auto"/>
            </w:tcBorders>
            <w:shd w:val="clear" w:color="auto" w:fill="FFFFFF"/>
            <w:noWrap/>
            <w:vAlign w:val="center"/>
          </w:tcPr>
          <w:p w14:paraId="76DCE273"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3</w:t>
            </w:r>
          </w:p>
        </w:tc>
        <w:tc>
          <w:tcPr>
            <w:tcW w:w="9205" w:type="dxa"/>
            <w:tcBorders>
              <w:top w:val="nil"/>
              <w:left w:val="nil"/>
              <w:bottom w:val="single" w:sz="4" w:space="0" w:color="auto"/>
              <w:right w:val="single" w:sz="4" w:space="0" w:color="auto"/>
            </w:tcBorders>
            <w:shd w:val="clear" w:color="auto" w:fill="FFFFFF"/>
            <w:noWrap/>
            <w:vAlign w:val="center"/>
            <w:hideMark/>
          </w:tcPr>
          <w:p w14:paraId="12E852D6" w14:textId="77777777" w:rsidR="008D279D" w:rsidRPr="008D279D" w:rsidRDefault="008D279D" w:rsidP="008D279D">
            <w:pPr>
              <w:suppressAutoHyphens/>
              <w:jc w:val="both"/>
              <w:rPr>
                <w:sz w:val="22"/>
                <w:szCs w:val="22"/>
                <w:lang w:eastAsia="hi-IN" w:bidi="hi-IN"/>
              </w:rPr>
            </w:pPr>
            <w:r w:rsidRPr="008D279D">
              <w:rPr>
                <w:sz w:val="22"/>
                <w:szCs w:val="22"/>
                <w:lang w:eastAsia="hi-IN" w:bidi="hi-IN"/>
              </w:rPr>
              <w:t>Kantyna OZ Tarnów, Wspólna 13, 33-100 Tarnów</w:t>
            </w:r>
          </w:p>
        </w:tc>
      </w:tr>
      <w:tr w:rsidR="008D279D" w:rsidRPr="008D279D" w14:paraId="3C637852" w14:textId="77777777" w:rsidTr="008D279D">
        <w:trPr>
          <w:trHeight w:val="261"/>
        </w:trPr>
        <w:tc>
          <w:tcPr>
            <w:tcW w:w="325" w:type="dxa"/>
            <w:tcBorders>
              <w:top w:val="nil"/>
              <w:left w:val="single" w:sz="4" w:space="0" w:color="auto"/>
              <w:bottom w:val="single" w:sz="4" w:space="0" w:color="auto"/>
              <w:right w:val="single" w:sz="4" w:space="0" w:color="auto"/>
            </w:tcBorders>
            <w:shd w:val="clear" w:color="auto" w:fill="FFFFFF"/>
            <w:noWrap/>
            <w:vAlign w:val="center"/>
          </w:tcPr>
          <w:p w14:paraId="2B74DE6A"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4</w:t>
            </w:r>
          </w:p>
        </w:tc>
        <w:tc>
          <w:tcPr>
            <w:tcW w:w="9205" w:type="dxa"/>
            <w:tcBorders>
              <w:top w:val="nil"/>
              <w:left w:val="nil"/>
              <w:bottom w:val="single" w:sz="4" w:space="0" w:color="auto"/>
              <w:right w:val="single" w:sz="4" w:space="0" w:color="auto"/>
            </w:tcBorders>
            <w:shd w:val="clear" w:color="auto" w:fill="FFFFFF"/>
            <w:noWrap/>
            <w:vAlign w:val="center"/>
            <w:hideMark/>
          </w:tcPr>
          <w:p w14:paraId="3D8542E1" w14:textId="77777777" w:rsidR="008D279D" w:rsidRPr="008D279D" w:rsidRDefault="008D279D" w:rsidP="008D279D">
            <w:pPr>
              <w:suppressAutoHyphens/>
              <w:jc w:val="both"/>
              <w:rPr>
                <w:sz w:val="22"/>
                <w:szCs w:val="22"/>
                <w:lang w:eastAsia="hi-IN" w:bidi="hi-IN"/>
              </w:rPr>
            </w:pPr>
            <w:r w:rsidRPr="008D279D">
              <w:rPr>
                <w:sz w:val="22"/>
                <w:szCs w:val="22"/>
                <w:lang w:eastAsia="hi-IN" w:bidi="hi-IN"/>
              </w:rPr>
              <w:t>Kantyna ZK Trzebinia, ul. Słowackiego 70, 32-540 Trzebinia</w:t>
            </w:r>
          </w:p>
        </w:tc>
      </w:tr>
      <w:tr w:rsidR="008D279D" w:rsidRPr="008D279D" w14:paraId="748A1160" w14:textId="77777777" w:rsidTr="008D279D">
        <w:trPr>
          <w:trHeight w:val="261"/>
        </w:trPr>
        <w:tc>
          <w:tcPr>
            <w:tcW w:w="325" w:type="dxa"/>
            <w:tcBorders>
              <w:top w:val="nil"/>
              <w:left w:val="single" w:sz="4" w:space="0" w:color="auto"/>
              <w:bottom w:val="single" w:sz="4" w:space="0" w:color="auto"/>
              <w:right w:val="single" w:sz="4" w:space="0" w:color="auto"/>
            </w:tcBorders>
            <w:shd w:val="clear" w:color="auto" w:fill="FFFFFF"/>
            <w:noWrap/>
            <w:vAlign w:val="center"/>
          </w:tcPr>
          <w:p w14:paraId="4F0BBFAC"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5</w:t>
            </w:r>
          </w:p>
        </w:tc>
        <w:tc>
          <w:tcPr>
            <w:tcW w:w="9205" w:type="dxa"/>
            <w:tcBorders>
              <w:top w:val="nil"/>
              <w:left w:val="nil"/>
              <w:bottom w:val="single" w:sz="4" w:space="0" w:color="auto"/>
              <w:right w:val="single" w:sz="4" w:space="0" w:color="auto"/>
            </w:tcBorders>
            <w:shd w:val="clear" w:color="auto" w:fill="FFFFFF"/>
            <w:noWrap/>
            <w:vAlign w:val="center"/>
            <w:hideMark/>
          </w:tcPr>
          <w:p w14:paraId="10C51A2E"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ZK Wadowice, Trybunalska 8, 34-100 Wadowice</w:t>
            </w:r>
          </w:p>
        </w:tc>
      </w:tr>
    </w:tbl>
    <w:p w14:paraId="6FC998B1" w14:textId="77777777" w:rsidR="008D279D" w:rsidRPr="008D279D" w:rsidRDefault="008D279D" w:rsidP="008D279D">
      <w:pPr>
        <w:suppressAutoHyphens/>
        <w:jc w:val="both"/>
        <w:rPr>
          <w:sz w:val="24"/>
          <w:szCs w:val="24"/>
          <w:lang w:eastAsia="ar-SA" w:bidi="hi-IN"/>
        </w:rPr>
      </w:pPr>
    </w:p>
    <w:p w14:paraId="23F3B211" w14:textId="77777777" w:rsidR="008D279D" w:rsidRPr="008D279D" w:rsidRDefault="008D279D" w:rsidP="008D279D">
      <w:pPr>
        <w:suppressAutoHyphens/>
        <w:jc w:val="both"/>
        <w:rPr>
          <w:b/>
          <w:i/>
          <w:sz w:val="24"/>
          <w:szCs w:val="24"/>
          <w:u w:val="single"/>
          <w:lang w:eastAsia="ar-SA" w:bidi="hi-IN"/>
        </w:rPr>
      </w:pPr>
      <w:r w:rsidRPr="008D279D">
        <w:rPr>
          <w:sz w:val="24"/>
          <w:szCs w:val="24"/>
          <w:lang w:eastAsia="ar-SA" w:bidi="hi-IN"/>
        </w:rPr>
        <w:t xml:space="preserve">Szczegółowy opis przedmiotu zamówienia określa </w:t>
      </w:r>
      <w:r w:rsidRPr="008D279D">
        <w:rPr>
          <w:b/>
          <w:i/>
          <w:sz w:val="24"/>
          <w:szCs w:val="24"/>
          <w:u w:val="single"/>
          <w:lang w:eastAsia="ar-SA" w:bidi="hi-IN"/>
        </w:rPr>
        <w:t>Załącznik Nr 1.5.</w:t>
      </w:r>
    </w:p>
    <w:p w14:paraId="57030214" w14:textId="77777777" w:rsidR="008D279D" w:rsidRPr="008D279D" w:rsidRDefault="008D279D" w:rsidP="008D279D">
      <w:pPr>
        <w:widowControl w:val="0"/>
        <w:suppressAutoHyphens/>
        <w:jc w:val="both"/>
        <w:rPr>
          <w:b/>
          <w:i/>
          <w:sz w:val="22"/>
          <w:szCs w:val="22"/>
          <w:u w:val="single"/>
          <w:lang w:eastAsia="ar-SA" w:bidi="hi-IN"/>
        </w:rPr>
      </w:pPr>
    </w:p>
    <w:p w14:paraId="51E2245A" w14:textId="005DBE43" w:rsidR="008D279D" w:rsidRPr="008D279D" w:rsidRDefault="008D279D" w:rsidP="008D279D">
      <w:pPr>
        <w:widowControl w:val="0"/>
        <w:suppressAutoHyphens/>
        <w:jc w:val="both"/>
        <w:rPr>
          <w:b/>
          <w:sz w:val="22"/>
          <w:szCs w:val="22"/>
          <w:u w:val="single"/>
          <w:lang w:eastAsia="ar-SA" w:bidi="hi-IN"/>
        </w:rPr>
      </w:pPr>
      <w:r w:rsidRPr="008D279D">
        <w:rPr>
          <w:b/>
          <w:i/>
          <w:sz w:val="22"/>
          <w:szCs w:val="22"/>
          <w:u w:val="single"/>
          <w:lang w:eastAsia="ar-SA" w:bidi="hi-IN"/>
        </w:rPr>
        <w:t>Część 6</w:t>
      </w:r>
    </w:p>
    <w:p w14:paraId="76E98354" w14:textId="2758B043" w:rsidR="008D279D" w:rsidRPr="008F4382" w:rsidRDefault="008D279D" w:rsidP="008F4382">
      <w:pPr>
        <w:widowControl w:val="0"/>
        <w:suppressAutoHyphens/>
        <w:jc w:val="both"/>
        <w:rPr>
          <w:b/>
          <w:sz w:val="22"/>
          <w:szCs w:val="22"/>
          <w:u w:val="single"/>
          <w:lang w:eastAsia="ar-SA" w:bidi="hi-IN"/>
        </w:rPr>
      </w:pPr>
      <w:r w:rsidRPr="008D279D">
        <w:rPr>
          <w:sz w:val="22"/>
          <w:szCs w:val="22"/>
          <w:lang w:eastAsia="hi-IN" w:bidi="hi-IN"/>
        </w:rPr>
        <w:t>Sukcesywna dostawa  produktów mleczarskich dla IGB Mazovia w woj. Świętokrzyskim</w:t>
      </w:r>
      <w:r w:rsidRPr="008D279D">
        <w:rPr>
          <w:b/>
          <w:sz w:val="22"/>
          <w:szCs w:val="22"/>
          <w:lang w:eastAsia="ar-SA" w:bidi="hi-IN"/>
        </w:rPr>
        <w:t xml:space="preserve"> </w:t>
      </w:r>
      <w:r w:rsidRPr="008D279D">
        <w:rPr>
          <w:sz w:val="22"/>
          <w:szCs w:val="22"/>
          <w:lang w:eastAsia="hi-IN" w:bidi="hi-IN"/>
        </w:rPr>
        <w:t>dla Mazowieckiej Instytucji Gospodarki Budżetowej Mazovia.</w:t>
      </w:r>
    </w:p>
    <w:p w14:paraId="77601C2F"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Miejscem dostarczenia jest:</w:t>
      </w:r>
    </w:p>
    <w:p w14:paraId="3D261BDA" w14:textId="77777777" w:rsidR="008D279D" w:rsidRPr="008D279D" w:rsidRDefault="008D279D" w:rsidP="008D279D">
      <w:pPr>
        <w:suppressAutoHyphens/>
        <w:jc w:val="both"/>
        <w:rPr>
          <w:sz w:val="22"/>
          <w:szCs w:val="22"/>
          <w:lang w:eastAsia="ar-SA" w:bidi="hi-IN"/>
        </w:rPr>
      </w:pPr>
    </w:p>
    <w:tbl>
      <w:tblPr>
        <w:tblW w:w="9488" w:type="dxa"/>
        <w:tblCellMar>
          <w:left w:w="70" w:type="dxa"/>
          <w:right w:w="70" w:type="dxa"/>
        </w:tblCellMar>
        <w:tblLook w:val="04A0" w:firstRow="1" w:lastRow="0" w:firstColumn="1" w:lastColumn="0" w:noHBand="0" w:noVBand="1"/>
      </w:tblPr>
      <w:tblGrid>
        <w:gridCol w:w="557"/>
        <w:gridCol w:w="8931"/>
      </w:tblGrid>
      <w:tr w:rsidR="008D279D" w:rsidRPr="008D279D" w14:paraId="07F5DA83" w14:textId="77777777" w:rsidTr="008D279D">
        <w:trPr>
          <w:trHeight w:val="315"/>
        </w:trPr>
        <w:tc>
          <w:tcPr>
            <w:tcW w:w="9488" w:type="dxa"/>
            <w:gridSpan w:val="2"/>
            <w:tcBorders>
              <w:top w:val="single" w:sz="8" w:space="0" w:color="auto"/>
              <w:left w:val="single" w:sz="8" w:space="0" w:color="auto"/>
              <w:bottom w:val="single" w:sz="8" w:space="0" w:color="auto"/>
              <w:right w:val="single" w:sz="8" w:space="0" w:color="000000"/>
            </w:tcBorders>
            <w:shd w:val="clear" w:color="auto" w:fill="F2F2F2"/>
            <w:noWrap/>
            <w:vAlign w:val="center"/>
            <w:hideMark/>
          </w:tcPr>
          <w:p w14:paraId="7A075FDF" w14:textId="77777777" w:rsidR="008D279D" w:rsidRPr="008D279D" w:rsidRDefault="008D279D" w:rsidP="008D279D">
            <w:pPr>
              <w:jc w:val="center"/>
              <w:rPr>
                <w:b/>
                <w:bCs/>
                <w:color w:val="000000"/>
                <w:sz w:val="22"/>
                <w:szCs w:val="22"/>
              </w:rPr>
            </w:pPr>
            <w:r w:rsidRPr="008D279D">
              <w:rPr>
                <w:b/>
                <w:bCs/>
                <w:color w:val="000000"/>
                <w:sz w:val="22"/>
                <w:szCs w:val="22"/>
              </w:rPr>
              <w:t>CZĘŚĆ 6 - Świętokrzyskie</w:t>
            </w:r>
          </w:p>
        </w:tc>
      </w:tr>
      <w:tr w:rsidR="008D279D" w:rsidRPr="008D279D" w14:paraId="28047559"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hideMark/>
          </w:tcPr>
          <w:p w14:paraId="7DCC87A9" w14:textId="77777777" w:rsidR="008D279D" w:rsidRPr="008D279D" w:rsidRDefault="008D279D" w:rsidP="008D279D">
            <w:pPr>
              <w:jc w:val="center"/>
              <w:rPr>
                <w:color w:val="000000"/>
                <w:sz w:val="22"/>
                <w:szCs w:val="22"/>
              </w:rPr>
            </w:pPr>
            <w:r w:rsidRPr="008D279D">
              <w:rPr>
                <w:color w:val="000000"/>
                <w:sz w:val="22"/>
                <w:szCs w:val="22"/>
              </w:rPr>
              <w:t>1</w:t>
            </w:r>
          </w:p>
        </w:tc>
        <w:tc>
          <w:tcPr>
            <w:tcW w:w="8931" w:type="dxa"/>
            <w:tcBorders>
              <w:top w:val="nil"/>
              <w:left w:val="nil"/>
              <w:bottom w:val="single" w:sz="8" w:space="0" w:color="auto"/>
              <w:right w:val="single" w:sz="8" w:space="0" w:color="auto"/>
            </w:tcBorders>
            <w:noWrap/>
            <w:vAlign w:val="center"/>
            <w:hideMark/>
          </w:tcPr>
          <w:p w14:paraId="2A7D67D1" w14:textId="77777777" w:rsidR="008D279D" w:rsidRPr="008D279D" w:rsidRDefault="008D279D" w:rsidP="008D279D">
            <w:pPr>
              <w:rPr>
                <w:color w:val="000000"/>
                <w:sz w:val="22"/>
                <w:szCs w:val="22"/>
              </w:rPr>
            </w:pPr>
            <w:r w:rsidRPr="008D279D">
              <w:rPr>
                <w:color w:val="000000"/>
                <w:sz w:val="22"/>
                <w:szCs w:val="22"/>
              </w:rPr>
              <w:t>Kantyna ZK Pińczów, ul. 3-go Maja 34, 28-400 Pińczów</w:t>
            </w:r>
          </w:p>
        </w:tc>
      </w:tr>
    </w:tbl>
    <w:p w14:paraId="4E16A88E" w14:textId="77777777" w:rsidR="008D279D" w:rsidRPr="008D279D" w:rsidRDefault="008D279D" w:rsidP="008D279D">
      <w:pPr>
        <w:suppressAutoHyphens/>
        <w:jc w:val="both"/>
        <w:rPr>
          <w:sz w:val="22"/>
          <w:szCs w:val="22"/>
          <w:lang w:eastAsia="ar-SA" w:bidi="hi-IN"/>
        </w:rPr>
      </w:pPr>
    </w:p>
    <w:p w14:paraId="564D2587"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1.6.</w:t>
      </w:r>
    </w:p>
    <w:p w14:paraId="6362E82F" w14:textId="77777777" w:rsidR="008D279D" w:rsidRPr="008D279D" w:rsidRDefault="008D279D" w:rsidP="008D279D">
      <w:pPr>
        <w:suppressAutoHyphens/>
        <w:jc w:val="both"/>
        <w:rPr>
          <w:b/>
          <w:i/>
          <w:sz w:val="22"/>
          <w:szCs w:val="22"/>
          <w:u w:val="single"/>
          <w:lang w:eastAsia="ar-SA" w:bidi="hi-IN"/>
        </w:rPr>
      </w:pPr>
    </w:p>
    <w:p w14:paraId="0D87C3C9" w14:textId="033CB1E6" w:rsidR="008D279D" w:rsidRPr="008D279D" w:rsidRDefault="008D279D" w:rsidP="008D279D">
      <w:pPr>
        <w:suppressAutoHyphens/>
        <w:jc w:val="both"/>
        <w:rPr>
          <w:b/>
          <w:i/>
          <w:sz w:val="22"/>
          <w:szCs w:val="22"/>
          <w:u w:val="single"/>
          <w:lang w:eastAsia="ar-SA" w:bidi="hi-IN"/>
        </w:rPr>
      </w:pPr>
      <w:r w:rsidRPr="008D279D">
        <w:rPr>
          <w:b/>
          <w:i/>
          <w:sz w:val="22"/>
          <w:szCs w:val="22"/>
          <w:u w:val="single"/>
          <w:lang w:eastAsia="ar-SA" w:bidi="hi-IN"/>
        </w:rPr>
        <w:t>C</w:t>
      </w:r>
      <w:r w:rsidR="008F4382">
        <w:rPr>
          <w:b/>
          <w:i/>
          <w:sz w:val="22"/>
          <w:szCs w:val="22"/>
          <w:u w:val="single"/>
          <w:lang w:eastAsia="ar-SA" w:bidi="hi-IN"/>
        </w:rPr>
        <w:t>zęść 7</w:t>
      </w:r>
    </w:p>
    <w:p w14:paraId="768C1C7C" w14:textId="78B30130" w:rsidR="008D279D" w:rsidRPr="008D279D" w:rsidRDefault="008D279D" w:rsidP="008D279D">
      <w:pPr>
        <w:suppressAutoHyphens/>
        <w:jc w:val="both"/>
        <w:rPr>
          <w:b/>
          <w:i/>
          <w:sz w:val="22"/>
          <w:szCs w:val="22"/>
          <w:u w:val="single"/>
          <w:lang w:eastAsia="ar-SA" w:bidi="hi-IN"/>
        </w:rPr>
      </w:pPr>
      <w:r w:rsidRPr="008D279D">
        <w:rPr>
          <w:sz w:val="22"/>
          <w:szCs w:val="22"/>
          <w:lang w:eastAsia="hi-IN" w:bidi="hi-IN"/>
        </w:rPr>
        <w:t>Sukcesywna dostawa produktów mleczarskich IGB Mazovia w woj. opolskim</w:t>
      </w:r>
      <w:r w:rsidRPr="008D279D">
        <w:rPr>
          <w:b/>
          <w:i/>
          <w:sz w:val="22"/>
          <w:szCs w:val="22"/>
          <w:lang w:eastAsia="ar-SA" w:bidi="hi-IN"/>
        </w:rPr>
        <w:t xml:space="preserve"> </w:t>
      </w:r>
      <w:r w:rsidRPr="008D279D">
        <w:rPr>
          <w:sz w:val="22"/>
          <w:szCs w:val="22"/>
          <w:lang w:eastAsia="hi-IN" w:bidi="hi-IN"/>
        </w:rPr>
        <w:t>dla Mazowieckiej Instytucji Gospodarki Budżetowej Mazovia.</w:t>
      </w:r>
    </w:p>
    <w:p w14:paraId="0DE5AB3A" w14:textId="4A8178EE" w:rsidR="008D279D" w:rsidRPr="008D279D" w:rsidRDefault="008F4382" w:rsidP="008D279D">
      <w:pPr>
        <w:suppressAutoHyphens/>
        <w:jc w:val="both"/>
        <w:rPr>
          <w:sz w:val="22"/>
          <w:szCs w:val="22"/>
          <w:lang w:eastAsia="ar-SA" w:bidi="hi-IN"/>
        </w:rPr>
      </w:pPr>
      <w:r>
        <w:rPr>
          <w:sz w:val="22"/>
          <w:szCs w:val="22"/>
          <w:lang w:eastAsia="ar-SA" w:bidi="hi-IN"/>
        </w:rPr>
        <w:t>Miejscem dostarczenia jest:</w:t>
      </w:r>
    </w:p>
    <w:tbl>
      <w:tblPr>
        <w:tblW w:w="9634" w:type="dxa"/>
        <w:tblInd w:w="75" w:type="dxa"/>
        <w:tblCellMar>
          <w:left w:w="70" w:type="dxa"/>
          <w:right w:w="70" w:type="dxa"/>
        </w:tblCellMar>
        <w:tblLook w:val="04A0" w:firstRow="1" w:lastRow="0" w:firstColumn="1" w:lastColumn="0" w:noHBand="0" w:noVBand="1"/>
      </w:tblPr>
      <w:tblGrid>
        <w:gridCol w:w="440"/>
        <w:gridCol w:w="9194"/>
      </w:tblGrid>
      <w:tr w:rsidR="008D279D" w:rsidRPr="008D279D" w14:paraId="2E960969" w14:textId="77777777" w:rsidTr="008D279D">
        <w:trPr>
          <w:trHeight w:val="20"/>
        </w:trPr>
        <w:tc>
          <w:tcPr>
            <w:tcW w:w="963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E692AF" w14:textId="77777777" w:rsidR="008D279D" w:rsidRPr="008D279D" w:rsidRDefault="008D279D" w:rsidP="008D279D">
            <w:pPr>
              <w:suppressAutoHyphens/>
              <w:jc w:val="center"/>
              <w:rPr>
                <w:b/>
                <w:bCs/>
                <w:color w:val="000000"/>
                <w:sz w:val="22"/>
                <w:szCs w:val="22"/>
                <w:lang w:eastAsia="hi-IN" w:bidi="hi-IN"/>
              </w:rPr>
            </w:pPr>
            <w:r w:rsidRPr="008D279D">
              <w:rPr>
                <w:b/>
                <w:bCs/>
                <w:color w:val="000000"/>
                <w:sz w:val="22"/>
                <w:szCs w:val="22"/>
                <w:lang w:eastAsia="hi-IN" w:bidi="hi-IN"/>
              </w:rPr>
              <w:t>CZĘŚĆ 7 - Opolskie</w:t>
            </w:r>
          </w:p>
        </w:tc>
      </w:tr>
      <w:tr w:rsidR="008D279D" w:rsidRPr="008D279D" w14:paraId="4BDCF888"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CF3BFB6"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w:t>
            </w:r>
          </w:p>
        </w:tc>
        <w:tc>
          <w:tcPr>
            <w:tcW w:w="9194" w:type="dxa"/>
            <w:tcBorders>
              <w:top w:val="nil"/>
              <w:left w:val="nil"/>
              <w:bottom w:val="single" w:sz="4" w:space="0" w:color="auto"/>
              <w:right w:val="single" w:sz="4" w:space="0" w:color="auto"/>
            </w:tcBorders>
            <w:shd w:val="clear" w:color="auto" w:fill="FFFFFF"/>
            <w:noWrap/>
            <w:vAlign w:val="center"/>
            <w:hideMark/>
          </w:tcPr>
          <w:p w14:paraId="3E0E764B"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Brzeg, ul. Bolesława Chrobrego, 29 49-300 Brzeg</w:t>
            </w:r>
          </w:p>
        </w:tc>
      </w:tr>
      <w:tr w:rsidR="008D279D" w:rsidRPr="008D279D" w14:paraId="11CF9E6F"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773758B6"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2</w:t>
            </w:r>
          </w:p>
        </w:tc>
        <w:tc>
          <w:tcPr>
            <w:tcW w:w="9194" w:type="dxa"/>
            <w:tcBorders>
              <w:top w:val="nil"/>
              <w:left w:val="nil"/>
              <w:bottom w:val="single" w:sz="4" w:space="0" w:color="auto"/>
              <w:right w:val="single" w:sz="4" w:space="0" w:color="auto"/>
            </w:tcBorders>
            <w:shd w:val="clear" w:color="auto" w:fill="FFFFFF"/>
            <w:noWrap/>
            <w:vAlign w:val="center"/>
            <w:hideMark/>
          </w:tcPr>
          <w:p w14:paraId="2153401F" w14:textId="77777777" w:rsidR="008D279D" w:rsidRPr="008D279D" w:rsidRDefault="008D279D" w:rsidP="008D279D">
            <w:pPr>
              <w:suppressAutoHyphens/>
              <w:rPr>
                <w:sz w:val="22"/>
                <w:szCs w:val="22"/>
                <w:lang w:eastAsia="hi-IN" w:bidi="hi-IN"/>
              </w:rPr>
            </w:pPr>
            <w:r w:rsidRPr="008D279D">
              <w:rPr>
                <w:sz w:val="22"/>
                <w:szCs w:val="22"/>
                <w:lang w:eastAsia="hi-IN" w:bidi="hi-IN"/>
              </w:rPr>
              <w:t>Kantyna OZ Grodków, ul. Sienkiewicza 23, 49-200 Grodków</w:t>
            </w:r>
          </w:p>
        </w:tc>
      </w:tr>
      <w:tr w:rsidR="008D279D" w:rsidRPr="008D279D" w14:paraId="18FDAEB4"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64FDD280"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3</w:t>
            </w:r>
          </w:p>
        </w:tc>
        <w:tc>
          <w:tcPr>
            <w:tcW w:w="9194" w:type="dxa"/>
            <w:tcBorders>
              <w:top w:val="nil"/>
              <w:left w:val="nil"/>
              <w:bottom w:val="single" w:sz="4" w:space="0" w:color="auto"/>
              <w:right w:val="single" w:sz="4" w:space="0" w:color="auto"/>
            </w:tcBorders>
            <w:shd w:val="clear" w:color="auto" w:fill="FFFFFF"/>
            <w:noWrap/>
            <w:vAlign w:val="bottom"/>
            <w:hideMark/>
          </w:tcPr>
          <w:p w14:paraId="788171F5"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Kędzierzyn- Koźle, ul. Racławicka 10, 47-200 Kędzierzyn-Koźle</w:t>
            </w:r>
          </w:p>
        </w:tc>
      </w:tr>
      <w:tr w:rsidR="008D279D" w:rsidRPr="008D279D" w14:paraId="158C8E72"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5723FC0B"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4</w:t>
            </w:r>
          </w:p>
        </w:tc>
        <w:tc>
          <w:tcPr>
            <w:tcW w:w="9194" w:type="dxa"/>
            <w:tcBorders>
              <w:top w:val="nil"/>
              <w:left w:val="nil"/>
              <w:bottom w:val="single" w:sz="4" w:space="0" w:color="auto"/>
              <w:right w:val="single" w:sz="4" w:space="0" w:color="auto"/>
            </w:tcBorders>
            <w:shd w:val="clear" w:color="auto" w:fill="FFFFFF"/>
            <w:noWrap/>
            <w:vAlign w:val="bottom"/>
            <w:hideMark/>
          </w:tcPr>
          <w:p w14:paraId="1A8904DF"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Kluczbork, ul. Katowicka 4, 46-200 Kluczbork</w:t>
            </w:r>
          </w:p>
        </w:tc>
      </w:tr>
      <w:tr w:rsidR="008D279D" w:rsidRPr="008D279D" w14:paraId="7B4BD517"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C415E11"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5</w:t>
            </w:r>
          </w:p>
        </w:tc>
        <w:tc>
          <w:tcPr>
            <w:tcW w:w="9194" w:type="dxa"/>
            <w:tcBorders>
              <w:top w:val="nil"/>
              <w:left w:val="nil"/>
              <w:bottom w:val="single" w:sz="4" w:space="0" w:color="auto"/>
              <w:right w:val="single" w:sz="4" w:space="0" w:color="auto"/>
            </w:tcBorders>
            <w:shd w:val="clear" w:color="auto" w:fill="FFFFFF"/>
            <w:noWrap/>
            <w:vAlign w:val="center"/>
            <w:hideMark/>
          </w:tcPr>
          <w:p w14:paraId="02C283ED"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AŚ Opole, ul. Sądowa 4, 45-033 Opole</w:t>
            </w:r>
          </w:p>
        </w:tc>
      </w:tr>
      <w:tr w:rsidR="008D279D" w:rsidRPr="008D279D" w14:paraId="4195D669"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73AC3D4"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6</w:t>
            </w:r>
          </w:p>
        </w:tc>
        <w:tc>
          <w:tcPr>
            <w:tcW w:w="9194" w:type="dxa"/>
            <w:tcBorders>
              <w:top w:val="nil"/>
              <w:left w:val="nil"/>
              <w:bottom w:val="single" w:sz="4" w:space="0" w:color="auto"/>
              <w:right w:val="single" w:sz="4" w:space="0" w:color="auto"/>
            </w:tcBorders>
            <w:shd w:val="clear" w:color="auto" w:fill="FFFFFF"/>
            <w:noWrap/>
            <w:vAlign w:val="center"/>
            <w:hideMark/>
          </w:tcPr>
          <w:p w14:paraId="147758C9"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Opole, ul. Partyzancka 72, 45-853 Opole</w:t>
            </w:r>
          </w:p>
        </w:tc>
      </w:tr>
      <w:tr w:rsidR="008D279D" w:rsidRPr="008D279D" w14:paraId="0B603853"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C4F473F"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7</w:t>
            </w:r>
          </w:p>
        </w:tc>
        <w:tc>
          <w:tcPr>
            <w:tcW w:w="9194" w:type="dxa"/>
            <w:tcBorders>
              <w:top w:val="nil"/>
              <w:left w:val="nil"/>
              <w:bottom w:val="single" w:sz="4" w:space="0" w:color="auto"/>
              <w:right w:val="single" w:sz="4" w:space="0" w:color="auto"/>
            </w:tcBorders>
            <w:shd w:val="clear" w:color="auto" w:fill="FFFFFF"/>
            <w:noWrap/>
            <w:vAlign w:val="center"/>
            <w:hideMark/>
          </w:tcPr>
          <w:p w14:paraId="786D1233"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Prudnik, Kościuszki 7, 48-200 Prudnik</w:t>
            </w:r>
          </w:p>
        </w:tc>
      </w:tr>
      <w:tr w:rsidR="008D279D" w:rsidRPr="008D279D" w14:paraId="101FC11A"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055D7D21"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8</w:t>
            </w:r>
          </w:p>
        </w:tc>
        <w:tc>
          <w:tcPr>
            <w:tcW w:w="9194" w:type="dxa"/>
            <w:tcBorders>
              <w:top w:val="nil"/>
              <w:left w:val="nil"/>
              <w:bottom w:val="single" w:sz="4" w:space="0" w:color="auto"/>
              <w:right w:val="single" w:sz="4" w:space="0" w:color="auto"/>
            </w:tcBorders>
            <w:shd w:val="clear" w:color="auto" w:fill="FFFFFF"/>
            <w:noWrap/>
            <w:vAlign w:val="bottom"/>
            <w:hideMark/>
          </w:tcPr>
          <w:p w14:paraId="6E961E92"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Strzelce Opolskie ZK NR 1, ul. Karola Miarki 1, 47-100 Strzelce Opolskie</w:t>
            </w:r>
          </w:p>
        </w:tc>
      </w:tr>
      <w:tr w:rsidR="008D279D" w:rsidRPr="008D279D" w14:paraId="7A634912"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D3FB1E0"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9</w:t>
            </w:r>
          </w:p>
        </w:tc>
        <w:tc>
          <w:tcPr>
            <w:tcW w:w="9194" w:type="dxa"/>
            <w:tcBorders>
              <w:top w:val="nil"/>
              <w:left w:val="nil"/>
              <w:bottom w:val="single" w:sz="4" w:space="0" w:color="auto"/>
              <w:right w:val="single" w:sz="4" w:space="0" w:color="auto"/>
            </w:tcBorders>
            <w:shd w:val="clear" w:color="auto" w:fill="FFFFFF"/>
            <w:noWrap/>
            <w:vAlign w:val="bottom"/>
            <w:hideMark/>
          </w:tcPr>
          <w:p w14:paraId="7F97B763"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Strzelce Opolskie, ul. Klonowa 3, 47-100 Strzelce Opolskie</w:t>
            </w:r>
          </w:p>
        </w:tc>
      </w:tr>
      <w:tr w:rsidR="008D279D" w:rsidRPr="008D279D" w14:paraId="460FDD4D"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DF73E56"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10</w:t>
            </w:r>
          </w:p>
        </w:tc>
        <w:tc>
          <w:tcPr>
            <w:tcW w:w="9194" w:type="dxa"/>
            <w:tcBorders>
              <w:top w:val="nil"/>
              <w:left w:val="nil"/>
              <w:bottom w:val="single" w:sz="4" w:space="0" w:color="auto"/>
              <w:right w:val="single" w:sz="4" w:space="0" w:color="auto"/>
            </w:tcBorders>
            <w:shd w:val="clear" w:color="auto" w:fill="FFFFFF"/>
            <w:noWrap/>
            <w:vAlign w:val="bottom"/>
            <w:hideMark/>
          </w:tcPr>
          <w:p w14:paraId="211F3A64"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Turawa, ul. Spacerowa 14, 46-045 Turawa</w:t>
            </w:r>
          </w:p>
        </w:tc>
      </w:tr>
      <w:tr w:rsidR="008D279D" w:rsidRPr="008D279D" w14:paraId="2315EF0A" w14:textId="77777777" w:rsidTr="008D279D">
        <w:trPr>
          <w:trHeight w:val="20"/>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69A9BE0B"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11</w:t>
            </w:r>
          </w:p>
        </w:tc>
        <w:tc>
          <w:tcPr>
            <w:tcW w:w="9194" w:type="dxa"/>
            <w:tcBorders>
              <w:top w:val="nil"/>
              <w:left w:val="nil"/>
              <w:bottom w:val="single" w:sz="4" w:space="0" w:color="auto"/>
              <w:right w:val="single" w:sz="4" w:space="0" w:color="auto"/>
            </w:tcBorders>
            <w:shd w:val="clear" w:color="auto" w:fill="FFFFFF"/>
            <w:noWrap/>
            <w:vAlign w:val="bottom"/>
            <w:hideMark/>
          </w:tcPr>
          <w:p w14:paraId="2FEC9B7E"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Sieraków Śląski, ul. Cegielniana 13, 42-793 Ciasna</w:t>
            </w:r>
          </w:p>
        </w:tc>
      </w:tr>
    </w:tbl>
    <w:p w14:paraId="1B802A4D" w14:textId="77777777" w:rsidR="008D279D" w:rsidRPr="008D279D" w:rsidRDefault="008D279D" w:rsidP="008D279D">
      <w:pPr>
        <w:suppressAutoHyphens/>
        <w:jc w:val="both"/>
        <w:rPr>
          <w:sz w:val="22"/>
          <w:szCs w:val="22"/>
          <w:lang w:eastAsia="ar-SA" w:bidi="hi-IN"/>
        </w:rPr>
      </w:pPr>
    </w:p>
    <w:p w14:paraId="19C27581" w14:textId="64091B07" w:rsidR="008D279D" w:rsidRDefault="008D279D" w:rsidP="008D279D">
      <w:pPr>
        <w:suppressAutoHyphens/>
        <w:jc w:val="both"/>
        <w:rPr>
          <w:b/>
          <w:i/>
          <w:sz w:val="22"/>
          <w:szCs w:val="22"/>
          <w:u w:val="single"/>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1.7.</w:t>
      </w:r>
    </w:p>
    <w:p w14:paraId="036B8C5F" w14:textId="77777777" w:rsidR="00B714A3" w:rsidRPr="008F4382" w:rsidRDefault="00B714A3" w:rsidP="008D279D">
      <w:pPr>
        <w:suppressAutoHyphens/>
        <w:jc w:val="both"/>
        <w:rPr>
          <w:b/>
          <w:i/>
          <w:sz w:val="22"/>
          <w:szCs w:val="22"/>
          <w:u w:val="single"/>
          <w:lang w:eastAsia="ar-SA" w:bidi="hi-IN"/>
        </w:rPr>
      </w:pPr>
    </w:p>
    <w:p w14:paraId="0944E6C9" w14:textId="4C5EC0D8" w:rsidR="008D279D" w:rsidRPr="008D279D" w:rsidRDefault="008F4382" w:rsidP="008D279D">
      <w:pPr>
        <w:suppressAutoHyphens/>
        <w:jc w:val="both"/>
        <w:rPr>
          <w:b/>
          <w:i/>
          <w:sz w:val="22"/>
          <w:szCs w:val="22"/>
          <w:u w:val="single"/>
          <w:lang w:eastAsia="ar-SA" w:bidi="hi-IN"/>
        </w:rPr>
      </w:pPr>
      <w:r>
        <w:rPr>
          <w:b/>
          <w:i/>
          <w:sz w:val="22"/>
          <w:szCs w:val="22"/>
          <w:u w:val="single"/>
          <w:lang w:eastAsia="ar-SA" w:bidi="hi-IN"/>
        </w:rPr>
        <w:t>Część 8</w:t>
      </w:r>
    </w:p>
    <w:p w14:paraId="14FCEB96" w14:textId="6A190E7C" w:rsidR="008D279D" w:rsidRPr="008F4382" w:rsidRDefault="008D279D" w:rsidP="008D279D">
      <w:pPr>
        <w:suppressAutoHyphens/>
        <w:jc w:val="both"/>
        <w:rPr>
          <w:b/>
          <w:i/>
          <w:sz w:val="22"/>
          <w:szCs w:val="22"/>
          <w:u w:val="single"/>
          <w:lang w:eastAsia="ar-SA" w:bidi="hi-IN"/>
        </w:rPr>
      </w:pPr>
      <w:r w:rsidRPr="008D279D">
        <w:rPr>
          <w:sz w:val="22"/>
          <w:szCs w:val="22"/>
          <w:lang w:eastAsia="hi-IN" w:bidi="hi-IN"/>
        </w:rPr>
        <w:lastRenderedPageBreak/>
        <w:t>Sukcesywna dostawa produktów mleczarskich dla IGB Mazovia w woj. d</w:t>
      </w:r>
      <w:r w:rsidRPr="008D279D">
        <w:rPr>
          <w:iCs/>
          <w:sz w:val="22"/>
          <w:szCs w:val="22"/>
          <w:lang w:eastAsia="hi-IN" w:bidi="hi-IN"/>
        </w:rPr>
        <w:t>olnośląskim</w:t>
      </w:r>
      <w:r w:rsidRPr="008D279D">
        <w:rPr>
          <w:b/>
          <w:iCs/>
          <w:sz w:val="22"/>
          <w:szCs w:val="22"/>
          <w:lang w:eastAsia="ar-SA" w:bidi="hi-IN"/>
        </w:rPr>
        <w:t xml:space="preserve"> </w:t>
      </w:r>
      <w:r w:rsidRPr="008D279D">
        <w:rPr>
          <w:iCs/>
          <w:sz w:val="22"/>
          <w:szCs w:val="22"/>
          <w:lang w:eastAsia="hi-IN" w:bidi="hi-IN"/>
        </w:rPr>
        <w:t>dla </w:t>
      </w:r>
      <w:r w:rsidRPr="008D279D">
        <w:rPr>
          <w:sz w:val="22"/>
          <w:szCs w:val="22"/>
          <w:lang w:eastAsia="hi-IN" w:bidi="hi-IN"/>
        </w:rPr>
        <w:t>Mazowieckiej Instytucji Gospodarki Budżetowej Mazovia.</w:t>
      </w:r>
    </w:p>
    <w:p w14:paraId="39B7CC63" w14:textId="5422A7D5" w:rsidR="008D279D" w:rsidRPr="008D279D" w:rsidRDefault="008D279D" w:rsidP="008D279D">
      <w:pPr>
        <w:suppressAutoHyphens/>
        <w:jc w:val="both"/>
        <w:rPr>
          <w:sz w:val="22"/>
          <w:szCs w:val="22"/>
          <w:lang w:eastAsia="ar-SA" w:bidi="hi-IN"/>
        </w:rPr>
      </w:pPr>
      <w:r w:rsidRPr="008D279D">
        <w:rPr>
          <w:sz w:val="22"/>
          <w:szCs w:val="22"/>
          <w:lang w:eastAsia="ar-SA" w:bidi="hi-IN"/>
        </w:rPr>
        <w:t>Miejscem dostarczenia jest:</w:t>
      </w:r>
    </w:p>
    <w:tbl>
      <w:tblPr>
        <w:tblW w:w="9629" w:type="dxa"/>
        <w:tblCellMar>
          <w:left w:w="70" w:type="dxa"/>
          <w:right w:w="70" w:type="dxa"/>
        </w:tblCellMar>
        <w:tblLook w:val="04A0" w:firstRow="1" w:lastRow="0" w:firstColumn="1" w:lastColumn="0" w:noHBand="0" w:noVBand="1"/>
      </w:tblPr>
      <w:tblGrid>
        <w:gridCol w:w="557"/>
        <w:gridCol w:w="9072"/>
      </w:tblGrid>
      <w:tr w:rsidR="008D279D" w:rsidRPr="008D279D" w14:paraId="44734E4A" w14:textId="77777777" w:rsidTr="008D279D">
        <w:trPr>
          <w:trHeight w:val="315"/>
        </w:trPr>
        <w:tc>
          <w:tcPr>
            <w:tcW w:w="9629" w:type="dxa"/>
            <w:gridSpan w:val="2"/>
            <w:tcBorders>
              <w:top w:val="single" w:sz="8" w:space="0" w:color="auto"/>
              <w:left w:val="single" w:sz="8" w:space="0" w:color="auto"/>
              <w:bottom w:val="single" w:sz="8" w:space="0" w:color="auto"/>
              <w:right w:val="single" w:sz="8" w:space="0" w:color="000000"/>
            </w:tcBorders>
            <w:shd w:val="clear" w:color="auto" w:fill="F2F2F2"/>
            <w:noWrap/>
            <w:vAlign w:val="center"/>
            <w:hideMark/>
          </w:tcPr>
          <w:p w14:paraId="5B28B9F8" w14:textId="77777777" w:rsidR="008D279D" w:rsidRPr="008D279D" w:rsidRDefault="008D279D" w:rsidP="008D279D">
            <w:pPr>
              <w:jc w:val="center"/>
              <w:rPr>
                <w:b/>
                <w:bCs/>
                <w:color w:val="000000"/>
                <w:sz w:val="22"/>
                <w:szCs w:val="22"/>
              </w:rPr>
            </w:pPr>
            <w:r w:rsidRPr="008D279D">
              <w:rPr>
                <w:b/>
                <w:bCs/>
                <w:color w:val="000000"/>
                <w:sz w:val="22"/>
                <w:szCs w:val="22"/>
              </w:rPr>
              <w:t>CZĘŚĆ 8 - Dolnośląskie</w:t>
            </w:r>
          </w:p>
        </w:tc>
      </w:tr>
      <w:tr w:rsidR="008D279D" w:rsidRPr="008D279D" w14:paraId="7DDA5A0E"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168F35A4" w14:textId="77777777" w:rsidR="008D279D" w:rsidRPr="008D279D" w:rsidRDefault="008D279D" w:rsidP="008D279D">
            <w:pPr>
              <w:jc w:val="center"/>
              <w:rPr>
                <w:color w:val="000000"/>
                <w:sz w:val="22"/>
                <w:szCs w:val="22"/>
              </w:rPr>
            </w:pPr>
            <w:r w:rsidRPr="008D279D">
              <w:rPr>
                <w:color w:val="000000"/>
                <w:sz w:val="22"/>
                <w:szCs w:val="22"/>
              </w:rPr>
              <w:t>1</w:t>
            </w:r>
          </w:p>
        </w:tc>
        <w:tc>
          <w:tcPr>
            <w:tcW w:w="9072" w:type="dxa"/>
            <w:tcBorders>
              <w:top w:val="nil"/>
              <w:left w:val="nil"/>
              <w:bottom w:val="single" w:sz="8" w:space="0" w:color="auto"/>
              <w:right w:val="single" w:sz="8" w:space="0" w:color="auto"/>
            </w:tcBorders>
            <w:shd w:val="clear" w:color="auto" w:fill="FFFFFF"/>
            <w:noWrap/>
            <w:vAlign w:val="center"/>
            <w:hideMark/>
          </w:tcPr>
          <w:p w14:paraId="0F09965E" w14:textId="77777777" w:rsidR="008D279D" w:rsidRPr="008D279D" w:rsidRDefault="008D279D" w:rsidP="008D279D">
            <w:pPr>
              <w:rPr>
                <w:sz w:val="22"/>
                <w:szCs w:val="22"/>
              </w:rPr>
            </w:pPr>
            <w:r w:rsidRPr="008D279D">
              <w:rPr>
                <w:sz w:val="22"/>
                <w:szCs w:val="22"/>
              </w:rPr>
              <w:t>Kantyna AŚ Dzierżoniów, ul. Ząbkowicka 53, 58-200 Dzierżoniów</w:t>
            </w:r>
          </w:p>
        </w:tc>
      </w:tr>
      <w:tr w:rsidR="008D279D" w:rsidRPr="008D279D" w14:paraId="079AB39C"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3CBDB6FC" w14:textId="77777777" w:rsidR="008D279D" w:rsidRPr="008D279D" w:rsidRDefault="008D279D" w:rsidP="008D279D">
            <w:pPr>
              <w:jc w:val="center"/>
              <w:rPr>
                <w:color w:val="000000"/>
                <w:sz w:val="22"/>
                <w:szCs w:val="22"/>
              </w:rPr>
            </w:pPr>
            <w:r w:rsidRPr="008D279D">
              <w:rPr>
                <w:color w:val="000000"/>
                <w:sz w:val="22"/>
                <w:szCs w:val="22"/>
              </w:rPr>
              <w:t>2</w:t>
            </w:r>
          </w:p>
        </w:tc>
        <w:tc>
          <w:tcPr>
            <w:tcW w:w="9072" w:type="dxa"/>
            <w:tcBorders>
              <w:top w:val="nil"/>
              <w:left w:val="nil"/>
              <w:bottom w:val="single" w:sz="8" w:space="0" w:color="auto"/>
              <w:right w:val="single" w:sz="8" w:space="0" w:color="auto"/>
            </w:tcBorders>
            <w:shd w:val="clear" w:color="auto" w:fill="FFFFFF"/>
            <w:noWrap/>
            <w:vAlign w:val="center"/>
            <w:hideMark/>
          </w:tcPr>
          <w:p w14:paraId="5521AA9A" w14:textId="77777777" w:rsidR="008D279D" w:rsidRPr="008D279D" w:rsidRDefault="008D279D" w:rsidP="008D279D">
            <w:pPr>
              <w:rPr>
                <w:color w:val="000000"/>
                <w:sz w:val="22"/>
                <w:szCs w:val="22"/>
              </w:rPr>
            </w:pPr>
            <w:r w:rsidRPr="008D279D">
              <w:rPr>
                <w:color w:val="000000"/>
                <w:sz w:val="22"/>
                <w:szCs w:val="22"/>
              </w:rPr>
              <w:t>Kantyna ZK Głogów, ul. Lipowa 21, 67-200 Głogów</w:t>
            </w:r>
          </w:p>
        </w:tc>
      </w:tr>
      <w:tr w:rsidR="008D279D" w:rsidRPr="008D279D" w14:paraId="4C66ACDE"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54E91D18" w14:textId="77777777" w:rsidR="008D279D" w:rsidRPr="008D279D" w:rsidRDefault="008D279D" w:rsidP="008D279D">
            <w:pPr>
              <w:jc w:val="center"/>
              <w:rPr>
                <w:color w:val="000000"/>
                <w:sz w:val="22"/>
                <w:szCs w:val="22"/>
              </w:rPr>
            </w:pPr>
            <w:r w:rsidRPr="008D279D">
              <w:rPr>
                <w:color w:val="000000"/>
                <w:sz w:val="22"/>
                <w:szCs w:val="22"/>
              </w:rPr>
              <w:t>3</w:t>
            </w:r>
          </w:p>
        </w:tc>
        <w:tc>
          <w:tcPr>
            <w:tcW w:w="9072" w:type="dxa"/>
            <w:tcBorders>
              <w:top w:val="nil"/>
              <w:left w:val="nil"/>
              <w:bottom w:val="single" w:sz="8" w:space="0" w:color="auto"/>
              <w:right w:val="single" w:sz="8" w:space="0" w:color="auto"/>
            </w:tcBorders>
            <w:shd w:val="clear" w:color="auto" w:fill="FFFFFF"/>
            <w:noWrap/>
            <w:vAlign w:val="center"/>
            <w:hideMark/>
          </w:tcPr>
          <w:p w14:paraId="0E0E0F1E" w14:textId="77777777" w:rsidR="008D279D" w:rsidRPr="008D279D" w:rsidRDefault="008D279D" w:rsidP="008D279D">
            <w:pPr>
              <w:rPr>
                <w:color w:val="000000"/>
                <w:sz w:val="22"/>
                <w:szCs w:val="22"/>
              </w:rPr>
            </w:pPr>
            <w:r w:rsidRPr="008D279D">
              <w:rPr>
                <w:color w:val="000000"/>
                <w:sz w:val="22"/>
                <w:szCs w:val="22"/>
              </w:rPr>
              <w:t>Kantyna AŚ Jelenia Góra, ul. Grottgera 2, 58-500 Jelenia Góra</w:t>
            </w:r>
          </w:p>
        </w:tc>
      </w:tr>
      <w:tr w:rsidR="008D279D" w:rsidRPr="008D279D" w14:paraId="1D50CAC1"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1A02989E" w14:textId="77777777" w:rsidR="008D279D" w:rsidRPr="008D279D" w:rsidRDefault="008D279D" w:rsidP="008D279D">
            <w:pPr>
              <w:jc w:val="center"/>
              <w:rPr>
                <w:color w:val="000000"/>
                <w:sz w:val="22"/>
                <w:szCs w:val="22"/>
              </w:rPr>
            </w:pPr>
            <w:r w:rsidRPr="008D279D">
              <w:rPr>
                <w:color w:val="000000"/>
                <w:sz w:val="22"/>
                <w:szCs w:val="22"/>
              </w:rPr>
              <w:t>4</w:t>
            </w:r>
          </w:p>
        </w:tc>
        <w:tc>
          <w:tcPr>
            <w:tcW w:w="9072" w:type="dxa"/>
            <w:tcBorders>
              <w:top w:val="nil"/>
              <w:left w:val="nil"/>
              <w:bottom w:val="single" w:sz="8" w:space="0" w:color="auto"/>
              <w:right w:val="single" w:sz="8" w:space="0" w:color="auto"/>
            </w:tcBorders>
            <w:shd w:val="clear" w:color="auto" w:fill="FFFFFF"/>
            <w:noWrap/>
            <w:vAlign w:val="center"/>
            <w:hideMark/>
          </w:tcPr>
          <w:p w14:paraId="70A5A250" w14:textId="77777777" w:rsidR="008D279D" w:rsidRPr="008D279D" w:rsidRDefault="008D279D" w:rsidP="008D279D">
            <w:pPr>
              <w:rPr>
                <w:color w:val="000000"/>
                <w:sz w:val="22"/>
                <w:szCs w:val="22"/>
              </w:rPr>
            </w:pPr>
            <w:r w:rsidRPr="008D279D">
              <w:rPr>
                <w:color w:val="000000"/>
                <w:sz w:val="22"/>
                <w:szCs w:val="22"/>
              </w:rPr>
              <w:t>Kantyna ZK Kłodzko, ul. Bohaterów Getta 16, 57-300 Kłodzko</w:t>
            </w:r>
          </w:p>
        </w:tc>
      </w:tr>
      <w:tr w:rsidR="008D279D" w:rsidRPr="008D279D" w14:paraId="07323E12"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3F7F12F9" w14:textId="77777777" w:rsidR="008D279D" w:rsidRPr="008D279D" w:rsidRDefault="008D279D" w:rsidP="008D279D">
            <w:pPr>
              <w:jc w:val="center"/>
              <w:rPr>
                <w:color w:val="000000"/>
                <w:sz w:val="22"/>
                <w:szCs w:val="22"/>
              </w:rPr>
            </w:pPr>
            <w:r w:rsidRPr="008D279D">
              <w:rPr>
                <w:color w:val="000000"/>
                <w:sz w:val="22"/>
                <w:szCs w:val="22"/>
              </w:rPr>
              <w:t>5</w:t>
            </w:r>
          </w:p>
        </w:tc>
        <w:tc>
          <w:tcPr>
            <w:tcW w:w="9072" w:type="dxa"/>
            <w:tcBorders>
              <w:top w:val="nil"/>
              <w:left w:val="nil"/>
              <w:bottom w:val="single" w:sz="8" w:space="0" w:color="auto"/>
              <w:right w:val="single" w:sz="8" w:space="0" w:color="auto"/>
            </w:tcBorders>
            <w:shd w:val="clear" w:color="auto" w:fill="FFFFFF"/>
            <w:noWrap/>
            <w:vAlign w:val="center"/>
            <w:hideMark/>
          </w:tcPr>
          <w:p w14:paraId="0907B187" w14:textId="77777777" w:rsidR="008D279D" w:rsidRPr="008D279D" w:rsidRDefault="008D279D" w:rsidP="008D279D">
            <w:pPr>
              <w:rPr>
                <w:sz w:val="22"/>
                <w:szCs w:val="22"/>
              </w:rPr>
            </w:pPr>
            <w:r w:rsidRPr="008D279D">
              <w:rPr>
                <w:sz w:val="22"/>
                <w:szCs w:val="22"/>
              </w:rPr>
              <w:t>Kantyna OZ Oleśnica, ul. Wały Jagiellońskie 1, 56-400 Oleśnica</w:t>
            </w:r>
          </w:p>
        </w:tc>
      </w:tr>
      <w:tr w:rsidR="008D279D" w:rsidRPr="008D279D" w14:paraId="7369F417"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2D83EA98" w14:textId="77777777" w:rsidR="008D279D" w:rsidRPr="008D279D" w:rsidRDefault="008D279D" w:rsidP="008D279D">
            <w:pPr>
              <w:jc w:val="center"/>
              <w:rPr>
                <w:color w:val="000000"/>
                <w:sz w:val="22"/>
                <w:szCs w:val="22"/>
              </w:rPr>
            </w:pPr>
            <w:r w:rsidRPr="008D279D">
              <w:rPr>
                <w:color w:val="000000"/>
                <w:sz w:val="22"/>
                <w:szCs w:val="22"/>
              </w:rPr>
              <w:t>6</w:t>
            </w:r>
          </w:p>
        </w:tc>
        <w:tc>
          <w:tcPr>
            <w:tcW w:w="9072" w:type="dxa"/>
            <w:tcBorders>
              <w:top w:val="nil"/>
              <w:left w:val="nil"/>
              <w:bottom w:val="single" w:sz="8" w:space="0" w:color="auto"/>
              <w:right w:val="single" w:sz="8" w:space="0" w:color="auto"/>
            </w:tcBorders>
            <w:shd w:val="clear" w:color="auto" w:fill="FFFFFF"/>
            <w:noWrap/>
            <w:vAlign w:val="center"/>
            <w:hideMark/>
          </w:tcPr>
          <w:p w14:paraId="38CB8995" w14:textId="77777777" w:rsidR="008D279D" w:rsidRPr="008D279D" w:rsidRDefault="008D279D" w:rsidP="008D279D">
            <w:pPr>
              <w:rPr>
                <w:color w:val="000000"/>
                <w:sz w:val="22"/>
                <w:szCs w:val="22"/>
              </w:rPr>
            </w:pPr>
            <w:r w:rsidRPr="008D279D">
              <w:rPr>
                <w:color w:val="000000"/>
                <w:sz w:val="22"/>
                <w:szCs w:val="22"/>
              </w:rPr>
              <w:t>Kantyna OZ Piława Dolna, ul. Błotnista, 58-241 Piława Dolna</w:t>
            </w:r>
          </w:p>
        </w:tc>
      </w:tr>
      <w:tr w:rsidR="008D279D" w:rsidRPr="008D279D" w14:paraId="70F44D5A"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42C603D3" w14:textId="77777777" w:rsidR="008D279D" w:rsidRPr="008D279D" w:rsidRDefault="008D279D" w:rsidP="008D279D">
            <w:pPr>
              <w:jc w:val="center"/>
              <w:rPr>
                <w:color w:val="000000"/>
                <w:sz w:val="22"/>
                <w:szCs w:val="22"/>
              </w:rPr>
            </w:pPr>
            <w:r w:rsidRPr="008D279D">
              <w:rPr>
                <w:color w:val="000000"/>
                <w:sz w:val="22"/>
                <w:szCs w:val="22"/>
              </w:rPr>
              <w:t>7</w:t>
            </w:r>
          </w:p>
        </w:tc>
        <w:tc>
          <w:tcPr>
            <w:tcW w:w="9072" w:type="dxa"/>
            <w:tcBorders>
              <w:top w:val="nil"/>
              <w:left w:val="nil"/>
              <w:bottom w:val="single" w:sz="8" w:space="0" w:color="auto"/>
              <w:right w:val="single" w:sz="8" w:space="0" w:color="auto"/>
            </w:tcBorders>
            <w:shd w:val="clear" w:color="auto" w:fill="FFFFFF"/>
            <w:noWrap/>
            <w:vAlign w:val="center"/>
            <w:hideMark/>
          </w:tcPr>
          <w:p w14:paraId="418D9E07" w14:textId="77777777" w:rsidR="008D279D" w:rsidRPr="008D279D" w:rsidRDefault="008D279D" w:rsidP="008D279D">
            <w:pPr>
              <w:rPr>
                <w:color w:val="000000"/>
                <w:sz w:val="22"/>
                <w:szCs w:val="22"/>
              </w:rPr>
            </w:pPr>
            <w:r w:rsidRPr="008D279D">
              <w:rPr>
                <w:color w:val="000000"/>
                <w:sz w:val="22"/>
                <w:szCs w:val="22"/>
              </w:rPr>
              <w:t>Kantyna ZK Strzelin, ul. Ząbkowicka 68, 57-100 Strzelin</w:t>
            </w:r>
          </w:p>
        </w:tc>
      </w:tr>
      <w:tr w:rsidR="008D279D" w:rsidRPr="008D279D" w14:paraId="1E483C06"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67487B97" w14:textId="77777777" w:rsidR="008D279D" w:rsidRPr="008D279D" w:rsidRDefault="008D279D" w:rsidP="008D279D">
            <w:pPr>
              <w:jc w:val="center"/>
              <w:rPr>
                <w:color w:val="000000"/>
                <w:sz w:val="22"/>
                <w:szCs w:val="22"/>
              </w:rPr>
            </w:pPr>
            <w:r w:rsidRPr="008D279D">
              <w:rPr>
                <w:color w:val="000000"/>
                <w:sz w:val="22"/>
                <w:szCs w:val="22"/>
              </w:rPr>
              <w:t>8</w:t>
            </w:r>
          </w:p>
        </w:tc>
        <w:tc>
          <w:tcPr>
            <w:tcW w:w="9072" w:type="dxa"/>
            <w:tcBorders>
              <w:top w:val="nil"/>
              <w:left w:val="nil"/>
              <w:bottom w:val="single" w:sz="8" w:space="0" w:color="auto"/>
              <w:right w:val="single" w:sz="8" w:space="0" w:color="auto"/>
            </w:tcBorders>
            <w:shd w:val="clear" w:color="auto" w:fill="FFFFFF"/>
            <w:noWrap/>
            <w:vAlign w:val="center"/>
            <w:hideMark/>
          </w:tcPr>
          <w:p w14:paraId="62BA4079" w14:textId="77777777" w:rsidR="008D279D" w:rsidRPr="008D279D" w:rsidRDefault="008D279D" w:rsidP="008D279D">
            <w:pPr>
              <w:rPr>
                <w:sz w:val="22"/>
                <w:szCs w:val="22"/>
              </w:rPr>
            </w:pPr>
            <w:r w:rsidRPr="008D279D">
              <w:rPr>
                <w:sz w:val="22"/>
                <w:szCs w:val="22"/>
              </w:rPr>
              <w:t>Kantyna AŚ Świdnica, ul. Trybunalska 16, 58-100 Świdnica</w:t>
            </w:r>
          </w:p>
        </w:tc>
      </w:tr>
      <w:tr w:rsidR="008D279D" w:rsidRPr="008D279D" w14:paraId="3F56B731"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54337264" w14:textId="77777777" w:rsidR="008D279D" w:rsidRPr="008D279D" w:rsidRDefault="008D279D" w:rsidP="008D279D">
            <w:pPr>
              <w:jc w:val="center"/>
              <w:rPr>
                <w:color w:val="000000"/>
                <w:sz w:val="22"/>
                <w:szCs w:val="22"/>
              </w:rPr>
            </w:pPr>
            <w:r w:rsidRPr="008D279D">
              <w:rPr>
                <w:color w:val="000000"/>
                <w:sz w:val="22"/>
                <w:szCs w:val="22"/>
              </w:rPr>
              <w:t>9</w:t>
            </w:r>
          </w:p>
        </w:tc>
        <w:tc>
          <w:tcPr>
            <w:tcW w:w="9072" w:type="dxa"/>
            <w:tcBorders>
              <w:top w:val="nil"/>
              <w:left w:val="nil"/>
              <w:bottom w:val="single" w:sz="8" w:space="0" w:color="auto"/>
              <w:right w:val="single" w:sz="8" w:space="0" w:color="auto"/>
            </w:tcBorders>
            <w:shd w:val="clear" w:color="auto" w:fill="FFFFFF"/>
            <w:noWrap/>
            <w:vAlign w:val="center"/>
            <w:hideMark/>
          </w:tcPr>
          <w:p w14:paraId="54B859B7" w14:textId="77777777" w:rsidR="008D279D" w:rsidRPr="008D279D" w:rsidRDefault="008D279D" w:rsidP="008D279D">
            <w:pPr>
              <w:rPr>
                <w:color w:val="000000"/>
                <w:sz w:val="22"/>
                <w:szCs w:val="22"/>
              </w:rPr>
            </w:pPr>
            <w:r w:rsidRPr="008D279D">
              <w:rPr>
                <w:color w:val="000000"/>
                <w:sz w:val="22"/>
                <w:szCs w:val="22"/>
              </w:rPr>
              <w:t>Kantyna ZK Wołów, ul. Więzienna 6, 56-100 Wołów</w:t>
            </w:r>
          </w:p>
        </w:tc>
      </w:tr>
      <w:tr w:rsidR="008D279D" w:rsidRPr="008D279D" w14:paraId="63B0DFB4"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7CBEBA59" w14:textId="77777777" w:rsidR="008D279D" w:rsidRPr="008D279D" w:rsidRDefault="008D279D" w:rsidP="008D279D">
            <w:pPr>
              <w:jc w:val="center"/>
              <w:rPr>
                <w:color w:val="000000"/>
                <w:sz w:val="22"/>
                <w:szCs w:val="22"/>
              </w:rPr>
            </w:pPr>
            <w:r w:rsidRPr="008D279D">
              <w:rPr>
                <w:color w:val="000000"/>
                <w:sz w:val="22"/>
                <w:szCs w:val="22"/>
              </w:rPr>
              <w:t>10</w:t>
            </w:r>
          </w:p>
        </w:tc>
        <w:tc>
          <w:tcPr>
            <w:tcW w:w="9072" w:type="dxa"/>
            <w:tcBorders>
              <w:top w:val="nil"/>
              <w:left w:val="nil"/>
              <w:bottom w:val="single" w:sz="8" w:space="0" w:color="auto"/>
              <w:right w:val="single" w:sz="8" w:space="0" w:color="auto"/>
            </w:tcBorders>
            <w:shd w:val="clear" w:color="auto" w:fill="FFFFFF"/>
            <w:noWrap/>
            <w:vAlign w:val="center"/>
            <w:hideMark/>
          </w:tcPr>
          <w:p w14:paraId="3BFFE995" w14:textId="77777777" w:rsidR="008D279D" w:rsidRPr="008D279D" w:rsidRDefault="008D279D" w:rsidP="008D279D">
            <w:pPr>
              <w:rPr>
                <w:color w:val="000000"/>
                <w:sz w:val="22"/>
                <w:szCs w:val="22"/>
              </w:rPr>
            </w:pPr>
            <w:r w:rsidRPr="008D279D">
              <w:rPr>
                <w:color w:val="000000"/>
                <w:sz w:val="22"/>
                <w:szCs w:val="22"/>
              </w:rPr>
              <w:t>Kantyna ZK Wrocław - Widzenia ZK1, ul. Kleczkowska 35, 50-211 Wrocław</w:t>
            </w:r>
          </w:p>
        </w:tc>
      </w:tr>
      <w:tr w:rsidR="008D279D" w:rsidRPr="008D279D" w14:paraId="20885CEB"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1382EFC9" w14:textId="77777777" w:rsidR="008D279D" w:rsidRPr="008D279D" w:rsidRDefault="008D279D" w:rsidP="008D279D">
            <w:pPr>
              <w:jc w:val="center"/>
              <w:rPr>
                <w:color w:val="000000"/>
                <w:sz w:val="22"/>
                <w:szCs w:val="22"/>
              </w:rPr>
            </w:pPr>
            <w:r w:rsidRPr="008D279D">
              <w:rPr>
                <w:color w:val="000000"/>
                <w:sz w:val="22"/>
                <w:szCs w:val="22"/>
              </w:rPr>
              <w:t>11</w:t>
            </w:r>
          </w:p>
        </w:tc>
        <w:tc>
          <w:tcPr>
            <w:tcW w:w="9072" w:type="dxa"/>
            <w:tcBorders>
              <w:top w:val="nil"/>
              <w:left w:val="nil"/>
              <w:bottom w:val="single" w:sz="8" w:space="0" w:color="auto"/>
              <w:right w:val="single" w:sz="8" w:space="0" w:color="auto"/>
            </w:tcBorders>
            <w:shd w:val="clear" w:color="auto" w:fill="FFFFFF"/>
            <w:noWrap/>
            <w:vAlign w:val="center"/>
            <w:hideMark/>
          </w:tcPr>
          <w:p w14:paraId="21359B02" w14:textId="77777777" w:rsidR="008D279D" w:rsidRPr="008D279D" w:rsidRDefault="008D279D" w:rsidP="008D279D">
            <w:pPr>
              <w:rPr>
                <w:color w:val="000000"/>
                <w:sz w:val="22"/>
                <w:szCs w:val="22"/>
              </w:rPr>
            </w:pPr>
            <w:r w:rsidRPr="008D279D">
              <w:rPr>
                <w:color w:val="000000"/>
                <w:sz w:val="22"/>
                <w:szCs w:val="22"/>
              </w:rPr>
              <w:t>Kantyna AŚ Wrocław, ul. Świebodzka 1, 50-046 Wrocław</w:t>
            </w:r>
          </w:p>
        </w:tc>
      </w:tr>
      <w:tr w:rsidR="008D279D" w:rsidRPr="008D279D" w14:paraId="0A20BCBA"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2A6157E6" w14:textId="77777777" w:rsidR="008D279D" w:rsidRPr="008D279D" w:rsidRDefault="008D279D" w:rsidP="008D279D">
            <w:pPr>
              <w:jc w:val="center"/>
              <w:rPr>
                <w:color w:val="000000"/>
                <w:sz w:val="22"/>
                <w:szCs w:val="22"/>
              </w:rPr>
            </w:pPr>
            <w:r w:rsidRPr="008D279D">
              <w:rPr>
                <w:color w:val="000000"/>
                <w:sz w:val="22"/>
                <w:szCs w:val="22"/>
              </w:rPr>
              <w:t>12</w:t>
            </w:r>
          </w:p>
        </w:tc>
        <w:tc>
          <w:tcPr>
            <w:tcW w:w="9072" w:type="dxa"/>
            <w:tcBorders>
              <w:top w:val="nil"/>
              <w:left w:val="nil"/>
              <w:bottom w:val="single" w:sz="8" w:space="0" w:color="auto"/>
              <w:right w:val="single" w:sz="8" w:space="0" w:color="auto"/>
            </w:tcBorders>
            <w:shd w:val="clear" w:color="auto" w:fill="FFFFFF"/>
            <w:noWrap/>
            <w:vAlign w:val="center"/>
            <w:hideMark/>
          </w:tcPr>
          <w:p w14:paraId="7375D2B1" w14:textId="77777777" w:rsidR="008D279D" w:rsidRPr="008D279D" w:rsidRDefault="008D279D" w:rsidP="008D279D">
            <w:pPr>
              <w:rPr>
                <w:color w:val="000000"/>
                <w:sz w:val="22"/>
                <w:szCs w:val="22"/>
              </w:rPr>
            </w:pPr>
            <w:r w:rsidRPr="008D279D">
              <w:rPr>
                <w:color w:val="000000"/>
                <w:sz w:val="22"/>
                <w:szCs w:val="22"/>
              </w:rPr>
              <w:t>Kantyna OZ Wrocław, Fiołkowa 38, 53-239 Wrocław</w:t>
            </w:r>
          </w:p>
        </w:tc>
      </w:tr>
      <w:tr w:rsidR="008D279D" w:rsidRPr="008D279D" w14:paraId="199CCA7C" w14:textId="77777777" w:rsidTr="008D279D">
        <w:trPr>
          <w:trHeight w:val="315"/>
        </w:trPr>
        <w:tc>
          <w:tcPr>
            <w:tcW w:w="557" w:type="dxa"/>
            <w:tcBorders>
              <w:top w:val="nil"/>
              <w:left w:val="single" w:sz="8" w:space="0" w:color="auto"/>
              <w:bottom w:val="single" w:sz="8" w:space="0" w:color="auto"/>
              <w:right w:val="single" w:sz="8" w:space="0" w:color="auto"/>
            </w:tcBorders>
            <w:shd w:val="clear" w:color="auto" w:fill="FFFFFF"/>
            <w:noWrap/>
            <w:vAlign w:val="center"/>
          </w:tcPr>
          <w:p w14:paraId="24F4D8C1" w14:textId="77777777" w:rsidR="008D279D" w:rsidRPr="008D279D" w:rsidRDefault="008D279D" w:rsidP="008D279D">
            <w:pPr>
              <w:jc w:val="center"/>
              <w:rPr>
                <w:color w:val="000000"/>
                <w:sz w:val="22"/>
                <w:szCs w:val="22"/>
              </w:rPr>
            </w:pPr>
            <w:r w:rsidRPr="008D279D">
              <w:rPr>
                <w:color w:val="000000"/>
                <w:sz w:val="22"/>
                <w:szCs w:val="22"/>
              </w:rPr>
              <w:t>13</w:t>
            </w:r>
          </w:p>
        </w:tc>
        <w:tc>
          <w:tcPr>
            <w:tcW w:w="9072" w:type="dxa"/>
            <w:tcBorders>
              <w:top w:val="nil"/>
              <w:left w:val="nil"/>
              <w:bottom w:val="single" w:sz="8" w:space="0" w:color="auto"/>
              <w:right w:val="single" w:sz="8" w:space="0" w:color="auto"/>
            </w:tcBorders>
            <w:shd w:val="clear" w:color="auto" w:fill="FFFFFF"/>
            <w:noWrap/>
            <w:vAlign w:val="center"/>
            <w:hideMark/>
          </w:tcPr>
          <w:p w14:paraId="602C2BE5" w14:textId="77777777" w:rsidR="008D279D" w:rsidRPr="008D279D" w:rsidRDefault="008D279D" w:rsidP="008D279D">
            <w:pPr>
              <w:rPr>
                <w:sz w:val="22"/>
                <w:szCs w:val="22"/>
              </w:rPr>
            </w:pPr>
            <w:r w:rsidRPr="008D279D">
              <w:rPr>
                <w:sz w:val="22"/>
                <w:szCs w:val="22"/>
              </w:rPr>
              <w:t>Kantyna ZK Zaręba, ul. Leśna 4, 59-800 Zaręba</w:t>
            </w:r>
          </w:p>
        </w:tc>
      </w:tr>
    </w:tbl>
    <w:p w14:paraId="2F10A5CE" w14:textId="77777777" w:rsidR="008D279D" w:rsidRPr="008D279D" w:rsidRDefault="008D279D" w:rsidP="008D279D">
      <w:pPr>
        <w:suppressAutoHyphens/>
        <w:jc w:val="both"/>
        <w:rPr>
          <w:b/>
          <w:i/>
          <w:sz w:val="22"/>
          <w:szCs w:val="22"/>
          <w:u w:val="single"/>
          <w:lang w:eastAsia="ar-SA" w:bidi="hi-IN"/>
        </w:rPr>
      </w:pPr>
    </w:p>
    <w:p w14:paraId="2CB59080" w14:textId="77777777" w:rsidR="008D279D" w:rsidRPr="008D279D" w:rsidRDefault="008D279D" w:rsidP="008D279D">
      <w:pPr>
        <w:suppressAutoHyphens/>
        <w:jc w:val="both"/>
        <w:rPr>
          <w:sz w:val="22"/>
          <w:szCs w:val="22"/>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1.8.</w:t>
      </w:r>
    </w:p>
    <w:p w14:paraId="48EDC3F4" w14:textId="77777777" w:rsidR="008D279D" w:rsidRPr="008D279D" w:rsidRDefault="008D279D" w:rsidP="008D279D">
      <w:pPr>
        <w:suppressAutoHyphens/>
        <w:jc w:val="both"/>
        <w:rPr>
          <w:b/>
          <w:i/>
          <w:sz w:val="22"/>
          <w:szCs w:val="22"/>
          <w:u w:val="single"/>
          <w:lang w:eastAsia="ar-SA" w:bidi="hi-IN"/>
        </w:rPr>
      </w:pPr>
    </w:p>
    <w:p w14:paraId="1B11F63F" w14:textId="5E4D9A17" w:rsidR="008D279D" w:rsidRPr="008D279D" w:rsidRDefault="008F4382" w:rsidP="008D279D">
      <w:pPr>
        <w:suppressAutoHyphens/>
        <w:jc w:val="both"/>
        <w:rPr>
          <w:b/>
          <w:i/>
          <w:sz w:val="22"/>
          <w:szCs w:val="22"/>
          <w:u w:val="single"/>
          <w:lang w:eastAsia="ar-SA" w:bidi="hi-IN"/>
        </w:rPr>
      </w:pPr>
      <w:r>
        <w:rPr>
          <w:b/>
          <w:i/>
          <w:sz w:val="22"/>
          <w:szCs w:val="22"/>
          <w:u w:val="single"/>
          <w:lang w:eastAsia="ar-SA" w:bidi="hi-IN"/>
        </w:rPr>
        <w:t>Część 9</w:t>
      </w:r>
    </w:p>
    <w:p w14:paraId="49ABD628" w14:textId="621D4589" w:rsidR="008D279D" w:rsidRPr="008F4382" w:rsidRDefault="008D279D" w:rsidP="008D279D">
      <w:pPr>
        <w:suppressAutoHyphens/>
        <w:jc w:val="both"/>
        <w:rPr>
          <w:b/>
          <w:i/>
          <w:sz w:val="22"/>
          <w:szCs w:val="22"/>
          <w:u w:val="single"/>
          <w:lang w:eastAsia="ar-SA" w:bidi="hi-IN"/>
        </w:rPr>
      </w:pPr>
      <w:r w:rsidRPr="008D279D">
        <w:rPr>
          <w:sz w:val="22"/>
          <w:szCs w:val="22"/>
          <w:lang w:eastAsia="hi-IN" w:bidi="hi-IN"/>
        </w:rPr>
        <w:t>Sukcesywna dostawa produktów mleczarskich dla IGB Mazovia w woj. wielopolskim</w:t>
      </w:r>
      <w:r w:rsidRPr="008D279D">
        <w:rPr>
          <w:b/>
          <w:i/>
          <w:sz w:val="22"/>
          <w:szCs w:val="22"/>
          <w:lang w:eastAsia="ar-SA" w:bidi="hi-IN"/>
        </w:rPr>
        <w:t xml:space="preserve"> </w:t>
      </w:r>
      <w:r w:rsidRPr="008D279D">
        <w:rPr>
          <w:sz w:val="22"/>
          <w:szCs w:val="22"/>
          <w:lang w:eastAsia="hi-IN" w:bidi="hi-IN"/>
        </w:rPr>
        <w:t>dla Mazowieckiej Instytucji Gospodarki Budżetowej Mazovia.</w:t>
      </w:r>
    </w:p>
    <w:p w14:paraId="198847BC" w14:textId="1801892A" w:rsidR="008D279D" w:rsidRPr="008D279D" w:rsidRDefault="008F4382" w:rsidP="008D279D">
      <w:pPr>
        <w:suppressAutoHyphens/>
        <w:jc w:val="both"/>
        <w:rPr>
          <w:sz w:val="22"/>
          <w:szCs w:val="22"/>
          <w:lang w:eastAsia="ar-SA" w:bidi="hi-IN"/>
        </w:rPr>
      </w:pPr>
      <w:r>
        <w:rPr>
          <w:sz w:val="22"/>
          <w:szCs w:val="22"/>
          <w:lang w:eastAsia="ar-SA" w:bidi="hi-IN"/>
        </w:rPr>
        <w:t>Miejscem dostarczenia jest:</w:t>
      </w:r>
    </w:p>
    <w:tbl>
      <w:tblPr>
        <w:tblW w:w="9532" w:type="dxa"/>
        <w:tblInd w:w="75" w:type="dxa"/>
        <w:tblCellMar>
          <w:left w:w="70" w:type="dxa"/>
          <w:right w:w="70" w:type="dxa"/>
        </w:tblCellMar>
        <w:tblLook w:val="04A0" w:firstRow="1" w:lastRow="0" w:firstColumn="1" w:lastColumn="0" w:noHBand="0" w:noVBand="1"/>
      </w:tblPr>
      <w:tblGrid>
        <w:gridCol w:w="305"/>
        <w:gridCol w:w="9227"/>
      </w:tblGrid>
      <w:tr w:rsidR="008D279D" w:rsidRPr="008D279D" w14:paraId="2AC7A845" w14:textId="77777777" w:rsidTr="008D279D">
        <w:trPr>
          <w:trHeight w:val="281"/>
        </w:trPr>
        <w:tc>
          <w:tcPr>
            <w:tcW w:w="953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34A5C1" w14:textId="77777777" w:rsidR="008D279D" w:rsidRPr="008D279D" w:rsidRDefault="008D279D" w:rsidP="008D279D">
            <w:pPr>
              <w:suppressAutoHyphens/>
              <w:jc w:val="center"/>
              <w:rPr>
                <w:b/>
                <w:bCs/>
                <w:color w:val="000000"/>
                <w:sz w:val="22"/>
                <w:szCs w:val="22"/>
                <w:lang w:eastAsia="hi-IN" w:bidi="hi-IN"/>
              </w:rPr>
            </w:pPr>
            <w:r w:rsidRPr="008D279D">
              <w:rPr>
                <w:b/>
                <w:bCs/>
                <w:color w:val="000000"/>
                <w:sz w:val="22"/>
                <w:szCs w:val="22"/>
                <w:lang w:eastAsia="hi-IN" w:bidi="hi-IN"/>
              </w:rPr>
              <w:t>CZĘŚĆ 9 - Wielkopolskie</w:t>
            </w:r>
          </w:p>
        </w:tc>
      </w:tr>
      <w:tr w:rsidR="008D279D" w:rsidRPr="008D279D" w14:paraId="67B1069F" w14:textId="77777777" w:rsidTr="008D279D">
        <w:trPr>
          <w:trHeight w:val="281"/>
        </w:trPr>
        <w:tc>
          <w:tcPr>
            <w:tcW w:w="305" w:type="dxa"/>
            <w:tcBorders>
              <w:top w:val="nil"/>
              <w:left w:val="single" w:sz="4" w:space="0" w:color="auto"/>
              <w:bottom w:val="single" w:sz="4" w:space="0" w:color="auto"/>
              <w:right w:val="single" w:sz="4" w:space="0" w:color="auto"/>
            </w:tcBorders>
            <w:shd w:val="clear" w:color="auto" w:fill="FFFFFF"/>
            <w:noWrap/>
            <w:vAlign w:val="center"/>
          </w:tcPr>
          <w:p w14:paraId="488F19A9"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w:t>
            </w:r>
          </w:p>
        </w:tc>
        <w:tc>
          <w:tcPr>
            <w:tcW w:w="9227" w:type="dxa"/>
            <w:tcBorders>
              <w:top w:val="nil"/>
              <w:left w:val="nil"/>
              <w:bottom w:val="single" w:sz="4" w:space="0" w:color="auto"/>
              <w:right w:val="single" w:sz="4" w:space="0" w:color="auto"/>
            </w:tcBorders>
            <w:shd w:val="clear" w:color="auto" w:fill="FFFFFF"/>
            <w:noWrap/>
            <w:vAlign w:val="bottom"/>
            <w:hideMark/>
          </w:tcPr>
          <w:p w14:paraId="34D843E2"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AŚ Ostrów Wielkopolski, ul.  Kardynała M. Ledóchowskiego 1, 63-400 Ostrów Wielkopolski</w:t>
            </w:r>
          </w:p>
        </w:tc>
      </w:tr>
      <w:tr w:rsidR="008D279D" w:rsidRPr="008D279D" w14:paraId="5EDB07CC" w14:textId="77777777" w:rsidTr="008D279D">
        <w:trPr>
          <w:trHeight w:val="281"/>
        </w:trPr>
        <w:tc>
          <w:tcPr>
            <w:tcW w:w="305" w:type="dxa"/>
            <w:tcBorders>
              <w:top w:val="nil"/>
              <w:left w:val="single" w:sz="4" w:space="0" w:color="auto"/>
              <w:bottom w:val="single" w:sz="4" w:space="0" w:color="auto"/>
              <w:right w:val="single" w:sz="4" w:space="0" w:color="auto"/>
            </w:tcBorders>
            <w:shd w:val="clear" w:color="auto" w:fill="FFFFFF"/>
            <w:noWrap/>
            <w:vAlign w:val="center"/>
          </w:tcPr>
          <w:p w14:paraId="0D57F395"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2</w:t>
            </w:r>
          </w:p>
        </w:tc>
        <w:tc>
          <w:tcPr>
            <w:tcW w:w="9227" w:type="dxa"/>
            <w:tcBorders>
              <w:top w:val="nil"/>
              <w:left w:val="nil"/>
              <w:bottom w:val="single" w:sz="4" w:space="0" w:color="auto"/>
              <w:right w:val="single" w:sz="4" w:space="0" w:color="auto"/>
            </w:tcBorders>
            <w:shd w:val="clear" w:color="auto" w:fill="FFFFFF"/>
            <w:noWrap/>
            <w:vAlign w:val="center"/>
            <w:hideMark/>
          </w:tcPr>
          <w:p w14:paraId="02284B3D"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AŚ Poznań Młyńska, ul. Młyńska 1, 61-729 Poznań</w:t>
            </w:r>
          </w:p>
        </w:tc>
      </w:tr>
      <w:tr w:rsidR="008D279D" w:rsidRPr="008D279D" w14:paraId="1CE974EF" w14:textId="77777777" w:rsidTr="008D279D">
        <w:trPr>
          <w:trHeight w:val="281"/>
        </w:trPr>
        <w:tc>
          <w:tcPr>
            <w:tcW w:w="305" w:type="dxa"/>
            <w:tcBorders>
              <w:top w:val="nil"/>
              <w:left w:val="single" w:sz="4" w:space="0" w:color="auto"/>
              <w:bottom w:val="single" w:sz="4" w:space="0" w:color="auto"/>
              <w:right w:val="single" w:sz="4" w:space="0" w:color="auto"/>
            </w:tcBorders>
            <w:shd w:val="clear" w:color="auto" w:fill="FFFFFF"/>
            <w:noWrap/>
            <w:vAlign w:val="center"/>
          </w:tcPr>
          <w:p w14:paraId="13C71680"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3</w:t>
            </w:r>
          </w:p>
        </w:tc>
        <w:tc>
          <w:tcPr>
            <w:tcW w:w="9227" w:type="dxa"/>
            <w:tcBorders>
              <w:top w:val="nil"/>
              <w:left w:val="nil"/>
              <w:bottom w:val="single" w:sz="4" w:space="0" w:color="auto"/>
              <w:right w:val="single" w:sz="4" w:space="0" w:color="auto"/>
            </w:tcBorders>
            <w:shd w:val="clear" w:color="auto" w:fill="FFFFFF"/>
            <w:noWrap/>
            <w:vAlign w:val="center"/>
            <w:hideMark/>
          </w:tcPr>
          <w:p w14:paraId="57B6DA81"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OZ Poznań, ul. Nowosolska 37, 60-171 Poznań</w:t>
            </w:r>
          </w:p>
        </w:tc>
      </w:tr>
      <w:tr w:rsidR="008D279D" w:rsidRPr="008D279D" w14:paraId="592155DD" w14:textId="77777777" w:rsidTr="008D279D">
        <w:trPr>
          <w:trHeight w:val="281"/>
        </w:trPr>
        <w:tc>
          <w:tcPr>
            <w:tcW w:w="305" w:type="dxa"/>
            <w:tcBorders>
              <w:top w:val="nil"/>
              <w:left w:val="single" w:sz="4" w:space="0" w:color="auto"/>
              <w:bottom w:val="single" w:sz="4" w:space="0" w:color="auto"/>
              <w:right w:val="single" w:sz="4" w:space="0" w:color="auto"/>
            </w:tcBorders>
            <w:shd w:val="clear" w:color="auto" w:fill="FFFFFF"/>
            <w:noWrap/>
            <w:vAlign w:val="center"/>
          </w:tcPr>
          <w:p w14:paraId="4337C825"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4</w:t>
            </w:r>
          </w:p>
        </w:tc>
        <w:tc>
          <w:tcPr>
            <w:tcW w:w="9227" w:type="dxa"/>
            <w:tcBorders>
              <w:top w:val="nil"/>
              <w:left w:val="nil"/>
              <w:bottom w:val="single" w:sz="4" w:space="0" w:color="auto"/>
              <w:right w:val="single" w:sz="4" w:space="0" w:color="auto"/>
            </w:tcBorders>
            <w:shd w:val="clear" w:color="auto" w:fill="FFFFFF"/>
            <w:noWrap/>
            <w:vAlign w:val="center"/>
            <w:hideMark/>
          </w:tcPr>
          <w:p w14:paraId="4E060CAE"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 xml:space="preserve">Kantyna ZK Rawicz, ul. 17 Stycznia 28, 63-900 Rawicz </w:t>
            </w:r>
          </w:p>
        </w:tc>
      </w:tr>
    </w:tbl>
    <w:p w14:paraId="6EE7D347" w14:textId="77777777" w:rsidR="008D279D" w:rsidRPr="008D279D" w:rsidRDefault="008D279D" w:rsidP="008D279D">
      <w:pPr>
        <w:suppressAutoHyphens/>
        <w:jc w:val="both"/>
        <w:rPr>
          <w:b/>
          <w:i/>
          <w:sz w:val="22"/>
          <w:szCs w:val="22"/>
          <w:u w:val="single"/>
          <w:lang w:eastAsia="ar-SA" w:bidi="hi-IN"/>
        </w:rPr>
      </w:pPr>
    </w:p>
    <w:p w14:paraId="1675096A" w14:textId="3DDED6E8" w:rsidR="008D279D" w:rsidRDefault="008D279D" w:rsidP="008D279D">
      <w:pPr>
        <w:widowControl w:val="0"/>
        <w:suppressAutoHyphens/>
        <w:jc w:val="both"/>
        <w:rPr>
          <w:b/>
          <w:i/>
          <w:sz w:val="22"/>
          <w:szCs w:val="22"/>
          <w:u w:val="single"/>
          <w:lang w:eastAsia="ar-SA" w:bidi="hi-IN"/>
        </w:rPr>
      </w:pPr>
      <w:r w:rsidRPr="008D279D">
        <w:rPr>
          <w:sz w:val="22"/>
          <w:szCs w:val="22"/>
          <w:lang w:eastAsia="ar-SA" w:bidi="hi-IN"/>
        </w:rPr>
        <w:t xml:space="preserve">Szczegółowy opis przedmiotu zamówienia określa </w:t>
      </w:r>
      <w:r w:rsidRPr="008D279D">
        <w:rPr>
          <w:b/>
          <w:i/>
          <w:sz w:val="22"/>
          <w:szCs w:val="22"/>
          <w:u w:val="single"/>
          <w:lang w:eastAsia="ar-SA" w:bidi="hi-IN"/>
        </w:rPr>
        <w:t>Załącznik Nr 1.9.</w:t>
      </w:r>
    </w:p>
    <w:p w14:paraId="5B3CDE33" w14:textId="77777777" w:rsidR="008F4382" w:rsidRPr="008D279D" w:rsidRDefault="008F4382" w:rsidP="008D279D">
      <w:pPr>
        <w:widowControl w:val="0"/>
        <w:suppressAutoHyphens/>
        <w:jc w:val="both"/>
        <w:rPr>
          <w:sz w:val="22"/>
          <w:szCs w:val="22"/>
          <w:lang w:eastAsia="ar-SA" w:bidi="hi-IN"/>
        </w:rPr>
      </w:pPr>
    </w:p>
    <w:p w14:paraId="720B14ED" w14:textId="49252A23" w:rsidR="008D279D" w:rsidRPr="008D279D" w:rsidRDefault="008D279D" w:rsidP="008D279D">
      <w:pPr>
        <w:suppressAutoHyphens/>
        <w:jc w:val="both"/>
        <w:rPr>
          <w:b/>
          <w:i/>
          <w:sz w:val="24"/>
          <w:szCs w:val="24"/>
          <w:u w:val="single"/>
          <w:lang w:eastAsia="ar-SA" w:bidi="hi-IN"/>
        </w:rPr>
      </w:pPr>
      <w:r w:rsidRPr="008D279D">
        <w:rPr>
          <w:b/>
          <w:i/>
          <w:sz w:val="24"/>
          <w:szCs w:val="24"/>
          <w:u w:val="single"/>
          <w:lang w:eastAsia="ar-SA" w:bidi="hi-IN"/>
        </w:rPr>
        <w:t>Część 10</w:t>
      </w:r>
    </w:p>
    <w:p w14:paraId="7B2E64D2" w14:textId="28E75D79" w:rsidR="008D279D" w:rsidRPr="008D279D" w:rsidRDefault="008D279D" w:rsidP="008D279D">
      <w:pPr>
        <w:suppressAutoHyphens/>
        <w:jc w:val="both"/>
        <w:rPr>
          <w:b/>
          <w:i/>
          <w:sz w:val="24"/>
          <w:szCs w:val="24"/>
          <w:u w:val="single"/>
          <w:lang w:eastAsia="ar-SA"/>
        </w:rPr>
      </w:pPr>
      <w:r w:rsidRPr="008D279D">
        <w:rPr>
          <w:sz w:val="24"/>
          <w:szCs w:val="24"/>
          <w:lang w:eastAsia="hi-IN" w:bidi="hi-IN"/>
        </w:rPr>
        <w:t>Sukcesywna dostawa produktów mleczarskich dla IGB Mazovia w woj. zachodniopomorskim dla Mazowieckiej Instytucji Gospodarki Budżetowej Mazovia.</w:t>
      </w:r>
    </w:p>
    <w:p w14:paraId="4BEC761C" w14:textId="31CE51DD" w:rsidR="008D279D" w:rsidRPr="008D279D" w:rsidRDefault="008F4382" w:rsidP="008D279D">
      <w:pPr>
        <w:suppressAutoHyphens/>
        <w:jc w:val="both"/>
        <w:rPr>
          <w:sz w:val="24"/>
          <w:szCs w:val="24"/>
          <w:lang w:eastAsia="ar-SA" w:bidi="hi-IN"/>
        </w:rPr>
      </w:pPr>
      <w:r>
        <w:rPr>
          <w:sz w:val="24"/>
          <w:szCs w:val="24"/>
          <w:lang w:eastAsia="ar-SA" w:bidi="hi-IN"/>
        </w:rPr>
        <w:t>Miejscem dostarczenia jest:</w:t>
      </w:r>
    </w:p>
    <w:tbl>
      <w:tblPr>
        <w:tblW w:w="9635" w:type="dxa"/>
        <w:tblInd w:w="75" w:type="dxa"/>
        <w:tblCellMar>
          <w:left w:w="70" w:type="dxa"/>
          <w:right w:w="70" w:type="dxa"/>
        </w:tblCellMar>
        <w:tblLook w:val="04A0" w:firstRow="1" w:lastRow="0" w:firstColumn="1" w:lastColumn="0" w:noHBand="0" w:noVBand="1"/>
      </w:tblPr>
      <w:tblGrid>
        <w:gridCol w:w="320"/>
        <w:gridCol w:w="9315"/>
      </w:tblGrid>
      <w:tr w:rsidR="008D279D" w:rsidRPr="008D279D" w14:paraId="31E72599" w14:textId="77777777" w:rsidTr="008D279D">
        <w:trPr>
          <w:trHeight w:val="297"/>
        </w:trPr>
        <w:tc>
          <w:tcPr>
            <w:tcW w:w="963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97BEAAF" w14:textId="77777777" w:rsidR="008D279D" w:rsidRPr="008D279D" w:rsidRDefault="008D279D" w:rsidP="008D279D">
            <w:pPr>
              <w:suppressAutoHyphens/>
              <w:jc w:val="center"/>
              <w:rPr>
                <w:b/>
                <w:bCs/>
                <w:color w:val="000000"/>
                <w:sz w:val="24"/>
                <w:szCs w:val="24"/>
                <w:lang w:bidi="hi-IN"/>
              </w:rPr>
            </w:pPr>
            <w:r w:rsidRPr="008D279D">
              <w:rPr>
                <w:b/>
                <w:bCs/>
                <w:color w:val="000000"/>
                <w:sz w:val="24"/>
                <w:szCs w:val="24"/>
                <w:lang w:eastAsia="hi-IN" w:bidi="hi-IN"/>
              </w:rPr>
              <w:t>CZĘŚĆ 10 - Zachodniopomorskie</w:t>
            </w:r>
          </w:p>
        </w:tc>
      </w:tr>
      <w:tr w:rsidR="008D279D" w:rsidRPr="008D279D" w14:paraId="3F2D2278"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0B9A3940"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w:t>
            </w:r>
          </w:p>
        </w:tc>
        <w:tc>
          <w:tcPr>
            <w:tcW w:w="9315" w:type="dxa"/>
            <w:tcBorders>
              <w:top w:val="nil"/>
              <w:left w:val="nil"/>
              <w:bottom w:val="single" w:sz="4" w:space="0" w:color="auto"/>
              <w:right w:val="single" w:sz="4" w:space="0" w:color="auto"/>
            </w:tcBorders>
            <w:shd w:val="clear" w:color="auto" w:fill="FFFFFF"/>
            <w:noWrap/>
            <w:vAlign w:val="bottom"/>
            <w:hideMark/>
          </w:tcPr>
          <w:p w14:paraId="3692F77C"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OZ Dobrowo, Dobrowo 53, 78-220 Tychowo</w:t>
            </w:r>
          </w:p>
        </w:tc>
      </w:tr>
      <w:tr w:rsidR="008D279D" w:rsidRPr="008D279D" w14:paraId="3E5E60F6"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419027F1"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2</w:t>
            </w:r>
          </w:p>
        </w:tc>
        <w:tc>
          <w:tcPr>
            <w:tcW w:w="9315" w:type="dxa"/>
            <w:tcBorders>
              <w:top w:val="nil"/>
              <w:left w:val="nil"/>
              <w:bottom w:val="single" w:sz="4" w:space="0" w:color="auto"/>
              <w:right w:val="single" w:sz="4" w:space="0" w:color="auto"/>
            </w:tcBorders>
            <w:shd w:val="clear" w:color="auto" w:fill="FFFFFF"/>
            <w:noWrap/>
            <w:vAlign w:val="bottom"/>
            <w:hideMark/>
          </w:tcPr>
          <w:p w14:paraId="525913EE"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AŚ Koszalin, ul. Młyńska 71, 75-950 Koszalin</w:t>
            </w:r>
          </w:p>
        </w:tc>
      </w:tr>
      <w:tr w:rsidR="008D279D" w:rsidRPr="008D279D" w14:paraId="172D4020"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45BA8C7E"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3</w:t>
            </w:r>
          </w:p>
        </w:tc>
        <w:tc>
          <w:tcPr>
            <w:tcW w:w="9315" w:type="dxa"/>
            <w:tcBorders>
              <w:top w:val="nil"/>
              <w:left w:val="nil"/>
              <w:bottom w:val="single" w:sz="4" w:space="0" w:color="auto"/>
              <w:right w:val="single" w:sz="4" w:space="0" w:color="auto"/>
            </w:tcBorders>
            <w:shd w:val="clear" w:color="auto" w:fill="FFFFFF"/>
            <w:noWrap/>
            <w:vAlign w:val="bottom"/>
            <w:hideMark/>
          </w:tcPr>
          <w:p w14:paraId="20AC906C" w14:textId="77777777" w:rsidR="008D279D" w:rsidRPr="008D279D" w:rsidRDefault="008D279D" w:rsidP="008D279D">
            <w:pPr>
              <w:suppressAutoHyphens/>
              <w:jc w:val="both"/>
              <w:rPr>
                <w:color w:val="000000"/>
                <w:sz w:val="22"/>
                <w:szCs w:val="22"/>
                <w:lang w:eastAsia="hi-IN" w:bidi="hi-IN"/>
              </w:rPr>
            </w:pPr>
            <w:r w:rsidRPr="008D279D">
              <w:rPr>
                <w:color w:val="000000"/>
                <w:sz w:val="22"/>
                <w:szCs w:val="22"/>
                <w:lang w:eastAsia="hi-IN" w:bidi="hi-IN"/>
              </w:rPr>
              <w:t>Kantyna OZ Koszalin, ul. Strefowa 17, 75-950 Koszalin</w:t>
            </w:r>
          </w:p>
        </w:tc>
      </w:tr>
      <w:tr w:rsidR="008D279D" w:rsidRPr="008D279D" w14:paraId="3C0B7D73"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3E01CAA4"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4</w:t>
            </w:r>
          </w:p>
        </w:tc>
        <w:tc>
          <w:tcPr>
            <w:tcW w:w="9315" w:type="dxa"/>
            <w:tcBorders>
              <w:top w:val="nil"/>
              <w:left w:val="nil"/>
              <w:bottom w:val="single" w:sz="4" w:space="0" w:color="auto"/>
              <w:right w:val="single" w:sz="4" w:space="0" w:color="auto"/>
            </w:tcBorders>
            <w:shd w:val="clear" w:color="auto" w:fill="FFFFFF"/>
            <w:noWrap/>
            <w:vAlign w:val="bottom"/>
            <w:hideMark/>
          </w:tcPr>
          <w:p w14:paraId="65C7C633"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Stare Borne, Stare Borne 14, 76-020 Bobolice</w:t>
            </w:r>
          </w:p>
        </w:tc>
      </w:tr>
      <w:tr w:rsidR="008D279D" w:rsidRPr="008D279D" w14:paraId="188137AB"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1FD88656"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5</w:t>
            </w:r>
          </w:p>
        </w:tc>
        <w:tc>
          <w:tcPr>
            <w:tcW w:w="9315" w:type="dxa"/>
            <w:tcBorders>
              <w:top w:val="nil"/>
              <w:left w:val="nil"/>
              <w:bottom w:val="single" w:sz="4" w:space="0" w:color="auto"/>
              <w:right w:val="single" w:sz="4" w:space="0" w:color="auto"/>
            </w:tcBorders>
            <w:shd w:val="clear" w:color="auto" w:fill="FFFFFF"/>
            <w:noWrap/>
            <w:vAlign w:val="bottom"/>
            <w:hideMark/>
          </w:tcPr>
          <w:p w14:paraId="50A657C0"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Szczecinek, ul.  Bohaterów Warszawy 42A, 78-400 Szczecinek</w:t>
            </w:r>
          </w:p>
        </w:tc>
      </w:tr>
      <w:tr w:rsidR="008D279D" w:rsidRPr="008D279D" w14:paraId="244E20A5"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30416993"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6</w:t>
            </w:r>
          </w:p>
        </w:tc>
        <w:tc>
          <w:tcPr>
            <w:tcW w:w="9315" w:type="dxa"/>
            <w:tcBorders>
              <w:top w:val="nil"/>
              <w:left w:val="nil"/>
              <w:bottom w:val="single" w:sz="4" w:space="0" w:color="auto"/>
              <w:right w:val="single" w:sz="4" w:space="0" w:color="auto"/>
            </w:tcBorders>
            <w:shd w:val="clear" w:color="auto" w:fill="FFFFFF"/>
            <w:noWrap/>
            <w:vAlign w:val="bottom"/>
            <w:hideMark/>
          </w:tcPr>
          <w:p w14:paraId="587BE6B2"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ZK Wierzchowo, Szkolna 8, 78-530 Wierzchowo</w:t>
            </w:r>
          </w:p>
        </w:tc>
      </w:tr>
      <w:tr w:rsidR="008D279D" w:rsidRPr="008D279D" w14:paraId="14562AF9" w14:textId="77777777" w:rsidTr="008D279D">
        <w:trPr>
          <w:trHeight w:val="297"/>
        </w:trPr>
        <w:tc>
          <w:tcPr>
            <w:tcW w:w="320" w:type="dxa"/>
            <w:tcBorders>
              <w:top w:val="nil"/>
              <w:left w:val="single" w:sz="4" w:space="0" w:color="auto"/>
              <w:bottom w:val="single" w:sz="4" w:space="0" w:color="auto"/>
              <w:right w:val="single" w:sz="4" w:space="0" w:color="auto"/>
            </w:tcBorders>
            <w:shd w:val="clear" w:color="auto" w:fill="FFFFFF"/>
            <w:noWrap/>
            <w:vAlign w:val="center"/>
          </w:tcPr>
          <w:p w14:paraId="64471595"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7</w:t>
            </w:r>
          </w:p>
        </w:tc>
        <w:tc>
          <w:tcPr>
            <w:tcW w:w="9315" w:type="dxa"/>
            <w:tcBorders>
              <w:top w:val="nil"/>
              <w:left w:val="nil"/>
              <w:bottom w:val="single" w:sz="4" w:space="0" w:color="auto"/>
              <w:right w:val="single" w:sz="4" w:space="0" w:color="auto"/>
            </w:tcBorders>
            <w:shd w:val="clear" w:color="auto" w:fill="FFFFFF"/>
            <w:noWrap/>
            <w:vAlign w:val="bottom"/>
            <w:hideMark/>
          </w:tcPr>
          <w:p w14:paraId="1613E573"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 xml:space="preserve">Kantyna OZ Opatówek, Opatówek, 76-020 Bobolice </w:t>
            </w:r>
          </w:p>
        </w:tc>
      </w:tr>
    </w:tbl>
    <w:p w14:paraId="48BB3CCB" w14:textId="77777777" w:rsidR="008D279D" w:rsidRPr="008D279D" w:rsidRDefault="008D279D" w:rsidP="008D279D">
      <w:pPr>
        <w:suppressAutoHyphens/>
        <w:jc w:val="both"/>
        <w:rPr>
          <w:sz w:val="24"/>
          <w:szCs w:val="24"/>
          <w:lang w:eastAsia="ar-SA" w:bidi="hi-IN"/>
        </w:rPr>
      </w:pPr>
    </w:p>
    <w:p w14:paraId="52180346" w14:textId="77777777" w:rsidR="008D279D" w:rsidRPr="008D279D" w:rsidRDefault="008D279D" w:rsidP="008D279D">
      <w:pPr>
        <w:suppressAutoHyphens/>
        <w:jc w:val="both"/>
        <w:rPr>
          <w:sz w:val="24"/>
          <w:szCs w:val="24"/>
          <w:lang w:eastAsia="ar-SA" w:bidi="hi-IN"/>
        </w:rPr>
      </w:pPr>
      <w:r w:rsidRPr="008D279D">
        <w:rPr>
          <w:sz w:val="24"/>
          <w:szCs w:val="24"/>
          <w:lang w:eastAsia="ar-SA" w:bidi="hi-IN"/>
        </w:rPr>
        <w:t xml:space="preserve">Szczegółowy opis przedmiotu zamówienia określa </w:t>
      </w:r>
      <w:r w:rsidRPr="008D279D">
        <w:rPr>
          <w:b/>
          <w:i/>
          <w:sz w:val="24"/>
          <w:szCs w:val="24"/>
          <w:u w:val="single"/>
          <w:lang w:eastAsia="ar-SA" w:bidi="hi-IN"/>
        </w:rPr>
        <w:t>Załącznik Nr 1.10.</w:t>
      </w:r>
    </w:p>
    <w:p w14:paraId="56171888" w14:textId="77777777" w:rsidR="008D279D" w:rsidRPr="008D279D" w:rsidRDefault="008D279D" w:rsidP="008D279D">
      <w:pPr>
        <w:suppressAutoHyphens/>
        <w:jc w:val="both"/>
        <w:rPr>
          <w:b/>
          <w:i/>
          <w:sz w:val="24"/>
          <w:szCs w:val="24"/>
          <w:u w:val="single"/>
          <w:lang w:eastAsia="ar-SA" w:bidi="hi-IN"/>
        </w:rPr>
      </w:pPr>
    </w:p>
    <w:p w14:paraId="70CD54AE" w14:textId="53275A42" w:rsidR="008D279D" w:rsidRPr="008D279D" w:rsidRDefault="008F4382" w:rsidP="008D279D">
      <w:pPr>
        <w:suppressAutoHyphens/>
        <w:jc w:val="both"/>
        <w:rPr>
          <w:b/>
          <w:i/>
          <w:sz w:val="24"/>
          <w:szCs w:val="24"/>
          <w:u w:val="single"/>
          <w:lang w:eastAsia="ar-SA" w:bidi="hi-IN"/>
        </w:rPr>
      </w:pPr>
      <w:r>
        <w:rPr>
          <w:b/>
          <w:i/>
          <w:sz w:val="24"/>
          <w:szCs w:val="24"/>
          <w:u w:val="single"/>
          <w:lang w:eastAsia="ar-SA" w:bidi="hi-IN"/>
        </w:rPr>
        <w:t>Część 11</w:t>
      </w:r>
    </w:p>
    <w:p w14:paraId="14E94278" w14:textId="27BE810D" w:rsidR="008D279D" w:rsidRPr="008F4382" w:rsidRDefault="008D279D" w:rsidP="008D279D">
      <w:pPr>
        <w:suppressAutoHyphens/>
        <w:jc w:val="both"/>
        <w:rPr>
          <w:b/>
          <w:i/>
          <w:sz w:val="24"/>
          <w:szCs w:val="24"/>
          <w:u w:val="single"/>
          <w:lang w:eastAsia="ar-SA" w:bidi="hi-IN"/>
        </w:rPr>
      </w:pPr>
      <w:r w:rsidRPr="008D279D">
        <w:rPr>
          <w:sz w:val="24"/>
          <w:szCs w:val="24"/>
          <w:lang w:eastAsia="hi-IN" w:bidi="hi-IN"/>
        </w:rPr>
        <w:t>Sukcesywna dostawa produktów mleczarskich dla IGB Mazovia w woj. pomorskim</w:t>
      </w:r>
      <w:r w:rsidRPr="008D279D">
        <w:rPr>
          <w:b/>
          <w:i/>
          <w:sz w:val="24"/>
          <w:szCs w:val="24"/>
          <w:lang w:eastAsia="ar-SA" w:bidi="hi-IN"/>
        </w:rPr>
        <w:t xml:space="preserve"> </w:t>
      </w:r>
      <w:r w:rsidRPr="008D279D">
        <w:rPr>
          <w:sz w:val="24"/>
          <w:szCs w:val="24"/>
          <w:lang w:eastAsia="hi-IN" w:bidi="hi-IN"/>
        </w:rPr>
        <w:t>dla Mazowieckiej Instytucji Gospodarki Budżetowej Mazovia.</w:t>
      </w:r>
    </w:p>
    <w:p w14:paraId="66215A43" w14:textId="526998DA" w:rsidR="008D279D" w:rsidRDefault="008F4382" w:rsidP="008D279D">
      <w:pPr>
        <w:suppressAutoHyphens/>
        <w:jc w:val="both"/>
        <w:rPr>
          <w:sz w:val="24"/>
          <w:szCs w:val="24"/>
          <w:lang w:eastAsia="ar-SA" w:bidi="hi-IN"/>
        </w:rPr>
      </w:pPr>
      <w:r>
        <w:rPr>
          <w:sz w:val="24"/>
          <w:szCs w:val="24"/>
          <w:lang w:eastAsia="ar-SA" w:bidi="hi-IN"/>
        </w:rPr>
        <w:t>Miejscem dostarczenia jest:</w:t>
      </w:r>
    </w:p>
    <w:p w14:paraId="6DA3B8BA" w14:textId="77777777" w:rsidR="00EE3DA4" w:rsidRDefault="00EE3DA4" w:rsidP="008D279D">
      <w:pPr>
        <w:suppressAutoHyphens/>
        <w:jc w:val="both"/>
        <w:rPr>
          <w:sz w:val="24"/>
          <w:szCs w:val="24"/>
          <w:lang w:eastAsia="ar-SA" w:bidi="hi-IN"/>
        </w:rPr>
      </w:pPr>
    </w:p>
    <w:p w14:paraId="3CF2AD6F" w14:textId="77777777" w:rsidR="00EE3DA4" w:rsidRDefault="00EE3DA4" w:rsidP="008D279D">
      <w:pPr>
        <w:suppressAutoHyphens/>
        <w:jc w:val="both"/>
        <w:rPr>
          <w:sz w:val="24"/>
          <w:szCs w:val="24"/>
          <w:lang w:eastAsia="ar-SA" w:bidi="hi-IN"/>
        </w:rPr>
      </w:pPr>
    </w:p>
    <w:p w14:paraId="44F44A86" w14:textId="77777777" w:rsidR="00EE3DA4" w:rsidRPr="008D279D" w:rsidRDefault="00EE3DA4" w:rsidP="008D279D">
      <w:pPr>
        <w:suppressAutoHyphens/>
        <w:jc w:val="both"/>
        <w:rPr>
          <w:sz w:val="24"/>
          <w:szCs w:val="24"/>
          <w:lang w:eastAsia="ar-SA" w:bidi="hi-IN"/>
        </w:rPr>
      </w:pPr>
    </w:p>
    <w:tbl>
      <w:tblPr>
        <w:tblW w:w="9578" w:type="dxa"/>
        <w:tblInd w:w="75" w:type="dxa"/>
        <w:tblCellMar>
          <w:left w:w="70" w:type="dxa"/>
          <w:right w:w="70" w:type="dxa"/>
        </w:tblCellMar>
        <w:tblLook w:val="04A0" w:firstRow="1" w:lastRow="0" w:firstColumn="1" w:lastColumn="0" w:noHBand="0" w:noVBand="1"/>
      </w:tblPr>
      <w:tblGrid>
        <w:gridCol w:w="440"/>
        <w:gridCol w:w="9138"/>
      </w:tblGrid>
      <w:tr w:rsidR="008D279D" w:rsidRPr="008D279D" w14:paraId="5395528E" w14:textId="77777777" w:rsidTr="008D279D">
        <w:trPr>
          <w:trHeight w:val="298"/>
        </w:trPr>
        <w:tc>
          <w:tcPr>
            <w:tcW w:w="957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90BC52" w14:textId="77777777" w:rsidR="008D279D" w:rsidRPr="008D279D" w:rsidRDefault="008D279D" w:rsidP="008D279D">
            <w:pPr>
              <w:suppressAutoHyphens/>
              <w:jc w:val="center"/>
              <w:rPr>
                <w:b/>
                <w:bCs/>
                <w:color w:val="000000"/>
                <w:sz w:val="24"/>
                <w:szCs w:val="24"/>
                <w:lang w:bidi="hi-IN"/>
              </w:rPr>
            </w:pPr>
            <w:r w:rsidRPr="008D279D">
              <w:rPr>
                <w:b/>
                <w:bCs/>
                <w:color w:val="000000"/>
                <w:sz w:val="24"/>
                <w:szCs w:val="24"/>
                <w:lang w:eastAsia="hi-IN" w:bidi="hi-IN"/>
              </w:rPr>
              <w:t>CZĘŚĆ 11 - Pomorskie</w:t>
            </w:r>
          </w:p>
        </w:tc>
      </w:tr>
      <w:tr w:rsidR="008D279D" w:rsidRPr="008D279D" w14:paraId="4557A312"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28CF757"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1</w:t>
            </w:r>
          </w:p>
        </w:tc>
        <w:tc>
          <w:tcPr>
            <w:tcW w:w="9138" w:type="dxa"/>
            <w:tcBorders>
              <w:top w:val="nil"/>
              <w:left w:val="nil"/>
              <w:bottom w:val="single" w:sz="4" w:space="0" w:color="auto"/>
              <w:right w:val="single" w:sz="4" w:space="0" w:color="auto"/>
            </w:tcBorders>
            <w:shd w:val="clear" w:color="auto" w:fill="FFFFFF"/>
            <w:noWrap/>
            <w:vAlign w:val="bottom"/>
          </w:tcPr>
          <w:p w14:paraId="14F991B6" w14:textId="77777777" w:rsidR="008D279D" w:rsidRPr="008D279D" w:rsidRDefault="008D279D" w:rsidP="008D279D">
            <w:pPr>
              <w:suppressAutoHyphens/>
              <w:rPr>
                <w:color w:val="000000"/>
                <w:sz w:val="22"/>
                <w:szCs w:val="22"/>
                <w:lang w:eastAsia="hi-IN" w:bidi="hi-IN"/>
              </w:rPr>
            </w:pPr>
            <w:r w:rsidRPr="008D279D">
              <w:rPr>
                <w:sz w:val="22"/>
                <w:szCs w:val="22"/>
                <w:lang w:eastAsia="hi-IN" w:bidi="hi-IN"/>
              </w:rPr>
              <w:t>Kantyna OZ Chojnice, ul. Pietruszkowa 4, 89-600 Chojnice</w:t>
            </w:r>
          </w:p>
        </w:tc>
      </w:tr>
      <w:tr w:rsidR="008D279D" w:rsidRPr="008D279D" w14:paraId="7F4F8309"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E17CCF8"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2</w:t>
            </w:r>
          </w:p>
        </w:tc>
        <w:tc>
          <w:tcPr>
            <w:tcW w:w="9138" w:type="dxa"/>
            <w:tcBorders>
              <w:top w:val="nil"/>
              <w:left w:val="nil"/>
              <w:bottom w:val="single" w:sz="4" w:space="0" w:color="auto"/>
              <w:right w:val="single" w:sz="4" w:space="0" w:color="auto"/>
            </w:tcBorders>
            <w:shd w:val="clear" w:color="auto" w:fill="FFFFFF"/>
            <w:noWrap/>
            <w:vAlign w:val="bottom"/>
          </w:tcPr>
          <w:p w14:paraId="021F215C" w14:textId="77777777" w:rsidR="008D279D" w:rsidRPr="008D279D" w:rsidRDefault="008D279D" w:rsidP="008D279D">
            <w:pPr>
              <w:suppressAutoHyphens/>
              <w:rPr>
                <w:color w:val="000000"/>
                <w:sz w:val="22"/>
                <w:szCs w:val="22"/>
                <w:lang w:eastAsia="hi-IN" w:bidi="hi-IN"/>
              </w:rPr>
            </w:pPr>
            <w:r w:rsidRPr="008D279D">
              <w:rPr>
                <w:sz w:val="22"/>
                <w:szCs w:val="22"/>
                <w:lang w:eastAsia="hi-IN" w:bidi="hi-IN"/>
              </w:rPr>
              <w:t>Kantyna ZK Czarne, ul. Pomorska 1, 77-330 Czarne</w:t>
            </w:r>
          </w:p>
        </w:tc>
      </w:tr>
      <w:tr w:rsidR="008D279D" w:rsidRPr="008D279D" w14:paraId="40561E42"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862EE74"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3</w:t>
            </w:r>
          </w:p>
        </w:tc>
        <w:tc>
          <w:tcPr>
            <w:tcW w:w="9138" w:type="dxa"/>
            <w:tcBorders>
              <w:top w:val="nil"/>
              <w:left w:val="nil"/>
              <w:bottom w:val="single" w:sz="4" w:space="0" w:color="auto"/>
              <w:right w:val="single" w:sz="4" w:space="0" w:color="auto"/>
            </w:tcBorders>
            <w:shd w:val="clear" w:color="auto" w:fill="FFFFFF"/>
            <w:noWrap/>
            <w:vAlign w:val="bottom"/>
            <w:hideMark/>
          </w:tcPr>
          <w:p w14:paraId="76629E0C"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AŚ Gdańsk, ul. Kurkowa 12, 80-803 Gdańsk</w:t>
            </w:r>
          </w:p>
        </w:tc>
      </w:tr>
      <w:tr w:rsidR="008D279D" w:rsidRPr="008D279D" w14:paraId="5E43D176"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42D39308" w14:textId="77777777" w:rsidR="008D279D" w:rsidRPr="008D279D" w:rsidRDefault="008D279D" w:rsidP="008D279D">
            <w:pPr>
              <w:suppressAutoHyphens/>
              <w:jc w:val="center"/>
              <w:rPr>
                <w:color w:val="000000"/>
                <w:sz w:val="22"/>
                <w:szCs w:val="22"/>
                <w:lang w:eastAsia="hi-IN" w:bidi="hi-IN"/>
              </w:rPr>
            </w:pPr>
            <w:r w:rsidRPr="008D279D">
              <w:rPr>
                <w:color w:val="000000"/>
                <w:sz w:val="22"/>
                <w:szCs w:val="22"/>
                <w:lang w:eastAsia="hi-IN" w:bidi="hi-IN"/>
              </w:rPr>
              <w:t>4</w:t>
            </w:r>
          </w:p>
        </w:tc>
        <w:tc>
          <w:tcPr>
            <w:tcW w:w="9138" w:type="dxa"/>
            <w:tcBorders>
              <w:top w:val="nil"/>
              <w:left w:val="nil"/>
              <w:bottom w:val="single" w:sz="4" w:space="0" w:color="auto"/>
              <w:right w:val="single" w:sz="4" w:space="0" w:color="auto"/>
            </w:tcBorders>
            <w:shd w:val="clear" w:color="auto" w:fill="FFFFFF"/>
            <w:noWrap/>
            <w:vAlign w:val="bottom"/>
            <w:hideMark/>
          </w:tcPr>
          <w:p w14:paraId="49BC7791" w14:textId="77777777" w:rsidR="008D279D" w:rsidRPr="008D279D" w:rsidRDefault="008D279D" w:rsidP="008D279D">
            <w:pPr>
              <w:suppressAutoHyphens/>
              <w:rPr>
                <w:color w:val="000000"/>
                <w:sz w:val="22"/>
                <w:szCs w:val="22"/>
                <w:lang w:eastAsia="hi-IN" w:bidi="hi-IN"/>
              </w:rPr>
            </w:pPr>
            <w:r w:rsidRPr="008D279D">
              <w:rPr>
                <w:color w:val="000000"/>
                <w:sz w:val="22"/>
                <w:szCs w:val="22"/>
                <w:lang w:eastAsia="hi-IN" w:bidi="hi-IN"/>
              </w:rPr>
              <w:t>Kantyna OZ Gdańsk Przeróbka, ul. Siennicka 23, 80-758 Gdańsk</w:t>
            </w:r>
          </w:p>
        </w:tc>
      </w:tr>
      <w:tr w:rsidR="008D279D" w:rsidRPr="00BE7F05" w14:paraId="372B8E87"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6AC78943"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5</w:t>
            </w:r>
          </w:p>
        </w:tc>
        <w:tc>
          <w:tcPr>
            <w:tcW w:w="9138" w:type="dxa"/>
            <w:tcBorders>
              <w:top w:val="nil"/>
              <w:left w:val="nil"/>
              <w:bottom w:val="single" w:sz="4" w:space="0" w:color="auto"/>
              <w:right w:val="single" w:sz="4" w:space="0" w:color="auto"/>
            </w:tcBorders>
            <w:shd w:val="clear" w:color="auto" w:fill="FFFFFF"/>
            <w:noWrap/>
            <w:vAlign w:val="bottom"/>
            <w:hideMark/>
          </w:tcPr>
          <w:p w14:paraId="03E9B0AD"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 xml:space="preserve">Kantyna ZK Kwidzyn, ul. Lotnicza 1, 82-500 Kwidzyn </w:t>
            </w:r>
          </w:p>
        </w:tc>
      </w:tr>
      <w:tr w:rsidR="008D279D" w:rsidRPr="00BE7F05" w14:paraId="7C09605A"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1D0794EE"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6</w:t>
            </w:r>
          </w:p>
        </w:tc>
        <w:tc>
          <w:tcPr>
            <w:tcW w:w="9138" w:type="dxa"/>
            <w:tcBorders>
              <w:top w:val="nil"/>
              <w:left w:val="nil"/>
              <w:bottom w:val="single" w:sz="4" w:space="0" w:color="auto"/>
              <w:right w:val="single" w:sz="4" w:space="0" w:color="auto"/>
            </w:tcBorders>
            <w:shd w:val="clear" w:color="auto" w:fill="FFFFFF"/>
            <w:noWrap/>
            <w:vAlign w:val="bottom"/>
            <w:hideMark/>
          </w:tcPr>
          <w:p w14:paraId="46E937AA"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Malbork, ul. Poczty Gdańskiej 19A, 82-200 Malbork</w:t>
            </w:r>
          </w:p>
        </w:tc>
      </w:tr>
      <w:tr w:rsidR="008D279D" w:rsidRPr="00BE7F05" w14:paraId="09876C85"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0EC2569B"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7</w:t>
            </w:r>
          </w:p>
        </w:tc>
        <w:tc>
          <w:tcPr>
            <w:tcW w:w="9138" w:type="dxa"/>
            <w:tcBorders>
              <w:top w:val="nil"/>
              <w:left w:val="nil"/>
              <w:bottom w:val="single" w:sz="4" w:space="0" w:color="auto"/>
              <w:right w:val="single" w:sz="4" w:space="0" w:color="auto"/>
            </w:tcBorders>
            <w:shd w:val="clear" w:color="auto" w:fill="FFFFFF"/>
            <w:noWrap/>
            <w:vAlign w:val="bottom"/>
            <w:hideMark/>
          </w:tcPr>
          <w:p w14:paraId="5081402A"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Słupsk, ul. Sądowa 1, 76-200 Słupsk</w:t>
            </w:r>
          </w:p>
        </w:tc>
      </w:tr>
      <w:tr w:rsidR="008D279D" w:rsidRPr="00BE7F05" w14:paraId="12EBC12A"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2B5AD4F4"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8</w:t>
            </w:r>
          </w:p>
        </w:tc>
        <w:tc>
          <w:tcPr>
            <w:tcW w:w="9138" w:type="dxa"/>
            <w:tcBorders>
              <w:top w:val="nil"/>
              <w:left w:val="nil"/>
              <w:bottom w:val="single" w:sz="4" w:space="0" w:color="auto"/>
              <w:right w:val="single" w:sz="4" w:space="0" w:color="auto"/>
            </w:tcBorders>
            <w:shd w:val="clear" w:color="auto" w:fill="FFFFFF"/>
            <w:noWrap/>
            <w:vAlign w:val="bottom"/>
            <w:hideMark/>
          </w:tcPr>
          <w:p w14:paraId="56A855AD"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Starogard Gdański, ul. Kościuszki 30A, 83-200 Starogard Gdański</w:t>
            </w:r>
          </w:p>
        </w:tc>
      </w:tr>
      <w:tr w:rsidR="008D279D" w:rsidRPr="00BE7F05" w14:paraId="2733870E"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795E30A3"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9</w:t>
            </w:r>
          </w:p>
        </w:tc>
        <w:tc>
          <w:tcPr>
            <w:tcW w:w="9138" w:type="dxa"/>
            <w:tcBorders>
              <w:top w:val="nil"/>
              <w:left w:val="nil"/>
              <w:bottom w:val="single" w:sz="4" w:space="0" w:color="auto"/>
              <w:right w:val="single" w:sz="4" w:space="0" w:color="auto"/>
            </w:tcBorders>
            <w:shd w:val="clear" w:color="auto" w:fill="FFFFFF"/>
            <w:noWrap/>
            <w:vAlign w:val="bottom"/>
            <w:hideMark/>
          </w:tcPr>
          <w:p w14:paraId="2D7CC8E3"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Sztum, ul. Nowowiejskiego 14, 82-400 Sztum</w:t>
            </w:r>
          </w:p>
        </w:tc>
      </w:tr>
      <w:tr w:rsidR="008D279D" w:rsidRPr="00BE7F05" w14:paraId="5660ED3A" w14:textId="77777777" w:rsidTr="008D279D">
        <w:trPr>
          <w:trHeight w:val="298"/>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7ED0EEB6"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10</w:t>
            </w:r>
          </w:p>
        </w:tc>
        <w:tc>
          <w:tcPr>
            <w:tcW w:w="9138" w:type="dxa"/>
            <w:tcBorders>
              <w:top w:val="nil"/>
              <w:left w:val="nil"/>
              <w:bottom w:val="single" w:sz="4" w:space="0" w:color="auto"/>
              <w:right w:val="single" w:sz="4" w:space="0" w:color="auto"/>
            </w:tcBorders>
            <w:shd w:val="clear" w:color="auto" w:fill="FFFFFF"/>
            <w:noWrap/>
            <w:vAlign w:val="bottom"/>
            <w:hideMark/>
          </w:tcPr>
          <w:p w14:paraId="3062B906"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Ustka, ul. Darłowska 1B, 76-270 Ustka</w:t>
            </w:r>
          </w:p>
        </w:tc>
      </w:tr>
      <w:tr w:rsidR="008D279D" w:rsidRPr="00BE7F05" w14:paraId="1D9C579D" w14:textId="77777777" w:rsidTr="008D279D">
        <w:trPr>
          <w:trHeight w:val="298"/>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799FF0"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11</w:t>
            </w:r>
          </w:p>
        </w:tc>
        <w:tc>
          <w:tcPr>
            <w:tcW w:w="9138" w:type="dxa"/>
            <w:tcBorders>
              <w:top w:val="single" w:sz="4" w:space="0" w:color="auto"/>
              <w:left w:val="nil"/>
              <w:bottom w:val="single" w:sz="4" w:space="0" w:color="auto"/>
              <w:right w:val="single" w:sz="4" w:space="0" w:color="auto"/>
            </w:tcBorders>
            <w:shd w:val="clear" w:color="auto" w:fill="FFFFFF"/>
            <w:noWrap/>
            <w:vAlign w:val="bottom"/>
            <w:hideMark/>
          </w:tcPr>
          <w:p w14:paraId="57F99A2B"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Wejherowo, ul. Jana III Sobieskiego 302, 84-200 Wejherowo</w:t>
            </w:r>
          </w:p>
        </w:tc>
      </w:tr>
      <w:tr w:rsidR="008D279D" w:rsidRPr="00BE7F05" w14:paraId="2989F5AC" w14:textId="77777777" w:rsidTr="008D279D">
        <w:trPr>
          <w:trHeight w:val="298"/>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D9DC68"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12</w:t>
            </w:r>
          </w:p>
        </w:tc>
        <w:tc>
          <w:tcPr>
            <w:tcW w:w="9138" w:type="dxa"/>
            <w:tcBorders>
              <w:top w:val="single" w:sz="4" w:space="0" w:color="auto"/>
              <w:left w:val="nil"/>
              <w:bottom w:val="single" w:sz="4" w:space="0" w:color="auto"/>
              <w:right w:val="single" w:sz="4" w:space="0" w:color="auto"/>
            </w:tcBorders>
            <w:shd w:val="clear" w:color="auto" w:fill="FFFFFF"/>
            <w:noWrap/>
            <w:vAlign w:val="bottom"/>
          </w:tcPr>
          <w:p w14:paraId="6DE9485C" w14:textId="77777777" w:rsidR="008D279D" w:rsidRPr="00BE7F05" w:rsidRDefault="008D279D" w:rsidP="008D279D">
            <w:pPr>
              <w:suppressAutoHyphens/>
              <w:rPr>
                <w:color w:val="000000"/>
                <w:sz w:val="22"/>
                <w:szCs w:val="22"/>
                <w:lang w:eastAsia="hi-IN" w:bidi="hi-IN"/>
              </w:rPr>
            </w:pPr>
            <w:r w:rsidRPr="00BE7F05">
              <w:rPr>
                <w:sz w:val="22"/>
                <w:szCs w:val="22"/>
                <w:lang w:eastAsia="hi-IN" w:bidi="hi-IN"/>
              </w:rPr>
              <w:t>Kantyna OZ Złotów, ul. Plac Kościuszki 3, 77-400 Złotów</w:t>
            </w:r>
          </w:p>
        </w:tc>
      </w:tr>
    </w:tbl>
    <w:p w14:paraId="2CA291E4" w14:textId="77777777" w:rsidR="008D279D" w:rsidRPr="00BE7F05" w:rsidRDefault="008D279D" w:rsidP="008D279D">
      <w:pPr>
        <w:suppressAutoHyphens/>
        <w:jc w:val="both"/>
        <w:rPr>
          <w:b/>
          <w:i/>
          <w:sz w:val="22"/>
          <w:szCs w:val="22"/>
          <w:u w:val="single"/>
          <w:lang w:eastAsia="ar-SA" w:bidi="hi-IN"/>
        </w:rPr>
      </w:pPr>
    </w:p>
    <w:p w14:paraId="73C39976" w14:textId="77777777" w:rsidR="008D279D" w:rsidRPr="00BE7F05" w:rsidRDefault="008D279D" w:rsidP="008D279D">
      <w:pPr>
        <w:suppressAutoHyphens/>
        <w:jc w:val="both"/>
        <w:rPr>
          <w:b/>
          <w:i/>
          <w:sz w:val="22"/>
          <w:szCs w:val="22"/>
          <w:u w:val="single"/>
          <w:lang w:eastAsia="ar-SA" w:bidi="hi-IN"/>
        </w:rPr>
      </w:pPr>
      <w:r w:rsidRPr="00BE7F05">
        <w:rPr>
          <w:sz w:val="22"/>
          <w:szCs w:val="22"/>
          <w:lang w:eastAsia="ar-SA" w:bidi="hi-IN"/>
        </w:rPr>
        <w:t xml:space="preserve">Szczegółowy opis przedmiotu zamówienia określa </w:t>
      </w:r>
      <w:r w:rsidRPr="00BE7F05">
        <w:rPr>
          <w:b/>
          <w:i/>
          <w:sz w:val="22"/>
          <w:szCs w:val="22"/>
          <w:u w:val="single"/>
          <w:lang w:eastAsia="ar-SA" w:bidi="hi-IN"/>
        </w:rPr>
        <w:t>Załącznik Nr 1.11.</w:t>
      </w:r>
    </w:p>
    <w:p w14:paraId="31E34891" w14:textId="77777777" w:rsidR="008D279D" w:rsidRPr="00BE7F05" w:rsidRDefault="008D279D" w:rsidP="008D279D">
      <w:pPr>
        <w:suppressAutoHyphens/>
        <w:jc w:val="both"/>
        <w:rPr>
          <w:b/>
          <w:i/>
          <w:sz w:val="22"/>
          <w:szCs w:val="22"/>
          <w:u w:val="single"/>
          <w:lang w:eastAsia="ar-SA" w:bidi="hi-IN"/>
        </w:rPr>
      </w:pPr>
    </w:p>
    <w:p w14:paraId="4677FA51" w14:textId="3819C7D3" w:rsidR="008D279D" w:rsidRPr="00BE7F05" w:rsidRDefault="008D279D" w:rsidP="008D279D">
      <w:pPr>
        <w:suppressAutoHyphens/>
        <w:jc w:val="both"/>
        <w:rPr>
          <w:sz w:val="22"/>
          <w:szCs w:val="22"/>
          <w:lang w:eastAsia="hi-IN" w:bidi="hi-IN"/>
        </w:rPr>
      </w:pPr>
      <w:r w:rsidRPr="00BE7F05">
        <w:rPr>
          <w:b/>
          <w:i/>
          <w:sz w:val="22"/>
          <w:szCs w:val="22"/>
          <w:u w:val="single"/>
          <w:lang w:eastAsia="ar-SA" w:bidi="hi-IN"/>
        </w:rPr>
        <w:t>Część 12</w:t>
      </w:r>
    </w:p>
    <w:p w14:paraId="1780E9BD" w14:textId="5013C151" w:rsidR="008D279D" w:rsidRPr="00BE7F05" w:rsidRDefault="008D279D" w:rsidP="008D279D">
      <w:pPr>
        <w:suppressAutoHyphens/>
        <w:jc w:val="both"/>
        <w:rPr>
          <w:b/>
          <w:i/>
          <w:sz w:val="22"/>
          <w:szCs w:val="22"/>
          <w:u w:val="single"/>
          <w:lang w:eastAsia="ar-SA" w:bidi="hi-IN"/>
        </w:rPr>
      </w:pPr>
      <w:r w:rsidRPr="00BE7F05">
        <w:rPr>
          <w:sz w:val="22"/>
          <w:szCs w:val="22"/>
          <w:lang w:eastAsia="hi-IN" w:bidi="hi-IN"/>
        </w:rPr>
        <w:t>Sukcesywna dostawa produktów mleczarskich dla IGB Mazovia w woj. kujawsko-pomorskim dla  Mazowieckiej Instytucji Gospodarki Budżetowej Mazovia.</w:t>
      </w:r>
    </w:p>
    <w:p w14:paraId="08F09A2E" w14:textId="1FB511FA" w:rsidR="008D279D" w:rsidRPr="00BE7F05" w:rsidRDefault="008D279D" w:rsidP="008D279D">
      <w:pPr>
        <w:suppressAutoHyphens/>
        <w:jc w:val="both"/>
        <w:rPr>
          <w:sz w:val="22"/>
          <w:szCs w:val="22"/>
          <w:lang w:eastAsia="ar-SA" w:bidi="hi-IN"/>
        </w:rPr>
      </w:pPr>
      <w:r w:rsidRPr="00BE7F05">
        <w:rPr>
          <w:sz w:val="22"/>
          <w:szCs w:val="22"/>
          <w:lang w:eastAsia="ar-SA" w:bidi="hi-IN"/>
        </w:rPr>
        <w:t xml:space="preserve">Miejscem </w:t>
      </w:r>
      <w:r w:rsidR="008F4382" w:rsidRPr="00BE7F05">
        <w:rPr>
          <w:sz w:val="22"/>
          <w:szCs w:val="22"/>
          <w:lang w:eastAsia="ar-SA" w:bidi="hi-IN"/>
        </w:rPr>
        <w:t>dostarczenia jest:</w:t>
      </w:r>
    </w:p>
    <w:tbl>
      <w:tblPr>
        <w:tblW w:w="9568" w:type="dxa"/>
        <w:tblInd w:w="75" w:type="dxa"/>
        <w:tblCellMar>
          <w:left w:w="70" w:type="dxa"/>
          <w:right w:w="70" w:type="dxa"/>
        </w:tblCellMar>
        <w:tblLook w:val="04A0" w:firstRow="1" w:lastRow="0" w:firstColumn="1" w:lastColumn="0" w:noHBand="0" w:noVBand="1"/>
      </w:tblPr>
      <w:tblGrid>
        <w:gridCol w:w="435"/>
        <w:gridCol w:w="9133"/>
      </w:tblGrid>
      <w:tr w:rsidR="008D279D" w:rsidRPr="00BE7F05" w14:paraId="687F4C89" w14:textId="77777777" w:rsidTr="008D279D">
        <w:trPr>
          <w:trHeight w:val="2"/>
        </w:trPr>
        <w:tc>
          <w:tcPr>
            <w:tcW w:w="9568"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157986D" w14:textId="77777777" w:rsidR="008D279D" w:rsidRPr="00BE7F05" w:rsidRDefault="008D279D" w:rsidP="008D279D">
            <w:pPr>
              <w:suppressAutoHyphens/>
              <w:jc w:val="center"/>
              <w:rPr>
                <w:b/>
                <w:bCs/>
                <w:color w:val="000000"/>
                <w:sz w:val="22"/>
                <w:szCs w:val="22"/>
                <w:lang w:eastAsia="hi-IN" w:bidi="hi-IN"/>
              </w:rPr>
            </w:pPr>
            <w:r w:rsidRPr="00BE7F05">
              <w:rPr>
                <w:b/>
                <w:bCs/>
                <w:color w:val="000000"/>
                <w:sz w:val="22"/>
                <w:szCs w:val="22"/>
                <w:lang w:eastAsia="hi-IN" w:bidi="hi-IN"/>
              </w:rPr>
              <w:t>CZĘŚĆ 12 - Kujawsko-Pomorskie</w:t>
            </w:r>
          </w:p>
        </w:tc>
      </w:tr>
      <w:tr w:rsidR="008D279D" w:rsidRPr="00BE7F05" w14:paraId="4AC547FF"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76A813C9"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w:t>
            </w:r>
          </w:p>
        </w:tc>
        <w:tc>
          <w:tcPr>
            <w:tcW w:w="9133" w:type="dxa"/>
            <w:tcBorders>
              <w:top w:val="nil"/>
              <w:left w:val="nil"/>
              <w:bottom w:val="single" w:sz="4" w:space="0" w:color="auto"/>
              <w:right w:val="single" w:sz="4" w:space="0" w:color="auto"/>
            </w:tcBorders>
            <w:shd w:val="clear" w:color="auto" w:fill="FFFFFF"/>
            <w:noWrap/>
            <w:vAlign w:val="bottom"/>
            <w:hideMark/>
          </w:tcPr>
          <w:p w14:paraId="290BF511"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 xml:space="preserve">Kantyna ZK Grudziądz ZK 1, ul. Józefa Wybickiego 10/22, 86-300 Grudziądz wejście </w:t>
            </w:r>
            <w:r w:rsidRPr="00BE7F05">
              <w:rPr>
                <w:b/>
                <w:bCs/>
                <w:color w:val="000000"/>
                <w:sz w:val="22"/>
                <w:szCs w:val="22"/>
                <w:lang w:eastAsia="hi-IN" w:bidi="hi-IN"/>
              </w:rPr>
              <w:t>A</w:t>
            </w:r>
          </w:p>
        </w:tc>
      </w:tr>
      <w:tr w:rsidR="008D279D" w:rsidRPr="00BE7F05" w14:paraId="4765AABC"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0D67CBAB"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2</w:t>
            </w:r>
          </w:p>
        </w:tc>
        <w:tc>
          <w:tcPr>
            <w:tcW w:w="9133" w:type="dxa"/>
            <w:tcBorders>
              <w:top w:val="nil"/>
              <w:left w:val="nil"/>
              <w:bottom w:val="single" w:sz="4" w:space="0" w:color="auto"/>
              <w:right w:val="single" w:sz="4" w:space="0" w:color="auto"/>
            </w:tcBorders>
            <w:shd w:val="clear" w:color="auto" w:fill="FFFFFF"/>
            <w:noWrap/>
            <w:vAlign w:val="bottom"/>
            <w:hideMark/>
          </w:tcPr>
          <w:p w14:paraId="61FD2447"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 xml:space="preserve">Kantyna ZK Grudziądz ZK 1, ul. Józefa Wybickiego 10/22, 86-300 Grudziądz wejście </w:t>
            </w:r>
            <w:r w:rsidRPr="00BE7F05">
              <w:rPr>
                <w:b/>
                <w:bCs/>
                <w:color w:val="000000"/>
                <w:sz w:val="22"/>
                <w:szCs w:val="22"/>
                <w:lang w:eastAsia="hi-IN" w:bidi="hi-IN"/>
              </w:rPr>
              <w:t>H</w:t>
            </w:r>
          </w:p>
        </w:tc>
      </w:tr>
      <w:tr w:rsidR="008D279D" w:rsidRPr="00BE7F05" w14:paraId="065297B2"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2253BA34"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3</w:t>
            </w:r>
          </w:p>
        </w:tc>
        <w:tc>
          <w:tcPr>
            <w:tcW w:w="9133" w:type="dxa"/>
            <w:tcBorders>
              <w:top w:val="nil"/>
              <w:left w:val="nil"/>
              <w:bottom w:val="single" w:sz="4" w:space="0" w:color="auto"/>
              <w:right w:val="single" w:sz="4" w:space="0" w:color="auto"/>
            </w:tcBorders>
            <w:shd w:val="clear" w:color="auto" w:fill="FFFFFF"/>
            <w:noWrap/>
            <w:vAlign w:val="bottom"/>
            <w:hideMark/>
          </w:tcPr>
          <w:p w14:paraId="011B1072"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Grudziądz, ul. Generała Sikorskiego 13/17, 86-300 Grudziądz</w:t>
            </w:r>
          </w:p>
        </w:tc>
      </w:tr>
      <w:tr w:rsidR="008D279D" w:rsidRPr="00BE7F05" w14:paraId="7E1C90F4"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29923692"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4</w:t>
            </w:r>
          </w:p>
        </w:tc>
        <w:tc>
          <w:tcPr>
            <w:tcW w:w="9133" w:type="dxa"/>
            <w:tcBorders>
              <w:top w:val="nil"/>
              <w:left w:val="nil"/>
              <w:bottom w:val="single" w:sz="4" w:space="0" w:color="auto"/>
              <w:right w:val="single" w:sz="4" w:space="0" w:color="auto"/>
            </w:tcBorders>
            <w:shd w:val="clear" w:color="auto" w:fill="FFFFFF"/>
            <w:noWrap/>
            <w:vAlign w:val="bottom"/>
            <w:hideMark/>
          </w:tcPr>
          <w:p w14:paraId="69445923"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Inowrocław, ul. Narutowicza 46, 88-100 Inowrocław</w:t>
            </w:r>
          </w:p>
        </w:tc>
      </w:tr>
      <w:tr w:rsidR="008D279D" w:rsidRPr="00BE7F05" w14:paraId="03DC6C00"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28F1E531"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5</w:t>
            </w:r>
          </w:p>
        </w:tc>
        <w:tc>
          <w:tcPr>
            <w:tcW w:w="9133" w:type="dxa"/>
            <w:tcBorders>
              <w:top w:val="nil"/>
              <w:left w:val="nil"/>
              <w:bottom w:val="single" w:sz="4" w:space="0" w:color="auto"/>
              <w:right w:val="single" w:sz="4" w:space="0" w:color="auto"/>
            </w:tcBorders>
            <w:shd w:val="clear" w:color="auto" w:fill="FFFFFF"/>
            <w:noWrap/>
            <w:vAlign w:val="bottom"/>
            <w:hideMark/>
          </w:tcPr>
          <w:p w14:paraId="62F248B6"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Koronowo, ul. Bydgoska 27, 86-010 Koronowo</w:t>
            </w:r>
          </w:p>
        </w:tc>
      </w:tr>
      <w:tr w:rsidR="008D279D" w:rsidRPr="00BE7F05" w14:paraId="7F03BCEA"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3A27F578"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6</w:t>
            </w:r>
          </w:p>
        </w:tc>
        <w:tc>
          <w:tcPr>
            <w:tcW w:w="9133" w:type="dxa"/>
            <w:tcBorders>
              <w:top w:val="nil"/>
              <w:left w:val="nil"/>
              <w:bottom w:val="single" w:sz="4" w:space="0" w:color="auto"/>
              <w:right w:val="single" w:sz="4" w:space="0" w:color="auto"/>
            </w:tcBorders>
            <w:shd w:val="clear" w:color="auto" w:fill="FFFFFF"/>
            <w:noWrap/>
            <w:vAlign w:val="bottom"/>
            <w:hideMark/>
          </w:tcPr>
          <w:p w14:paraId="2A00E2A6"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Potulice, ul. Działkowa 6, 89-120 Potulice</w:t>
            </w:r>
          </w:p>
        </w:tc>
      </w:tr>
      <w:tr w:rsidR="008D279D" w:rsidRPr="00BE7F05" w14:paraId="67132977"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4D734934"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7</w:t>
            </w:r>
          </w:p>
        </w:tc>
        <w:tc>
          <w:tcPr>
            <w:tcW w:w="9133" w:type="dxa"/>
            <w:tcBorders>
              <w:top w:val="nil"/>
              <w:left w:val="nil"/>
              <w:bottom w:val="single" w:sz="4" w:space="0" w:color="auto"/>
              <w:right w:val="single" w:sz="4" w:space="0" w:color="auto"/>
            </w:tcBorders>
            <w:shd w:val="clear" w:color="auto" w:fill="FFFFFF"/>
            <w:noWrap/>
            <w:vAlign w:val="bottom"/>
            <w:hideMark/>
          </w:tcPr>
          <w:p w14:paraId="5ACC34D1"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Potulice, ul. Aleja Parkowa 1, 89-120 Potulice</w:t>
            </w:r>
          </w:p>
        </w:tc>
      </w:tr>
      <w:tr w:rsidR="008D279D" w:rsidRPr="00BE7F05" w14:paraId="57A91FFA"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652A9784"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8</w:t>
            </w:r>
          </w:p>
        </w:tc>
        <w:tc>
          <w:tcPr>
            <w:tcW w:w="9133" w:type="dxa"/>
            <w:tcBorders>
              <w:top w:val="nil"/>
              <w:left w:val="nil"/>
              <w:bottom w:val="single" w:sz="4" w:space="0" w:color="auto"/>
              <w:right w:val="single" w:sz="4" w:space="0" w:color="auto"/>
            </w:tcBorders>
            <w:shd w:val="clear" w:color="auto" w:fill="FFFFFF"/>
            <w:noWrap/>
            <w:vAlign w:val="bottom"/>
            <w:hideMark/>
          </w:tcPr>
          <w:p w14:paraId="2E038243"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Strzelewo, Strzelewo, 86-014 Strzelewo</w:t>
            </w:r>
          </w:p>
        </w:tc>
      </w:tr>
      <w:tr w:rsidR="008D279D" w:rsidRPr="00BE7F05" w14:paraId="0320475E"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0E3C9948"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9</w:t>
            </w:r>
          </w:p>
        </w:tc>
        <w:tc>
          <w:tcPr>
            <w:tcW w:w="9133" w:type="dxa"/>
            <w:tcBorders>
              <w:top w:val="nil"/>
              <w:left w:val="nil"/>
              <w:bottom w:val="single" w:sz="4" w:space="0" w:color="auto"/>
              <w:right w:val="single" w:sz="4" w:space="0" w:color="auto"/>
            </w:tcBorders>
            <w:shd w:val="clear" w:color="auto" w:fill="FFFFFF"/>
            <w:noWrap/>
            <w:vAlign w:val="bottom"/>
            <w:hideMark/>
          </w:tcPr>
          <w:p w14:paraId="45D1225E"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Toruń, ul. Piekary 53, 87-100 Toruń</w:t>
            </w:r>
          </w:p>
        </w:tc>
      </w:tr>
      <w:tr w:rsidR="008D279D" w:rsidRPr="00BE7F05" w14:paraId="03B47571"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085EA51D"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10</w:t>
            </w:r>
          </w:p>
        </w:tc>
        <w:tc>
          <w:tcPr>
            <w:tcW w:w="9133" w:type="dxa"/>
            <w:tcBorders>
              <w:top w:val="nil"/>
              <w:left w:val="nil"/>
              <w:bottom w:val="single" w:sz="4" w:space="0" w:color="auto"/>
              <w:right w:val="single" w:sz="4" w:space="0" w:color="auto"/>
            </w:tcBorders>
            <w:shd w:val="clear" w:color="auto" w:fill="FFFFFF"/>
            <w:noWrap/>
            <w:vAlign w:val="bottom"/>
            <w:hideMark/>
          </w:tcPr>
          <w:p w14:paraId="31F0F359"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 xml:space="preserve">Kantyna ZK Włocławek, ul. Bartnicka 10, 87-809 Włocławek </w:t>
            </w:r>
          </w:p>
        </w:tc>
      </w:tr>
      <w:tr w:rsidR="008D279D" w:rsidRPr="00BE7F05" w14:paraId="2095FE0C"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3D0A2BA8"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11</w:t>
            </w:r>
          </w:p>
        </w:tc>
        <w:tc>
          <w:tcPr>
            <w:tcW w:w="9133" w:type="dxa"/>
            <w:tcBorders>
              <w:top w:val="nil"/>
              <w:left w:val="nil"/>
              <w:bottom w:val="single" w:sz="4" w:space="0" w:color="auto"/>
              <w:right w:val="single" w:sz="4" w:space="0" w:color="auto"/>
            </w:tcBorders>
            <w:shd w:val="clear" w:color="auto" w:fill="FFFFFF"/>
            <w:noWrap/>
            <w:vAlign w:val="bottom"/>
            <w:hideMark/>
          </w:tcPr>
          <w:p w14:paraId="4A39A5AF"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Bydgoszcz, ul. Wały Jagiellońskie 4, 85-128 Bydgoszcz</w:t>
            </w:r>
          </w:p>
        </w:tc>
      </w:tr>
      <w:tr w:rsidR="008D279D" w:rsidRPr="00BE7F05" w14:paraId="2F958070" w14:textId="77777777" w:rsidTr="008D279D">
        <w:trPr>
          <w:trHeight w:val="2"/>
        </w:trPr>
        <w:tc>
          <w:tcPr>
            <w:tcW w:w="435" w:type="dxa"/>
            <w:tcBorders>
              <w:top w:val="nil"/>
              <w:left w:val="single" w:sz="4" w:space="0" w:color="auto"/>
              <w:bottom w:val="single" w:sz="4" w:space="0" w:color="auto"/>
              <w:right w:val="single" w:sz="4" w:space="0" w:color="auto"/>
            </w:tcBorders>
            <w:shd w:val="clear" w:color="auto" w:fill="FFFFFF"/>
            <w:noWrap/>
            <w:vAlign w:val="center"/>
          </w:tcPr>
          <w:p w14:paraId="353FD32C"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12</w:t>
            </w:r>
          </w:p>
        </w:tc>
        <w:tc>
          <w:tcPr>
            <w:tcW w:w="9133" w:type="dxa"/>
            <w:tcBorders>
              <w:top w:val="nil"/>
              <w:left w:val="nil"/>
              <w:bottom w:val="single" w:sz="4" w:space="0" w:color="auto"/>
              <w:right w:val="single" w:sz="4" w:space="0" w:color="auto"/>
            </w:tcBorders>
            <w:shd w:val="clear" w:color="auto" w:fill="FFFFFF"/>
            <w:noWrap/>
            <w:vAlign w:val="bottom"/>
            <w:hideMark/>
          </w:tcPr>
          <w:p w14:paraId="6C951D64"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Bydgoszcz Fordon, ul. Rynek 8, 85-790 Bydgoszcz</w:t>
            </w:r>
          </w:p>
        </w:tc>
      </w:tr>
    </w:tbl>
    <w:p w14:paraId="156D0CF3" w14:textId="77777777" w:rsidR="008D279D" w:rsidRPr="00BE7F05" w:rsidRDefault="008D279D" w:rsidP="008D279D">
      <w:pPr>
        <w:suppressAutoHyphens/>
        <w:jc w:val="both"/>
        <w:rPr>
          <w:sz w:val="22"/>
          <w:szCs w:val="22"/>
          <w:lang w:eastAsia="ar-SA" w:bidi="hi-IN"/>
        </w:rPr>
      </w:pPr>
    </w:p>
    <w:p w14:paraId="13968BF7" w14:textId="77777777" w:rsidR="008D279D" w:rsidRPr="00BE7F05" w:rsidRDefault="008D279D" w:rsidP="008D279D">
      <w:pPr>
        <w:suppressAutoHyphens/>
        <w:jc w:val="both"/>
        <w:rPr>
          <w:b/>
          <w:sz w:val="22"/>
          <w:szCs w:val="22"/>
          <w:u w:val="single"/>
          <w:lang w:eastAsia="hi-IN" w:bidi="hi-IN"/>
        </w:rPr>
      </w:pPr>
      <w:r w:rsidRPr="00BE7F05">
        <w:rPr>
          <w:sz w:val="22"/>
          <w:szCs w:val="22"/>
          <w:lang w:eastAsia="ar-SA" w:bidi="hi-IN"/>
        </w:rPr>
        <w:t xml:space="preserve">Szczegółowy opis przedmiotu zamówienia określa </w:t>
      </w:r>
      <w:r w:rsidRPr="00BE7F05">
        <w:rPr>
          <w:b/>
          <w:i/>
          <w:sz w:val="22"/>
          <w:szCs w:val="22"/>
          <w:u w:val="single"/>
          <w:lang w:eastAsia="ar-SA" w:bidi="hi-IN"/>
        </w:rPr>
        <w:t>Załącznik Nr 1.12.</w:t>
      </w:r>
    </w:p>
    <w:p w14:paraId="1184335D" w14:textId="77777777" w:rsidR="008D279D" w:rsidRPr="00BE7F05" w:rsidRDefault="008D279D" w:rsidP="008D279D">
      <w:pPr>
        <w:suppressAutoHyphens/>
        <w:jc w:val="both"/>
        <w:rPr>
          <w:b/>
          <w:i/>
          <w:sz w:val="22"/>
          <w:szCs w:val="22"/>
          <w:u w:val="single"/>
          <w:lang w:eastAsia="ar-SA" w:bidi="hi-IN"/>
        </w:rPr>
      </w:pPr>
    </w:p>
    <w:p w14:paraId="4EBF85A4" w14:textId="4EF9A09B" w:rsidR="008D279D" w:rsidRPr="00BE7F05" w:rsidRDefault="008D279D" w:rsidP="008D279D">
      <w:pPr>
        <w:suppressAutoHyphens/>
        <w:jc w:val="both"/>
        <w:rPr>
          <w:b/>
          <w:i/>
          <w:sz w:val="22"/>
          <w:szCs w:val="22"/>
          <w:u w:val="single"/>
          <w:lang w:eastAsia="ar-SA" w:bidi="hi-IN"/>
        </w:rPr>
      </w:pPr>
      <w:r w:rsidRPr="00BE7F05">
        <w:rPr>
          <w:b/>
          <w:i/>
          <w:sz w:val="22"/>
          <w:szCs w:val="22"/>
          <w:u w:val="single"/>
          <w:lang w:eastAsia="ar-SA" w:bidi="hi-IN"/>
        </w:rPr>
        <w:t xml:space="preserve">Część 13 </w:t>
      </w:r>
    </w:p>
    <w:p w14:paraId="7C53EAF1" w14:textId="007F672F" w:rsidR="008D279D" w:rsidRPr="00BE7F05" w:rsidRDefault="008D279D" w:rsidP="008D279D">
      <w:pPr>
        <w:suppressAutoHyphens/>
        <w:jc w:val="both"/>
        <w:rPr>
          <w:b/>
          <w:i/>
          <w:sz w:val="22"/>
          <w:szCs w:val="22"/>
          <w:u w:val="single"/>
          <w:lang w:eastAsia="ar-SA"/>
        </w:rPr>
      </w:pPr>
      <w:r w:rsidRPr="00BE7F05">
        <w:rPr>
          <w:sz w:val="22"/>
          <w:szCs w:val="22"/>
          <w:lang w:eastAsia="hi-IN" w:bidi="hi-IN"/>
        </w:rPr>
        <w:t>Sukcesywna dostawa produktów mleczarskich dla IGB Mazovia w woj. warmińsko mazurskim</w:t>
      </w:r>
      <w:r w:rsidRPr="00BE7F05">
        <w:rPr>
          <w:b/>
          <w:i/>
          <w:sz w:val="22"/>
          <w:szCs w:val="22"/>
          <w:lang w:eastAsia="ar-SA" w:bidi="hi-IN"/>
        </w:rPr>
        <w:t xml:space="preserve"> </w:t>
      </w:r>
      <w:r w:rsidRPr="00BE7F05">
        <w:rPr>
          <w:sz w:val="22"/>
          <w:szCs w:val="22"/>
          <w:lang w:eastAsia="hi-IN" w:bidi="hi-IN"/>
        </w:rPr>
        <w:t>dla Mazowieckiej Instytucji Gospodarki Budżetowej Mazovia.</w:t>
      </w:r>
    </w:p>
    <w:p w14:paraId="6E3BDD8D" w14:textId="5993363F" w:rsidR="008D279D" w:rsidRPr="00BE7F05" w:rsidRDefault="008D279D" w:rsidP="008D279D">
      <w:pPr>
        <w:suppressAutoHyphens/>
        <w:jc w:val="both"/>
        <w:rPr>
          <w:sz w:val="22"/>
          <w:szCs w:val="22"/>
          <w:lang w:eastAsia="ar-SA" w:bidi="hi-IN"/>
        </w:rPr>
      </w:pPr>
      <w:r w:rsidRPr="00BE7F05">
        <w:rPr>
          <w:sz w:val="22"/>
          <w:szCs w:val="22"/>
          <w:lang w:eastAsia="ar-SA" w:bidi="hi-IN"/>
        </w:rPr>
        <w:t>Miejscem dostarczenia jest:</w:t>
      </w:r>
    </w:p>
    <w:tbl>
      <w:tblPr>
        <w:tblW w:w="9441" w:type="dxa"/>
        <w:tblInd w:w="75" w:type="dxa"/>
        <w:tblCellMar>
          <w:left w:w="70" w:type="dxa"/>
          <w:right w:w="70" w:type="dxa"/>
        </w:tblCellMar>
        <w:tblLook w:val="04A0" w:firstRow="1" w:lastRow="0" w:firstColumn="1" w:lastColumn="0" w:noHBand="0" w:noVBand="1"/>
      </w:tblPr>
      <w:tblGrid>
        <w:gridCol w:w="385"/>
        <w:gridCol w:w="9056"/>
      </w:tblGrid>
      <w:tr w:rsidR="008D279D" w:rsidRPr="00BE7F05" w14:paraId="25907771" w14:textId="77777777" w:rsidTr="008D279D">
        <w:trPr>
          <w:trHeight w:val="296"/>
        </w:trPr>
        <w:tc>
          <w:tcPr>
            <w:tcW w:w="944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9AF4FAE" w14:textId="77777777" w:rsidR="008D279D" w:rsidRPr="00BE7F05" w:rsidRDefault="008D279D" w:rsidP="008D279D">
            <w:pPr>
              <w:suppressAutoHyphens/>
              <w:jc w:val="center"/>
              <w:rPr>
                <w:b/>
                <w:bCs/>
                <w:color w:val="000000"/>
                <w:sz w:val="22"/>
                <w:szCs w:val="22"/>
                <w:lang w:bidi="hi-IN"/>
              </w:rPr>
            </w:pPr>
            <w:r w:rsidRPr="00BE7F05">
              <w:rPr>
                <w:b/>
                <w:bCs/>
                <w:color w:val="000000"/>
                <w:sz w:val="22"/>
                <w:szCs w:val="22"/>
                <w:lang w:eastAsia="hi-IN" w:bidi="hi-IN"/>
              </w:rPr>
              <w:t>CZĘŚĆ 13 - Warmińsko-Mazurskie</w:t>
            </w:r>
          </w:p>
        </w:tc>
      </w:tr>
      <w:tr w:rsidR="008D279D" w:rsidRPr="00BE7F05" w14:paraId="1A2FB5F5"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3242EA7E"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w:t>
            </w:r>
          </w:p>
        </w:tc>
        <w:tc>
          <w:tcPr>
            <w:tcW w:w="9055" w:type="dxa"/>
            <w:tcBorders>
              <w:top w:val="nil"/>
              <w:left w:val="nil"/>
              <w:bottom w:val="single" w:sz="4" w:space="0" w:color="auto"/>
              <w:right w:val="single" w:sz="4" w:space="0" w:color="auto"/>
            </w:tcBorders>
            <w:shd w:val="clear" w:color="auto" w:fill="FFFFFF"/>
            <w:noWrap/>
            <w:vAlign w:val="bottom"/>
            <w:hideMark/>
          </w:tcPr>
          <w:p w14:paraId="4C2A9F57"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Barczewo, ul. Klasztorna 7, 11-010 Barczewo</w:t>
            </w:r>
          </w:p>
        </w:tc>
      </w:tr>
      <w:tr w:rsidR="008D279D" w:rsidRPr="00BE7F05" w14:paraId="45CF65CD"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33643A51"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lastRenderedPageBreak/>
              <w:t>2</w:t>
            </w:r>
          </w:p>
        </w:tc>
        <w:tc>
          <w:tcPr>
            <w:tcW w:w="9055" w:type="dxa"/>
            <w:tcBorders>
              <w:top w:val="nil"/>
              <w:left w:val="nil"/>
              <w:bottom w:val="single" w:sz="4" w:space="0" w:color="auto"/>
              <w:right w:val="single" w:sz="4" w:space="0" w:color="auto"/>
            </w:tcBorders>
            <w:shd w:val="clear" w:color="auto" w:fill="FFFFFF"/>
            <w:noWrap/>
            <w:vAlign w:val="bottom"/>
            <w:hideMark/>
          </w:tcPr>
          <w:p w14:paraId="271E05C0"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Braniewo, ul. Plac Grunwaldu 2a, 14-500 Braniewo</w:t>
            </w:r>
          </w:p>
        </w:tc>
      </w:tr>
      <w:tr w:rsidR="008D279D" w:rsidRPr="00BE7F05" w14:paraId="48B8495A"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40813527"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3</w:t>
            </w:r>
          </w:p>
        </w:tc>
        <w:tc>
          <w:tcPr>
            <w:tcW w:w="9055" w:type="dxa"/>
            <w:tcBorders>
              <w:top w:val="nil"/>
              <w:left w:val="nil"/>
              <w:bottom w:val="single" w:sz="4" w:space="0" w:color="auto"/>
              <w:right w:val="single" w:sz="4" w:space="0" w:color="auto"/>
            </w:tcBorders>
            <w:shd w:val="clear" w:color="auto" w:fill="FFFFFF"/>
            <w:noWrap/>
            <w:vAlign w:val="bottom"/>
            <w:hideMark/>
          </w:tcPr>
          <w:p w14:paraId="37E0DE2E"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Dubliny, Dubliny 16, 11-430 Korsze</w:t>
            </w:r>
          </w:p>
        </w:tc>
      </w:tr>
      <w:tr w:rsidR="008D279D" w:rsidRPr="00BE7F05" w14:paraId="1F56A0C1"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60E2D5D7"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4</w:t>
            </w:r>
          </w:p>
        </w:tc>
        <w:tc>
          <w:tcPr>
            <w:tcW w:w="9055" w:type="dxa"/>
            <w:tcBorders>
              <w:top w:val="nil"/>
              <w:left w:val="nil"/>
              <w:bottom w:val="single" w:sz="4" w:space="0" w:color="auto"/>
              <w:right w:val="single" w:sz="4" w:space="0" w:color="auto"/>
            </w:tcBorders>
            <w:shd w:val="clear" w:color="auto" w:fill="FFFFFF"/>
            <w:noWrap/>
            <w:vAlign w:val="bottom"/>
            <w:hideMark/>
          </w:tcPr>
          <w:p w14:paraId="79327244"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Działdowo, ul. Wł. Jagiełły 31a, 13-200 Działdowo</w:t>
            </w:r>
          </w:p>
        </w:tc>
      </w:tr>
      <w:tr w:rsidR="008D279D" w:rsidRPr="00BE7F05" w14:paraId="18A25BD7"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5961BDF0"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5</w:t>
            </w:r>
          </w:p>
        </w:tc>
        <w:tc>
          <w:tcPr>
            <w:tcW w:w="9055" w:type="dxa"/>
            <w:tcBorders>
              <w:top w:val="nil"/>
              <w:left w:val="nil"/>
              <w:bottom w:val="single" w:sz="4" w:space="0" w:color="auto"/>
              <w:right w:val="single" w:sz="4" w:space="0" w:color="auto"/>
            </w:tcBorders>
            <w:shd w:val="clear" w:color="auto" w:fill="FFFFFF"/>
            <w:noWrap/>
            <w:vAlign w:val="bottom"/>
            <w:hideMark/>
          </w:tcPr>
          <w:p w14:paraId="15C09860"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Elbląg, ul. 12 Lutego 4a, 82-300 Elbląg</w:t>
            </w:r>
          </w:p>
        </w:tc>
      </w:tr>
      <w:tr w:rsidR="008D279D" w:rsidRPr="00BE7F05" w14:paraId="3C6577DB"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27AA0D17"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6</w:t>
            </w:r>
          </w:p>
        </w:tc>
        <w:tc>
          <w:tcPr>
            <w:tcW w:w="9055" w:type="dxa"/>
            <w:tcBorders>
              <w:top w:val="nil"/>
              <w:left w:val="nil"/>
              <w:bottom w:val="single" w:sz="4" w:space="0" w:color="auto"/>
              <w:right w:val="single" w:sz="4" w:space="0" w:color="auto"/>
            </w:tcBorders>
            <w:shd w:val="clear" w:color="auto" w:fill="FFFFFF"/>
            <w:noWrap/>
            <w:vAlign w:val="bottom"/>
            <w:hideMark/>
          </w:tcPr>
          <w:p w14:paraId="41C4F7DC"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Giżycko, ul. Warszawska 28A, 11-500 Giżycko</w:t>
            </w:r>
          </w:p>
        </w:tc>
      </w:tr>
      <w:tr w:rsidR="008D279D" w:rsidRPr="00BE7F05" w14:paraId="6AAEEAD6"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1BB3EA99"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7</w:t>
            </w:r>
          </w:p>
        </w:tc>
        <w:tc>
          <w:tcPr>
            <w:tcW w:w="9055" w:type="dxa"/>
            <w:tcBorders>
              <w:top w:val="nil"/>
              <w:left w:val="nil"/>
              <w:bottom w:val="single" w:sz="4" w:space="0" w:color="auto"/>
              <w:right w:val="single" w:sz="4" w:space="0" w:color="auto"/>
            </w:tcBorders>
            <w:shd w:val="clear" w:color="auto" w:fill="FFFFFF"/>
            <w:noWrap/>
            <w:vAlign w:val="bottom"/>
            <w:hideMark/>
          </w:tcPr>
          <w:p w14:paraId="603BA17C"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ZK Iława, ul. 1 Maja 14, 14-200 Iława</w:t>
            </w:r>
          </w:p>
        </w:tc>
      </w:tr>
      <w:tr w:rsidR="008D279D" w:rsidRPr="00BE7F05" w14:paraId="75CDCC31"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5373F6F2"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8</w:t>
            </w:r>
          </w:p>
        </w:tc>
        <w:tc>
          <w:tcPr>
            <w:tcW w:w="9055" w:type="dxa"/>
            <w:tcBorders>
              <w:top w:val="nil"/>
              <w:left w:val="nil"/>
              <w:bottom w:val="single" w:sz="4" w:space="0" w:color="auto"/>
              <w:right w:val="single" w:sz="4" w:space="0" w:color="auto"/>
            </w:tcBorders>
            <w:shd w:val="clear" w:color="auto" w:fill="FFFFFF"/>
            <w:noWrap/>
            <w:vAlign w:val="bottom"/>
            <w:hideMark/>
          </w:tcPr>
          <w:p w14:paraId="22D58EA3"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 xml:space="preserve">Kantyna ZK </w:t>
            </w:r>
            <w:proofErr w:type="spellStart"/>
            <w:r w:rsidRPr="00BE7F05">
              <w:rPr>
                <w:color w:val="000000"/>
                <w:sz w:val="22"/>
                <w:szCs w:val="22"/>
                <w:lang w:eastAsia="hi-IN" w:bidi="hi-IN"/>
              </w:rPr>
              <w:t>Kamińsk</w:t>
            </w:r>
            <w:proofErr w:type="spellEnd"/>
            <w:r w:rsidRPr="00BE7F05">
              <w:rPr>
                <w:color w:val="000000"/>
                <w:sz w:val="22"/>
                <w:szCs w:val="22"/>
                <w:lang w:eastAsia="hi-IN" w:bidi="hi-IN"/>
              </w:rPr>
              <w:t>, ul. Obrońców Westerplatte 1, 11-220 Górowo Iławieckie</w:t>
            </w:r>
          </w:p>
        </w:tc>
      </w:tr>
      <w:tr w:rsidR="008D279D" w:rsidRPr="00BE7F05" w14:paraId="6C5FDF32"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731F70DA"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9</w:t>
            </w:r>
          </w:p>
        </w:tc>
        <w:tc>
          <w:tcPr>
            <w:tcW w:w="9055" w:type="dxa"/>
            <w:tcBorders>
              <w:top w:val="nil"/>
              <w:left w:val="nil"/>
              <w:bottom w:val="single" w:sz="4" w:space="0" w:color="auto"/>
              <w:right w:val="single" w:sz="4" w:space="0" w:color="auto"/>
            </w:tcBorders>
            <w:shd w:val="clear" w:color="auto" w:fill="FFFFFF"/>
            <w:noWrap/>
            <w:vAlign w:val="bottom"/>
            <w:hideMark/>
          </w:tcPr>
          <w:p w14:paraId="1839618B"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AŚ Olsztyn, ul. Al. marsz. Józefa Piłsudskiego 3, 10-575 Olsztyn</w:t>
            </w:r>
          </w:p>
        </w:tc>
      </w:tr>
      <w:tr w:rsidR="008D279D" w:rsidRPr="00BE7F05" w14:paraId="4D7F436E"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350268DE"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10</w:t>
            </w:r>
          </w:p>
        </w:tc>
        <w:tc>
          <w:tcPr>
            <w:tcW w:w="9055" w:type="dxa"/>
            <w:tcBorders>
              <w:top w:val="nil"/>
              <w:left w:val="nil"/>
              <w:bottom w:val="single" w:sz="4" w:space="0" w:color="auto"/>
              <w:right w:val="single" w:sz="4" w:space="0" w:color="auto"/>
            </w:tcBorders>
            <w:shd w:val="clear" w:color="auto" w:fill="FFFFFF"/>
            <w:noWrap/>
            <w:vAlign w:val="bottom"/>
            <w:hideMark/>
          </w:tcPr>
          <w:p w14:paraId="387DCF1C"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Olsztyn, ul. Opolska 42, 10-626 Olsztyn</w:t>
            </w:r>
          </w:p>
        </w:tc>
      </w:tr>
      <w:tr w:rsidR="008D279D" w:rsidRPr="00BE7F05" w14:paraId="18F34AA0" w14:textId="77777777" w:rsidTr="008D279D">
        <w:trPr>
          <w:trHeight w:val="296"/>
        </w:trPr>
        <w:tc>
          <w:tcPr>
            <w:tcW w:w="385" w:type="dxa"/>
            <w:tcBorders>
              <w:top w:val="nil"/>
              <w:left w:val="single" w:sz="4" w:space="0" w:color="auto"/>
              <w:bottom w:val="single" w:sz="4" w:space="0" w:color="auto"/>
              <w:right w:val="single" w:sz="4" w:space="0" w:color="auto"/>
            </w:tcBorders>
            <w:shd w:val="clear" w:color="auto" w:fill="FFFFFF"/>
            <w:noWrap/>
            <w:vAlign w:val="center"/>
          </w:tcPr>
          <w:p w14:paraId="264AC022" w14:textId="77777777" w:rsidR="008D279D" w:rsidRPr="00BE7F05" w:rsidRDefault="008D279D" w:rsidP="008D279D">
            <w:pPr>
              <w:suppressAutoHyphens/>
              <w:jc w:val="center"/>
              <w:rPr>
                <w:color w:val="000000"/>
                <w:sz w:val="22"/>
                <w:szCs w:val="22"/>
                <w:lang w:eastAsia="hi-IN" w:bidi="hi-IN"/>
              </w:rPr>
            </w:pPr>
            <w:r w:rsidRPr="00BE7F05">
              <w:rPr>
                <w:color w:val="000000"/>
                <w:sz w:val="22"/>
                <w:szCs w:val="22"/>
                <w:lang w:eastAsia="hi-IN" w:bidi="hi-IN"/>
              </w:rPr>
              <w:t>11</w:t>
            </w:r>
          </w:p>
        </w:tc>
        <w:tc>
          <w:tcPr>
            <w:tcW w:w="9055" w:type="dxa"/>
            <w:tcBorders>
              <w:top w:val="nil"/>
              <w:left w:val="nil"/>
              <w:bottom w:val="single" w:sz="4" w:space="0" w:color="auto"/>
              <w:right w:val="single" w:sz="4" w:space="0" w:color="auto"/>
            </w:tcBorders>
            <w:shd w:val="clear" w:color="auto" w:fill="FFFFFF"/>
            <w:noWrap/>
            <w:vAlign w:val="bottom"/>
            <w:hideMark/>
          </w:tcPr>
          <w:p w14:paraId="1CB9A4C8" w14:textId="77777777" w:rsidR="008D279D" w:rsidRPr="00BE7F05" w:rsidRDefault="008D279D" w:rsidP="008D279D">
            <w:pPr>
              <w:suppressAutoHyphens/>
              <w:rPr>
                <w:color w:val="000000"/>
                <w:sz w:val="22"/>
                <w:szCs w:val="22"/>
                <w:lang w:eastAsia="hi-IN" w:bidi="hi-IN"/>
              </w:rPr>
            </w:pPr>
            <w:r w:rsidRPr="00BE7F05">
              <w:rPr>
                <w:color w:val="000000"/>
                <w:sz w:val="22"/>
                <w:szCs w:val="22"/>
                <w:lang w:eastAsia="hi-IN" w:bidi="hi-IN"/>
              </w:rPr>
              <w:t>Kantyna OZ Szczytno, ul. Sienkiewicza 10, 12-100 Szczytno</w:t>
            </w:r>
          </w:p>
        </w:tc>
      </w:tr>
    </w:tbl>
    <w:p w14:paraId="488297EB" w14:textId="77777777" w:rsidR="008D279D" w:rsidRPr="00BE7F05" w:rsidRDefault="008D279D" w:rsidP="008D279D">
      <w:pPr>
        <w:suppressAutoHyphens/>
        <w:jc w:val="both"/>
        <w:rPr>
          <w:b/>
          <w:i/>
          <w:sz w:val="22"/>
          <w:szCs w:val="22"/>
          <w:u w:val="single"/>
          <w:lang w:eastAsia="ar-SA" w:bidi="hi-IN"/>
        </w:rPr>
      </w:pPr>
    </w:p>
    <w:p w14:paraId="5DD73FC6" w14:textId="4FF4D787" w:rsidR="00B714A3" w:rsidRDefault="008D279D" w:rsidP="008D279D">
      <w:pPr>
        <w:suppressAutoHyphens/>
        <w:jc w:val="both"/>
        <w:rPr>
          <w:b/>
          <w:i/>
          <w:sz w:val="22"/>
          <w:szCs w:val="22"/>
          <w:u w:val="single"/>
          <w:lang w:eastAsia="ar-SA" w:bidi="hi-IN"/>
        </w:rPr>
      </w:pPr>
      <w:r w:rsidRPr="00BE7F05">
        <w:rPr>
          <w:sz w:val="22"/>
          <w:szCs w:val="22"/>
          <w:lang w:eastAsia="ar-SA" w:bidi="hi-IN"/>
        </w:rPr>
        <w:t xml:space="preserve">Szczegółowy opis przedmiotu zamówienia określa </w:t>
      </w:r>
      <w:r w:rsidRPr="00BE7F05">
        <w:rPr>
          <w:b/>
          <w:i/>
          <w:sz w:val="22"/>
          <w:szCs w:val="22"/>
          <w:u w:val="single"/>
          <w:lang w:eastAsia="ar-SA" w:bidi="hi-IN"/>
        </w:rPr>
        <w:t>Załącznik Nr 1.13.</w:t>
      </w:r>
    </w:p>
    <w:p w14:paraId="71AB87FF" w14:textId="7EFD26AA" w:rsidR="00B714A3" w:rsidRPr="00B714A3" w:rsidRDefault="00B714A3" w:rsidP="00B714A3">
      <w:pPr>
        <w:suppressAutoHyphens/>
        <w:jc w:val="both"/>
        <w:rPr>
          <w:b/>
          <w:i/>
          <w:sz w:val="22"/>
          <w:szCs w:val="22"/>
          <w:u w:val="single"/>
          <w:lang w:eastAsia="ar-SA" w:bidi="hi-IN"/>
        </w:rPr>
      </w:pPr>
      <w:r w:rsidRPr="00B714A3">
        <w:rPr>
          <w:b/>
          <w:i/>
          <w:sz w:val="22"/>
          <w:szCs w:val="22"/>
          <w:u w:val="single"/>
          <w:lang w:eastAsia="ar-SA" w:bidi="hi-IN"/>
        </w:rPr>
        <w:t>Część 1</w:t>
      </w:r>
      <w:r>
        <w:rPr>
          <w:b/>
          <w:i/>
          <w:sz w:val="22"/>
          <w:szCs w:val="22"/>
          <w:u w:val="single"/>
          <w:lang w:eastAsia="ar-SA" w:bidi="hi-IN"/>
        </w:rPr>
        <w:t>4</w:t>
      </w:r>
    </w:p>
    <w:p w14:paraId="31071395" w14:textId="4F425CDE" w:rsidR="00B714A3" w:rsidRPr="00B714A3" w:rsidRDefault="00B714A3" w:rsidP="00B714A3">
      <w:pPr>
        <w:suppressAutoHyphens/>
        <w:jc w:val="both"/>
        <w:rPr>
          <w:sz w:val="22"/>
          <w:szCs w:val="22"/>
          <w:lang w:eastAsia="hi-IN" w:bidi="hi-IN"/>
        </w:rPr>
      </w:pPr>
      <w:r w:rsidRPr="00B714A3">
        <w:rPr>
          <w:sz w:val="22"/>
          <w:szCs w:val="22"/>
          <w:lang w:eastAsia="hi-IN" w:bidi="hi-IN"/>
        </w:rPr>
        <w:t xml:space="preserve">Sukcesywna dostawa produktów mleczarskich dla IGB Mazovia dla Ośrodka Konferencyjno-Wypoczynkowego „Willa Zimowit” </w:t>
      </w:r>
      <w:r w:rsidR="006D53B2">
        <w:rPr>
          <w:sz w:val="22"/>
          <w:szCs w:val="22"/>
          <w:lang w:eastAsia="hi-IN" w:bidi="hi-IN"/>
        </w:rPr>
        <w:t xml:space="preserve">woj. śląskie </w:t>
      </w:r>
      <w:r w:rsidRPr="00B714A3">
        <w:rPr>
          <w:sz w:val="22"/>
          <w:szCs w:val="22"/>
          <w:lang w:eastAsia="hi-IN" w:bidi="hi-IN"/>
        </w:rPr>
        <w:t>w Wiśle  Mazowieckiej Instytucji Gospodarki Budżetowej Mazovia.</w:t>
      </w:r>
    </w:p>
    <w:p w14:paraId="77870681" w14:textId="77777777" w:rsidR="00B714A3" w:rsidRPr="00B714A3" w:rsidRDefault="00B714A3" w:rsidP="00B714A3">
      <w:pPr>
        <w:suppressAutoHyphens/>
        <w:jc w:val="both"/>
        <w:rPr>
          <w:sz w:val="22"/>
          <w:szCs w:val="22"/>
          <w:lang w:eastAsia="ar-SA" w:bidi="hi-IN"/>
        </w:rPr>
      </w:pPr>
      <w:r w:rsidRPr="00B714A3">
        <w:rPr>
          <w:sz w:val="22"/>
          <w:szCs w:val="22"/>
          <w:lang w:eastAsia="ar-SA" w:bidi="hi-IN"/>
        </w:rPr>
        <w:t>Miejscem dostarczenia jest:</w:t>
      </w:r>
    </w:p>
    <w:p w14:paraId="121178BB" w14:textId="77777777" w:rsidR="00B714A3" w:rsidRPr="00B714A3" w:rsidRDefault="00B714A3" w:rsidP="00B714A3">
      <w:pPr>
        <w:suppressAutoHyphens/>
        <w:jc w:val="both"/>
        <w:rPr>
          <w:sz w:val="22"/>
          <w:szCs w:val="22"/>
          <w:lang w:eastAsia="ar-SA" w:bidi="hi-IN"/>
        </w:rPr>
      </w:pPr>
    </w:p>
    <w:tbl>
      <w:tblPr>
        <w:tblW w:w="9134" w:type="dxa"/>
        <w:tblInd w:w="75" w:type="dxa"/>
        <w:tblCellMar>
          <w:left w:w="70" w:type="dxa"/>
          <w:right w:w="70" w:type="dxa"/>
        </w:tblCellMar>
        <w:tblLook w:val="04A0" w:firstRow="1" w:lastRow="0" w:firstColumn="1" w:lastColumn="0" w:noHBand="0" w:noVBand="1"/>
      </w:tblPr>
      <w:tblGrid>
        <w:gridCol w:w="440"/>
        <w:gridCol w:w="8694"/>
      </w:tblGrid>
      <w:tr w:rsidR="00B714A3" w:rsidRPr="00B714A3" w14:paraId="2014CD2F" w14:textId="77777777" w:rsidTr="004E1C01">
        <w:trPr>
          <w:trHeight w:val="302"/>
        </w:trPr>
        <w:tc>
          <w:tcPr>
            <w:tcW w:w="913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5146C5" w14:textId="34DCA87B" w:rsidR="00B714A3" w:rsidRPr="00B714A3" w:rsidRDefault="00B714A3" w:rsidP="00B714A3">
            <w:pPr>
              <w:suppressAutoHyphens/>
              <w:jc w:val="center"/>
              <w:rPr>
                <w:b/>
                <w:bCs/>
                <w:color w:val="000000"/>
                <w:sz w:val="22"/>
                <w:szCs w:val="22"/>
                <w:lang w:bidi="hi-IN"/>
              </w:rPr>
            </w:pPr>
            <w:r w:rsidRPr="00B714A3">
              <w:rPr>
                <w:b/>
                <w:bCs/>
                <w:color w:val="000000"/>
                <w:sz w:val="22"/>
                <w:szCs w:val="22"/>
                <w:lang w:eastAsia="hi-IN" w:bidi="hi-IN"/>
              </w:rPr>
              <w:t>Część 1</w:t>
            </w:r>
            <w:r>
              <w:rPr>
                <w:b/>
                <w:bCs/>
                <w:color w:val="000000"/>
                <w:sz w:val="22"/>
                <w:szCs w:val="22"/>
                <w:lang w:eastAsia="hi-IN" w:bidi="hi-IN"/>
              </w:rPr>
              <w:t>4</w:t>
            </w:r>
            <w:r w:rsidRPr="00B714A3">
              <w:rPr>
                <w:b/>
                <w:bCs/>
                <w:color w:val="000000"/>
                <w:sz w:val="22"/>
                <w:szCs w:val="22"/>
                <w:lang w:eastAsia="hi-IN" w:bidi="hi-IN"/>
              </w:rPr>
              <w:t xml:space="preserve"> - Śląskie</w:t>
            </w:r>
          </w:p>
        </w:tc>
      </w:tr>
      <w:tr w:rsidR="00B714A3" w:rsidRPr="00B714A3" w14:paraId="59E18E06" w14:textId="77777777" w:rsidTr="004E1C01">
        <w:trPr>
          <w:trHeight w:val="436"/>
        </w:trPr>
        <w:tc>
          <w:tcPr>
            <w:tcW w:w="440" w:type="dxa"/>
            <w:tcBorders>
              <w:top w:val="nil"/>
              <w:left w:val="single" w:sz="4" w:space="0" w:color="auto"/>
              <w:bottom w:val="single" w:sz="4" w:space="0" w:color="auto"/>
              <w:right w:val="single" w:sz="4" w:space="0" w:color="auto"/>
            </w:tcBorders>
            <w:shd w:val="clear" w:color="auto" w:fill="FFFFFF"/>
            <w:noWrap/>
            <w:vAlign w:val="center"/>
          </w:tcPr>
          <w:p w14:paraId="591040D7" w14:textId="77777777" w:rsidR="00B714A3" w:rsidRPr="00B714A3" w:rsidRDefault="00B714A3" w:rsidP="00B714A3">
            <w:pPr>
              <w:suppressAutoHyphens/>
              <w:jc w:val="center"/>
              <w:rPr>
                <w:color w:val="000000"/>
                <w:sz w:val="24"/>
                <w:szCs w:val="24"/>
                <w:lang w:eastAsia="hi-IN" w:bidi="hi-IN"/>
              </w:rPr>
            </w:pPr>
            <w:r w:rsidRPr="00B714A3">
              <w:rPr>
                <w:color w:val="000000"/>
                <w:sz w:val="24"/>
                <w:szCs w:val="24"/>
                <w:lang w:eastAsia="hi-IN" w:bidi="hi-IN"/>
              </w:rPr>
              <w:t>1</w:t>
            </w:r>
          </w:p>
        </w:tc>
        <w:tc>
          <w:tcPr>
            <w:tcW w:w="8694" w:type="dxa"/>
            <w:tcBorders>
              <w:top w:val="nil"/>
              <w:left w:val="nil"/>
              <w:bottom w:val="single" w:sz="4" w:space="0" w:color="auto"/>
              <w:right w:val="single" w:sz="4" w:space="0" w:color="auto"/>
            </w:tcBorders>
            <w:shd w:val="clear" w:color="auto" w:fill="FFFFFF"/>
            <w:noWrap/>
            <w:vAlign w:val="center"/>
            <w:hideMark/>
          </w:tcPr>
          <w:p w14:paraId="5F945DDB" w14:textId="77777777" w:rsidR="00B714A3" w:rsidRPr="00B714A3" w:rsidRDefault="00B714A3" w:rsidP="00B714A3">
            <w:pPr>
              <w:suppressAutoHyphens/>
              <w:jc w:val="center"/>
              <w:rPr>
                <w:color w:val="000000"/>
                <w:sz w:val="22"/>
                <w:szCs w:val="22"/>
                <w:lang w:eastAsia="hi-IN" w:bidi="hi-IN"/>
              </w:rPr>
            </w:pPr>
            <w:r w:rsidRPr="00B714A3">
              <w:rPr>
                <w:sz w:val="22"/>
                <w:szCs w:val="22"/>
                <w:lang w:eastAsia="hi-IN" w:bidi="hi-IN"/>
              </w:rPr>
              <w:t>Ośrodek Wypoczynkowo Szkoleniowy Willa Zimowit w Wiśle, ul. Wodna 3, 43-460 Wisła</w:t>
            </w:r>
          </w:p>
        </w:tc>
      </w:tr>
    </w:tbl>
    <w:p w14:paraId="3D12527F" w14:textId="77777777" w:rsidR="00B714A3" w:rsidRPr="00B714A3" w:rsidRDefault="00B714A3" w:rsidP="00B714A3">
      <w:pPr>
        <w:suppressAutoHyphens/>
        <w:jc w:val="both"/>
        <w:rPr>
          <w:b/>
          <w:i/>
          <w:sz w:val="22"/>
          <w:szCs w:val="22"/>
          <w:u w:val="single"/>
          <w:lang w:eastAsia="ar-SA" w:bidi="hi-IN"/>
        </w:rPr>
      </w:pPr>
    </w:p>
    <w:p w14:paraId="02F3B592" w14:textId="3830A751" w:rsidR="00B714A3" w:rsidRPr="00B714A3" w:rsidRDefault="00B714A3" w:rsidP="00B714A3">
      <w:pPr>
        <w:suppressAutoHyphens/>
        <w:jc w:val="both"/>
        <w:rPr>
          <w:sz w:val="22"/>
          <w:szCs w:val="22"/>
          <w:lang w:eastAsia="ar-SA" w:bidi="hi-IN"/>
        </w:rPr>
      </w:pPr>
      <w:r w:rsidRPr="00B714A3">
        <w:rPr>
          <w:sz w:val="22"/>
          <w:szCs w:val="22"/>
          <w:lang w:eastAsia="ar-SA" w:bidi="hi-IN"/>
        </w:rPr>
        <w:t xml:space="preserve">Szczegółowy opis przedmiotu zamówienia określa </w:t>
      </w:r>
      <w:r w:rsidRPr="00B714A3">
        <w:rPr>
          <w:b/>
          <w:i/>
          <w:sz w:val="22"/>
          <w:szCs w:val="22"/>
          <w:u w:val="single"/>
          <w:lang w:eastAsia="ar-SA" w:bidi="hi-IN"/>
        </w:rPr>
        <w:t>Załącznik Nr 1.</w:t>
      </w:r>
      <w:r>
        <w:rPr>
          <w:b/>
          <w:i/>
          <w:sz w:val="22"/>
          <w:szCs w:val="22"/>
          <w:u w:val="single"/>
          <w:lang w:eastAsia="ar-SA" w:bidi="hi-IN"/>
        </w:rPr>
        <w:t>14</w:t>
      </w:r>
      <w:r w:rsidRPr="00B714A3">
        <w:rPr>
          <w:b/>
          <w:i/>
          <w:sz w:val="22"/>
          <w:szCs w:val="22"/>
          <w:u w:val="single"/>
          <w:lang w:eastAsia="ar-SA" w:bidi="hi-IN"/>
        </w:rPr>
        <w:t>.</w:t>
      </w:r>
    </w:p>
    <w:p w14:paraId="5A8956F0" w14:textId="77777777" w:rsidR="00B714A3" w:rsidRPr="00B714A3" w:rsidRDefault="00B714A3" w:rsidP="00B714A3">
      <w:pPr>
        <w:suppressAutoHyphens/>
        <w:jc w:val="both"/>
        <w:rPr>
          <w:b/>
          <w:i/>
          <w:sz w:val="22"/>
          <w:szCs w:val="22"/>
          <w:u w:val="single"/>
          <w:lang w:eastAsia="ar-SA" w:bidi="hi-IN"/>
        </w:rPr>
      </w:pPr>
    </w:p>
    <w:p w14:paraId="60811870" w14:textId="50C132AE" w:rsidR="00B714A3" w:rsidRPr="00B714A3" w:rsidRDefault="00B714A3" w:rsidP="00B714A3">
      <w:pPr>
        <w:suppressAutoHyphens/>
        <w:jc w:val="both"/>
        <w:rPr>
          <w:b/>
          <w:i/>
          <w:sz w:val="22"/>
          <w:szCs w:val="22"/>
          <w:u w:val="single"/>
          <w:lang w:eastAsia="ar-SA" w:bidi="hi-IN"/>
        </w:rPr>
      </w:pPr>
      <w:r>
        <w:rPr>
          <w:b/>
          <w:i/>
          <w:sz w:val="22"/>
          <w:szCs w:val="22"/>
          <w:u w:val="single"/>
          <w:lang w:eastAsia="ar-SA" w:bidi="hi-IN"/>
        </w:rPr>
        <w:t>Część 15</w:t>
      </w:r>
    </w:p>
    <w:p w14:paraId="012035AF" w14:textId="7FA88277" w:rsidR="00B714A3" w:rsidRPr="00B714A3" w:rsidRDefault="00B714A3" w:rsidP="00B714A3">
      <w:pPr>
        <w:suppressAutoHyphens/>
        <w:jc w:val="both"/>
        <w:rPr>
          <w:sz w:val="22"/>
          <w:szCs w:val="22"/>
          <w:lang w:eastAsia="hi-IN" w:bidi="hi-IN"/>
        </w:rPr>
      </w:pPr>
      <w:r w:rsidRPr="00B714A3">
        <w:rPr>
          <w:sz w:val="22"/>
          <w:szCs w:val="22"/>
          <w:lang w:eastAsia="hi-IN" w:bidi="hi-IN"/>
        </w:rPr>
        <w:t xml:space="preserve">Sukcesywna dostawa produktów mleczarskich dla IGB Mazovia dla Ośrodka Konferencyjno-Wypoczynkowego „Posejdon” </w:t>
      </w:r>
      <w:proofErr w:type="spellStart"/>
      <w:r w:rsidR="006D53B2">
        <w:rPr>
          <w:sz w:val="22"/>
          <w:szCs w:val="22"/>
          <w:lang w:eastAsia="hi-IN" w:bidi="hi-IN"/>
        </w:rPr>
        <w:t>wpj</w:t>
      </w:r>
      <w:proofErr w:type="spellEnd"/>
      <w:r w:rsidR="006D53B2">
        <w:rPr>
          <w:sz w:val="22"/>
          <w:szCs w:val="22"/>
          <w:lang w:eastAsia="hi-IN" w:bidi="hi-IN"/>
        </w:rPr>
        <w:t xml:space="preserve">. pomorskie </w:t>
      </w:r>
      <w:r w:rsidRPr="00B714A3">
        <w:rPr>
          <w:sz w:val="22"/>
          <w:szCs w:val="22"/>
          <w:lang w:eastAsia="hi-IN" w:bidi="hi-IN"/>
        </w:rPr>
        <w:t>w Ustce Mazowieckiej Instytucji Gospodarki Budżetowej Mazovia.</w:t>
      </w:r>
    </w:p>
    <w:p w14:paraId="4BB82B5A" w14:textId="77777777" w:rsidR="00B714A3" w:rsidRPr="00B714A3" w:rsidRDefault="00B714A3" w:rsidP="00B714A3">
      <w:pPr>
        <w:suppressAutoHyphens/>
        <w:jc w:val="both"/>
        <w:rPr>
          <w:sz w:val="22"/>
          <w:szCs w:val="22"/>
          <w:lang w:eastAsia="ar-SA" w:bidi="hi-IN"/>
        </w:rPr>
      </w:pPr>
      <w:r w:rsidRPr="00B714A3">
        <w:rPr>
          <w:sz w:val="22"/>
          <w:szCs w:val="22"/>
          <w:lang w:eastAsia="ar-SA" w:bidi="hi-IN"/>
        </w:rPr>
        <w:t>Miejscem dostarczenia jest:</w:t>
      </w:r>
    </w:p>
    <w:p w14:paraId="7363FF0C" w14:textId="77777777" w:rsidR="00B714A3" w:rsidRPr="00B714A3" w:rsidRDefault="00B714A3" w:rsidP="00B714A3">
      <w:pPr>
        <w:suppressAutoHyphens/>
        <w:jc w:val="both"/>
        <w:rPr>
          <w:sz w:val="22"/>
          <w:szCs w:val="22"/>
          <w:lang w:eastAsia="ar-SA" w:bidi="hi-IN"/>
        </w:rPr>
      </w:pPr>
    </w:p>
    <w:tbl>
      <w:tblPr>
        <w:tblW w:w="9246" w:type="dxa"/>
        <w:tblInd w:w="75" w:type="dxa"/>
        <w:tblCellMar>
          <w:left w:w="70" w:type="dxa"/>
          <w:right w:w="70" w:type="dxa"/>
        </w:tblCellMar>
        <w:tblLook w:val="04A0" w:firstRow="1" w:lastRow="0" w:firstColumn="1" w:lastColumn="0" w:noHBand="0" w:noVBand="1"/>
      </w:tblPr>
      <w:tblGrid>
        <w:gridCol w:w="289"/>
        <w:gridCol w:w="8957"/>
      </w:tblGrid>
      <w:tr w:rsidR="00B714A3" w:rsidRPr="00B714A3" w14:paraId="5073CEC4" w14:textId="77777777" w:rsidTr="004E1C01">
        <w:trPr>
          <w:trHeight w:val="285"/>
        </w:trPr>
        <w:tc>
          <w:tcPr>
            <w:tcW w:w="924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3C757B" w14:textId="4DFF66B4" w:rsidR="00B714A3" w:rsidRPr="00B714A3" w:rsidRDefault="00B714A3" w:rsidP="00B714A3">
            <w:pPr>
              <w:suppressAutoHyphens/>
              <w:jc w:val="center"/>
              <w:rPr>
                <w:b/>
                <w:bCs/>
                <w:color w:val="000000"/>
                <w:sz w:val="22"/>
                <w:szCs w:val="22"/>
                <w:lang w:eastAsia="hi-IN" w:bidi="hi-IN"/>
              </w:rPr>
            </w:pPr>
            <w:r w:rsidRPr="00B714A3">
              <w:rPr>
                <w:b/>
                <w:bCs/>
                <w:color w:val="000000"/>
                <w:sz w:val="22"/>
                <w:szCs w:val="22"/>
                <w:lang w:eastAsia="hi-IN" w:bidi="hi-IN"/>
              </w:rPr>
              <w:t xml:space="preserve">CZĘŚĆ </w:t>
            </w:r>
            <w:r>
              <w:rPr>
                <w:b/>
                <w:bCs/>
                <w:color w:val="000000"/>
                <w:sz w:val="22"/>
                <w:szCs w:val="22"/>
                <w:lang w:eastAsia="hi-IN" w:bidi="hi-IN"/>
              </w:rPr>
              <w:t>15</w:t>
            </w:r>
            <w:r w:rsidRPr="00B714A3">
              <w:rPr>
                <w:b/>
                <w:bCs/>
                <w:color w:val="000000"/>
                <w:sz w:val="22"/>
                <w:szCs w:val="22"/>
                <w:lang w:eastAsia="hi-IN" w:bidi="hi-IN"/>
              </w:rPr>
              <w:t xml:space="preserve"> - Pomorskie</w:t>
            </w:r>
          </w:p>
        </w:tc>
      </w:tr>
      <w:tr w:rsidR="00B714A3" w:rsidRPr="00B714A3" w14:paraId="2630C96A" w14:textId="77777777" w:rsidTr="004E1C01">
        <w:trPr>
          <w:trHeight w:val="524"/>
        </w:trPr>
        <w:tc>
          <w:tcPr>
            <w:tcW w:w="289" w:type="dxa"/>
            <w:tcBorders>
              <w:top w:val="nil"/>
              <w:left w:val="single" w:sz="4" w:space="0" w:color="auto"/>
              <w:bottom w:val="single" w:sz="4" w:space="0" w:color="auto"/>
              <w:right w:val="single" w:sz="4" w:space="0" w:color="auto"/>
            </w:tcBorders>
            <w:shd w:val="clear" w:color="auto" w:fill="FFFFFF"/>
            <w:noWrap/>
            <w:vAlign w:val="center"/>
          </w:tcPr>
          <w:p w14:paraId="05D0224D" w14:textId="77777777" w:rsidR="00B714A3" w:rsidRPr="00B714A3" w:rsidRDefault="00B714A3" w:rsidP="00B714A3">
            <w:pPr>
              <w:suppressAutoHyphens/>
              <w:jc w:val="center"/>
              <w:rPr>
                <w:color w:val="000000"/>
                <w:sz w:val="24"/>
                <w:szCs w:val="24"/>
                <w:lang w:eastAsia="hi-IN" w:bidi="hi-IN"/>
              </w:rPr>
            </w:pPr>
            <w:r w:rsidRPr="00B714A3">
              <w:rPr>
                <w:color w:val="000000"/>
                <w:sz w:val="24"/>
                <w:szCs w:val="24"/>
                <w:lang w:eastAsia="hi-IN" w:bidi="hi-IN"/>
              </w:rPr>
              <w:t>1</w:t>
            </w:r>
          </w:p>
        </w:tc>
        <w:tc>
          <w:tcPr>
            <w:tcW w:w="8957" w:type="dxa"/>
            <w:tcBorders>
              <w:top w:val="nil"/>
              <w:left w:val="nil"/>
              <w:bottom w:val="single" w:sz="4" w:space="0" w:color="auto"/>
              <w:right w:val="single" w:sz="4" w:space="0" w:color="auto"/>
            </w:tcBorders>
            <w:noWrap/>
            <w:vAlign w:val="center"/>
            <w:hideMark/>
          </w:tcPr>
          <w:p w14:paraId="1CC0A96F" w14:textId="77777777" w:rsidR="00B714A3" w:rsidRPr="00B714A3" w:rsidRDefault="00B714A3" w:rsidP="00B714A3">
            <w:pPr>
              <w:suppressAutoHyphens/>
              <w:jc w:val="center"/>
              <w:rPr>
                <w:color w:val="000000"/>
                <w:sz w:val="22"/>
                <w:szCs w:val="22"/>
                <w:lang w:eastAsia="hi-IN" w:bidi="hi-IN"/>
              </w:rPr>
            </w:pPr>
            <w:r w:rsidRPr="00B714A3">
              <w:rPr>
                <w:sz w:val="22"/>
                <w:szCs w:val="22"/>
                <w:lang w:eastAsia="hi-IN" w:bidi="hi-IN"/>
              </w:rPr>
              <w:t>Ośrodek Konferencyjno-Wypoczynkowy Posejdon w Ustce , ul. Rybacka 10, 76-270 Ustka</w:t>
            </w:r>
          </w:p>
        </w:tc>
      </w:tr>
    </w:tbl>
    <w:p w14:paraId="38ABA2ED" w14:textId="77777777" w:rsidR="00B714A3" w:rsidRPr="00B714A3" w:rsidRDefault="00B714A3" w:rsidP="00B714A3">
      <w:pPr>
        <w:suppressAutoHyphens/>
        <w:jc w:val="both"/>
        <w:rPr>
          <w:b/>
          <w:i/>
          <w:sz w:val="22"/>
          <w:szCs w:val="22"/>
          <w:u w:val="single"/>
          <w:lang w:eastAsia="ar-SA" w:bidi="hi-IN"/>
        </w:rPr>
      </w:pPr>
    </w:p>
    <w:p w14:paraId="2B963983" w14:textId="46CE7074" w:rsidR="00B714A3" w:rsidRPr="00B714A3" w:rsidRDefault="00B714A3" w:rsidP="00B714A3">
      <w:pPr>
        <w:suppressAutoHyphens/>
        <w:jc w:val="both"/>
        <w:rPr>
          <w:b/>
          <w:i/>
          <w:sz w:val="22"/>
          <w:szCs w:val="22"/>
          <w:u w:val="single"/>
          <w:lang w:eastAsia="ar-SA" w:bidi="hi-IN"/>
        </w:rPr>
      </w:pPr>
      <w:r w:rsidRPr="00B714A3">
        <w:rPr>
          <w:sz w:val="22"/>
          <w:szCs w:val="22"/>
          <w:lang w:eastAsia="ar-SA" w:bidi="hi-IN"/>
        </w:rPr>
        <w:t xml:space="preserve">Szczegółowy opis przedmiotu zamówienia określa </w:t>
      </w:r>
      <w:r w:rsidRPr="00B714A3">
        <w:rPr>
          <w:b/>
          <w:i/>
          <w:sz w:val="22"/>
          <w:szCs w:val="22"/>
          <w:u w:val="single"/>
          <w:lang w:eastAsia="ar-SA" w:bidi="hi-IN"/>
        </w:rPr>
        <w:t>Załącznik Nr 1.</w:t>
      </w:r>
      <w:r>
        <w:rPr>
          <w:b/>
          <w:i/>
          <w:sz w:val="22"/>
          <w:szCs w:val="22"/>
          <w:u w:val="single"/>
          <w:lang w:eastAsia="ar-SA" w:bidi="hi-IN"/>
        </w:rPr>
        <w:t>15</w:t>
      </w:r>
      <w:r w:rsidRPr="00B714A3">
        <w:rPr>
          <w:b/>
          <w:i/>
          <w:sz w:val="22"/>
          <w:szCs w:val="22"/>
          <w:u w:val="single"/>
          <w:lang w:eastAsia="ar-SA" w:bidi="hi-IN"/>
        </w:rPr>
        <w:t>.</w:t>
      </w:r>
    </w:p>
    <w:p w14:paraId="3D292125" w14:textId="77777777" w:rsidR="00B714A3" w:rsidRPr="00B714A3" w:rsidRDefault="00B714A3" w:rsidP="00B714A3">
      <w:pPr>
        <w:suppressAutoHyphens/>
        <w:jc w:val="both"/>
        <w:rPr>
          <w:sz w:val="22"/>
          <w:szCs w:val="22"/>
          <w:lang w:eastAsia="ar-SA" w:bidi="hi-IN"/>
        </w:rPr>
      </w:pPr>
    </w:p>
    <w:p w14:paraId="2BE2678C" w14:textId="1EC21ED8" w:rsidR="00B714A3" w:rsidRPr="00B714A3" w:rsidRDefault="00B714A3" w:rsidP="00B714A3">
      <w:pPr>
        <w:suppressAutoHyphens/>
        <w:jc w:val="both"/>
        <w:rPr>
          <w:b/>
          <w:sz w:val="22"/>
          <w:szCs w:val="22"/>
          <w:u w:val="single"/>
          <w:lang w:eastAsia="ar-SA" w:bidi="hi-IN"/>
        </w:rPr>
      </w:pPr>
      <w:r>
        <w:rPr>
          <w:b/>
          <w:i/>
          <w:sz w:val="22"/>
          <w:szCs w:val="22"/>
          <w:u w:val="single"/>
          <w:lang w:eastAsia="ar-SA" w:bidi="hi-IN"/>
        </w:rPr>
        <w:t>Część 16</w:t>
      </w:r>
    </w:p>
    <w:p w14:paraId="519BABD1" w14:textId="1B336A80" w:rsidR="00B714A3" w:rsidRPr="00B714A3" w:rsidRDefault="00B714A3" w:rsidP="00B714A3">
      <w:pPr>
        <w:suppressAutoHyphens/>
        <w:jc w:val="both"/>
        <w:rPr>
          <w:sz w:val="22"/>
          <w:szCs w:val="22"/>
          <w:lang w:eastAsia="hi-IN" w:bidi="hi-IN"/>
        </w:rPr>
      </w:pPr>
      <w:r w:rsidRPr="00B714A3">
        <w:rPr>
          <w:sz w:val="22"/>
          <w:szCs w:val="22"/>
          <w:lang w:eastAsia="hi-IN" w:bidi="hi-IN"/>
        </w:rPr>
        <w:t xml:space="preserve">Sukcesywna dostawa produktów mleczarskich, dla IGB Mazovia dla Ośrodka Konferencyjno-Wypoczynkowego „Parzenica” </w:t>
      </w:r>
      <w:r w:rsidR="006D53B2">
        <w:rPr>
          <w:sz w:val="22"/>
          <w:szCs w:val="22"/>
          <w:lang w:eastAsia="hi-IN" w:bidi="hi-IN"/>
        </w:rPr>
        <w:t xml:space="preserve">woj. małopolskie </w:t>
      </w:r>
      <w:r w:rsidRPr="00B714A3">
        <w:rPr>
          <w:sz w:val="22"/>
          <w:szCs w:val="22"/>
          <w:lang w:eastAsia="hi-IN" w:bidi="hi-IN"/>
        </w:rPr>
        <w:t>w Zakopanem Mazowieckiej Instytucji Gospodarki Budżetowej Mazovia.</w:t>
      </w:r>
    </w:p>
    <w:p w14:paraId="5C1B53C1" w14:textId="77777777" w:rsidR="00B714A3" w:rsidRPr="00B714A3" w:rsidRDefault="00B714A3" w:rsidP="00B714A3">
      <w:pPr>
        <w:suppressAutoHyphens/>
        <w:jc w:val="both"/>
        <w:rPr>
          <w:sz w:val="22"/>
          <w:szCs w:val="22"/>
          <w:lang w:eastAsia="ar-SA" w:bidi="hi-IN"/>
        </w:rPr>
      </w:pPr>
      <w:r w:rsidRPr="00B714A3">
        <w:rPr>
          <w:sz w:val="22"/>
          <w:szCs w:val="22"/>
          <w:lang w:eastAsia="ar-SA" w:bidi="hi-IN"/>
        </w:rPr>
        <w:t>Miejscem dostarczenia jest:</w:t>
      </w:r>
    </w:p>
    <w:p w14:paraId="1F69035C" w14:textId="77777777" w:rsidR="00B714A3" w:rsidRPr="00B714A3" w:rsidRDefault="00B714A3" w:rsidP="00B714A3">
      <w:pPr>
        <w:suppressAutoHyphens/>
        <w:jc w:val="both"/>
        <w:rPr>
          <w:sz w:val="22"/>
          <w:szCs w:val="22"/>
          <w:lang w:eastAsia="ar-SA" w:bidi="hi-IN"/>
        </w:rPr>
      </w:pP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B714A3" w:rsidRPr="00B714A3" w14:paraId="507069C2" w14:textId="77777777" w:rsidTr="004E1C01">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B297A6" w14:textId="7DD4B990" w:rsidR="00B714A3" w:rsidRPr="00B714A3" w:rsidRDefault="00B714A3" w:rsidP="00B714A3">
            <w:pPr>
              <w:suppressAutoHyphens/>
              <w:jc w:val="center"/>
              <w:rPr>
                <w:b/>
                <w:bCs/>
                <w:color w:val="000000"/>
                <w:sz w:val="22"/>
                <w:szCs w:val="22"/>
                <w:lang w:eastAsia="hi-IN" w:bidi="hi-IN"/>
              </w:rPr>
            </w:pPr>
            <w:r>
              <w:rPr>
                <w:b/>
                <w:bCs/>
                <w:color w:val="000000"/>
                <w:sz w:val="22"/>
                <w:szCs w:val="22"/>
                <w:lang w:eastAsia="hi-IN" w:bidi="hi-IN"/>
              </w:rPr>
              <w:t>CZĘŚĆ 16</w:t>
            </w:r>
            <w:r w:rsidRPr="00B714A3">
              <w:rPr>
                <w:b/>
                <w:bCs/>
                <w:color w:val="000000"/>
                <w:sz w:val="22"/>
                <w:szCs w:val="22"/>
                <w:lang w:eastAsia="hi-IN" w:bidi="hi-IN"/>
              </w:rPr>
              <w:t xml:space="preserve"> - Małopolskie</w:t>
            </w:r>
          </w:p>
        </w:tc>
      </w:tr>
      <w:tr w:rsidR="00B714A3" w:rsidRPr="00B714A3" w14:paraId="10CAA7ED" w14:textId="77777777" w:rsidTr="004E1C01">
        <w:trPr>
          <w:trHeight w:val="608"/>
        </w:trPr>
        <w:tc>
          <w:tcPr>
            <w:tcW w:w="356" w:type="dxa"/>
            <w:tcBorders>
              <w:top w:val="nil"/>
              <w:left w:val="single" w:sz="4" w:space="0" w:color="auto"/>
              <w:bottom w:val="single" w:sz="4" w:space="0" w:color="auto"/>
              <w:right w:val="single" w:sz="4" w:space="0" w:color="auto"/>
            </w:tcBorders>
            <w:shd w:val="clear" w:color="auto" w:fill="FFFFFF"/>
            <w:noWrap/>
            <w:vAlign w:val="center"/>
          </w:tcPr>
          <w:p w14:paraId="039628FF" w14:textId="77777777" w:rsidR="00B714A3" w:rsidRPr="00B714A3" w:rsidRDefault="00B714A3" w:rsidP="00B714A3">
            <w:pPr>
              <w:suppressAutoHyphens/>
              <w:jc w:val="center"/>
              <w:rPr>
                <w:color w:val="000000"/>
                <w:sz w:val="24"/>
                <w:szCs w:val="24"/>
                <w:lang w:eastAsia="hi-IN" w:bidi="hi-IN"/>
              </w:rPr>
            </w:pPr>
            <w:r w:rsidRPr="00B714A3">
              <w:rPr>
                <w:color w:val="000000"/>
                <w:sz w:val="24"/>
                <w:szCs w:val="24"/>
                <w:lang w:eastAsia="hi-IN" w:bidi="hi-IN"/>
              </w:rPr>
              <w:t>1</w:t>
            </w:r>
          </w:p>
        </w:tc>
        <w:tc>
          <w:tcPr>
            <w:tcW w:w="8995" w:type="dxa"/>
            <w:tcBorders>
              <w:top w:val="nil"/>
              <w:left w:val="nil"/>
              <w:bottom w:val="single" w:sz="4" w:space="0" w:color="auto"/>
              <w:right w:val="single" w:sz="4" w:space="0" w:color="auto"/>
            </w:tcBorders>
            <w:noWrap/>
            <w:vAlign w:val="center"/>
            <w:hideMark/>
          </w:tcPr>
          <w:p w14:paraId="32AF793B" w14:textId="77777777" w:rsidR="00B714A3" w:rsidRPr="00B714A3" w:rsidRDefault="00B714A3" w:rsidP="00B714A3">
            <w:pPr>
              <w:suppressAutoHyphens/>
              <w:rPr>
                <w:color w:val="000000"/>
                <w:sz w:val="22"/>
                <w:szCs w:val="22"/>
                <w:lang w:eastAsia="hi-IN" w:bidi="hi-IN"/>
              </w:rPr>
            </w:pPr>
            <w:r w:rsidRPr="00B714A3">
              <w:rPr>
                <w:sz w:val="22"/>
                <w:szCs w:val="22"/>
                <w:lang w:eastAsia="hi-IN" w:bidi="hi-IN"/>
              </w:rPr>
              <w:t>Ośrodek Konferencyjno-Wypoczynkowy Parzenica w Zakopanem, ul. Ogrodowa 6, 34-500 Zakopane</w:t>
            </w:r>
          </w:p>
        </w:tc>
      </w:tr>
    </w:tbl>
    <w:p w14:paraId="4998DA42" w14:textId="77777777" w:rsidR="00B714A3" w:rsidRPr="00B714A3" w:rsidRDefault="00B714A3" w:rsidP="00B714A3">
      <w:pPr>
        <w:suppressAutoHyphens/>
        <w:jc w:val="both"/>
        <w:rPr>
          <w:sz w:val="22"/>
          <w:szCs w:val="22"/>
          <w:lang w:eastAsia="ar-SA" w:bidi="hi-IN"/>
        </w:rPr>
      </w:pPr>
    </w:p>
    <w:p w14:paraId="07F9E16F" w14:textId="4E364343" w:rsidR="00B714A3" w:rsidRPr="00B714A3" w:rsidRDefault="00B714A3" w:rsidP="00B714A3">
      <w:pPr>
        <w:suppressAutoHyphens/>
        <w:jc w:val="both"/>
        <w:rPr>
          <w:sz w:val="22"/>
          <w:szCs w:val="22"/>
          <w:lang w:eastAsia="ar-SA" w:bidi="hi-IN"/>
        </w:rPr>
      </w:pPr>
      <w:r w:rsidRPr="00B714A3">
        <w:rPr>
          <w:sz w:val="22"/>
          <w:szCs w:val="22"/>
          <w:lang w:eastAsia="ar-SA" w:bidi="hi-IN"/>
        </w:rPr>
        <w:t xml:space="preserve">Szczegółowy opis przedmiotu zamówienia określa </w:t>
      </w:r>
      <w:r>
        <w:rPr>
          <w:b/>
          <w:i/>
          <w:sz w:val="22"/>
          <w:szCs w:val="22"/>
          <w:u w:val="single"/>
          <w:lang w:eastAsia="ar-SA" w:bidi="hi-IN"/>
        </w:rPr>
        <w:t>Załącznik Nr 1.16</w:t>
      </w:r>
      <w:r w:rsidRPr="00B714A3">
        <w:rPr>
          <w:b/>
          <w:i/>
          <w:sz w:val="22"/>
          <w:szCs w:val="22"/>
          <w:u w:val="single"/>
          <w:lang w:eastAsia="ar-SA" w:bidi="hi-IN"/>
        </w:rPr>
        <w:t>.</w:t>
      </w:r>
    </w:p>
    <w:p w14:paraId="171FDB3C" w14:textId="77777777" w:rsidR="008D279D" w:rsidRPr="00BE7F05" w:rsidRDefault="008D279D" w:rsidP="00946FA6">
      <w:pPr>
        <w:widowControl w:val="0"/>
        <w:jc w:val="both"/>
        <w:rPr>
          <w:rFonts w:eastAsia="Tahoma"/>
          <w:sz w:val="22"/>
          <w:szCs w:val="22"/>
          <w:lang w:bidi="pl-PL"/>
        </w:rPr>
      </w:pPr>
    </w:p>
    <w:p w14:paraId="6C4A7411" w14:textId="2D46E45E" w:rsidR="008D279D" w:rsidRPr="00BE7F05" w:rsidRDefault="008D279D" w:rsidP="00221C33">
      <w:pPr>
        <w:pStyle w:val="Akapitzlist"/>
        <w:numPr>
          <w:ilvl w:val="0"/>
          <w:numId w:val="77"/>
        </w:numPr>
        <w:suppressAutoHyphens/>
        <w:spacing w:line="276" w:lineRule="auto"/>
        <w:ind w:left="284" w:hanging="284"/>
        <w:jc w:val="both"/>
        <w:rPr>
          <w:sz w:val="22"/>
          <w:szCs w:val="22"/>
        </w:rPr>
      </w:pPr>
      <w:r w:rsidRPr="00BE7F05">
        <w:rPr>
          <w:sz w:val="22"/>
          <w:szCs w:val="22"/>
        </w:rPr>
        <w:t>Dodatkowe wymagania dotyczące przedmiotu zamówienia dla wszystkich części:</w:t>
      </w:r>
    </w:p>
    <w:p w14:paraId="7F538F1B" w14:textId="77777777"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lastRenderedPageBreak/>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43A60468" w14:textId="77777777"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t>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 nieczytelne daty ważności.</w:t>
      </w:r>
    </w:p>
    <w:p w14:paraId="5303DE86" w14:textId="77777777"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567CA53A" w14:textId="77777777"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t xml:space="preserve">Każde opakowanie musi obligatoryjnie zawierać następujące dane: </w:t>
      </w:r>
    </w:p>
    <w:p w14:paraId="06DB8727"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dane dotyczące składników występujących w środku spożywczym;</w:t>
      </w:r>
    </w:p>
    <w:p w14:paraId="2EDC97EB"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datę minimalnej trwałości albo termin przydatności do spożycia;</w:t>
      </w:r>
    </w:p>
    <w:p w14:paraId="5FBCE76A"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dane identyfikujące producenta środka spożywczego;</w:t>
      </w:r>
    </w:p>
    <w:p w14:paraId="6D06AD90"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dane identyfikujące kraj, w którym wyprodukowano środek spożywczy;</w:t>
      </w:r>
    </w:p>
    <w:p w14:paraId="343D6845"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zawartość netto lub liczbę sztuk środka spożywczego w opakowaniu;</w:t>
      </w:r>
    </w:p>
    <w:p w14:paraId="32D5FBC1"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warunki przechowywania, w przypadku gdy jego jakość zależy od warunków przechowywania;</w:t>
      </w:r>
    </w:p>
    <w:p w14:paraId="5627E90A" w14:textId="77777777" w:rsidR="008D279D" w:rsidRPr="00BE7F05" w:rsidRDefault="008D279D" w:rsidP="00221C33">
      <w:pPr>
        <w:numPr>
          <w:ilvl w:val="0"/>
          <w:numId w:val="79"/>
        </w:numPr>
        <w:suppressAutoHyphens/>
        <w:jc w:val="both"/>
        <w:rPr>
          <w:sz w:val="22"/>
          <w:szCs w:val="22"/>
          <w:lang w:bidi="hi-IN"/>
        </w:rPr>
      </w:pPr>
      <w:r w:rsidRPr="00BE7F05">
        <w:rPr>
          <w:sz w:val="22"/>
          <w:szCs w:val="22"/>
          <w:lang w:bidi="hi-IN"/>
        </w:rPr>
        <w:t>klasę jakości handlowej.</w:t>
      </w:r>
    </w:p>
    <w:p w14:paraId="5423FAE0" w14:textId="77777777"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t>Wymagany okres przydatności do spożycia przedmiotu zamówienia w dniu odbioru, wynosi nie mniej niż połowę okresu przydatności do spożycia przewidzianego dla danego produktu,</w:t>
      </w:r>
    </w:p>
    <w:p w14:paraId="035C3FD7" w14:textId="77777777"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t>Zamawiający dopuszcza dostawę artykułów w opakowaniach o innych wielkościach /gramaturze tylko, w przypadku zmiany sposobu konfekcjonowania towarów objętych umową lub zmiany wielkości opakowania wprowadzonej przez producenta z  zachowaniem zasady proporcjonalności w stosunku do ceny objętej umową, pod  warunkiem uzyskania zgody od Zamawiającego.</w:t>
      </w:r>
    </w:p>
    <w:p w14:paraId="0509D421" w14:textId="2F6F1212" w:rsidR="008D279D" w:rsidRPr="00BE7F05" w:rsidRDefault="008D279D" w:rsidP="00221C33">
      <w:pPr>
        <w:numPr>
          <w:ilvl w:val="0"/>
          <w:numId w:val="78"/>
        </w:numPr>
        <w:suppressAutoHyphens/>
        <w:ind w:left="567" w:hanging="283"/>
        <w:jc w:val="both"/>
        <w:rPr>
          <w:sz w:val="22"/>
          <w:szCs w:val="22"/>
          <w:lang w:bidi="hi-IN"/>
        </w:rPr>
      </w:pPr>
      <w:r w:rsidRPr="00BE7F05">
        <w:rPr>
          <w:sz w:val="22"/>
          <w:szCs w:val="22"/>
          <w:lang w:bidi="hi-IN"/>
        </w:rPr>
        <w:t xml:space="preserve">Zamawiający informuje, że ilości asortymentu wskazanego w </w:t>
      </w:r>
      <w:r w:rsidRPr="00BE7F05">
        <w:rPr>
          <w:i/>
          <w:iCs/>
          <w:sz w:val="22"/>
          <w:szCs w:val="22"/>
          <w:lang w:bidi="hi-IN"/>
        </w:rPr>
        <w:t>Za</w:t>
      </w:r>
      <w:r w:rsidRPr="00BE7F05">
        <w:rPr>
          <w:i/>
          <w:iCs/>
          <w:sz w:val="22"/>
          <w:szCs w:val="22"/>
          <w:lang w:eastAsia="ar-SA" w:bidi="hi-IN"/>
        </w:rPr>
        <w:t xml:space="preserve">łącznikach </w:t>
      </w:r>
      <w:r w:rsidR="00F66FA7">
        <w:rPr>
          <w:b/>
          <w:bCs/>
          <w:i/>
          <w:iCs/>
          <w:sz w:val="22"/>
          <w:szCs w:val="22"/>
          <w:lang w:eastAsia="hi-IN" w:bidi="hi-IN"/>
        </w:rPr>
        <w:t>2.1., 2.2., 2.3., 2.4., 2.5., 2.6., 2.7., 2</w:t>
      </w:r>
      <w:r w:rsidRPr="00BE7F05">
        <w:rPr>
          <w:b/>
          <w:bCs/>
          <w:i/>
          <w:iCs/>
          <w:sz w:val="22"/>
          <w:szCs w:val="22"/>
          <w:lang w:eastAsia="hi-IN" w:bidi="hi-IN"/>
        </w:rPr>
        <w:t>.8</w:t>
      </w:r>
      <w:r w:rsidR="00B714A3">
        <w:rPr>
          <w:b/>
          <w:bCs/>
          <w:i/>
          <w:iCs/>
          <w:sz w:val="22"/>
          <w:szCs w:val="22"/>
          <w:lang w:eastAsia="hi-IN" w:bidi="hi-IN"/>
        </w:rPr>
        <w:t>,</w:t>
      </w:r>
      <w:r w:rsidR="00F66FA7">
        <w:rPr>
          <w:b/>
          <w:bCs/>
          <w:i/>
          <w:iCs/>
          <w:sz w:val="22"/>
          <w:szCs w:val="22"/>
          <w:lang w:eastAsia="hi-IN" w:bidi="hi-IN"/>
        </w:rPr>
        <w:t xml:space="preserve"> 2.9., 2.10., 2.11., 2</w:t>
      </w:r>
      <w:r w:rsidR="00B714A3">
        <w:rPr>
          <w:b/>
          <w:bCs/>
          <w:i/>
          <w:iCs/>
          <w:sz w:val="22"/>
          <w:szCs w:val="22"/>
          <w:lang w:eastAsia="hi-IN" w:bidi="hi-IN"/>
        </w:rPr>
        <w:t xml:space="preserve">.12., </w:t>
      </w:r>
      <w:r w:rsidR="00F66FA7">
        <w:rPr>
          <w:b/>
          <w:bCs/>
          <w:i/>
          <w:iCs/>
          <w:sz w:val="22"/>
          <w:szCs w:val="22"/>
          <w:lang w:eastAsia="hi-IN" w:bidi="hi-IN"/>
        </w:rPr>
        <w:t>2</w:t>
      </w:r>
      <w:r w:rsidRPr="00BE7F05">
        <w:rPr>
          <w:b/>
          <w:bCs/>
          <w:i/>
          <w:iCs/>
          <w:sz w:val="22"/>
          <w:szCs w:val="22"/>
          <w:lang w:eastAsia="hi-IN" w:bidi="hi-IN"/>
        </w:rPr>
        <w:t>.13.</w:t>
      </w:r>
      <w:r w:rsidR="00F66FA7">
        <w:rPr>
          <w:b/>
          <w:bCs/>
          <w:i/>
          <w:iCs/>
          <w:sz w:val="22"/>
          <w:szCs w:val="22"/>
          <w:lang w:eastAsia="hi-IN" w:bidi="hi-IN"/>
        </w:rPr>
        <w:t>, 2</w:t>
      </w:r>
      <w:r w:rsidR="00B714A3">
        <w:rPr>
          <w:b/>
          <w:bCs/>
          <w:i/>
          <w:iCs/>
          <w:sz w:val="22"/>
          <w:szCs w:val="22"/>
          <w:lang w:eastAsia="hi-IN" w:bidi="hi-IN"/>
        </w:rPr>
        <w:t>.14.</w:t>
      </w:r>
      <w:r w:rsidR="00F66FA7">
        <w:rPr>
          <w:b/>
          <w:bCs/>
          <w:i/>
          <w:iCs/>
          <w:sz w:val="22"/>
          <w:szCs w:val="22"/>
          <w:lang w:eastAsia="hi-IN" w:bidi="hi-IN"/>
        </w:rPr>
        <w:t>, 2</w:t>
      </w:r>
      <w:r w:rsidR="00B714A3">
        <w:rPr>
          <w:b/>
          <w:bCs/>
          <w:i/>
          <w:iCs/>
          <w:sz w:val="22"/>
          <w:szCs w:val="22"/>
          <w:lang w:eastAsia="hi-IN" w:bidi="hi-IN"/>
        </w:rPr>
        <w:t>.15.</w:t>
      </w:r>
      <w:r w:rsidR="00F66FA7">
        <w:rPr>
          <w:b/>
          <w:bCs/>
          <w:i/>
          <w:iCs/>
          <w:sz w:val="22"/>
          <w:szCs w:val="22"/>
          <w:lang w:eastAsia="hi-IN" w:bidi="hi-IN"/>
        </w:rPr>
        <w:t>, 2</w:t>
      </w:r>
      <w:r w:rsidR="00B714A3">
        <w:rPr>
          <w:b/>
          <w:bCs/>
          <w:i/>
          <w:iCs/>
          <w:sz w:val="22"/>
          <w:szCs w:val="22"/>
          <w:lang w:eastAsia="hi-IN" w:bidi="hi-IN"/>
        </w:rPr>
        <w:t>.16</w:t>
      </w:r>
      <w:r w:rsidRPr="00BE7F05">
        <w:rPr>
          <w:b/>
          <w:bCs/>
          <w:i/>
          <w:iCs/>
          <w:sz w:val="22"/>
          <w:szCs w:val="22"/>
          <w:lang w:eastAsia="hi-IN" w:bidi="hi-IN"/>
        </w:rPr>
        <w:t xml:space="preserve"> (Formularze cenowe) </w:t>
      </w:r>
      <w:r w:rsidRPr="00BE7F05">
        <w:rPr>
          <w:sz w:val="22"/>
          <w:szCs w:val="22"/>
          <w:lang w:bidi="hi-IN"/>
        </w:rPr>
        <w:t>są ilościami szacunkowymi, służącymi do skalkulowania ceny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72915CC5" w14:textId="44958F64" w:rsidR="008D279D" w:rsidRPr="00BE7F05" w:rsidRDefault="008D279D" w:rsidP="00221C33">
      <w:pPr>
        <w:pStyle w:val="Akapitzlist"/>
        <w:numPr>
          <w:ilvl w:val="0"/>
          <w:numId w:val="77"/>
        </w:numPr>
        <w:suppressAutoHyphens/>
        <w:spacing w:line="274" w:lineRule="exact"/>
        <w:ind w:left="567" w:hanging="567"/>
        <w:jc w:val="both"/>
        <w:rPr>
          <w:rFonts w:eastAsiaTheme="minorHAnsi"/>
          <w:sz w:val="22"/>
          <w:szCs w:val="22"/>
          <w:lang w:bidi="hi-IN"/>
        </w:rPr>
      </w:pPr>
      <w:r w:rsidRPr="00BE7F05">
        <w:rPr>
          <w:b/>
          <w:bCs/>
          <w:sz w:val="22"/>
          <w:szCs w:val="22"/>
          <w:lang w:eastAsia="hi-IN" w:bidi="hi-IN"/>
        </w:rPr>
        <w:t>Zamawiający dopuszcza możliwość składania ofert równoważnych</w:t>
      </w:r>
      <w:r w:rsidRPr="00BE7F05">
        <w:rPr>
          <w:sz w:val="22"/>
          <w:szCs w:val="22"/>
          <w:lang w:eastAsia="hi-IN" w:bidi="hi-IN"/>
        </w:rPr>
        <w:t xml:space="preserve"> o parametrach nie gorszych niż podane w opisie przedmiotu zamówienia - podstawa prawna: art. 99 ust. 5 i 6 </w:t>
      </w:r>
      <w:proofErr w:type="spellStart"/>
      <w:r w:rsidRPr="00BE7F05">
        <w:rPr>
          <w:sz w:val="22"/>
          <w:szCs w:val="22"/>
          <w:lang w:eastAsia="hi-IN" w:bidi="hi-IN"/>
        </w:rPr>
        <w:t>Pzp</w:t>
      </w:r>
      <w:proofErr w:type="spellEnd"/>
      <w:r w:rsidRPr="00BE7F05">
        <w:rPr>
          <w:sz w:val="22"/>
          <w:szCs w:val="22"/>
          <w:lang w:eastAsia="hi-IN" w:bidi="hi-IN"/>
        </w:rPr>
        <w:t xml:space="preserve">. Jeżeli w opisie przedmiotu zamówienia zostały wskazane znaki towarowe w domyśle wskazaniu takiemu każdorazowo towarzyszy sformułowanie: lub równoważny. 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 przypadku złożenia oferty równoważnej wymaga się, aby produkt równoważny posiadał identyczny/e lub lepszy/e parametry (właściwości), skład chemiczny oraz wartości odżywce jak produkty wskazane przez Zamawiającego w opisie przedmiotu zamówienia. </w:t>
      </w:r>
      <w:r w:rsidR="000E21A9">
        <w:rPr>
          <w:sz w:val="22"/>
          <w:szCs w:val="22"/>
          <w:lang w:val="pl-PL" w:eastAsia="hi-IN" w:bidi="hi-IN"/>
        </w:rPr>
        <w:t xml:space="preserve">Kryterium równoważności opisane jest w Formularzach Cenowych odpowiednio do części. </w:t>
      </w:r>
      <w:r w:rsidRPr="00CC5064">
        <w:rPr>
          <w:b/>
          <w:sz w:val="22"/>
          <w:szCs w:val="22"/>
          <w:lang w:bidi="hi-IN"/>
        </w:rPr>
        <w:t xml:space="preserve">W przypadku zaoferowania produktu </w:t>
      </w:r>
      <w:r w:rsidRPr="00CC5064">
        <w:rPr>
          <w:b/>
          <w:sz w:val="22"/>
          <w:szCs w:val="22"/>
          <w:lang w:bidi="hi-IN"/>
        </w:rPr>
        <w:lastRenderedPageBreak/>
        <w:t xml:space="preserve">równoważnego, Zamawiający wymaga dołączenia do oferty </w:t>
      </w:r>
      <w:r w:rsidRPr="00CC5064">
        <w:rPr>
          <w:b/>
          <w:sz w:val="22"/>
          <w:szCs w:val="22"/>
          <w:lang w:eastAsia="hi-IN" w:bidi="hi-IN"/>
        </w:rPr>
        <w:t>karty charakterystyki produktu</w:t>
      </w:r>
      <w:r w:rsidRPr="00BE7F05">
        <w:rPr>
          <w:sz w:val="22"/>
          <w:szCs w:val="22"/>
          <w:lang w:eastAsia="hi-IN" w:bidi="hi-IN"/>
        </w:rPr>
        <w:t xml:space="preserve">. </w:t>
      </w:r>
    </w:p>
    <w:p w14:paraId="4DA0DB84" w14:textId="1A84915C" w:rsidR="008D279D" w:rsidRPr="00BE7F05" w:rsidRDefault="008D279D" w:rsidP="00221C33">
      <w:pPr>
        <w:pStyle w:val="Akapitzlist"/>
        <w:numPr>
          <w:ilvl w:val="0"/>
          <w:numId w:val="77"/>
        </w:numPr>
        <w:suppressAutoHyphens/>
        <w:autoSpaceDE w:val="0"/>
        <w:autoSpaceDN w:val="0"/>
        <w:ind w:left="567" w:hanging="567"/>
        <w:jc w:val="both"/>
        <w:rPr>
          <w:sz w:val="22"/>
          <w:szCs w:val="22"/>
          <w:lang w:eastAsia="en-US" w:bidi="hi-IN"/>
        </w:rPr>
      </w:pPr>
      <w:r w:rsidRPr="00BE7F05">
        <w:rPr>
          <w:sz w:val="22"/>
          <w:szCs w:val="22"/>
          <w:lang w:eastAsia="hi-IN" w:bidi="hi-IN"/>
        </w:rPr>
        <w:t>Zamawiający dopuszcza zaoferowanie produktów z niewielkimi odchyleniami w stosunku do wagi produktu określonego w Formularzu cenowym w zakresie (+/- 10%). Dotyczy wszystkich formularzy cenowych dla Części</w:t>
      </w:r>
      <w:r w:rsidR="00B714A3">
        <w:rPr>
          <w:b/>
          <w:bCs/>
          <w:sz w:val="22"/>
          <w:szCs w:val="22"/>
          <w:lang w:eastAsia="hi-IN" w:bidi="hi-IN"/>
        </w:rPr>
        <w:t xml:space="preserve"> od 1 od 1</w:t>
      </w:r>
      <w:r w:rsidR="00B714A3">
        <w:rPr>
          <w:b/>
          <w:bCs/>
          <w:sz w:val="22"/>
          <w:szCs w:val="22"/>
          <w:lang w:val="pl-PL" w:eastAsia="hi-IN" w:bidi="hi-IN"/>
        </w:rPr>
        <w:t>6</w:t>
      </w:r>
      <w:r w:rsidRPr="00BE7F05">
        <w:rPr>
          <w:b/>
          <w:bCs/>
          <w:sz w:val="22"/>
          <w:szCs w:val="22"/>
          <w:lang w:eastAsia="hi-IN" w:bidi="hi-IN"/>
        </w:rPr>
        <w:t xml:space="preserve">. </w:t>
      </w:r>
      <w:r w:rsidRPr="00BE7F05">
        <w:rPr>
          <w:sz w:val="22"/>
          <w:szCs w:val="22"/>
          <w:lang w:bidi="hi-IN"/>
        </w:rPr>
        <w:t>Zaoferowane produkty równoważne muszą posiadać te same walory (np. smak, zapach, barwę, estetykę, konsystencję oraz gramaturę).</w:t>
      </w:r>
    </w:p>
    <w:p w14:paraId="52F3D683" w14:textId="7695F060" w:rsidR="00946FA6" w:rsidRPr="00BE7F05" w:rsidRDefault="00946FA6" w:rsidP="00221C33">
      <w:pPr>
        <w:pStyle w:val="Akapitzlist"/>
        <w:numPr>
          <w:ilvl w:val="0"/>
          <w:numId w:val="77"/>
        </w:numPr>
        <w:suppressAutoHyphens/>
        <w:ind w:left="426" w:hanging="426"/>
        <w:jc w:val="both"/>
        <w:rPr>
          <w:b/>
          <w:sz w:val="22"/>
          <w:szCs w:val="22"/>
          <w:u w:val="single"/>
          <w:lang w:eastAsia="ar-SA"/>
        </w:rPr>
      </w:pPr>
      <w:r w:rsidRPr="00BE7F05">
        <w:rPr>
          <w:b/>
          <w:sz w:val="22"/>
          <w:szCs w:val="22"/>
          <w:u w:val="single"/>
          <w:lang w:eastAsia="ar-SA"/>
        </w:rPr>
        <w:t>Wykonawca zobowiązany jest do:</w:t>
      </w:r>
    </w:p>
    <w:p w14:paraId="6F7935E8" w14:textId="77777777" w:rsidR="00946FA6" w:rsidRPr="0076427A" w:rsidRDefault="00946FA6" w:rsidP="00221C33">
      <w:pPr>
        <w:numPr>
          <w:ilvl w:val="0"/>
          <w:numId w:val="76"/>
        </w:numPr>
        <w:tabs>
          <w:tab w:val="left" w:pos="284"/>
        </w:tabs>
        <w:suppressAutoHyphens/>
        <w:ind w:left="709" w:hanging="283"/>
        <w:contextualSpacing/>
        <w:jc w:val="both"/>
        <w:rPr>
          <w:sz w:val="22"/>
          <w:szCs w:val="22"/>
        </w:rPr>
      </w:pPr>
      <w:r w:rsidRPr="0076427A">
        <w:rPr>
          <w:sz w:val="22"/>
          <w:szCs w:val="22"/>
        </w:rPr>
        <w:t>Dostarczania towarów do miejsc dostawy wskazanych przez Zamawiającego, własnym transportem na własny koszt i ryzyko,</w:t>
      </w:r>
    </w:p>
    <w:p w14:paraId="1815E8B7" w14:textId="77777777" w:rsidR="00946FA6" w:rsidRPr="0076427A" w:rsidRDefault="00946FA6" w:rsidP="00221C33">
      <w:pPr>
        <w:numPr>
          <w:ilvl w:val="0"/>
          <w:numId w:val="76"/>
        </w:numPr>
        <w:suppressAutoHyphens/>
        <w:ind w:left="709" w:hanging="283"/>
        <w:contextualSpacing/>
        <w:jc w:val="both"/>
        <w:rPr>
          <w:sz w:val="22"/>
          <w:szCs w:val="22"/>
        </w:rPr>
      </w:pPr>
      <w:r w:rsidRPr="0076427A">
        <w:rPr>
          <w:sz w:val="22"/>
          <w:szCs w:val="22"/>
        </w:rPr>
        <w:t xml:space="preserve">Dokonywania we własnym zakresie wyładunku i wniesienia dostarczanego towaru </w:t>
      </w:r>
      <w:r w:rsidRPr="0076427A">
        <w:rPr>
          <w:sz w:val="22"/>
          <w:szCs w:val="22"/>
        </w:rPr>
        <w:br/>
        <w:t xml:space="preserve">do pomieszczeń magazynowych Zamawiającego, </w:t>
      </w:r>
    </w:p>
    <w:p w14:paraId="1B8D6975" w14:textId="77777777" w:rsidR="00946FA6" w:rsidRPr="0076427A" w:rsidRDefault="00946FA6" w:rsidP="00221C33">
      <w:pPr>
        <w:numPr>
          <w:ilvl w:val="0"/>
          <w:numId w:val="76"/>
        </w:numPr>
        <w:suppressAutoHyphens/>
        <w:contextualSpacing/>
        <w:rPr>
          <w:sz w:val="22"/>
          <w:szCs w:val="22"/>
          <w:lang w:eastAsia="en-US"/>
        </w:rPr>
      </w:pPr>
      <w:r w:rsidRPr="0076427A">
        <w:rPr>
          <w:sz w:val="22"/>
          <w:szCs w:val="22"/>
          <w:lang w:eastAsia="ar-SA"/>
        </w:rPr>
        <w:t>Dołączenia faktury VAT z wyszczególnieniem produktów, ich ilości, ceny jednostkowej, kwoty vat, netto i brutto ( w przypadku faktury w formie papierowej)</w:t>
      </w:r>
    </w:p>
    <w:p w14:paraId="1B137118" w14:textId="77777777" w:rsidR="00946FA6" w:rsidRPr="0076427A" w:rsidRDefault="00946FA6" w:rsidP="00221C33">
      <w:pPr>
        <w:numPr>
          <w:ilvl w:val="0"/>
          <w:numId w:val="76"/>
        </w:numPr>
        <w:suppressAutoHyphens/>
        <w:contextualSpacing/>
        <w:rPr>
          <w:sz w:val="22"/>
          <w:szCs w:val="22"/>
          <w:lang w:eastAsia="ar-SA"/>
        </w:rPr>
      </w:pPr>
      <w:r w:rsidRPr="0076427A">
        <w:rPr>
          <w:sz w:val="22"/>
          <w:szCs w:val="22"/>
          <w:lang w:eastAsia="ar-SA"/>
        </w:rPr>
        <w:t xml:space="preserve">Wykonawca ma możliwość  wystawienia i przesłania faktury VAT z wyszczególnieniem produktów, ich ilości, ceny jednostkowej, kwoty vat, netto i brutto na </w:t>
      </w:r>
      <w:r w:rsidRPr="0076427A">
        <w:rPr>
          <w:b/>
          <w:bCs/>
          <w:sz w:val="22"/>
          <w:szCs w:val="22"/>
          <w:lang w:eastAsia="ar-SA"/>
        </w:rPr>
        <w:t>Platformę Elektronicznego Fakturowania</w:t>
      </w:r>
      <w:r w:rsidRPr="0076427A">
        <w:rPr>
          <w:sz w:val="22"/>
          <w:szCs w:val="22"/>
          <w:lang w:eastAsia="ar-SA"/>
        </w:rPr>
        <w:t>, na której Zamawiający posiada konto:</w:t>
      </w:r>
    </w:p>
    <w:p w14:paraId="53E6530D"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Rodzaj adresu PEF</w:t>
      </w:r>
      <w:r w:rsidRPr="0076427A">
        <w:rPr>
          <w:sz w:val="22"/>
          <w:szCs w:val="22"/>
          <w:lang w:eastAsia="ar-SA"/>
        </w:rPr>
        <w:t xml:space="preserve"> –NIP 5222967596</w:t>
      </w:r>
    </w:p>
    <w:p w14:paraId="460CEF71"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Numer Adresu PEF</w:t>
      </w:r>
      <w:r w:rsidRPr="0076427A">
        <w:rPr>
          <w:sz w:val="22"/>
          <w:szCs w:val="22"/>
          <w:lang w:eastAsia="ar-SA"/>
        </w:rPr>
        <w:t xml:space="preserve"> – 5222967596</w:t>
      </w:r>
    </w:p>
    <w:p w14:paraId="2AA2AAE2" w14:textId="55E21D16" w:rsidR="004E1C01" w:rsidRDefault="00946FA6" w:rsidP="00221C33">
      <w:pPr>
        <w:numPr>
          <w:ilvl w:val="0"/>
          <w:numId w:val="76"/>
        </w:numPr>
        <w:suppressAutoHyphens/>
        <w:ind w:left="709" w:hanging="283"/>
        <w:contextualSpacing/>
        <w:jc w:val="both"/>
        <w:rPr>
          <w:sz w:val="22"/>
          <w:szCs w:val="22"/>
        </w:rPr>
      </w:pPr>
      <w:r w:rsidRPr="0076427A">
        <w:rPr>
          <w:sz w:val="22"/>
          <w:szCs w:val="22"/>
        </w:rPr>
        <w:t>Terminowego dostarczania zamówionych towarów.</w:t>
      </w:r>
      <w:r w:rsidR="004E1C01">
        <w:rPr>
          <w:sz w:val="22"/>
          <w:szCs w:val="22"/>
        </w:rPr>
        <w:t xml:space="preserve"> Za terminową dostawę Zamawiający uzna dostarczenie towaru wciągu 24 godzin od złożenia zamówienia, Dostawy realizowane będą tylko w dni robocze , od poniedziałku do piątku, w godzinach 6.00 – 15.00.</w:t>
      </w:r>
      <w:r w:rsidRPr="0076427A">
        <w:rPr>
          <w:sz w:val="22"/>
          <w:szCs w:val="22"/>
        </w:rPr>
        <w:t xml:space="preserve"> </w:t>
      </w:r>
    </w:p>
    <w:p w14:paraId="77CA4503" w14:textId="7C3C269F" w:rsidR="00946FA6" w:rsidRPr="00842216" w:rsidRDefault="00946FA6" w:rsidP="00221C33">
      <w:pPr>
        <w:numPr>
          <w:ilvl w:val="0"/>
          <w:numId w:val="76"/>
        </w:numPr>
        <w:suppressAutoHyphens/>
        <w:ind w:left="709" w:hanging="283"/>
        <w:contextualSpacing/>
        <w:jc w:val="both"/>
        <w:rPr>
          <w:sz w:val="22"/>
          <w:szCs w:val="22"/>
        </w:rPr>
      </w:pPr>
      <w:r w:rsidRPr="0076427A">
        <w:rPr>
          <w:sz w:val="22"/>
          <w:szCs w:val="22"/>
        </w:rPr>
        <w:t>W przypadku nie dostarczenia przez Wykonawcę towarów w terminie, Zamawiającemu przysługuje prawo zakupu danego towaru u innego podmiotu i obciążenia Wykonawcy</w:t>
      </w:r>
      <w:r w:rsidRPr="0076427A">
        <w:rPr>
          <w:sz w:val="28"/>
          <w:szCs w:val="22"/>
        </w:rPr>
        <w:t xml:space="preserve"> </w:t>
      </w:r>
      <w:r w:rsidRPr="00946FA6">
        <w:rPr>
          <w:sz w:val="22"/>
          <w:szCs w:val="22"/>
        </w:rPr>
        <w:t>różnicą między ceną zakupu u innego podmiotu, a ceną wynikającą z umowy – w takim przypadku Zamawiający ma prawo odmówić przyjęcia t</w:t>
      </w:r>
      <w:r w:rsidR="00842216">
        <w:rPr>
          <w:sz w:val="22"/>
          <w:szCs w:val="22"/>
        </w:rPr>
        <w:t>owaru dostarczonego po terminie.</w:t>
      </w:r>
    </w:p>
    <w:p w14:paraId="181572E9" w14:textId="77777777" w:rsidR="00842216" w:rsidRPr="00842216"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 xml:space="preserve">Zamawiający nie przewiduje udzielania zamówień, o których mowa w art. 214 ust. 1 pkt. </w:t>
      </w:r>
      <w:r w:rsidR="00D579F2" w:rsidRPr="00842216">
        <w:rPr>
          <w:rFonts w:eastAsia="Tahoma"/>
          <w:sz w:val="22"/>
          <w:szCs w:val="22"/>
          <w:lang w:bidi="pl-PL"/>
        </w:rPr>
        <w:t>8</w:t>
      </w:r>
      <w:r w:rsidRPr="00842216">
        <w:rPr>
          <w:rFonts w:eastAsia="Tahoma"/>
          <w:sz w:val="22"/>
          <w:szCs w:val="22"/>
          <w:lang w:bidi="pl-PL"/>
        </w:rPr>
        <w:t xml:space="preserve">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38" w:name="bookmark61"/>
      <w:bookmarkEnd w:id="38"/>
    </w:p>
    <w:p w14:paraId="69F57828" w14:textId="77777777" w:rsidR="00842216" w:rsidRPr="00842216"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Zamawiający nie przewiduje przeprowadzenia aukcji elektronicznej.</w:t>
      </w:r>
      <w:bookmarkStart w:id="39" w:name="bookmark62"/>
      <w:bookmarkEnd w:id="39"/>
    </w:p>
    <w:p w14:paraId="3C141050" w14:textId="77777777" w:rsidR="00842216" w:rsidRPr="00842216"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 xml:space="preserve">Zamawiający nie dopuszcza składania ofert wariantowych w rozumieniu art. 92 pkt.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0" w:name="bookmark63"/>
      <w:bookmarkEnd w:id="40"/>
    </w:p>
    <w:p w14:paraId="7288536F" w14:textId="77777777" w:rsidR="00842216" w:rsidRPr="00842216" w:rsidRDefault="00AE2833"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Zamawiający</w:t>
      </w:r>
      <w:r w:rsidR="00B64271" w:rsidRPr="00842216">
        <w:rPr>
          <w:rFonts w:eastAsia="Tahoma"/>
          <w:sz w:val="22"/>
          <w:szCs w:val="22"/>
          <w:lang w:bidi="pl-PL"/>
        </w:rPr>
        <w:t xml:space="preserve"> </w:t>
      </w:r>
      <w:r w:rsidR="00B64271" w:rsidRPr="00842216">
        <w:rPr>
          <w:rFonts w:eastAsia="Tahoma"/>
          <w:b/>
          <w:sz w:val="22"/>
          <w:szCs w:val="22"/>
          <w:lang w:bidi="pl-PL"/>
        </w:rPr>
        <w:t xml:space="preserve">dopuszcza </w:t>
      </w:r>
      <w:r w:rsidR="00B64271" w:rsidRPr="00842216">
        <w:rPr>
          <w:rFonts w:eastAsia="Tahoma"/>
          <w:b/>
          <w:bCs/>
          <w:sz w:val="22"/>
          <w:szCs w:val="22"/>
          <w:lang w:bidi="pl-PL"/>
        </w:rPr>
        <w:t>składani</w:t>
      </w:r>
      <w:r w:rsidR="001A468D" w:rsidRPr="00842216">
        <w:rPr>
          <w:rFonts w:eastAsia="Tahoma"/>
          <w:b/>
          <w:bCs/>
          <w:sz w:val="22"/>
          <w:szCs w:val="22"/>
          <w:lang w:bidi="pl-PL"/>
        </w:rPr>
        <w:t>e</w:t>
      </w:r>
      <w:r w:rsidR="00B64271" w:rsidRPr="00842216">
        <w:rPr>
          <w:rFonts w:eastAsia="Tahoma"/>
          <w:b/>
          <w:bCs/>
          <w:sz w:val="22"/>
          <w:szCs w:val="22"/>
          <w:lang w:bidi="pl-PL"/>
        </w:rPr>
        <w:t xml:space="preserve"> ofert częściowych</w:t>
      </w:r>
      <w:r w:rsidR="00B64271" w:rsidRPr="00842216">
        <w:rPr>
          <w:rFonts w:eastAsia="Tahoma"/>
          <w:sz w:val="22"/>
          <w:szCs w:val="22"/>
          <w:lang w:bidi="pl-PL"/>
        </w:rPr>
        <w:t>.</w:t>
      </w:r>
      <w:bookmarkStart w:id="41" w:name="bookmark64"/>
      <w:bookmarkEnd w:id="41"/>
    </w:p>
    <w:p w14:paraId="1D9E2963" w14:textId="77777777" w:rsidR="00842216" w:rsidRPr="00842216"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Zamawiający nie przewiduje zawarcia umowy ramowej</w:t>
      </w:r>
      <w:bookmarkStart w:id="42" w:name="bookmark65"/>
      <w:bookmarkEnd w:id="42"/>
      <w:r w:rsidR="0054343B" w:rsidRPr="00842216">
        <w:rPr>
          <w:rFonts w:eastAsia="Tahoma"/>
          <w:sz w:val="22"/>
          <w:szCs w:val="22"/>
          <w:lang w:bidi="pl-PL"/>
        </w:rPr>
        <w:t>.</w:t>
      </w:r>
    </w:p>
    <w:p w14:paraId="136BE169" w14:textId="77777777" w:rsidR="00842216" w:rsidRPr="00842216"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 xml:space="preserve">Zamawiający przewiduje zastosowanie procedury, o której mowa w art. 139 ust.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3" w:name="bookmark66"/>
      <w:bookmarkEnd w:id="43"/>
    </w:p>
    <w:p w14:paraId="6FD75809" w14:textId="77777777" w:rsidR="00842216" w:rsidRPr="00842216"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Zamawiający nie przewiduje zwrotu kosztów udziału w postępowaniu.</w:t>
      </w:r>
      <w:bookmarkStart w:id="44" w:name="bookmark67"/>
      <w:bookmarkEnd w:id="44"/>
    </w:p>
    <w:p w14:paraId="16F2725C" w14:textId="77777777" w:rsidR="00842216" w:rsidRPr="00BE7F05" w:rsidRDefault="00B64271" w:rsidP="00221C33">
      <w:pPr>
        <w:pStyle w:val="Akapitzlist"/>
        <w:widowControl w:val="0"/>
        <w:numPr>
          <w:ilvl w:val="0"/>
          <w:numId w:val="77"/>
        </w:numPr>
        <w:ind w:left="284" w:hanging="284"/>
        <w:jc w:val="both"/>
        <w:rPr>
          <w:rFonts w:eastAsia="Tahoma"/>
          <w:sz w:val="22"/>
          <w:szCs w:val="22"/>
          <w:lang w:bidi="pl-PL"/>
        </w:rPr>
      </w:pPr>
      <w:r w:rsidRPr="00842216">
        <w:rPr>
          <w:rFonts w:eastAsia="Tahoma"/>
          <w:sz w:val="22"/>
          <w:szCs w:val="22"/>
          <w:lang w:bidi="pl-PL"/>
        </w:rPr>
        <w:t>Zamawiający nie dopuszcza złożenia ofert w postaci katalogów elektronicznych lub dołączenia kata</w:t>
      </w:r>
      <w:r w:rsidR="00842216">
        <w:rPr>
          <w:rFonts w:eastAsia="Tahoma"/>
          <w:sz w:val="22"/>
          <w:szCs w:val="22"/>
          <w:lang w:bidi="pl-PL"/>
        </w:rPr>
        <w:t>logów elektronicznych do oferty</w:t>
      </w:r>
    </w:p>
    <w:p w14:paraId="2BE7F30F" w14:textId="77777777" w:rsidR="00BE7F05" w:rsidRPr="00F66FA7" w:rsidRDefault="00BE7F05" w:rsidP="00BE7F05">
      <w:pPr>
        <w:pStyle w:val="Akapitzlist"/>
        <w:widowControl w:val="0"/>
        <w:ind w:left="284"/>
        <w:jc w:val="both"/>
        <w:rPr>
          <w:rFonts w:eastAsia="Tahoma"/>
          <w:sz w:val="22"/>
          <w:szCs w:val="22"/>
          <w:lang w:val="pl-PL" w:bidi="pl-PL"/>
        </w:rPr>
      </w:pPr>
    </w:p>
    <w:p w14:paraId="4509D03A" w14:textId="3A49E102" w:rsidR="008D279D" w:rsidRPr="00BE7F05" w:rsidRDefault="00DF3CDA" w:rsidP="00221C33">
      <w:pPr>
        <w:pStyle w:val="Akapitzlist"/>
        <w:widowControl w:val="0"/>
        <w:numPr>
          <w:ilvl w:val="0"/>
          <w:numId w:val="77"/>
        </w:numPr>
        <w:ind w:left="284" w:hanging="284"/>
        <w:jc w:val="both"/>
        <w:rPr>
          <w:rFonts w:eastAsia="Tahoma"/>
          <w:sz w:val="22"/>
          <w:szCs w:val="22"/>
          <w:lang w:bidi="pl-PL"/>
        </w:rPr>
      </w:pPr>
      <w:r w:rsidRPr="00842216">
        <w:rPr>
          <w:b/>
          <w:sz w:val="22"/>
          <w:szCs w:val="22"/>
          <w:u w:val="single"/>
          <w:lang w:eastAsia="ar-SA"/>
        </w:rPr>
        <w:t>Określenia przedmiotu zamówienia ze Wspólnym słownikiem zamówień</w:t>
      </w:r>
    </w:p>
    <w:p w14:paraId="7E683E10"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 xml:space="preserve">15500000-3 Produkty mleczarskie </w:t>
      </w:r>
    </w:p>
    <w:p w14:paraId="0021D7A3"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15551000-5 Jogurt i pozostałe przefermentowane przetwory mleczne</w:t>
      </w:r>
    </w:p>
    <w:p w14:paraId="2D5A4A61"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15551500-0 Maślanka</w:t>
      </w:r>
    </w:p>
    <w:p w14:paraId="7BE42D9F"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15551300-8 Jogurt</w:t>
      </w:r>
    </w:p>
    <w:p w14:paraId="7BB738CD"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15551320-4 Jogurt z dodatkiem substancji smakowych</w:t>
      </w:r>
    </w:p>
    <w:p w14:paraId="3F0AFD0B"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15551310-1 Jogurt bez dodatków substancji smakowych</w:t>
      </w:r>
    </w:p>
    <w:p w14:paraId="239A707B"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15540000-5 Produkty serowarskie</w:t>
      </w:r>
    </w:p>
    <w:p w14:paraId="76D9DE38"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15544000-3 Ser twardy</w:t>
      </w:r>
    </w:p>
    <w:p w14:paraId="1F2F0BBF"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15543000-6 Sery scalone, sproszkowane, z przerostami pleśni i pozostałe sery</w:t>
      </w:r>
    </w:p>
    <w:p w14:paraId="6AE26C89" w14:textId="77777777"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15542000-9 Ser świeży</w:t>
      </w:r>
    </w:p>
    <w:p w14:paraId="27D4051A" w14:textId="0BD48E7D" w:rsidR="007E13DB" w:rsidRPr="00CC5064" w:rsidRDefault="007E13DB" w:rsidP="007E13DB">
      <w:pPr>
        <w:suppressAutoHyphens/>
        <w:jc w:val="both"/>
        <w:rPr>
          <w:rFonts w:eastAsia="Calibri"/>
          <w:sz w:val="22"/>
          <w:szCs w:val="22"/>
          <w:lang w:eastAsia="hi-IN" w:bidi="hi-IN"/>
        </w:rPr>
      </w:pPr>
      <w:r w:rsidRPr="00CC5064">
        <w:rPr>
          <w:rFonts w:eastAsia="Calibri"/>
          <w:sz w:val="22"/>
          <w:szCs w:val="22"/>
          <w:lang w:eastAsia="hi-IN" w:bidi="hi-IN"/>
        </w:rPr>
        <w:t>15510000-6 Mleko i śmietana</w:t>
      </w:r>
    </w:p>
    <w:p w14:paraId="70E42FD6" w14:textId="77777777" w:rsidR="00BE7F05" w:rsidRPr="007E13DB" w:rsidRDefault="00BE7F05" w:rsidP="007E13DB">
      <w:pPr>
        <w:suppressAutoHyphens/>
        <w:jc w:val="both"/>
        <w:rPr>
          <w:rFonts w:eastAsia="Calibri"/>
          <w:sz w:val="24"/>
          <w:szCs w:val="24"/>
          <w:lang w:eastAsia="hi-IN" w:bidi="hi-IN"/>
        </w:rPr>
      </w:pPr>
    </w:p>
    <w:p w14:paraId="75231D10" w14:textId="77777777" w:rsidR="00B64271" w:rsidRPr="00B64271" w:rsidRDefault="00B64271" w:rsidP="00221C33">
      <w:pPr>
        <w:widowControl w:val="0"/>
        <w:numPr>
          <w:ilvl w:val="0"/>
          <w:numId w:val="15"/>
        </w:numPr>
        <w:tabs>
          <w:tab w:val="left" w:pos="284"/>
        </w:tabs>
        <w:jc w:val="both"/>
        <w:rPr>
          <w:rFonts w:eastAsia="Tahoma"/>
          <w:sz w:val="22"/>
          <w:szCs w:val="22"/>
          <w:lang w:bidi="pl-PL"/>
        </w:rPr>
      </w:pPr>
      <w:bookmarkStart w:id="45" w:name="bookmark68"/>
      <w:bookmarkEnd w:id="45"/>
      <w:r w:rsidRPr="00B64271">
        <w:rPr>
          <w:rFonts w:eastAsia="Tahoma"/>
          <w:b/>
          <w:bCs/>
          <w:sz w:val="22"/>
          <w:szCs w:val="22"/>
          <w:lang w:bidi="pl-PL"/>
        </w:rPr>
        <w:t>TERMIN WYKONANIA UMOWY</w:t>
      </w:r>
    </w:p>
    <w:p w14:paraId="365961B6" w14:textId="25AFCF2E" w:rsidR="0000397A" w:rsidRDefault="0054343B" w:rsidP="00221C33">
      <w:pPr>
        <w:pStyle w:val="Akapitzlist"/>
        <w:widowControl w:val="0"/>
        <w:numPr>
          <w:ilvl w:val="0"/>
          <w:numId w:val="62"/>
        </w:numPr>
        <w:tabs>
          <w:tab w:val="left" w:pos="284"/>
          <w:tab w:val="left" w:pos="9651"/>
        </w:tabs>
        <w:ind w:hanging="720"/>
        <w:jc w:val="both"/>
        <w:rPr>
          <w:rFonts w:eastAsia="Tahoma"/>
          <w:sz w:val="22"/>
          <w:szCs w:val="22"/>
          <w:lang w:bidi="pl-PL"/>
        </w:rPr>
      </w:pPr>
      <w:bookmarkStart w:id="46" w:name="bookmark69"/>
      <w:bookmarkEnd w:id="46"/>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383A6757" w14:textId="77777777" w:rsidR="00BE7F05" w:rsidRDefault="00BE7F05" w:rsidP="00BA7200">
      <w:pPr>
        <w:widowControl w:val="0"/>
        <w:tabs>
          <w:tab w:val="left" w:pos="284"/>
          <w:tab w:val="left" w:pos="9651"/>
        </w:tabs>
        <w:jc w:val="both"/>
        <w:rPr>
          <w:rFonts w:eastAsia="Tahoma"/>
          <w:sz w:val="22"/>
          <w:szCs w:val="22"/>
          <w:lang w:bidi="pl-PL"/>
        </w:rPr>
      </w:pPr>
    </w:p>
    <w:p w14:paraId="339B569D" w14:textId="77777777" w:rsidR="00BE7F05" w:rsidRPr="0000397A" w:rsidRDefault="00BE7F0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47" w:name="bookmark71"/>
      <w:bookmarkStart w:id="48" w:name="bookmark72"/>
      <w:bookmarkStart w:id="49" w:name="bookmark73"/>
      <w:r w:rsidRPr="00B64271">
        <w:rPr>
          <w:rFonts w:eastAsia="Calibri"/>
          <w:b/>
          <w:bCs/>
          <w:sz w:val="22"/>
          <w:szCs w:val="22"/>
          <w:shd w:val="clear" w:color="auto" w:fill="FFFFFF"/>
          <w:lang w:bidi="pl-PL"/>
        </w:rPr>
        <w:lastRenderedPageBreak/>
        <w:t>Rozdział VII.</w:t>
      </w:r>
      <w:bookmarkEnd w:id="47"/>
      <w:bookmarkEnd w:id="48"/>
      <w:bookmarkEnd w:id="49"/>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930A50F" w14:textId="66CA2236" w:rsidR="007E13DB" w:rsidRPr="00BE7F05" w:rsidRDefault="00B64271" w:rsidP="00221C33">
      <w:pPr>
        <w:widowControl w:val="0"/>
        <w:numPr>
          <w:ilvl w:val="0"/>
          <w:numId w:val="16"/>
        </w:numPr>
        <w:tabs>
          <w:tab w:val="left" w:pos="284"/>
        </w:tabs>
        <w:jc w:val="both"/>
        <w:rPr>
          <w:rFonts w:eastAsia="Tahoma"/>
          <w:sz w:val="22"/>
          <w:szCs w:val="22"/>
          <w:lang w:bidi="pl-PL"/>
        </w:rPr>
      </w:pPr>
      <w:bookmarkStart w:id="50" w:name="bookmark74"/>
      <w:bookmarkEnd w:id="50"/>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1A390AAA" w14:textId="786844C9"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1 – </w:t>
      </w:r>
      <w:r w:rsidRPr="00BE7F05">
        <w:rPr>
          <w:bCs/>
          <w:sz w:val="22"/>
          <w:szCs w:val="22"/>
        </w:rPr>
        <w:t>167 000,00 zł</w:t>
      </w:r>
    </w:p>
    <w:p w14:paraId="195AE9E9" w14:textId="2CC4A8F4"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2 – </w:t>
      </w:r>
      <w:r w:rsidRPr="00BE7F05">
        <w:rPr>
          <w:bCs/>
          <w:sz w:val="22"/>
          <w:szCs w:val="22"/>
        </w:rPr>
        <w:t>45 500,00 zł</w:t>
      </w:r>
      <w:r w:rsidRPr="00BE7F05">
        <w:rPr>
          <w:sz w:val="22"/>
          <w:szCs w:val="22"/>
        </w:rPr>
        <w:t xml:space="preserve"> </w:t>
      </w:r>
    </w:p>
    <w:p w14:paraId="33B5EFAF" w14:textId="252C4168"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3 – </w:t>
      </w:r>
      <w:r w:rsidRPr="00BE7F05">
        <w:rPr>
          <w:bCs/>
          <w:sz w:val="22"/>
          <w:szCs w:val="22"/>
        </w:rPr>
        <w:t>38 000,00 zł</w:t>
      </w:r>
    </w:p>
    <w:p w14:paraId="6CCFD00F" w14:textId="7186F6B9"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4 – </w:t>
      </w:r>
      <w:r w:rsidRPr="00BE7F05">
        <w:rPr>
          <w:bCs/>
          <w:sz w:val="22"/>
          <w:szCs w:val="22"/>
        </w:rPr>
        <w:t>86 500,00 zł</w:t>
      </w:r>
    </w:p>
    <w:p w14:paraId="7B6DAFF4" w14:textId="233D993C"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5 – </w:t>
      </w:r>
      <w:r w:rsidRPr="00BE7F05">
        <w:rPr>
          <w:bCs/>
          <w:sz w:val="22"/>
          <w:szCs w:val="22"/>
        </w:rPr>
        <w:t>46 000,00 zł</w:t>
      </w:r>
    </w:p>
    <w:p w14:paraId="3A04220C" w14:textId="72FC1548" w:rsidR="007E13DB" w:rsidRPr="00BE7F05" w:rsidRDefault="007E13DB" w:rsidP="007E13DB">
      <w:pPr>
        <w:tabs>
          <w:tab w:val="left" w:leader="underscore" w:pos="4607"/>
        </w:tabs>
        <w:spacing w:line="276" w:lineRule="auto"/>
        <w:rPr>
          <w:bCs/>
          <w:sz w:val="22"/>
          <w:szCs w:val="22"/>
        </w:rPr>
      </w:pPr>
      <w:r w:rsidRPr="00BE7F05">
        <w:rPr>
          <w:sz w:val="22"/>
          <w:szCs w:val="22"/>
        </w:rPr>
        <w:t xml:space="preserve">Część  6 – </w:t>
      </w:r>
      <w:r w:rsidR="00621E2A">
        <w:rPr>
          <w:bCs/>
          <w:sz w:val="22"/>
          <w:szCs w:val="22"/>
        </w:rPr>
        <w:t>10</w:t>
      </w:r>
      <w:r w:rsidRPr="00BE7F05">
        <w:rPr>
          <w:bCs/>
          <w:sz w:val="22"/>
          <w:szCs w:val="22"/>
        </w:rPr>
        <w:t xml:space="preserve"> 500,00 zł</w:t>
      </w:r>
    </w:p>
    <w:p w14:paraId="4B9AEA52" w14:textId="407C26E9"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7 – </w:t>
      </w:r>
      <w:r w:rsidRPr="00BE7F05">
        <w:rPr>
          <w:bCs/>
          <w:sz w:val="22"/>
          <w:szCs w:val="22"/>
        </w:rPr>
        <w:t>116 000,00 zł</w:t>
      </w:r>
    </w:p>
    <w:p w14:paraId="111C1BF7" w14:textId="707C85D3"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8 – </w:t>
      </w:r>
      <w:r w:rsidRPr="00BE7F05">
        <w:rPr>
          <w:bCs/>
          <w:sz w:val="22"/>
          <w:szCs w:val="22"/>
        </w:rPr>
        <w:t>138 000,00 zł</w:t>
      </w:r>
    </w:p>
    <w:p w14:paraId="7E6993D7" w14:textId="0150EEF1" w:rsidR="007E13DB" w:rsidRPr="00BE7F05" w:rsidRDefault="007E13DB" w:rsidP="007E13DB">
      <w:pPr>
        <w:tabs>
          <w:tab w:val="left" w:leader="underscore" w:pos="4607"/>
        </w:tabs>
        <w:spacing w:line="276" w:lineRule="auto"/>
        <w:rPr>
          <w:sz w:val="22"/>
          <w:szCs w:val="22"/>
        </w:rPr>
      </w:pPr>
      <w:r w:rsidRPr="00BE7F05">
        <w:rPr>
          <w:sz w:val="22"/>
          <w:szCs w:val="22"/>
        </w:rPr>
        <w:t xml:space="preserve">Część  9 – </w:t>
      </w:r>
      <w:r w:rsidRPr="00BE7F05">
        <w:rPr>
          <w:bCs/>
          <w:sz w:val="22"/>
          <w:szCs w:val="22"/>
        </w:rPr>
        <w:t>54 000,00 zł</w:t>
      </w:r>
    </w:p>
    <w:p w14:paraId="33599964" w14:textId="28C2292C" w:rsidR="007E13DB" w:rsidRPr="00F66FA7" w:rsidRDefault="007E13DB" w:rsidP="007E13DB">
      <w:pPr>
        <w:tabs>
          <w:tab w:val="left" w:leader="underscore" w:pos="4607"/>
        </w:tabs>
        <w:spacing w:line="276" w:lineRule="auto"/>
        <w:rPr>
          <w:sz w:val="22"/>
          <w:szCs w:val="22"/>
        </w:rPr>
      </w:pPr>
      <w:r w:rsidRPr="00F66FA7">
        <w:rPr>
          <w:sz w:val="22"/>
          <w:szCs w:val="22"/>
        </w:rPr>
        <w:t xml:space="preserve">Część  10 – </w:t>
      </w:r>
      <w:r w:rsidRPr="00F66FA7">
        <w:rPr>
          <w:bCs/>
          <w:sz w:val="22"/>
          <w:szCs w:val="22"/>
        </w:rPr>
        <w:t>78 000,00</w:t>
      </w:r>
      <w:r w:rsidRPr="00F66FA7">
        <w:rPr>
          <w:sz w:val="22"/>
          <w:szCs w:val="22"/>
        </w:rPr>
        <w:t xml:space="preserve"> </w:t>
      </w:r>
      <w:r w:rsidRPr="00F66FA7">
        <w:rPr>
          <w:bCs/>
          <w:sz w:val="22"/>
          <w:szCs w:val="22"/>
        </w:rPr>
        <w:t>zł</w:t>
      </w:r>
    </w:p>
    <w:p w14:paraId="0F5E5597" w14:textId="498DE8AD" w:rsidR="007E13DB" w:rsidRPr="00F66FA7" w:rsidRDefault="007E13DB" w:rsidP="007E13DB">
      <w:pPr>
        <w:tabs>
          <w:tab w:val="left" w:leader="underscore" w:pos="4607"/>
        </w:tabs>
        <w:spacing w:line="276" w:lineRule="auto"/>
        <w:rPr>
          <w:sz w:val="22"/>
          <w:szCs w:val="22"/>
        </w:rPr>
      </w:pPr>
      <w:r w:rsidRPr="00F66FA7">
        <w:rPr>
          <w:sz w:val="22"/>
          <w:szCs w:val="22"/>
        </w:rPr>
        <w:t xml:space="preserve">Część  11 – </w:t>
      </w:r>
      <w:r w:rsidRPr="00F66FA7">
        <w:rPr>
          <w:bCs/>
          <w:sz w:val="22"/>
          <w:szCs w:val="22"/>
        </w:rPr>
        <w:t>87 000,00 zł</w:t>
      </w:r>
    </w:p>
    <w:p w14:paraId="3106478A" w14:textId="285D4858" w:rsidR="007E13DB" w:rsidRPr="00F66FA7" w:rsidRDefault="007E13DB" w:rsidP="007E13DB">
      <w:pPr>
        <w:tabs>
          <w:tab w:val="left" w:leader="underscore" w:pos="4607"/>
        </w:tabs>
        <w:spacing w:line="276" w:lineRule="auto"/>
        <w:rPr>
          <w:sz w:val="22"/>
          <w:szCs w:val="22"/>
        </w:rPr>
      </w:pPr>
      <w:r w:rsidRPr="00F66FA7">
        <w:rPr>
          <w:sz w:val="22"/>
          <w:szCs w:val="22"/>
        </w:rPr>
        <w:t xml:space="preserve">Część  12 – </w:t>
      </w:r>
      <w:r w:rsidRPr="00F66FA7">
        <w:rPr>
          <w:bCs/>
          <w:sz w:val="22"/>
          <w:szCs w:val="22"/>
        </w:rPr>
        <w:t>72 500,00 zł</w:t>
      </w:r>
    </w:p>
    <w:p w14:paraId="50BD6A5A" w14:textId="2C0A56C4" w:rsidR="0076427A" w:rsidRPr="00F66FA7" w:rsidRDefault="007E13DB" w:rsidP="007E13DB">
      <w:pPr>
        <w:tabs>
          <w:tab w:val="left" w:leader="underscore" w:pos="4607"/>
        </w:tabs>
        <w:spacing w:line="276" w:lineRule="auto"/>
        <w:rPr>
          <w:bCs/>
          <w:sz w:val="22"/>
          <w:szCs w:val="22"/>
        </w:rPr>
      </w:pPr>
      <w:r w:rsidRPr="00F66FA7">
        <w:rPr>
          <w:sz w:val="22"/>
          <w:szCs w:val="22"/>
        </w:rPr>
        <w:t xml:space="preserve">Część  13 – </w:t>
      </w:r>
      <w:r w:rsidRPr="00F66FA7">
        <w:rPr>
          <w:bCs/>
          <w:sz w:val="22"/>
          <w:szCs w:val="22"/>
        </w:rPr>
        <w:t>50 500,00</w:t>
      </w:r>
      <w:r w:rsidRPr="00F66FA7">
        <w:rPr>
          <w:sz w:val="22"/>
          <w:szCs w:val="22"/>
        </w:rPr>
        <w:t xml:space="preserve"> </w:t>
      </w:r>
      <w:r w:rsidRPr="00F66FA7">
        <w:rPr>
          <w:bCs/>
          <w:sz w:val="22"/>
          <w:szCs w:val="22"/>
        </w:rPr>
        <w:t>zł</w:t>
      </w:r>
    </w:p>
    <w:p w14:paraId="4A1131F2" w14:textId="38AACB7E" w:rsidR="00B714A3" w:rsidRPr="00F66FA7" w:rsidRDefault="00B714A3" w:rsidP="00B714A3">
      <w:pPr>
        <w:tabs>
          <w:tab w:val="left" w:leader="underscore" w:pos="4607"/>
        </w:tabs>
        <w:spacing w:line="276" w:lineRule="auto"/>
        <w:rPr>
          <w:sz w:val="22"/>
          <w:szCs w:val="22"/>
        </w:rPr>
      </w:pPr>
      <w:r w:rsidRPr="00F66FA7">
        <w:rPr>
          <w:sz w:val="22"/>
          <w:szCs w:val="22"/>
        </w:rPr>
        <w:t xml:space="preserve">Część 14 – </w:t>
      </w:r>
      <w:r w:rsidR="000E21A9">
        <w:rPr>
          <w:sz w:val="22"/>
          <w:szCs w:val="22"/>
        </w:rPr>
        <w:t xml:space="preserve"> </w:t>
      </w:r>
      <w:r w:rsidRPr="00F66FA7">
        <w:rPr>
          <w:bCs/>
          <w:sz w:val="22"/>
          <w:szCs w:val="22"/>
        </w:rPr>
        <w:t>400,00 zł</w:t>
      </w:r>
    </w:p>
    <w:p w14:paraId="10B5FB77" w14:textId="0174F73C" w:rsidR="00B714A3" w:rsidRPr="00F66FA7" w:rsidRDefault="00B714A3" w:rsidP="00B714A3">
      <w:pPr>
        <w:tabs>
          <w:tab w:val="left" w:leader="underscore" w:pos="4607"/>
        </w:tabs>
        <w:spacing w:line="276" w:lineRule="auto"/>
        <w:rPr>
          <w:sz w:val="22"/>
          <w:szCs w:val="22"/>
        </w:rPr>
      </w:pPr>
      <w:r w:rsidRPr="00F66FA7">
        <w:rPr>
          <w:sz w:val="22"/>
          <w:szCs w:val="22"/>
        </w:rPr>
        <w:t xml:space="preserve">Część 15 – </w:t>
      </w:r>
      <w:r w:rsidRPr="00F66FA7">
        <w:rPr>
          <w:bCs/>
          <w:sz w:val="22"/>
          <w:szCs w:val="22"/>
        </w:rPr>
        <w:t>1 700,00 zł</w:t>
      </w:r>
      <w:r w:rsidRPr="00F66FA7">
        <w:rPr>
          <w:sz w:val="22"/>
          <w:szCs w:val="22"/>
        </w:rPr>
        <w:t xml:space="preserve"> </w:t>
      </w:r>
    </w:p>
    <w:p w14:paraId="737021D2" w14:textId="186D8394" w:rsidR="00B714A3" w:rsidRPr="00BE7F05" w:rsidRDefault="00B714A3" w:rsidP="007E13DB">
      <w:pPr>
        <w:tabs>
          <w:tab w:val="left" w:leader="underscore" w:pos="4607"/>
        </w:tabs>
        <w:spacing w:line="276" w:lineRule="auto"/>
        <w:rPr>
          <w:sz w:val="22"/>
          <w:szCs w:val="22"/>
        </w:rPr>
      </w:pPr>
      <w:r w:rsidRPr="00F66FA7">
        <w:rPr>
          <w:sz w:val="22"/>
          <w:szCs w:val="22"/>
        </w:rPr>
        <w:t xml:space="preserve">Część 16  – </w:t>
      </w:r>
      <w:r w:rsidRPr="00F66FA7">
        <w:rPr>
          <w:bCs/>
          <w:sz w:val="22"/>
          <w:szCs w:val="22"/>
        </w:rPr>
        <w:t>1 100,00 zł</w:t>
      </w:r>
    </w:p>
    <w:p w14:paraId="33AF79DB" w14:textId="501F6BDF" w:rsidR="00B64271" w:rsidRP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bookmarkStart w:id="51" w:name="bookmark76"/>
      <w:bookmarkEnd w:id="51"/>
      <w:r w:rsidRPr="00B64271">
        <w:rPr>
          <w:rFonts w:eastAsia="Tahoma"/>
          <w:sz w:val="22"/>
          <w:szCs w:val="22"/>
          <w:lang w:bidi="pl-PL"/>
        </w:rPr>
        <w:t>pieniądzu na konto bankowe wskazane w ust. 4,</w:t>
      </w:r>
      <w:bookmarkStart w:id="52" w:name="bookmark77"/>
      <w:bookmarkEnd w:id="52"/>
    </w:p>
    <w:p w14:paraId="7C8989C2"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3" w:name="bookmark78"/>
      <w:bookmarkEnd w:id="53"/>
    </w:p>
    <w:p w14:paraId="4E3ED061"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4" w:name="bookmark79"/>
      <w:bookmarkEnd w:id="54"/>
    </w:p>
    <w:p w14:paraId="68BBC41D" w14:textId="5ACD0309" w:rsidR="00B64271" w:rsidRP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221C33">
      <w:pPr>
        <w:widowControl w:val="0"/>
        <w:numPr>
          <w:ilvl w:val="0"/>
          <w:numId w:val="16"/>
        </w:numPr>
        <w:tabs>
          <w:tab w:val="left" w:pos="284"/>
        </w:tabs>
        <w:ind w:left="284" w:hanging="284"/>
        <w:jc w:val="both"/>
        <w:rPr>
          <w:rFonts w:eastAsia="Tahoma"/>
          <w:sz w:val="22"/>
          <w:szCs w:val="22"/>
          <w:lang w:bidi="pl-PL"/>
        </w:rPr>
      </w:pPr>
      <w:bookmarkStart w:id="55" w:name="bookmark80"/>
      <w:bookmarkEnd w:id="55"/>
      <w:r w:rsidRPr="00B64271">
        <w:rPr>
          <w:rFonts w:eastAsia="Tahoma"/>
          <w:sz w:val="22"/>
          <w:szCs w:val="22"/>
          <w:lang w:bidi="pl-PL"/>
        </w:rPr>
        <w:t>Wadium należy wnieść przed upływem terminu składania ofert.</w:t>
      </w:r>
    </w:p>
    <w:p w14:paraId="17E59E1D" w14:textId="77777777" w:rsidR="00D472F7" w:rsidRDefault="00B64271" w:rsidP="00221C33">
      <w:pPr>
        <w:widowControl w:val="0"/>
        <w:numPr>
          <w:ilvl w:val="0"/>
          <w:numId w:val="16"/>
        </w:numPr>
        <w:tabs>
          <w:tab w:val="left" w:pos="284"/>
        </w:tabs>
        <w:ind w:left="284" w:hanging="284"/>
        <w:jc w:val="both"/>
        <w:rPr>
          <w:rFonts w:eastAsia="Tahoma"/>
          <w:sz w:val="22"/>
          <w:szCs w:val="22"/>
          <w:lang w:bidi="pl-PL"/>
        </w:rPr>
      </w:pPr>
      <w:bookmarkStart w:id="56" w:name="bookmark81"/>
      <w:bookmarkEnd w:id="56"/>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57" w:name="bookmark82"/>
      <w:bookmarkEnd w:id="57"/>
    </w:p>
    <w:p w14:paraId="634E83D2" w14:textId="510A3513" w:rsid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58" w:name="bookmark83"/>
      <w:bookmarkEnd w:id="58"/>
    </w:p>
    <w:p w14:paraId="64C0C675" w14:textId="374C25B0" w:rsid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D54B4D">
        <w:rPr>
          <w:rFonts w:eastAsia="Tahoma"/>
          <w:b/>
          <w:bCs/>
          <w:sz w:val="22"/>
          <w:szCs w:val="22"/>
          <w:lang w:bidi="pl-PL"/>
        </w:rPr>
        <w:t>2/03/</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59" w:name="bookmark84"/>
      <w:bookmarkEnd w:id="59"/>
    </w:p>
    <w:p w14:paraId="040C4BFB" w14:textId="753DC38B" w:rsidR="0054343B" w:rsidRPr="00CC0D13"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0" w:name="bookmark85"/>
      <w:bookmarkStart w:id="61" w:name="bookmark86"/>
      <w:bookmarkStart w:id="62" w:name="bookmark87"/>
    </w:p>
    <w:p w14:paraId="0C44F74F" w14:textId="77777777" w:rsidR="00D54B4D" w:rsidRDefault="00D54B4D" w:rsidP="001C4459">
      <w:pPr>
        <w:keepNext/>
        <w:keepLines/>
        <w:widowControl w:val="0"/>
        <w:outlineLvl w:val="2"/>
        <w:rPr>
          <w:rFonts w:eastAsia="Calibri"/>
          <w:b/>
          <w:bCs/>
          <w:sz w:val="22"/>
          <w:szCs w:val="22"/>
          <w:lang w:bidi="pl-PL"/>
        </w:rPr>
      </w:pPr>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0"/>
      <w:bookmarkEnd w:id="61"/>
      <w:bookmarkEnd w:id="62"/>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221C33">
      <w:pPr>
        <w:widowControl w:val="0"/>
        <w:numPr>
          <w:ilvl w:val="0"/>
          <w:numId w:val="18"/>
        </w:numPr>
        <w:tabs>
          <w:tab w:val="left" w:pos="0"/>
          <w:tab w:val="left" w:pos="284"/>
        </w:tabs>
        <w:jc w:val="both"/>
        <w:rPr>
          <w:rFonts w:eastAsia="Tahoma"/>
          <w:sz w:val="22"/>
          <w:szCs w:val="22"/>
          <w:lang w:bidi="pl-PL"/>
        </w:rPr>
      </w:pPr>
      <w:bookmarkStart w:id="63" w:name="bookmark88"/>
      <w:bookmarkEnd w:id="63"/>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221C33">
      <w:pPr>
        <w:pStyle w:val="Akapitzlist"/>
        <w:widowControl w:val="0"/>
        <w:numPr>
          <w:ilvl w:val="0"/>
          <w:numId w:val="44"/>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013AD6EB" w:rsidR="00D472F7" w:rsidRPr="0025721D" w:rsidRDefault="00B64271" w:rsidP="00221C33">
      <w:pPr>
        <w:pStyle w:val="Akapitzlist"/>
        <w:widowControl w:val="0"/>
        <w:numPr>
          <w:ilvl w:val="0"/>
          <w:numId w:val="19"/>
        </w:numPr>
        <w:tabs>
          <w:tab w:val="left" w:pos="-142"/>
          <w:tab w:val="left" w:pos="284"/>
        </w:tabs>
        <w:ind w:left="284" w:hanging="284"/>
        <w:jc w:val="both"/>
        <w:rPr>
          <w:rFonts w:eastAsia="Tahoma"/>
          <w:sz w:val="22"/>
          <w:szCs w:val="22"/>
          <w:lang w:bidi="pl-PL"/>
        </w:rPr>
      </w:pPr>
      <w:bookmarkStart w:id="64" w:name="bookmark89"/>
      <w:bookmarkEnd w:id="64"/>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006B5605">
        <w:rPr>
          <w:rFonts w:eastAsia="Tahoma"/>
          <w:sz w:val="22"/>
          <w:szCs w:val="22"/>
          <w:lang w:val="pl-PL" w:bidi="pl-PL"/>
        </w:rPr>
        <w:t>i 2 oraz</w:t>
      </w:r>
      <w:r w:rsidRPr="0025721D">
        <w:rPr>
          <w:rFonts w:eastAsia="Tahoma"/>
          <w:sz w:val="22"/>
          <w:szCs w:val="22"/>
          <w:lang w:bidi="pl-PL"/>
        </w:rPr>
        <w:t xml:space="preserve">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5" w:name="bookmark90"/>
      <w:bookmarkEnd w:id="65"/>
    </w:p>
    <w:p w14:paraId="76D26B8C" w14:textId="1E8A2B71" w:rsidR="00B64271" w:rsidRPr="00D472F7" w:rsidRDefault="00B64271" w:rsidP="00221C33">
      <w:pPr>
        <w:pStyle w:val="Akapitzlist"/>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lastRenderedPageBreak/>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221C33">
      <w:pPr>
        <w:widowControl w:val="0"/>
        <w:numPr>
          <w:ilvl w:val="0"/>
          <w:numId w:val="20"/>
        </w:numPr>
        <w:tabs>
          <w:tab w:val="left" w:pos="1418"/>
        </w:tabs>
        <w:ind w:left="284" w:hanging="284"/>
        <w:jc w:val="both"/>
        <w:rPr>
          <w:rFonts w:eastAsia="Tahoma"/>
          <w:sz w:val="22"/>
          <w:szCs w:val="22"/>
          <w:lang w:bidi="pl-PL"/>
        </w:rPr>
      </w:pPr>
      <w:bookmarkStart w:id="66" w:name="bookmark91"/>
      <w:bookmarkEnd w:id="66"/>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221C33">
      <w:pPr>
        <w:widowControl w:val="0"/>
        <w:numPr>
          <w:ilvl w:val="0"/>
          <w:numId w:val="20"/>
        </w:numPr>
        <w:tabs>
          <w:tab w:val="left" w:pos="709"/>
        </w:tabs>
        <w:ind w:left="284" w:hanging="284"/>
        <w:jc w:val="both"/>
        <w:rPr>
          <w:rFonts w:eastAsia="Tahoma"/>
          <w:sz w:val="22"/>
          <w:szCs w:val="22"/>
          <w:lang w:bidi="pl-PL"/>
        </w:rPr>
      </w:pPr>
      <w:bookmarkStart w:id="67" w:name="bookmark92"/>
      <w:bookmarkEnd w:id="67"/>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221C33">
      <w:pPr>
        <w:pStyle w:val="Akapitzlist"/>
        <w:widowControl w:val="0"/>
        <w:numPr>
          <w:ilvl w:val="0"/>
          <w:numId w:val="20"/>
        </w:numPr>
        <w:ind w:left="284" w:hanging="284"/>
        <w:jc w:val="both"/>
        <w:rPr>
          <w:rFonts w:eastAsia="Tahoma"/>
          <w:sz w:val="22"/>
          <w:szCs w:val="22"/>
          <w:lang w:bidi="pl-PL"/>
        </w:rPr>
      </w:pPr>
      <w:r w:rsidRPr="00C22CE1">
        <w:rPr>
          <w:rFonts w:eastAsia="Tahoma"/>
          <w:sz w:val="22"/>
          <w:szCs w:val="22"/>
          <w:lang w:bidi="pl-PL"/>
        </w:rPr>
        <w:t xml:space="preserve">   </w:t>
      </w:r>
      <w:bookmarkStart w:id="68" w:name="bookmark93"/>
      <w:bookmarkEnd w:id="68"/>
      <w:r w:rsidR="00B64271" w:rsidRPr="00C22CE1">
        <w:rPr>
          <w:rFonts w:eastAsia="Tahoma"/>
          <w:b/>
          <w:bCs/>
          <w:sz w:val="22"/>
          <w:szCs w:val="22"/>
          <w:lang w:bidi="pl-PL"/>
        </w:rPr>
        <w:t>sytuacji ekonomicznej lub finansowej:</w:t>
      </w:r>
    </w:p>
    <w:p w14:paraId="271B6055" w14:textId="088F6D2B" w:rsidR="00D54B4D" w:rsidRPr="00D54B4D" w:rsidRDefault="00C10DEF" w:rsidP="00D54B4D">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69"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604B56DF" w14:textId="71B72539"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1-  </w:t>
      </w:r>
      <w:r w:rsidRPr="003353FE">
        <w:rPr>
          <w:bCs/>
          <w:sz w:val="22"/>
          <w:szCs w:val="22"/>
        </w:rPr>
        <w:t>167 000,00 zł</w:t>
      </w:r>
    </w:p>
    <w:p w14:paraId="4550997B" w14:textId="653CF89C"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2 – </w:t>
      </w:r>
      <w:r w:rsidRPr="003353FE">
        <w:rPr>
          <w:bCs/>
          <w:sz w:val="22"/>
          <w:szCs w:val="22"/>
        </w:rPr>
        <w:t>45 500,00 zł</w:t>
      </w:r>
      <w:r w:rsidRPr="003353FE">
        <w:rPr>
          <w:sz w:val="22"/>
          <w:szCs w:val="22"/>
        </w:rPr>
        <w:t xml:space="preserve"> </w:t>
      </w:r>
    </w:p>
    <w:p w14:paraId="401CCFD0" w14:textId="5C13CBC5"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3 – </w:t>
      </w:r>
      <w:r w:rsidRPr="003353FE">
        <w:rPr>
          <w:bCs/>
          <w:sz w:val="22"/>
          <w:szCs w:val="22"/>
        </w:rPr>
        <w:t>38 000,00 zł</w:t>
      </w:r>
    </w:p>
    <w:p w14:paraId="2C5D2705" w14:textId="00A21737"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4 – </w:t>
      </w:r>
      <w:r w:rsidRPr="003353FE">
        <w:rPr>
          <w:bCs/>
          <w:sz w:val="22"/>
          <w:szCs w:val="22"/>
        </w:rPr>
        <w:t>86 500,00 zł</w:t>
      </w:r>
    </w:p>
    <w:p w14:paraId="0CAEB719" w14:textId="1DA59760"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5 – </w:t>
      </w:r>
      <w:r w:rsidRPr="003353FE">
        <w:rPr>
          <w:bCs/>
          <w:sz w:val="22"/>
          <w:szCs w:val="22"/>
        </w:rPr>
        <w:t>46 000,00 zł</w:t>
      </w:r>
    </w:p>
    <w:p w14:paraId="25B2EA1D" w14:textId="358246BF" w:rsidR="00D54B4D" w:rsidRPr="003353FE" w:rsidRDefault="00D54B4D" w:rsidP="00D54B4D">
      <w:pPr>
        <w:tabs>
          <w:tab w:val="left" w:leader="underscore" w:pos="4607"/>
        </w:tabs>
        <w:spacing w:line="276" w:lineRule="auto"/>
        <w:rPr>
          <w:bCs/>
          <w:sz w:val="22"/>
          <w:szCs w:val="22"/>
        </w:rPr>
      </w:pPr>
      <w:r w:rsidRPr="003353FE">
        <w:rPr>
          <w:sz w:val="22"/>
          <w:szCs w:val="22"/>
        </w:rPr>
        <w:t xml:space="preserve">Część 6 – </w:t>
      </w:r>
      <w:r w:rsidRPr="003353FE">
        <w:rPr>
          <w:bCs/>
          <w:sz w:val="22"/>
          <w:szCs w:val="22"/>
        </w:rPr>
        <w:t>10 500,00 zł</w:t>
      </w:r>
    </w:p>
    <w:p w14:paraId="5BCC1E92" w14:textId="29CDBBD2"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7 – </w:t>
      </w:r>
      <w:r w:rsidRPr="003353FE">
        <w:rPr>
          <w:bCs/>
          <w:sz w:val="22"/>
          <w:szCs w:val="22"/>
        </w:rPr>
        <w:t>116 000,00 zł</w:t>
      </w:r>
    </w:p>
    <w:p w14:paraId="40BD9E2E" w14:textId="59516F24"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8 – </w:t>
      </w:r>
      <w:r w:rsidRPr="003353FE">
        <w:rPr>
          <w:bCs/>
          <w:sz w:val="22"/>
          <w:szCs w:val="22"/>
        </w:rPr>
        <w:t>138 000,00 zł</w:t>
      </w:r>
    </w:p>
    <w:p w14:paraId="456A2E11" w14:textId="5AD6B8FC"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9 – </w:t>
      </w:r>
      <w:r w:rsidRPr="003353FE">
        <w:rPr>
          <w:bCs/>
          <w:sz w:val="22"/>
          <w:szCs w:val="22"/>
        </w:rPr>
        <w:t>54 000,00 zł</w:t>
      </w:r>
    </w:p>
    <w:p w14:paraId="15761679" w14:textId="492FD5D2" w:rsidR="00D54B4D" w:rsidRPr="003353FE" w:rsidRDefault="00D54B4D" w:rsidP="00D54B4D">
      <w:pPr>
        <w:tabs>
          <w:tab w:val="left" w:leader="underscore" w:pos="4607"/>
        </w:tabs>
        <w:spacing w:line="276" w:lineRule="auto"/>
        <w:rPr>
          <w:sz w:val="22"/>
          <w:szCs w:val="22"/>
        </w:rPr>
      </w:pPr>
      <w:r w:rsidRPr="003353FE">
        <w:rPr>
          <w:sz w:val="22"/>
          <w:szCs w:val="22"/>
        </w:rPr>
        <w:t xml:space="preserve">Część 10 – </w:t>
      </w:r>
      <w:r w:rsidRPr="003353FE">
        <w:rPr>
          <w:bCs/>
          <w:sz w:val="22"/>
          <w:szCs w:val="22"/>
        </w:rPr>
        <w:t>78 000,00</w:t>
      </w:r>
      <w:r w:rsidRPr="003353FE">
        <w:rPr>
          <w:sz w:val="22"/>
          <w:szCs w:val="22"/>
        </w:rPr>
        <w:t xml:space="preserve"> </w:t>
      </w:r>
      <w:r w:rsidRPr="003353FE">
        <w:rPr>
          <w:bCs/>
          <w:sz w:val="22"/>
          <w:szCs w:val="22"/>
        </w:rPr>
        <w:t>zł</w:t>
      </w:r>
    </w:p>
    <w:p w14:paraId="6E48E0B1" w14:textId="06CDB37C" w:rsidR="00D54B4D" w:rsidRPr="00F66FA7" w:rsidRDefault="00D54B4D" w:rsidP="00D54B4D">
      <w:pPr>
        <w:tabs>
          <w:tab w:val="left" w:leader="underscore" w:pos="4607"/>
        </w:tabs>
        <w:spacing w:line="276" w:lineRule="auto"/>
        <w:rPr>
          <w:sz w:val="22"/>
          <w:szCs w:val="22"/>
        </w:rPr>
      </w:pPr>
      <w:r w:rsidRPr="00F66FA7">
        <w:rPr>
          <w:sz w:val="22"/>
          <w:szCs w:val="22"/>
        </w:rPr>
        <w:t xml:space="preserve">Część 11 – </w:t>
      </w:r>
      <w:r w:rsidRPr="00F66FA7">
        <w:rPr>
          <w:bCs/>
          <w:sz w:val="22"/>
          <w:szCs w:val="22"/>
        </w:rPr>
        <w:t>87 000,00 zł</w:t>
      </w:r>
    </w:p>
    <w:p w14:paraId="13F9E0F2" w14:textId="0429E904" w:rsidR="00D54B4D" w:rsidRPr="00F66FA7" w:rsidRDefault="00D54B4D" w:rsidP="00D54B4D">
      <w:pPr>
        <w:tabs>
          <w:tab w:val="left" w:leader="underscore" w:pos="4607"/>
        </w:tabs>
        <w:spacing w:line="276" w:lineRule="auto"/>
        <w:rPr>
          <w:sz w:val="22"/>
          <w:szCs w:val="22"/>
        </w:rPr>
      </w:pPr>
      <w:r w:rsidRPr="00F66FA7">
        <w:rPr>
          <w:sz w:val="22"/>
          <w:szCs w:val="22"/>
        </w:rPr>
        <w:t xml:space="preserve">Część 12 – </w:t>
      </w:r>
      <w:r w:rsidRPr="00F66FA7">
        <w:rPr>
          <w:bCs/>
          <w:sz w:val="22"/>
          <w:szCs w:val="22"/>
        </w:rPr>
        <w:t>72 500,00 zł</w:t>
      </w:r>
    </w:p>
    <w:p w14:paraId="07367BBC" w14:textId="1294D968" w:rsidR="00B714A3" w:rsidRPr="00F66FA7" w:rsidRDefault="00D54B4D" w:rsidP="00BE7F05">
      <w:pPr>
        <w:tabs>
          <w:tab w:val="left" w:leader="underscore" w:pos="4607"/>
        </w:tabs>
        <w:spacing w:line="276" w:lineRule="auto"/>
        <w:rPr>
          <w:bCs/>
          <w:sz w:val="22"/>
          <w:szCs w:val="22"/>
        </w:rPr>
      </w:pPr>
      <w:r w:rsidRPr="00F66FA7">
        <w:rPr>
          <w:sz w:val="22"/>
          <w:szCs w:val="22"/>
        </w:rPr>
        <w:t xml:space="preserve">Część 13- </w:t>
      </w:r>
      <w:r w:rsidR="00A92399">
        <w:rPr>
          <w:sz w:val="22"/>
          <w:szCs w:val="22"/>
        </w:rPr>
        <w:t xml:space="preserve"> </w:t>
      </w:r>
      <w:r w:rsidRPr="00F66FA7">
        <w:rPr>
          <w:bCs/>
          <w:sz w:val="22"/>
          <w:szCs w:val="22"/>
        </w:rPr>
        <w:t>50 500,00</w:t>
      </w:r>
      <w:r w:rsidRPr="00F66FA7">
        <w:rPr>
          <w:sz w:val="22"/>
          <w:szCs w:val="22"/>
        </w:rPr>
        <w:t xml:space="preserve"> </w:t>
      </w:r>
      <w:r w:rsidRPr="00F66FA7">
        <w:rPr>
          <w:bCs/>
          <w:sz w:val="22"/>
          <w:szCs w:val="22"/>
        </w:rPr>
        <w:t>zł</w:t>
      </w:r>
    </w:p>
    <w:p w14:paraId="3984F29C" w14:textId="27BF8E7A" w:rsidR="00B714A3" w:rsidRPr="00F66FA7" w:rsidRDefault="00B714A3" w:rsidP="00B714A3">
      <w:pPr>
        <w:tabs>
          <w:tab w:val="left" w:leader="underscore" w:pos="4607"/>
        </w:tabs>
        <w:spacing w:line="276" w:lineRule="auto"/>
        <w:rPr>
          <w:sz w:val="22"/>
          <w:szCs w:val="22"/>
        </w:rPr>
      </w:pPr>
      <w:r w:rsidRPr="00F66FA7">
        <w:rPr>
          <w:sz w:val="22"/>
          <w:szCs w:val="22"/>
        </w:rPr>
        <w:t>Część 14 – 1 000,00 zł</w:t>
      </w:r>
    </w:p>
    <w:p w14:paraId="3C5C14ED" w14:textId="54C754DE" w:rsidR="00B714A3" w:rsidRPr="00F66FA7" w:rsidRDefault="00B714A3" w:rsidP="00B714A3">
      <w:pPr>
        <w:tabs>
          <w:tab w:val="left" w:leader="underscore" w:pos="4607"/>
        </w:tabs>
        <w:spacing w:line="276" w:lineRule="auto"/>
        <w:rPr>
          <w:sz w:val="22"/>
          <w:szCs w:val="22"/>
        </w:rPr>
      </w:pPr>
      <w:r w:rsidRPr="00F66FA7">
        <w:rPr>
          <w:sz w:val="22"/>
          <w:szCs w:val="22"/>
        </w:rPr>
        <w:t xml:space="preserve">Część 15 – 2 500,00 zł </w:t>
      </w:r>
    </w:p>
    <w:p w14:paraId="32F7E4FD" w14:textId="4E558975" w:rsidR="00B714A3" w:rsidRPr="00F66FA7" w:rsidRDefault="00B714A3" w:rsidP="00BE7F05">
      <w:pPr>
        <w:tabs>
          <w:tab w:val="left" w:leader="underscore" w:pos="4607"/>
        </w:tabs>
        <w:spacing w:line="276" w:lineRule="auto"/>
        <w:rPr>
          <w:sz w:val="22"/>
          <w:szCs w:val="22"/>
        </w:rPr>
      </w:pPr>
      <w:r w:rsidRPr="00F66FA7">
        <w:rPr>
          <w:sz w:val="22"/>
          <w:szCs w:val="22"/>
        </w:rPr>
        <w:t>Część 16 – 1 500,00 zł</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221C33">
      <w:pPr>
        <w:widowControl w:val="0"/>
        <w:numPr>
          <w:ilvl w:val="0"/>
          <w:numId w:val="20"/>
        </w:numPr>
        <w:tabs>
          <w:tab w:val="left" w:pos="1418"/>
        </w:tabs>
        <w:ind w:left="284" w:hanging="284"/>
        <w:jc w:val="both"/>
        <w:rPr>
          <w:rFonts w:eastAsia="Tahoma"/>
          <w:sz w:val="22"/>
          <w:szCs w:val="22"/>
          <w:lang w:bidi="pl-PL"/>
        </w:rPr>
      </w:pPr>
      <w:bookmarkStart w:id="70" w:name="bookmark94"/>
      <w:bookmarkEnd w:id="69"/>
      <w:bookmarkEnd w:id="70"/>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5C49F7C7" w14:textId="11269D3F" w:rsidR="00D54B4D" w:rsidRPr="00A27D9A" w:rsidRDefault="00C10DEF" w:rsidP="001A468D">
      <w:pPr>
        <w:widowControl w:val="0"/>
        <w:jc w:val="both"/>
        <w:rPr>
          <w:sz w:val="22"/>
          <w:szCs w:val="22"/>
        </w:rPr>
      </w:pPr>
      <w:r w:rsidRPr="00551996">
        <w:rPr>
          <w:sz w:val="22"/>
          <w:szCs w:val="22"/>
        </w:rPr>
        <w:t>W tym zakresie Za</w:t>
      </w:r>
      <w:r w:rsidR="00551996" w:rsidRPr="00551996">
        <w:rPr>
          <w:sz w:val="22"/>
          <w:szCs w:val="22"/>
        </w:rPr>
        <w:t xml:space="preserve">mawiający wymaga aby Wykonawcy wykazali wykonanie, a w przypadku świadczeń powtarzających się lub ciągłych również  wykonywanych, w okresie ostatnich 3 lat, a jeżeli </w:t>
      </w:r>
      <w:r w:rsidR="00551996" w:rsidRPr="001C4459">
        <w:rPr>
          <w:sz w:val="22"/>
          <w:szCs w:val="22"/>
        </w:rPr>
        <w:t>okres prowadzenia działalności jest krótszy – w</w:t>
      </w:r>
      <w:r w:rsidR="00551996" w:rsidRPr="001C4459">
        <w:rPr>
          <w:bCs/>
          <w:sz w:val="22"/>
          <w:szCs w:val="22"/>
        </w:rPr>
        <w:t xml:space="preserve"> </w:t>
      </w:r>
      <w:r w:rsidR="00551996" w:rsidRPr="001C4459">
        <w:rPr>
          <w:sz w:val="22"/>
          <w:szCs w:val="22"/>
        </w:rPr>
        <w:t>tym okresie</w:t>
      </w:r>
      <w:bookmarkStart w:id="71" w:name="_Hlk74829925"/>
      <w:r w:rsidR="00551996" w:rsidRPr="001C4459">
        <w:rPr>
          <w:sz w:val="22"/>
          <w:szCs w:val="22"/>
        </w:rPr>
        <w:t xml:space="preserve">,  co najmniej </w:t>
      </w:r>
      <w:r w:rsidR="00E65799" w:rsidRPr="001C4459">
        <w:rPr>
          <w:sz w:val="22"/>
          <w:szCs w:val="22"/>
        </w:rPr>
        <w:t>dwóch</w:t>
      </w:r>
      <w:r w:rsidR="00551996" w:rsidRPr="001C4459">
        <w:rPr>
          <w:sz w:val="22"/>
          <w:szCs w:val="22"/>
        </w:rPr>
        <w:t xml:space="preserve"> dostaw na każdą </w:t>
      </w:r>
      <w:r w:rsidR="00551996" w:rsidRPr="00A27D9A">
        <w:rPr>
          <w:sz w:val="22"/>
          <w:szCs w:val="22"/>
        </w:rPr>
        <w:t>czę</w:t>
      </w:r>
      <w:r w:rsidR="001C4459" w:rsidRPr="00A27D9A">
        <w:rPr>
          <w:sz w:val="22"/>
          <w:szCs w:val="22"/>
        </w:rPr>
        <w:t>ść o wartości nie mniejszej niż:</w:t>
      </w:r>
    </w:p>
    <w:p w14:paraId="66390C32" w14:textId="593B7520"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1</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167</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zł brutto</w:t>
      </w:r>
      <w:r w:rsidRPr="00A27D9A">
        <w:rPr>
          <w:sz w:val="22"/>
          <w:szCs w:val="22"/>
        </w:rPr>
        <w:t xml:space="preserve"> każda,</w:t>
      </w:r>
    </w:p>
    <w:p w14:paraId="3595D7D2" w14:textId="28487035"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2</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45</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50855E37" w14:textId="250955C9"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3</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38</w:t>
      </w:r>
      <w:r w:rsidRPr="00A27D9A">
        <w:rPr>
          <w:bCs/>
          <w:sz w:val="22"/>
          <w:szCs w:val="22"/>
          <w:lang w:val="pl-PL"/>
        </w:rPr>
        <w:t xml:space="preserve"> </w:t>
      </w:r>
      <w:r w:rsidRPr="00A27D9A">
        <w:rPr>
          <w:bCs/>
          <w:sz w:val="22"/>
          <w:szCs w:val="22"/>
        </w:rPr>
        <w:t>000,00 zł brutto</w:t>
      </w:r>
      <w:r w:rsidRPr="00A27D9A">
        <w:rPr>
          <w:sz w:val="22"/>
          <w:szCs w:val="22"/>
        </w:rPr>
        <w:t xml:space="preserve"> każda,</w:t>
      </w:r>
    </w:p>
    <w:p w14:paraId="277C5666" w14:textId="4C2F6C00"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4</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86</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680B488A" w14:textId="1AAD1B1A"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5</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46</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zł brutto</w:t>
      </w:r>
      <w:r w:rsidRPr="00A27D9A">
        <w:rPr>
          <w:sz w:val="22"/>
          <w:szCs w:val="22"/>
        </w:rPr>
        <w:t xml:space="preserve"> każda,</w:t>
      </w:r>
    </w:p>
    <w:p w14:paraId="13EACCE6" w14:textId="4C780532"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6</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10</w:t>
      </w:r>
      <w:r w:rsidRPr="00A27D9A">
        <w:rPr>
          <w:bCs/>
          <w:sz w:val="22"/>
          <w:szCs w:val="22"/>
          <w:lang w:val="pl-PL"/>
        </w:rPr>
        <w:t xml:space="preserve"> </w:t>
      </w:r>
      <w:r w:rsidRPr="00A27D9A">
        <w:rPr>
          <w:bCs/>
          <w:sz w:val="22"/>
          <w:szCs w:val="22"/>
        </w:rPr>
        <w:t>500,00</w:t>
      </w:r>
      <w:r w:rsidRPr="00A27D9A">
        <w:rPr>
          <w:sz w:val="22"/>
          <w:szCs w:val="22"/>
        </w:rPr>
        <w:t xml:space="preserve"> </w:t>
      </w:r>
      <w:r w:rsidRPr="00A27D9A">
        <w:rPr>
          <w:bCs/>
          <w:sz w:val="22"/>
          <w:szCs w:val="22"/>
        </w:rPr>
        <w:t>zł brutto</w:t>
      </w:r>
      <w:r w:rsidRPr="00A27D9A">
        <w:rPr>
          <w:sz w:val="22"/>
          <w:szCs w:val="22"/>
        </w:rPr>
        <w:t xml:space="preserve"> każda,</w:t>
      </w:r>
    </w:p>
    <w:p w14:paraId="31C34336" w14:textId="050812E4"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7</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116</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zł brutto</w:t>
      </w:r>
      <w:r w:rsidRPr="00A27D9A">
        <w:rPr>
          <w:sz w:val="22"/>
          <w:szCs w:val="22"/>
        </w:rPr>
        <w:t xml:space="preserve"> każda,</w:t>
      </w:r>
    </w:p>
    <w:p w14:paraId="2AF6362D" w14:textId="422E4F28" w:rsidR="00D54B4D"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8</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r>
      <w:r w:rsidRPr="00A27D9A">
        <w:rPr>
          <w:sz w:val="22"/>
          <w:szCs w:val="22"/>
        </w:rPr>
        <w:lastRenderedPageBreak/>
        <w:t xml:space="preserve">nie mniejszą niż </w:t>
      </w:r>
      <w:r w:rsidRPr="00A27D9A">
        <w:rPr>
          <w:bCs/>
          <w:sz w:val="22"/>
          <w:szCs w:val="22"/>
        </w:rPr>
        <w:t>138</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 xml:space="preserve">zł brutto </w:t>
      </w:r>
      <w:r w:rsidRPr="00A27D9A">
        <w:rPr>
          <w:sz w:val="22"/>
          <w:szCs w:val="22"/>
        </w:rPr>
        <w:t>każda,</w:t>
      </w:r>
    </w:p>
    <w:p w14:paraId="2B282881" w14:textId="77777777" w:rsidR="00BE7F05" w:rsidRPr="00A27D9A" w:rsidRDefault="00D54B4D" w:rsidP="00221C33">
      <w:pPr>
        <w:pStyle w:val="Akapitzlist"/>
        <w:widowControl w:val="0"/>
        <w:numPr>
          <w:ilvl w:val="0"/>
          <w:numId w:val="52"/>
        </w:numPr>
        <w:spacing w:line="230" w:lineRule="auto"/>
        <w:ind w:left="284" w:hanging="284"/>
        <w:jc w:val="both"/>
        <w:rPr>
          <w:sz w:val="22"/>
          <w:szCs w:val="22"/>
        </w:rPr>
      </w:pPr>
      <w:r w:rsidRPr="00A27D9A">
        <w:rPr>
          <w:bCs/>
          <w:sz w:val="22"/>
          <w:szCs w:val="22"/>
        </w:rPr>
        <w:t xml:space="preserve">dla </w:t>
      </w:r>
      <w:r w:rsidRPr="00A27D9A">
        <w:rPr>
          <w:bCs/>
          <w:sz w:val="22"/>
          <w:szCs w:val="22"/>
          <w:lang w:val="pl-PL"/>
        </w:rPr>
        <w:t>9</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54</w:t>
      </w:r>
      <w:r w:rsidRPr="00A27D9A">
        <w:rPr>
          <w:bCs/>
          <w:sz w:val="22"/>
          <w:szCs w:val="22"/>
          <w:lang w:val="pl-PL"/>
        </w:rPr>
        <w:t xml:space="preserve"> </w:t>
      </w:r>
      <w:r w:rsidRPr="00A27D9A">
        <w:rPr>
          <w:bCs/>
          <w:sz w:val="22"/>
          <w:szCs w:val="22"/>
        </w:rPr>
        <w:t>000,00 zł brutto</w:t>
      </w:r>
      <w:r w:rsidRPr="00A27D9A">
        <w:rPr>
          <w:sz w:val="22"/>
          <w:szCs w:val="22"/>
        </w:rPr>
        <w:t xml:space="preserve"> każda,</w:t>
      </w:r>
    </w:p>
    <w:p w14:paraId="21DFE46B" w14:textId="175B77BB" w:rsidR="00D54B4D" w:rsidRPr="00A27D9A" w:rsidRDefault="00D54B4D" w:rsidP="00A27D9A">
      <w:pPr>
        <w:pStyle w:val="Akapitzlist"/>
        <w:widowControl w:val="0"/>
        <w:numPr>
          <w:ilvl w:val="0"/>
          <w:numId w:val="52"/>
        </w:numPr>
        <w:tabs>
          <w:tab w:val="left" w:pos="284"/>
          <w:tab w:val="left" w:pos="426"/>
        </w:tabs>
        <w:spacing w:line="230" w:lineRule="auto"/>
        <w:ind w:left="284" w:hanging="284"/>
        <w:jc w:val="both"/>
        <w:rPr>
          <w:sz w:val="22"/>
          <w:szCs w:val="22"/>
        </w:rPr>
      </w:pPr>
      <w:r w:rsidRPr="00A27D9A">
        <w:rPr>
          <w:bCs/>
          <w:sz w:val="22"/>
          <w:szCs w:val="22"/>
        </w:rPr>
        <w:t xml:space="preserve">dla </w:t>
      </w:r>
      <w:r w:rsidRPr="00A27D9A">
        <w:rPr>
          <w:bCs/>
          <w:sz w:val="22"/>
          <w:szCs w:val="22"/>
          <w:lang w:val="pl-PL"/>
        </w:rPr>
        <w:t>10</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000E21A9">
        <w:rPr>
          <w:bCs/>
          <w:sz w:val="22"/>
          <w:szCs w:val="22"/>
        </w:rPr>
        <w:t>78</w:t>
      </w:r>
      <w:r w:rsidR="000E21A9">
        <w:rPr>
          <w:bCs/>
          <w:sz w:val="22"/>
          <w:szCs w:val="22"/>
          <w:lang w:val="pl-PL"/>
        </w:rPr>
        <w:t xml:space="preserve"> </w:t>
      </w:r>
      <w:r w:rsidRPr="00A27D9A">
        <w:rPr>
          <w:bCs/>
          <w:sz w:val="22"/>
          <w:szCs w:val="22"/>
        </w:rPr>
        <w:t>000,00 zł brutto</w:t>
      </w:r>
      <w:r w:rsidRPr="00A27D9A">
        <w:rPr>
          <w:sz w:val="22"/>
          <w:szCs w:val="22"/>
        </w:rPr>
        <w:t xml:space="preserve"> każda,</w:t>
      </w:r>
    </w:p>
    <w:p w14:paraId="254A9C6A" w14:textId="07BB9DC8" w:rsidR="00D54B4D" w:rsidRPr="00A27D9A" w:rsidRDefault="00D54B4D" w:rsidP="00A27D9A">
      <w:pPr>
        <w:pStyle w:val="Akapitzlist"/>
        <w:widowControl w:val="0"/>
        <w:numPr>
          <w:ilvl w:val="0"/>
          <w:numId w:val="52"/>
        </w:numPr>
        <w:tabs>
          <w:tab w:val="left" w:pos="426"/>
        </w:tabs>
        <w:spacing w:line="230" w:lineRule="auto"/>
        <w:ind w:left="284" w:hanging="284"/>
        <w:jc w:val="both"/>
        <w:rPr>
          <w:sz w:val="22"/>
          <w:szCs w:val="22"/>
        </w:rPr>
      </w:pPr>
      <w:r w:rsidRPr="00A27D9A">
        <w:rPr>
          <w:bCs/>
          <w:sz w:val="22"/>
          <w:szCs w:val="22"/>
        </w:rPr>
        <w:t xml:space="preserve">dla </w:t>
      </w:r>
      <w:r w:rsidRPr="00A27D9A">
        <w:rPr>
          <w:bCs/>
          <w:sz w:val="22"/>
          <w:szCs w:val="22"/>
          <w:lang w:val="pl-PL"/>
        </w:rPr>
        <w:t>11</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87</w:t>
      </w:r>
      <w:r w:rsidRPr="00A27D9A">
        <w:rPr>
          <w:bCs/>
          <w:sz w:val="22"/>
          <w:szCs w:val="22"/>
          <w:lang w:val="pl-PL"/>
        </w:rPr>
        <w:t xml:space="preserve"> </w:t>
      </w:r>
      <w:r w:rsidRPr="00A27D9A">
        <w:rPr>
          <w:bCs/>
          <w:sz w:val="22"/>
          <w:szCs w:val="22"/>
        </w:rPr>
        <w:t>000,00</w:t>
      </w:r>
      <w:r w:rsidRPr="00A27D9A">
        <w:rPr>
          <w:sz w:val="22"/>
          <w:szCs w:val="22"/>
        </w:rPr>
        <w:t xml:space="preserve"> zł brutto każda,</w:t>
      </w:r>
    </w:p>
    <w:p w14:paraId="3A5F432F" w14:textId="45D8D2F8" w:rsidR="00D54B4D" w:rsidRPr="00A27D9A" w:rsidRDefault="00D54B4D" w:rsidP="00A27D9A">
      <w:pPr>
        <w:pStyle w:val="Akapitzlist"/>
        <w:widowControl w:val="0"/>
        <w:numPr>
          <w:ilvl w:val="0"/>
          <w:numId w:val="52"/>
        </w:numPr>
        <w:tabs>
          <w:tab w:val="left" w:pos="426"/>
        </w:tabs>
        <w:spacing w:line="230" w:lineRule="auto"/>
        <w:ind w:left="284" w:hanging="284"/>
        <w:jc w:val="both"/>
        <w:rPr>
          <w:sz w:val="22"/>
          <w:szCs w:val="22"/>
        </w:rPr>
      </w:pPr>
      <w:r w:rsidRPr="00A27D9A">
        <w:rPr>
          <w:bCs/>
          <w:sz w:val="22"/>
          <w:szCs w:val="22"/>
        </w:rPr>
        <w:t xml:space="preserve">dla </w:t>
      </w:r>
      <w:r w:rsidRPr="00A27D9A">
        <w:rPr>
          <w:bCs/>
          <w:sz w:val="22"/>
          <w:szCs w:val="22"/>
          <w:lang w:val="pl-PL"/>
        </w:rPr>
        <w:t>12</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72</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7113E4AF" w14:textId="77777777" w:rsidR="00A27D9A" w:rsidRPr="00A27D9A" w:rsidRDefault="00D54B4D" w:rsidP="00A27D9A">
      <w:pPr>
        <w:pStyle w:val="Akapitzlist"/>
        <w:widowControl w:val="0"/>
        <w:numPr>
          <w:ilvl w:val="0"/>
          <w:numId w:val="52"/>
        </w:numPr>
        <w:tabs>
          <w:tab w:val="left" w:pos="567"/>
        </w:tabs>
        <w:spacing w:line="230" w:lineRule="auto"/>
        <w:ind w:left="284" w:hanging="284"/>
        <w:jc w:val="both"/>
        <w:rPr>
          <w:sz w:val="22"/>
          <w:szCs w:val="22"/>
        </w:rPr>
      </w:pPr>
      <w:r w:rsidRPr="00A27D9A">
        <w:rPr>
          <w:bCs/>
          <w:sz w:val="22"/>
          <w:szCs w:val="22"/>
        </w:rPr>
        <w:t xml:space="preserve">dla </w:t>
      </w:r>
      <w:r w:rsidRPr="00A27D9A">
        <w:rPr>
          <w:bCs/>
          <w:sz w:val="22"/>
          <w:szCs w:val="22"/>
          <w:lang w:val="pl-PL"/>
        </w:rPr>
        <w:t>13</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50</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482C960E" w14:textId="484FB686" w:rsidR="00A27D9A" w:rsidRPr="00A27D9A" w:rsidRDefault="00A27D9A" w:rsidP="00A27D9A">
      <w:pPr>
        <w:pStyle w:val="Akapitzlist"/>
        <w:widowControl w:val="0"/>
        <w:numPr>
          <w:ilvl w:val="0"/>
          <w:numId w:val="52"/>
        </w:numPr>
        <w:tabs>
          <w:tab w:val="left" w:pos="426"/>
        </w:tabs>
        <w:spacing w:line="230" w:lineRule="auto"/>
        <w:ind w:left="284" w:hanging="284"/>
        <w:jc w:val="both"/>
        <w:rPr>
          <w:sz w:val="22"/>
          <w:szCs w:val="22"/>
        </w:rPr>
      </w:pPr>
      <w:r w:rsidRPr="00A27D9A">
        <w:rPr>
          <w:bCs/>
          <w:sz w:val="24"/>
          <w:szCs w:val="24"/>
        </w:rPr>
        <w:t xml:space="preserve">dla </w:t>
      </w:r>
      <w:r w:rsidRPr="00A27D9A">
        <w:rPr>
          <w:bCs/>
          <w:sz w:val="24"/>
          <w:szCs w:val="24"/>
          <w:lang w:val="pl-PL"/>
        </w:rPr>
        <w:t>14</w:t>
      </w:r>
      <w:r w:rsidRPr="00A27D9A">
        <w:rPr>
          <w:bCs/>
          <w:sz w:val="24"/>
          <w:szCs w:val="24"/>
        </w:rPr>
        <w:t xml:space="preserve"> części</w:t>
      </w:r>
      <w:r w:rsidRPr="00A27D9A">
        <w:rPr>
          <w:sz w:val="24"/>
          <w:szCs w:val="24"/>
        </w:rPr>
        <w:t xml:space="preserve"> zamówienia dwóch dostaw produktów mleczarskich, na kwotę </w:t>
      </w:r>
      <w:r w:rsidRPr="00A27D9A">
        <w:rPr>
          <w:sz w:val="24"/>
          <w:szCs w:val="24"/>
        </w:rPr>
        <w:br/>
        <w:t xml:space="preserve">nie mniejszą niż </w:t>
      </w:r>
      <w:r w:rsidRPr="00A27D9A">
        <w:rPr>
          <w:bCs/>
          <w:sz w:val="24"/>
          <w:szCs w:val="24"/>
        </w:rPr>
        <w:t>1</w:t>
      </w:r>
      <w:r w:rsidRPr="00A27D9A">
        <w:rPr>
          <w:bCs/>
          <w:sz w:val="24"/>
          <w:szCs w:val="24"/>
          <w:lang w:val="pl-PL"/>
        </w:rPr>
        <w:t> </w:t>
      </w:r>
      <w:r w:rsidRPr="00A27D9A">
        <w:rPr>
          <w:bCs/>
          <w:sz w:val="24"/>
          <w:szCs w:val="24"/>
        </w:rPr>
        <w:t>000</w:t>
      </w:r>
      <w:r w:rsidRPr="00A27D9A">
        <w:rPr>
          <w:bCs/>
          <w:sz w:val="24"/>
          <w:szCs w:val="24"/>
          <w:lang w:val="pl-PL"/>
        </w:rPr>
        <w:t xml:space="preserve">,00 </w:t>
      </w:r>
      <w:r w:rsidRPr="00A27D9A">
        <w:rPr>
          <w:bCs/>
          <w:sz w:val="24"/>
          <w:szCs w:val="24"/>
        </w:rPr>
        <w:t xml:space="preserve"> zł brutto</w:t>
      </w:r>
      <w:r w:rsidRPr="00A27D9A">
        <w:rPr>
          <w:sz w:val="24"/>
          <w:szCs w:val="24"/>
        </w:rPr>
        <w:t xml:space="preserve"> każda,</w:t>
      </w:r>
    </w:p>
    <w:p w14:paraId="55989D04" w14:textId="4762E1A6" w:rsidR="00A27D9A" w:rsidRPr="00A27D9A" w:rsidRDefault="00A27D9A" w:rsidP="00A27D9A">
      <w:pPr>
        <w:pStyle w:val="Akapitzlist"/>
        <w:widowControl w:val="0"/>
        <w:numPr>
          <w:ilvl w:val="0"/>
          <w:numId w:val="52"/>
        </w:numPr>
        <w:tabs>
          <w:tab w:val="left" w:pos="426"/>
        </w:tabs>
        <w:spacing w:line="230" w:lineRule="auto"/>
        <w:ind w:left="284" w:hanging="284"/>
        <w:jc w:val="both"/>
        <w:rPr>
          <w:sz w:val="22"/>
          <w:szCs w:val="22"/>
        </w:rPr>
      </w:pPr>
      <w:r w:rsidRPr="00A27D9A">
        <w:rPr>
          <w:bCs/>
          <w:sz w:val="24"/>
          <w:szCs w:val="24"/>
        </w:rPr>
        <w:t xml:space="preserve">dla </w:t>
      </w:r>
      <w:r w:rsidRPr="00A27D9A">
        <w:rPr>
          <w:bCs/>
          <w:sz w:val="24"/>
          <w:szCs w:val="24"/>
          <w:lang w:val="pl-PL"/>
        </w:rPr>
        <w:t>15</w:t>
      </w:r>
      <w:r w:rsidRPr="00A27D9A">
        <w:rPr>
          <w:bCs/>
          <w:sz w:val="24"/>
          <w:szCs w:val="24"/>
        </w:rPr>
        <w:t xml:space="preserve"> części</w:t>
      </w:r>
      <w:r w:rsidRPr="00A27D9A">
        <w:rPr>
          <w:sz w:val="24"/>
          <w:szCs w:val="24"/>
        </w:rPr>
        <w:t xml:space="preserve"> zamówienia dwóch dostaw produktów mleczarskich, na kwotę </w:t>
      </w:r>
      <w:r w:rsidRPr="00A27D9A">
        <w:rPr>
          <w:sz w:val="24"/>
          <w:szCs w:val="24"/>
        </w:rPr>
        <w:br/>
        <w:t xml:space="preserve">nie mniejszą niż </w:t>
      </w:r>
      <w:r w:rsidRPr="00A27D9A">
        <w:rPr>
          <w:bCs/>
          <w:sz w:val="24"/>
          <w:szCs w:val="24"/>
        </w:rPr>
        <w:t>2</w:t>
      </w:r>
      <w:r w:rsidRPr="00A27D9A">
        <w:rPr>
          <w:bCs/>
          <w:sz w:val="24"/>
          <w:szCs w:val="24"/>
          <w:lang w:val="pl-PL"/>
        </w:rPr>
        <w:t> </w:t>
      </w:r>
      <w:r w:rsidRPr="00A27D9A">
        <w:rPr>
          <w:bCs/>
          <w:sz w:val="24"/>
          <w:szCs w:val="24"/>
        </w:rPr>
        <w:t>500</w:t>
      </w:r>
      <w:r w:rsidRPr="00A27D9A">
        <w:rPr>
          <w:bCs/>
          <w:sz w:val="24"/>
          <w:szCs w:val="24"/>
          <w:lang w:val="pl-PL"/>
        </w:rPr>
        <w:t>,00</w:t>
      </w:r>
      <w:r w:rsidRPr="00A27D9A">
        <w:rPr>
          <w:bCs/>
          <w:sz w:val="24"/>
          <w:szCs w:val="24"/>
        </w:rPr>
        <w:t xml:space="preserve"> zł brutto</w:t>
      </w:r>
      <w:r w:rsidRPr="00A27D9A">
        <w:rPr>
          <w:sz w:val="24"/>
          <w:szCs w:val="24"/>
        </w:rPr>
        <w:t xml:space="preserve"> każda,</w:t>
      </w:r>
    </w:p>
    <w:p w14:paraId="11EEE507" w14:textId="67FA6BB9" w:rsidR="00A27D9A" w:rsidRPr="00E278AC" w:rsidRDefault="00A27D9A" w:rsidP="00A27D9A">
      <w:pPr>
        <w:pStyle w:val="Akapitzlist"/>
        <w:widowControl w:val="0"/>
        <w:numPr>
          <w:ilvl w:val="0"/>
          <w:numId w:val="52"/>
        </w:numPr>
        <w:tabs>
          <w:tab w:val="left" w:pos="426"/>
        </w:tabs>
        <w:spacing w:line="230" w:lineRule="auto"/>
        <w:ind w:left="284" w:hanging="284"/>
        <w:jc w:val="both"/>
        <w:rPr>
          <w:sz w:val="22"/>
          <w:szCs w:val="22"/>
        </w:rPr>
      </w:pPr>
      <w:r w:rsidRPr="00A27D9A">
        <w:rPr>
          <w:bCs/>
          <w:sz w:val="24"/>
          <w:szCs w:val="24"/>
        </w:rPr>
        <w:t xml:space="preserve">dla </w:t>
      </w:r>
      <w:r w:rsidRPr="00A27D9A">
        <w:rPr>
          <w:bCs/>
          <w:sz w:val="24"/>
          <w:szCs w:val="24"/>
          <w:lang w:val="pl-PL"/>
        </w:rPr>
        <w:t xml:space="preserve">16 </w:t>
      </w:r>
      <w:r w:rsidRPr="00A27D9A">
        <w:rPr>
          <w:bCs/>
          <w:sz w:val="24"/>
          <w:szCs w:val="24"/>
        </w:rPr>
        <w:t xml:space="preserve"> części</w:t>
      </w:r>
      <w:r w:rsidRPr="00A27D9A">
        <w:rPr>
          <w:sz w:val="24"/>
          <w:szCs w:val="24"/>
        </w:rPr>
        <w:t xml:space="preserve"> zamówienia dwóch dostaw produktów mleczarskich, na kwotę </w:t>
      </w:r>
      <w:r w:rsidRPr="00A27D9A">
        <w:rPr>
          <w:sz w:val="24"/>
          <w:szCs w:val="24"/>
        </w:rPr>
        <w:br/>
        <w:t xml:space="preserve">nie mniejszą niż </w:t>
      </w:r>
      <w:r w:rsidRPr="00A27D9A">
        <w:rPr>
          <w:bCs/>
          <w:sz w:val="24"/>
          <w:szCs w:val="24"/>
        </w:rPr>
        <w:t>1</w:t>
      </w:r>
      <w:r w:rsidRPr="00A27D9A">
        <w:rPr>
          <w:bCs/>
          <w:sz w:val="24"/>
          <w:szCs w:val="24"/>
          <w:lang w:val="pl-PL"/>
        </w:rPr>
        <w:t> </w:t>
      </w:r>
      <w:r w:rsidRPr="00A27D9A">
        <w:rPr>
          <w:bCs/>
          <w:sz w:val="24"/>
          <w:szCs w:val="24"/>
        </w:rPr>
        <w:t>500</w:t>
      </w:r>
      <w:r w:rsidRPr="00A27D9A">
        <w:rPr>
          <w:bCs/>
          <w:sz w:val="24"/>
          <w:szCs w:val="24"/>
          <w:lang w:val="pl-PL"/>
        </w:rPr>
        <w:t>,0</w:t>
      </w:r>
      <w:r w:rsidR="000E21A9">
        <w:rPr>
          <w:bCs/>
          <w:sz w:val="24"/>
          <w:szCs w:val="24"/>
          <w:lang w:val="pl-PL"/>
        </w:rPr>
        <w:t>0</w:t>
      </w:r>
      <w:r w:rsidRPr="00A27D9A">
        <w:rPr>
          <w:bCs/>
          <w:sz w:val="24"/>
          <w:szCs w:val="24"/>
          <w:lang w:val="pl-PL"/>
        </w:rPr>
        <w:t xml:space="preserve"> </w:t>
      </w:r>
      <w:r w:rsidRPr="00A27D9A">
        <w:rPr>
          <w:bCs/>
          <w:sz w:val="24"/>
          <w:szCs w:val="24"/>
        </w:rPr>
        <w:t>zł brutto</w:t>
      </w:r>
      <w:r w:rsidR="00E278AC">
        <w:rPr>
          <w:sz w:val="24"/>
          <w:szCs w:val="24"/>
        </w:rPr>
        <w:t xml:space="preserve"> każda</w:t>
      </w:r>
      <w:r w:rsidR="00E278AC">
        <w:rPr>
          <w:sz w:val="24"/>
          <w:szCs w:val="24"/>
          <w:lang w:val="pl-PL"/>
        </w:rPr>
        <w:t>.</w:t>
      </w: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9CFDFEA" w:rsidR="00D472F7" w:rsidRDefault="00B64271" w:rsidP="00221C33">
      <w:pPr>
        <w:widowControl w:val="0"/>
        <w:numPr>
          <w:ilvl w:val="0"/>
          <w:numId w:val="21"/>
        </w:numPr>
        <w:tabs>
          <w:tab w:val="left" w:pos="0"/>
          <w:tab w:val="left" w:pos="142"/>
        </w:tabs>
        <w:ind w:left="284" w:hanging="284"/>
        <w:jc w:val="both"/>
        <w:rPr>
          <w:rFonts w:eastAsia="Tahoma"/>
          <w:sz w:val="22"/>
          <w:szCs w:val="22"/>
          <w:lang w:bidi="pl-PL"/>
        </w:rPr>
      </w:pPr>
      <w:bookmarkStart w:id="72" w:name="bookmark95"/>
      <w:bookmarkEnd w:id="71"/>
      <w:bookmarkEnd w:id="72"/>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000E21A9">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3" w:name="bookmark96"/>
      <w:bookmarkEnd w:id="73"/>
    </w:p>
    <w:p w14:paraId="16CDD74C" w14:textId="77777777" w:rsidR="009F59D9" w:rsidRDefault="00B64271" w:rsidP="00221C33">
      <w:pPr>
        <w:widowControl w:val="0"/>
        <w:numPr>
          <w:ilvl w:val="0"/>
          <w:numId w:val="21"/>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4" w:name="bookmark97"/>
      <w:bookmarkEnd w:id="74"/>
    </w:p>
    <w:p w14:paraId="48217CE4" w14:textId="26CDE23C" w:rsidR="009F59D9" w:rsidRDefault="00B64271" w:rsidP="00221C33">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 xml:space="preserve">Wykonawca, który polega na zdolnościach lub sytuacji podmiotów udostępniających zasoby, składa, wraz z wnioskiem o dopuszczenie do udziału w postępowaniu albo odpowiednio wraz </w:t>
      </w:r>
      <w:r w:rsidR="000E21A9">
        <w:rPr>
          <w:rFonts w:eastAsia="Tahoma"/>
          <w:sz w:val="22"/>
          <w:szCs w:val="22"/>
          <w:lang w:bidi="pl-PL"/>
        </w:rPr>
        <w:t xml:space="preserve">           </w:t>
      </w:r>
      <w:r w:rsidRPr="009F59D9">
        <w:rPr>
          <w:rFonts w:eastAsia="Tahoma"/>
          <w:sz w:val="22"/>
          <w:szCs w:val="22"/>
          <w:lang w:bidi="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5" w:name="bookmark98"/>
      <w:bookmarkEnd w:id="75"/>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221C33">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76" w:name="bookmark99"/>
      <w:bookmarkEnd w:id="76"/>
      <w:r w:rsidRPr="00B64271">
        <w:rPr>
          <w:rFonts w:eastAsia="Tahoma"/>
          <w:sz w:val="22"/>
          <w:szCs w:val="22"/>
          <w:lang w:bidi="pl-PL"/>
        </w:rPr>
        <w:t>zakres dostępnych Wykonawcy zasobów podmiotu udostępniającego zasoby;</w:t>
      </w:r>
    </w:p>
    <w:p w14:paraId="57FE1A28"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77" w:name="bookmark100"/>
      <w:bookmarkEnd w:id="77"/>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78" w:name="bookmark101"/>
      <w:bookmarkEnd w:id="78"/>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bookmarkStart w:id="79" w:name="bookmark102"/>
      <w:bookmarkEnd w:id="79"/>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0" w:name="bookmark103"/>
      <w:bookmarkEnd w:id="80"/>
    </w:p>
    <w:p w14:paraId="05264502"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w:t>
      </w:r>
      <w:r w:rsidRPr="009F59D9">
        <w:rPr>
          <w:rFonts w:eastAsia="Tahoma"/>
          <w:sz w:val="22"/>
          <w:szCs w:val="22"/>
          <w:lang w:bidi="pl-PL"/>
        </w:rPr>
        <w:lastRenderedPageBreak/>
        <w:t>zasobów podmiot ten nie ponosi winy.</w:t>
      </w:r>
      <w:bookmarkStart w:id="81" w:name="bookmark104"/>
      <w:bookmarkEnd w:id="81"/>
    </w:p>
    <w:p w14:paraId="17FDFAE6"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2" w:name="bookmark105"/>
      <w:bookmarkEnd w:id="82"/>
    </w:p>
    <w:p w14:paraId="0C148723" w14:textId="058F1085" w:rsidR="00AE2833"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245EBCBC" w:rsidR="00B64271" w:rsidRPr="007E5946" w:rsidRDefault="00B64271" w:rsidP="00221C33">
      <w:pPr>
        <w:pStyle w:val="Akapitzlist"/>
        <w:widowControl w:val="0"/>
        <w:numPr>
          <w:ilvl w:val="1"/>
          <w:numId w:val="5"/>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w:t>
      </w:r>
      <w:r w:rsidR="00D312B9">
        <w:rPr>
          <w:rFonts w:eastAsia="Tahoma"/>
          <w:sz w:val="22"/>
          <w:szCs w:val="22"/>
          <w:lang w:val="pl-PL" w:bidi="pl-PL"/>
        </w:rPr>
        <w:t xml:space="preserve"> i 2</w:t>
      </w:r>
      <w:r w:rsidRPr="007E5946">
        <w:rPr>
          <w:rFonts w:eastAsia="Tahoma"/>
          <w:sz w:val="22"/>
          <w:szCs w:val="22"/>
          <w:lang w:bidi="pl-PL"/>
        </w:rPr>
        <w:t xml:space="preserve">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221C33">
      <w:pPr>
        <w:widowControl w:val="0"/>
        <w:numPr>
          <w:ilvl w:val="0"/>
          <w:numId w:val="23"/>
        </w:numPr>
        <w:tabs>
          <w:tab w:val="left" w:pos="284"/>
        </w:tabs>
        <w:ind w:left="284" w:hanging="284"/>
        <w:jc w:val="both"/>
        <w:rPr>
          <w:rFonts w:eastAsia="Tahoma"/>
          <w:sz w:val="22"/>
          <w:szCs w:val="22"/>
          <w:lang w:bidi="pl-PL"/>
        </w:rPr>
      </w:pPr>
      <w:bookmarkStart w:id="83" w:name="bookmark106"/>
      <w:bookmarkEnd w:id="83"/>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84" w:name="bookmark107"/>
      <w:bookmarkEnd w:id="84"/>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85" w:name="bookmark108"/>
      <w:bookmarkEnd w:id="85"/>
      <w:r w:rsidRPr="00B64271">
        <w:rPr>
          <w:rFonts w:eastAsia="Tahoma"/>
          <w:sz w:val="22"/>
          <w:szCs w:val="22"/>
          <w:lang w:bidi="pl-PL"/>
        </w:rPr>
        <w:t>handlu ludźmi, o którym mowa w art. 189a KK,</w:t>
      </w:r>
    </w:p>
    <w:p w14:paraId="71709C5C"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86" w:name="bookmark109"/>
      <w:bookmarkEnd w:id="86"/>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87" w:name="bookmark110"/>
      <w:bookmarkEnd w:id="87"/>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88" w:name="bookmark111"/>
      <w:bookmarkEnd w:id="88"/>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89" w:name="bookmark112"/>
      <w:bookmarkEnd w:id="89"/>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0" w:name="bookmark113"/>
      <w:bookmarkEnd w:id="90"/>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1" w:name="bookmark114"/>
      <w:bookmarkEnd w:id="91"/>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2" w:name="bookmark115"/>
      <w:bookmarkEnd w:id="92"/>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3" w:name="bookmark116"/>
      <w:bookmarkEnd w:id="93"/>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4" w:name="bookmark117"/>
      <w:bookmarkEnd w:id="94"/>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5" w:name="bookmark118"/>
      <w:bookmarkEnd w:id="95"/>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w:t>
      </w:r>
      <w:r w:rsidRPr="00B64271">
        <w:rPr>
          <w:rFonts w:eastAsia="Tahoma"/>
          <w:sz w:val="22"/>
          <w:szCs w:val="22"/>
          <w:lang w:bidi="pl-PL"/>
        </w:rPr>
        <w:lastRenderedPageBreak/>
        <w:t>siebie;</w:t>
      </w:r>
    </w:p>
    <w:p w14:paraId="4BBA4720" w14:textId="49711265" w:rsidR="00B64271" w:rsidRDefault="00B64271" w:rsidP="00221C33">
      <w:pPr>
        <w:widowControl w:val="0"/>
        <w:numPr>
          <w:ilvl w:val="0"/>
          <w:numId w:val="23"/>
        </w:numPr>
        <w:tabs>
          <w:tab w:val="left" w:pos="567"/>
        </w:tabs>
        <w:ind w:left="284" w:hanging="284"/>
        <w:jc w:val="both"/>
        <w:rPr>
          <w:rFonts w:eastAsia="Tahoma"/>
          <w:color w:val="FF0000"/>
          <w:sz w:val="22"/>
          <w:szCs w:val="22"/>
          <w:lang w:bidi="pl-PL"/>
        </w:rPr>
      </w:pPr>
      <w:bookmarkStart w:id="96" w:name="bookmark119"/>
      <w:bookmarkEnd w:id="96"/>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6B5605">
        <w:rPr>
          <w:rFonts w:eastAsia="Tahoma"/>
          <w:sz w:val="22"/>
          <w:szCs w:val="22"/>
          <w:lang w:bidi="pl-PL"/>
        </w:rPr>
        <w:t>w postępowaniu o udzielenie zamówienia.</w:t>
      </w:r>
    </w:p>
    <w:p w14:paraId="27BB32F1" w14:textId="7FAD28E7" w:rsidR="006B5605" w:rsidRPr="006B5605" w:rsidRDefault="006B5605" w:rsidP="00A77F67">
      <w:pPr>
        <w:pStyle w:val="Akapitzlist"/>
        <w:widowControl w:val="0"/>
        <w:numPr>
          <w:ilvl w:val="0"/>
          <w:numId w:val="25"/>
        </w:numPr>
        <w:tabs>
          <w:tab w:val="left" w:pos="284"/>
        </w:tabs>
        <w:ind w:left="284" w:hanging="284"/>
        <w:jc w:val="both"/>
        <w:rPr>
          <w:rFonts w:eastAsia="Tahoma"/>
          <w:sz w:val="22"/>
          <w:szCs w:val="22"/>
          <w:lang w:bidi="pl-PL"/>
        </w:rPr>
      </w:pPr>
      <w:r w:rsidRPr="006B5605">
        <w:rPr>
          <w:rFonts w:eastAsia="Tahoma"/>
          <w:sz w:val="22"/>
          <w:szCs w:val="22"/>
          <w:lang w:bidi="pl-PL"/>
        </w:rPr>
        <w:t xml:space="preserve">art. 108 ust. 2 ustawy </w:t>
      </w:r>
      <w:proofErr w:type="spellStart"/>
      <w:r w:rsidRPr="006B5605">
        <w:rPr>
          <w:rFonts w:eastAsia="Tahoma"/>
          <w:sz w:val="22"/>
          <w:szCs w:val="22"/>
          <w:lang w:bidi="pl-PL"/>
        </w:rPr>
        <w:t>Pzp</w:t>
      </w:r>
      <w:proofErr w:type="spellEnd"/>
      <w:r w:rsidRPr="006B5605">
        <w:rPr>
          <w:rFonts w:eastAsia="Tahoma"/>
          <w:sz w:val="22"/>
          <w:szCs w:val="22"/>
          <w:lang w:bidi="pl-PL"/>
        </w:rPr>
        <w:t xml:space="preserve"> Zamawiający wykluczy Wykonawcę, który udaremnia lub utrudnia stwierdzenie przestępczego pochodzenia pieniędzy lub ukrywa ich pochodzenie, w związku </w:t>
      </w:r>
      <w:r>
        <w:rPr>
          <w:rFonts w:eastAsia="Tahoma"/>
          <w:sz w:val="22"/>
          <w:szCs w:val="22"/>
          <w:lang w:val="pl-PL" w:bidi="pl-PL"/>
        </w:rPr>
        <w:t xml:space="preserve">           </w:t>
      </w:r>
      <w:r w:rsidRPr="006B5605">
        <w:rPr>
          <w:rFonts w:eastAsia="Tahoma"/>
          <w:sz w:val="22"/>
          <w:szCs w:val="22"/>
          <w:lang w:bidi="pl-PL"/>
        </w:rPr>
        <w:t xml:space="preserve">z brakiem możliwości ustalenia beneficjenta rzeczywistego, w rozumieniu art. 2 ust. 2 pkt 1 ustawy z dnia 1 marca 2018 r. o przeciwdziałaniu praniu pieniędzy oraz finansowaniu terroryzmu (DZ.U. z 2019 r. poz. 1115, 1520, 1655 i 1798) </w:t>
      </w:r>
    </w:p>
    <w:p w14:paraId="05110721" w14:textId="38A79026" w:rsidR="00B64271" w:rsidRPr="00FE4B24" w:rsidRDefault="00B64271" w:rsidP="00221C33">
      <w:pPr>
        <w:pStyle w:val="Akapitzlist"/>
        <w:widowControl w:val="0"/>
        <w:numPr>
          <w:ilvl w:val="0"/>
          <w:numId w:val="25"/>
        </w:numPr>
        <w:tabs>
          <w:tab w:val="left" w:pos="-142"/>
          <w:tab w:val="left" w:pos="284"/>
        </w:tabs>
        <w:ind w:left="426" w:hanging="426"/>
        <w:jc w:val="both"/>
        <w:rPr>
          <w:rFonts w:eastAsia="Tahoma"/>
          <w:sz w:val="22"/>
          <w:szCs w:val="22"/>
          <w:lang w:bidi="pl-PL"/>
        </w:rPr>
      </w:pPr>
      <w:bookmarkStart w:id="97" w:name="bookmark120"/>
      <w:bookmarkStart w:id="98" w:name="bookmark121"/>
      <w:bookmarkEnd w:id="97"/>
      <w:bookmarkEnd w:id="98"/>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221C33">
      <w:pPr>
        <w:widowControl w:val="0"/>
        <w:numPr>
          <w:ilvl w:val="0"/>
          <w:numId w:val="26"/>
        </w:numPr>
        <w:tabs>
          <w:tab w:val="left" w:pos="284"/>
          <w:tab w:val="left" w:pos="962"/>
        </w:tabs>
        <w:ind w:left="284" w:hanging="284"/>
        <w:jc w:val="both"/>
        <w:rPr>
          <w:rFonts w:eastAsia="Tahoma"/>
          <w:sz w:val="22"/>
          <w:szCs w:val="22"/>
          <w:lang w:bidi="pl-PL"/>
        </w:rPr>
      </w:pPr>
      <w:bookmarkStart w:id="99" w:name="bookmark122"/>
      <w:bookmarkEnd w:id="99"/>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221C33">
      <w:pPr>
        <w:widowControl w:val="0"/>
        <w:numPr>
          <w:ilvl w:val="0"/>
          <w:numId w:val="26"/>
        </w:numPr>
        <w:tabs>
          <w:tab w:val="left" w:pos="284"/>
          <w:tab w:val="left" w:pos="962"/>
        </w:tabs>
        <w:ind w:left="284" w:hanging="284"/>
        <w:jc w:val="both"/>
        <w:rPr>
          <w:rFonts w:eastAsia="Tahoma"/>
          <w:sz w:val="22"/>
          <w:szCs w:val="22"/>
          <w:lang w:bidi="pl-PL"/>
        </w:rPr>
      </w:pPr>
      <w:bookmarkStart w:id="100" w:name="bookmark123"/>
      <w:bookmarkEnd w:id="100"/>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221C33">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221C33">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221C33">
      <w:pPr>
        <w:widowControl w:val="0"/>
        <w:numPr>
          <w:ilvl w:val="0"/>
          <w:numId w:val="25"/>
        </w:numPr>
        <w:tabs>
          <w:tab w:val="left" w:pos="284"/>
        </w:tabs>
        <w:ind w:left="284" w:hanging="284"/>
        <w:jc w:val="both"/>
        <w:rPr>
          <w:rFonts w:eastAsia="Tahoma"/>
          <w:sz w:val="22"/>
          <w:szCs w:val="22"/>
          <w:lang w:bidi="pl-PL"/>
        </w:rPr>
      </w:pPr>
      <w:bookmarkStart w:id="101" w:name="bookmark124"/>
      <w:bookmarkEnd w:id="101"/>
      <w:r w:rsidRPr="00000340">
        <w:rPr>
          <w:rFonts w:eastAsia="Tahoma"/>
          <w:sz w:val="22"/>
          <w:szCs w:val="22"/>
          <w:lang w:bidi="pl-PL"/>
        </w:rPr>
        <w:t>Wykonawca może zostać wykluczony przez Zamawiającego na każdym etapie postępowania o udzielenie zamówienia.</w:t>
      </w:r>
    </w:p>
    <w:p w14:paraId="32B459C2" w14:textId="7A834786" w:rsidR="00B64271" w:rsidRDefault="00B64271" w:rsidP="00221C33">
      <w:pPr>
        <w:widowControl w:val="0"/>
        <w:numPr>
          <w:ilvl w:val="0"/>
          <w:numId w:val="25"/>
        </w:numPr>
        <w:tabs>
          <w:tab w:val="left" w:pos="284"/>
        </w:tabs>
        <w:ind w:left="284" w:hanging="284"/>
        <w:jc w:val="both"/>
        <w:rPr>
          <w:rFonts w:eastAsia="Tahoma"/>
          <w:sz w:val="22"/>
          <w:szCs w:val="22"/>
          <w:lang w:bidi="pl-PL"/>
        </w:rPr>
      </w:pPr>
      <w:bookmarkStart w:id="102" w:name="bookmark125"/>
      <w:bookmarkEnd w:id="102"/>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D312B9">
        <w:rPr>
          <w:rFonts w:eastAsia="Tahoma"/>
          <w:sz w:val="22"/>
          <w:szCs w:val="22"/>
          <w:lang w:bidi="pl-PL"/>
        </w:rPr>
        <w:t xml:space="preserve"> </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3" w:name="bookmark126"/>
      <w:bookmarkStart w:id="104" w:name="bookmark127"/>
      <w:bookmarkStart w:id="105" w:name="bookmark128"/>
      <w:r w:rsidRPr="00B64271">
        <w:rPr>
          <w:rFonts w:eastAsia="Calibri"/>
          <w:b/>
          <w:bCs/>
          <w:sz w:val="22"/>
          <w:szCs w:val="22"/>
          <w:lang w:bidi="pl-PL"/>
        </w:rPr>
        <w:t>Rozdział IX.</w:t>
      </w:r>
      <w:bookmarkEnd w:id="103"/>
      <w:bookmarkEnd w:id="104"/>
      <w:bookmarkEnd w:id="105"/>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221C33">
      <w:pPr>
        <w:widowControl w:val="0"/>
        <w:numPr>
          <w:ilvl w:val="0"/>
          <w:numId w:val="27"/>
        </w:numPr>
        <w:tabs>
          <w:tab w:val="left" w:pos="398"/>
        </w:tabs>
        <w:spacing w:after="120" w:line="264" w:lineRule="auto"/>
        <w:jc w:val="both"/>
        <w:rPr>
          <w:rFonts w:eastAsia="Tahoma"/>
          <w:sz w:val="22"/>
          <w:szCs w:val="22"/>
          <w:lang w:bidi="pl-PL"/>
        </w:rPr>
      </w:pPr>
      <w:bookmarkStart w:id="106" w:name="bookmark129"/>
      <w:bookmarkEnd w:id="106"/>
      <w:r w:rsidRPr="00B64271">
        <w:rPr>
          <w:rFonts w:eastAsia="Tahoma"/>
          <w:b/>
          <w:bCs/>
          <w:sz w:val="22"/>
          <w:szCs w:val="22"/>
          <w:lang w:bidi="pl-PL"/>
        </w:rPr>
        <w:t>WYKAZ DOKUMENTÓW</w:t>
      </w:r>
    </w:p>
    <w:p w14:paraId="33E358C8" w14:textId="6990CAA1" w:rsidR="00B64271" w:rsidRPr="00B64271" w:rsidRDefault="00B64271" w:rsidP="00221C33">
      <w:pPr>
        <w:widowControl w:val="0"/>
        <w:numPr>
          <w:ilvl w:val="0"/>
          <w:numId w:val="28"/>
        </w:numPr>
        <w:tabs>
          <w:tab w:val="left" w:pos="284"/>
        </w:tabs>
        <w:ind w:left="284" w:hanging="284"/>
        <w:jc w:val="both"/>
        <w:rPr>
          <w:rFonts w:eastAsia="Tahoma"/>
          <w:sz w:val="22"/>
          <w:szCs w:val="22"/>
          <w:lang w:bidi="pl-PL"/>
        </w:rPr>
      </w:pPr>
      <w:bookmarkStart w:id="107" w:name="bookmark130"/>
      <w:bookmarkEnd w:id="107"/>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w:t>
      </w:r>
      <w:r w:rsidRPr="00B64271">
        <w:rPr>
          <w:rFonts w:eastAsia="Tahoma"/>
          <w:sz w:val="22"/>
          <w:szCs w:val="22"/>
          <w:lang w:bidi="pl-PL"/>
        </w:rPr>
        <w:lastRenderedPageBreak/>
        <w:t>co najmniej następujące informacje</w:t>
      </w:r>
      <w:r w:rsidR="000B220C">
        <w:rPr>
          <w:rFonts w:eastAsia="Tahoma"/>
          <w:sz w:val="22"/>
          <w:szCs w:val="22"/>
          <w:lang w:bidi="pl-PL"/>
        </w:rPr>
        <w:t>)</w:t>
      </w:r>
    </w:p>
    <w:p w14:paraId="33D1CB65" w14:textId="5075DE08" w:rsidR="00B64271" w:rsidRPr="00B64271" w:rsidRDefault="00B64271" w:rsidP="00221C33">
      <w:pPr>
        <w:widowControl w:val="0"/>
        <w:numPr>
          <w:ilvl w:val="0"/>
          <w:numId w:val="29"/>
        </w:numPr>
        <w:tabs>
          <w:tab w:val="left" w:pos="284"/>
          <w:tab w:val="left" w:pos="851"/>
        </w:tabs>
        <w:ind w:left="284" w:hanging="284"/>
        <w:jc w:val="both"/>
        <w:rPr>
          <w:rFonts w:eastAsia="Tahoma"/>
          <w:sz w:val="22"/>
          <w:szCs w:val="22"/>
          <w:lang w:bidi="pl-PL"/>
        </w:rPr>
      </w:pPr>
      <w:bookmarkStart w:id="108" w:name="bookmark131"/>
      <w:bookmarkEnd w:id="108"/>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09" w:name="bookmark132"/>
      <w:bookmarkEnd w:id="109"/>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0" w:name="bookmark133"/>
      <w:bookmarkEnd w:id="110"/>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1" w:name="bookmark134"/>
      <w:bookmarkEnd w:id="111"/>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293611C7" w14:textId="677A085F" w:rsidR="00CC5064" w:rsidRPr="003A1A18" w:rsidRDefault="00B64271" w:rsidP="00CC5064">
      <w:pPr>
        <w:widowControl w:val="0"/>
        <w:numPr>
          <w:ilvl w:val="0"/>
          <w:numId w:val="29"/>
        </w:numPr>
        <w:tabs>
          <w:tab w:val="left" w:pos="284"/>
          <w:tab w:val="left" w:pos="871"/>
        </w:tabs>
        <w:ind w:left="284" w:hanging="284"/>
        <w:jc w:val="both"/>
        <w:rPr>
          <w:rFonts w:eastAsia="Tahoma"/>
          <w:sz w:val="22"/>
          <w:szCs w:val="22"/>
          <w:lang w:bidi="pl-PL"/>
        </w:rPr>
      </w:pPr>
      <w:bookmarkStart w:id="112" w:name="bookmark135"/>
      <w:bookmarkEnd w:id="112"/>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221C33">
      <w:pPr>
        <w:widowControl w:val="0"/>
        <w:numPr>
          <w:ilvl w:val="0"/>
          <w:numId w:val="54"/>
        </w:numPr>
        <w:tabs>
          <w:tab w:val="left" w:pos="284"/>
        </w:tabs>
        <w:jc w:val="both"/>
        <w:rPr>
          <w:rFonts w:eastAsia="Tahoma"/>
          <w:b/>
          <w:sz w:val="22"/>
          <w:szCs w:val="22"/>
          <w:lang w:bidi="pl-PL"/>
        </w:rPr>
      </w:pPr>
      <w:bookmarkStart w:id="113" w:name="bookmark136"/>
      <w:bookmarkEnd w:id="113"/>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221C33">
      <w:pPr>
        <w:pStyle w:val="Akapitzlist"/>
        <w:widowControl w:val="0"/>
        <w:numPr>
          <w:ilvl w:val="0"/>
          <w:numId w:val="53"/>
        </w:numPr>
        <w:tabs>
          <w:tab w:val="left" w:pos="284"/>
        </w:tabs>
        <w:ind w:left="284" w:hanging="284"/>
        <w:jc w:val="both"/>
        <w:rPr>
          <w:rFonts w:eastAsia="Tahoma"/>
          <w:sz w:val="22"/>
          <w:szCs w:val="22"/>
          <w:lang w:bidi="pl-PL"/>
        </w:rPr>
      </w:pPr>
      <w:bookmarkStart w:id="114" w:name="bookmark137"/>
      <w:bookmarkEnd w:id="114"/>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221C33">
      <w:pPr>
        <w:widowControl w:val="0"/>
        <w:numPr>
          <w:ilvl w:val="0"/>
          <w:numId w:val="30"/>
        </w:numPr>
        <w:tabs>
          <w:tab w:val="left" w:pos="284"/>
        </w:tabs>
        <w:ind w:left="284" w:hanging="284"/>
        <w:jc w:val="both"/>
        <w:rPr>
          <w:rFonts w:eastAsia="Tahoma"/>
          <w:sz w:val="22"/>
          <w:szCs w:val="22"/>
          <w:lang w:bidi="pl-PL"/>
        </w:rPr>
      </w:pPr>
      <w:bookmarkStart w:id="115" w:name="bookmark138"/>
      <w:bookmarkEnd w:id="115"/>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221C33">
      <w:pPr>
        <w:widowControl w:val="0"/>
        <w:numPr>
          <w:ilvl w:val="0"/>
          <w:numId w:val="30"/>
        </w:numPr>
        <w:tabs>
          <w:tab w:val="left" w:pos="284"/>
          <w:tab w:val="left" w:pos="1850"/>
          <w:tab w:val="left" w:pos="2315"/>
          <w:tab w:val="left" w:pos="2776"/>
          <w:tab w:val="left" w:pos="2982"/>
        </w:tabs>
        <w:ind w:left="284" w:hanging="284"/>
        <w:jc w:val="both"/>
        <w:rPr>
          <w:rFonts w:eastAsia="Tahoma"/>
          <w:sz w:val="22"/>
          <w:szCs w:val="22"/>
          <w:lang w:bidi="pl-PL"/>
        </w:rPr>
      </w:pPr>
      <w:bookmarkStart w:id="116" w:name="bookmark139"/>
      <w:bookmarkEnd w:id="116"/>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bookmarkStart w:id="117" w:name="bookmark140"/>
      <w:bookmarkEnd w:id="117"/>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4DE8A156" w14:textId="096F87BF" w:rsidR="00A77F67" w:rsidRDefault="00A77F67"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p>
    <w:p w14:paraId="77BC028C" w14:textId="5B0FC17F" w:rsidR="006B5605" w:rsidRPr="006B5605" w:rsidRDefault="006B5605"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r>
        <w:rPr>
          <w:rFonts w:eastAsia="Tahoma"/>
          <w:sz w:val="22"/>
          <w:szCs w:val="22"/>
          <w:lang w:bidi="pl-PL"/>
        </w:rPr>
        <w:t xml:space="preserve">art. 180 ust. 2 ustawy </w:t>
      </w:r>
      <w:proofErr w:type="spellStart"/>
      <w:r>
        <w:rPr>
          <w:rFonts w:eastAsia="Tahoma"/>
          <w:sz w:val="22"/>
          <w:szCs w:val="22"/>
          <w:lang w:bidi="pl-PL"/>
        </w:rPr>
        <w:t>Pzp</w:t>
      </w:r>
      <w:proofErr w:type="spellEnd"/>
      <w:r>
        <w:rPr>
          <w:rFonts w:eastAsia="Tahoma"/>
          <w:sz w:val="22"/>
          <w:szCs w:val="22"/>
          <w:lang w:bidi="pl-PL"/>
        </w:rPr>
        <w:t xml:space="preserve"> odnośnie udaremnienia lub utrudniania stwierdzenia przestępczego pochodzenia pieniędzy lub ukrywania ich pochodzenia, w rozumieniu art. 2 ust.2 pkt 1 ustawy z dnia 1 marca 2018 r. o przeciwdziałaniu praniu pieniędzy oraz finansowaniu terroryzmu (DZ.U.      z 2019 r. poz.1115,1520,1655 i 1798) </w:t>
      </w:r>
    </w:p>
    <w:p w14:paraId="63F899B4" w14:textId="77777777" w:rsidR="00B64271" w:rsidRPr="00063766" w:rsidRDefault="00B64271" w:rsidP="00221C33">
      <w:pPr>
        <w:widowControl w:val="0"/>
        <w:numPr>
          <w:ilvl w:val="0"/>
          <w:numId w:val="30"/>
        </w:numPr>
        <w:tabs>
          <w:tab w:val="left" w:pos="284"/>
        </w:tabs>
        <w:ind w:left="284" w:hanging="284"/>
        <w:jc w:val="both"/>
        <w:rPr>
          <w:rFonts w:eastAsia="Tahoma"/>
          <w:sz w:val="22"/>
          <w:szCs w:val="22"/>
          <w:lang w:bidi="pl-PL"/>
        </w:rPr>
      </w:pPr>
      <w:bookmarkStart w:id="118" w:name="bookmark141"/>
      <w:bookmarkEnd w:id="118"/>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221C33">
      <w:pPr>
        <w:pStyle w:val="Akapitzlist"/>
        <w:widowControl w:val="0"/>
        <w:numPr>
          <w:ilvl w:val="0"/>
          <w:numId w:val="53"/>
        </w:numPr>
        <w:tabs>
          <w:tab w:val="left" w:pos="284"/>
        </w:tabs>
        <w:ind w:left="284" w:hanging="284"/>
        <w:jc w:val="both"/>
        <w:rPr>
          <w:rFonts w:eastAsia="Tahoma"/>
          <w:sz w:val="22"/>
          <w:szCs w:val="22"/>
          <w:lang w:bidi="pl-PL"/>
        </w:rPr>
      </w:pPr>
      <w:bookmarkStart w:id="119" w:name="bookmark142"/>
      <w:bookmarkEnd w:id="119"/>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221C33">
      <w:pPr>
        <w:widowControl w:val="0"/>
        <w:numPr>
          <w:ilvl w:val="0"/>
          <w:numId w:val="53"/>
        </w:numPr>
        <w:tabs>
          <w:tab w:val="left" w:pos="284"/>
        </w:tabs>
        <w:ind w:left="284" w:hanging="284"/>
        <w:jc w:val="both"/>
        <w:rPr>
          <w:rFonts w:eastAsia="Tahoma"/>
          <w:sz w:val="22"/>
          <w:szCs w:val="22"/>
          <w:lang w:bidi="pl-PL"/>
        </w:rPr>
      </w:pPr>
      <w:bookmarkStart w:id="120" w:name="bookmark143"/>
      <w:bookmarkEnd w:id="120"/>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221C33">
      <w:pPr>
        <w:widowControl w:val="0"/>
        <w:numPr>
          <w:ilvl w:val="0"/>
          <w:numId w:val="53"/>
        </w:numPr>
        <w:tabs>
          <w:tab w:val="left" w:pos="284"/>
        </w:tabs>
        <w:ind w:left="284" w:hanging="284"/>
        <w:jc w:val="both"/>
        <w:rPr>
          <w:rFonts w:eastAsia="Tahoma"/>
          <w:sz w:val="22"/>
          <w:szCs w:val="22"/>
          <w:lang w:bidi="pl-PL"/>
        </w:rPr>
      </w:pPr>
      <w:bookmarkStart w:id="121" w:name="bookmark144"/>
      <w:bookmarkEnd w:id="121"/>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w:t>
      </w:r>
      <w:r w:rsidRPr="00B64271">
        <w:rPr>
          <w:rFonts w:eastAsia="Tahoma"/>
          <w:sz w:val="22"/>
          <w:szCs w:val="22"/>
          <w:lang w:bidi="pl-PL"/>
        </w:rPr>
        <w:lastRenderedPageBreak/>
        <w:t>grzywnami lub zawarł wiążące porozumienie w sprawie spłat tych należności,</w:t>
      </w:r>
    </w:p>
    <w:p w14:paraId="6E6ACC5A" w14:textId="77777777" w:rsidR="00B64271" w:rsidRPr="00B64271" w:rsidRDefault="00B64271" w:rsidP="00221C33">
      <w:pPr>
        <w:widowControl w:val="0"/>
        <w:numPr>
          <w:ilvl w:val="0"/>
          <w:numId w:val="53"/>
        </w:numPr>
        <w:tabs>
          <w:tab w:val="left" w:pos="284"/>
        </w:tabs>
        <w:ind w:left="284" w:hanging="284"/>
        <w:jc w:val="both"/>
        <w:rPr>
          <w:rFonts w:eastAsia="Tahoma"/>
          <w:sz w:val="22"/>
          <w:szCs w:val="22"/>
          <w:lang w:bidi="pl-PL"/>
        </w:rPr>
      </w:pPr>
      <w:bookmarkStart w:id="122" w:name="bookmark145"/>
      <w:bookmarkEnd w:id="122"/>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4B506F2" w14:textId="2FF0D7A6" w:rsidR="003353FE" w:rsidRPr="00BD6545" w:rsidRDefault="00B64271" w:rsidP="00221C33">
      <w:pPr>
        <w:pStyle w:val="Akapitzlist"/>
        <w:widowControl w:val="0"/>
        <w:numPr>
          <w:ilvl w:val="0"/>
          <w:numId w:val="53"/>
        </w:numPr>
        <w:ind w:left="284" w:hanging="284"/>
        <w:jc w:val="both"/>
        <w:rPr>
          <w:bCs/>
          <w:sz w:val="22"/>
          <w:szCs w:val="22"/>
        </w:rPr>
      </w:pPr>
      <w:bookmarkStart w:id="123" w:name="bookmark146"/>
      <w:bookmarkStart w:id="124" w:name="bookmark147"/>
      <w:bookmarkStart w:id="125" w:name="_Hlk68695481"/>
      <w:bookmarkEnd w:id="123"/>
      <w:bookmarkEnd w:id="124"/>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7FD83B0A"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1</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167</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zł brutto</w:t>
      </w:r>
      <w:r w:rsidRPr="00A27D9A">
        <w:rPr>
          <w:sz w:val="22"/>
          <w:szCs w:val="22"/>
        </w:rPr>
        <w:t xml:space="preserve"> każda,</w:t>
      </w:r>
    </w:p>
    <w:p w14:paraId="255DF9A0"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2</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45</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213E46DE"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3</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38</w:t>
      </w:r>
      <w:r w:rsidRPr="00A27D9A">
        <w:rPr>
          <w:bCs/>
          <w:sz w:val="22"/>
          <w:szCs w:val="22"/>
          <w:lang w:val="pl-PL"/>
        </w:rPr>
        <w:t xml:space="preserve"> </w:t>
      </w:r>
      <w:r w:rsidRPr="00A27D9A">
        <w:rPr>
          <w:bCs/>
          <w:sz w:val="22"/>
          <w:szCs w:val="22"/>
        </w:rPr>
        <w:t>000,00 zł brutto</w:t>
      </w:r>
      <w:r w:rsidRPr="00A27D9A">
        <w:rPr>
          <w:sz w:val="22"/>
          <w:szCs w:val="22"/>
        </w:rPr>
        <w:t xml:space="preserve"> każda,</w:t>
      </w:r>
    </w:p>
    <w:p w14:paraId="6D318105"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4</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86</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1F2F9CDF"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5</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46</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zł brutto</w:t>
      </w:r>
      <w:r w:rsidRPr="00A27D9A">
        <w:rPr>
          <w:sz w:val="22"/>
          <w:szCs w:val="22"/>
        </w:rPr>
        <w:t xml:space="preserve"> każda,</w:t>
      </w:r>
    </w:p>
    <w:p w14:paraId="00A1DAD3"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6</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10</w:t>
      </w:r>
      <w:r w:rsidRPr="00A27D9A">
        <w:rPr>
          <w:bCs/>
          <w:sz w:val="22"/>
          <w:szCs w:val="22"/>
          <w:lang w:val="pl-PL"/>
        </w:rPr>
        <w:t xml:space="preserve"> </w:t>
      </w:r>
      <w:r w:rsidRPr="00A27D9A">
        <w:rPr>
          <w:bCs/>
          <w:sz w:val="22"/>
          <w:szCs w:val="22"/>
        </w:rPr>
        <w:t>500,00</w:t>
      </w:r>
      <w:r w:rsidRPr="00A27D9A">
        <w:rPr>
          <w:sz w:val="22"/>
          <w:szCs w:val="22"/>
        </w:rPr>
        <w:t xml:space="preserve"> </w:t>
      </w:r>
      <w:r w:rsidRPr="00A27D9A">
        <w:rPr>
          <w:bCs/>
          <w:sz w:val="22"/>
          <w:szCs w:val="22"/>
        </w:rPr>
        <w:t>zł brutto</w:t>
      </w:r>
      <w:r w:rsidRPr="00A27D9A">
        <w:rPr>
          <w:sz w:val="22"/>
          <w:szCs w:val="22"/>
        </w:rPr>
        <w:t xml:space="preserve"> każda,</w:t>
      </w:r>
    </w:p>
    <w:p w14:paraId="5C5492E3"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7</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116</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zł brutto</w:t>
      </w:r>
      <w:r w:rsidRPr="00A27D9A">
        <w:rPr>
          <w:sz w:val="22"/>
          <w:szCs w:val="22"/>
        </w:rPr>
        <w:t xml:space="preserve"> każda,</w:t>
      </w:r>
    </w:p>
    <w:p w14:paraId="3393FE2F"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8</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138</w:t>
      </w:r>
      <w:r w:rsidRPr="00A27D9A">
        <w:rPr>
          <w:bCs/>
          <w:sz w:val="22"/>
          <w:szCs w:val="22"/>
          <w:lang w:val="pl-PL"/>
        </w:rPr>
        <w:t xml:space="preserve"> </w:t>
      </w:r>
      <w:r w:rsidRPr="00A27D9A">
        <w:rPr>
          <w:bCs/>
          <w:sz w:val="22"/>
          <w:szCs w:val="22"/>
        </w:rPr>
        <w:t>000,00</w:t>
      </w:r>
      <w:r w:rsidRPr="00A27D9A">
        <w:rPr>
          <w:sz w:val="22"/>
          <w:szCs w:val="22"/>
        </w:rPr>
        <w:t xml:space="preserve"> </w:t>
      </w:r>
      <w:r w:rsidRPr="00A27D9A">
        <w:rPr>
          <w:bCs/>
          <w:sz w:val="22"/>
          <w:szCs w:val="22"/>
        </w:rPr>
        <w:t xml:space="preserve">zł brutto </w:t>
      </w:r>
      <w:r w:rsidRPr="00A27D9A">
        <w:rPr>
          <w:sz w:val="22"/>
          <w:szCs w:val="22"/>
        </w:rPr>
        <w:t>każda,</w:t>
      </w:r>
    </w:p>
    <w:p w14:paraId="4F8B2FB5"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9</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54</w:t>
      </w:r>
      <w:r w:rsidRPr="00A27D9A">
        <w:rPr>
          <w:bCs/>
          <w:sz w:val="22"/>
          <w:szCs w:val="22"/>
          <w:lang w:val="pl-PL"/>
        </w:rPr>
        <w:t xml:space="preserve"> </w:t>
      </w:r>
      <w:r w:rsidRPr="00A27D9A">
        <w:rPr>
          <w:bCs/>
          <w:sz w:val="22"/>
          <w:szCs w:val="22"/>
        </w:rPr>
        <w:t>000,00 zł brutto</w:t>
      </w:r>
      <w:r w:rsidRPr="00A27D9A">
        <w:rPr>
          <w:sz w:val="22"/>
          <w:szCs w:val="22"/>
        </w:rPr>
        <w:t xml:space="preserve"> każda,</w:t>
      </w:r>
    </w:p>
    <w:p w14:paraId="29B21C68" w14:textId="30AAD969"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10</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000E21A9">
        <w:rPr>
          <w:bCs/>
          <w:sz w:val="22"/>
          <w:szCs w:val="22"/>
        </w:rPr>
        <w:t>78</w:t>
      </w:r>
      <w:r w:rsidR="000E21A9">
        <w:rPr>
          <w:bCs/>
          <w:sz w:val="22"/>
          <w:szCs w:val="22"/>
          <w:lang w:val="pl-PL"/>
        </w:rPr>
        <w:t xml:space="preserve"> </w:t>
      </w:r>
      <w:r w:rsidRPr="00A27D9A">
        <w:rPr>
          <w:bCs/>
          <w:sz w:val="22"/>
          <w:szCs w:val="22"/>
        </w:rPr>
        <w:t>000,00 zł brutto</w:t>
      </w:r>
      <w:r w:rsidRPr="00A27D9A">
        <w:rPr>
          <w:sz w:val="22"/>
          <w:szCs w:val="22"/>
        </w:rPr>
        <w:t xml:space="preserve"> każda,</w:t>
      </w:r>
    </w:p>
    <w:p w14:paraId="30F8799B"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11</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87</w:t>
      </w:r>
      <w:r w:rsidRPr="00A27D9A">
        <w:rPr>
          <w:bCs/>
          <w:sz w:val="22"/>
          <w:szCs w:val="22"/>
          <w:lang w:val="pl-PL"/>
        </w:rPr>
        <w:t xml:space="preserve"> </w:t>
      </w:r>
      <w:r w:rsidRPr="00A27D9A">
        <w:rPr>
          <w:bCs/>
          <w:sz w:val="22"/>
          <w:szCs w:val="22"/>
        </w:rPr>
        <w:t>000,00</w:t>
      </w:r>
      <w:r w:rsidRPr="00A27D9A">
        <w:rPr>
          <w:sz w:val="22"/>
          <w:szCs w:val="22"/>
        </w:rPr>
        <w:t xml:space="preserve"> zł brutto każda,</w:t>
      </w:r>
    </w:p>
    <w:p w14:paraId="475DEF26"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12</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72</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79AC5559" w14:textId="77777777" w:rsidR="003353FE" w:rsidRPr="00A27D9A" w:rsidRDefault="003353FE" w:rsidP="00221C33">
      <w:pPr>
        <w:pStyle w:val="Akapitzlist"/>
        <w:widowControl w:val="0"/>
        <w:numPr>
          <w:ilvl w:val="0"/>
          <w:numId w:val="80"/>
        </w:numPr>
        <w:spacing w:line="230" w:lineRule="auto"/>
        <w:jc w:val="both"/>
        <w:rPr>
          <w:sz w:val="22"/>
          <w:szCs w:val="22"/>
        </w:rPr>
      </w:pPr>
      <w:r w:rsidRPr="00A27D9A">
        <w:rPr>
          <w:bCs/>
          <w:sz w:val="22"/>
          <w:szCs w:val="22"/>
        </w:rPr>
        <w:t xml:space="preserve">dla </w:t>
      </w:r>
      <w:r w:rsidRPr="00A27D9A">
        <w:rPr>
          <w:bCs/>
          <w:sz w:val="22"/>
          <w:szCs w:val="22"/>
          <w:lang w:val="pl-PL"/>
        </w:rPr>
        <w:t>13</w:t>
      </w:r>
      <w:r w:rsidRPr="00A27D9A">
        <w:rPr>
          <w:bCs/>
          <w:sz w:val="22"/>
          <w:szCs w:val="22"/>
        </w:rPr>
        <w:t xml:space="preserve"> części </w:t>
      </w:r>
      <w:r w:rsidRPr="00A27D9A">
        <w:rPr>
          <w:sz w:val="22"/>
          <w:szCs w:val="22"/>
        </w:rPr>
        <w:t xml:space="preserve">zamówienia dwóch dostaw produktów mleczarskich, na kwotę </w:t>
      </w:r>
      <w:r w:rsidRPr="00A27D9A">
        <w:rPr>
          <w:sz w:val="22"/>
          <w:szCs w:val="22"/>
        </w:rPr>
        <w:br/>
        <w:t xml:space="preserve">nie mniejszą niż </w:t>
      </w:r>
      <w:r w:rsidRPr="00A27D9A">
        <w:rPr>
          <w:bCs/>
          <w:sz w:val="22"/>
          <w:szCs w:val="22"/>
        </w:rPr>
        <w:t>50</w:t>
      </w:r>
      <w:r w:rsidRPr="00A27D9A">
        <w:rPr>
          <w:bCs/>
          <w:sz w:val="22"/>
          <w:szCs w:val="22"/>
          <w:lang w:val="pl-PL"/>
        </w:rPr>
        <w:t xml:space="preserve"> </w:t>
      </w:r>
      <w:r w:rsidRPr="00A27D9A">
        <w:rPr>
          <w:bCs/>
          <w:sz w:val="22"/>
          <w:szCs w:val="22"/>
        </w:rPr>
        <w:t>500,00 zł brutto</w:t>
      </w:r>
      <w:r w:rsidRPr="00A27D9A">
        <w:rPr>
          <w:sz w:val="22"/>
          <w:szCs w:val="22"/>
        </w:rPr>
        <w:t xml:space="preserve"> każda.</w:t>
      </w:r>
    </w:p>
    <w:p w14:paraId="6169978F" w14:textId="77777777" w:rsidR="00A27D9A" w:rsidRPr="00A27D9A" w:rsidRDefault="00A27D9A" w:rsidP="00A27D9A">
      <w:pPr>
        <w:pStyle w:val="Akapitzlist"/>
        <w:widowControl w:val="0"/>
        <w:numPr>
          <w:ilvl w:val="0"/>
          <w:numId w:val="80"/>
        </w:numPr>
        <w:tabs>
          <w:tab w:val="left" w:pos="426"/>
        </w:tabs>
        <w:spacing w:line="230" w:lineRule="auto"/>
        <w:jc w:val="both"/>
        <w:rPr>
          <w:sz w:val="22"/>
          <w:szCs w:val="22"/>
        </w:rPr>
      </w:pPr>
      <w:r w:rsidRPr="00A27D9A">
        <w:rPr>
          <w:bCs/>
          <w:sz w:val="22"/>
          <w:szCs w:val="22"/>
        </w:rPr>
        <w:t xml:space="preserve">dla </w:t>
      </w:r>
      <w:r w:rsidRPr="00A27D9A">
        <w:rPr>
          <w:bCs/>
          <w:sz w:val="22"/>
          <w:szCs w:val="22"/>
          <w:lang w:val="pl-PL"/>
        </w:rPr>
        <w:t>14</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w:t>
      </w:r>
      <w:r w:rsidRPr="00A27D9A">
        <w:rPr>
          <w:bCs/>
          <w:sz w:val="22"/>
          <w:szCs w:val="22"/>
          <w:lang w:val="pl-PL"/>
        </w:rPr>
        <w:t> </w:t>
      </w:r>
      <w:r w:rsidRPr="00A27D9A">
        <w:rPr>
          <w:bCs/>
          <w:sz w:val="22"/>
          <w:szCs w:val="22"/>
        </w:rPr>
        <w:t>000</w:t>
      </w:r>
      <w:r w:rsidRPr="00A27D9A">
        <w:rPr>
          <w:bCs/>
          <w:sz w:val="22"/>
          <w:szCs w:val="22"/>
          <w:lang w:val="pl-PL"/>
        </w:rPr>
        <w:t xml:space="preserve">,00 </w:t>
      </w:r>
      <w:r w:rsidRPr="00A27D9A">
        <w:rPr>
          <w:bCs/>
          <w:sz w:val="22"/>
          <w:szCs w:val="22"/>
        </w:rPr>
        <w:t xml:space="preserve"> zł brutto</w:t>
      </w:r>
      <w:r w:rsidRPr="00A27D9A">
        <w:rPr>
          <w:sz w:val="22"/>
          <w:szCs w:val="22"/>
        </w:rPr>
        <w:t xml:space="preserve"> każda,</w:t>
      </w:r>
    </w:p>
    <w:p w14:paraId="2AE82F4E" w14:textId="77777777" w:rsidR="00A27D9A" w:rsidRPr="00A27D9A" w:rsidRDefault="00A27D9A" w:rsidP="00A27D9A">
      <w:pPr>
        <w:pStyle w:val="Akapitzlist"/>
        <w:widowControl w:val="0"/>
        <w:numPr>
          <w:ilvl w:val="0"/>
          <w:numId w:val="80"/>
        </w:numPr>
        <w:tabs>
          <w:tab w:val="left" w:pos="426"/>
        </w:tabs>
        <w:spacing w:line="230" w:lineRule="auto"/>
        <w:jc w:val="both"/>
        <w:rPr>
          <w:sz w:val="22"/>
          <w:szCs w:val="22"/>
        </w:rPr>
      </w:pPr>
      <w:r w:rsidRPr="00A27D9A">
        <w:rPr>
          <w:bCs/>
          <w:sz w:val="22"/>
          <w:szCs w:val="22"/>
        </w:rPr>
        <w:t xml:space="preserve">dla </w:t>
      </w:r>
      <w:r w:rsidRPr="00A27D9A">
        <w:rPr>
          <w:bCs/>
          <w:sz w:val="22"/>
          <w:szCs w:val="22"/>
          <w:lang w:val="pl-PL"/>
        </w:rPr>
        <w:t>15</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2</w:t>
      </w:r>
      <w:r w:rsidRPr="00A27D9A">
        <w:rPr>
          <w:bCs/>
          <w:sz w:val="22"/>
          <w:szCs w:val="22"/>
          <w:lang w:val="pl-PL"/>
        </w:rPr>
        <w:t> </w:t>
      </w:r>
      <w:r w:rsidRPr="00A27D9A">
        <w:rPr>
          <w:bCs/>
          <w:sz w:val="22"/>
          <w:szCs w:val="22"/>
        </w:rPr>
        <w:t>500</w:t>
      </w:r>
      <w:r w:rsidRPr="00A27D9A">
        <w:rPr>
          <w:bCs/>
          <w:sz w:val="22"/>
          <w:szCs w:val="22"/>
          <w:lang w:val="pl-PL"/>
        </w:rPr>
        <w:t>,00</w:t>
      </w:r>
      <w:r w:rsidRPr="00A27D9A">
        <w:rPr>
          <w:bCs/>
          <w:sz w:val="22"/>
          <w:szCs w:val="22"/>
        </w:rPr>
        <w:t xml:space="preserve"> zł brutto</w:t>
      </w:r>
      <w:r w:rsidRPr="00A27D9A">
        <w:rPr>
          <w:sz w:val="22"/>
          <w:szCs w:val="22"/>
        </w:rPr>
        <w:t xml:space="preserve"> każda,</w:t>
      </w:r>
    </w:p>
    <w:p w14:paraId="4374EB52" w14:textId="6240BFF4" w:rsidR="003353FE" w:rsidRPr="000E21A9" w:rsidRDefault="00A27D9A" w:rsidP="000E21A9">
      <w:pPr>
        <w:pStyle w:val="Akapitzlist"/>
        <w:widowControl w:val="0"/>
        <w:numPr>
          <w:ilvl w:val="0"/>
          <w:numId w:val="80"/>
        </w:numPr>
        <w:tabs>
          <w:tab w:val="left" w:pos="426"/>
        </w:tabs>
        <w:spacing w:line="230" w:lineRule="auto"/>
        <w:jc w:val="both"/>
        <w:rPr>
          <w:sz w:val="22"/>
          <w:szCs w:val="22"/>
        </w:rPr>
      </w:pPr>
      <w:r w:rsidRPr="00A27D9A">
        <w:rPr>
          <w:bCs/>
          <w:sz w:val="22"/>
          <w:szCs w:val="22"/>
        </w:rPr>
        <w:t xml:space="preserve">dla </w:t>
      </w:r>
      <w:r>
        <w:rPr>
          <w:bCs/>
          <w:sz w:val="22"/>
          <w:szCs w:val="22"/>
          <w:lang w:val="pl-PL"/>
        </w:rPr>
        <w:t>16</w:t>
      </w:r>
      <w:r w:rsidRPr="00A27D9A">
        <w:rPr>
          <w:bCs/>
          <w:sz w:val="22"/>
          <w:szCs w:val="22"/>
        </w:rPr>
        <w:t xml:space="preserve"> części</w:t>
      </w:r>
      <w:r w:rsidRPr="00A27D9A">
        <w:rPr>
          <w:sz w:val="22"/>
          <w:szCs w:val="22"/>
        </w:rPr>
        <w:t xml:space="preserve"> zamówienia dwóch dostaw produktów mleczarskich, na kwotę </w:t>
      </w:r>
      <w:r w:rsidRPr="00A27D9A">
        <w:rPr>
          <w:sz w:val="22"/>
          <w:szCs w:val="22"/>
        </w:rPr>
        <w:br/>
        <w:t xml:space="preserve">nie mniejszą niż </w:t>
      </w:r>
      <w:r w:rsidRPr="00A27D9A">
        <w:rPr>
          <w:bCs/>
          <w:sz w:val="22"/>
          <w:szCs w:val="22"/>
        </w:rPr>
        <w:t>1</w:t>
      </w:r>
      <w:r w:rsidRPr="00A27D9A">
        <w:rPr>
          <w:bCs/>
          <w:sz w:val="22"/>
          <w:szCs w:val="22"/>
          <w:lang w:val="pl-PL"/>
        </w:rPr>
        <w:t> </w:t>
      </w:r>
      <w:r w:rsidRPr="00A27D9A">
        <w:rPr>
          <w:bCs/>
          <w:sz w:val="22"/>
          <w:szCs w:val="22"/>
        </w:rPr>
        <w:t>500</w:t>
      </w:r>
      <w:r w:rsidRPr="00A27D9A">
        <w:rPr>
          <w:bCs/>
          <w:sz w:val="22"/>
          <w:szCs w:val="22"/>
          <w:lang w:val="pl-PL"/>
        </w:rPr>
        <w:t>,0</w:t>
      </w:r>
      <w:r w:rsidR="00AE7718">
        <w:rPr>
          <w:bCs/>
          <w:sz w:val="22"/>
          <w:szCs w:val="22"/>
          <w:lang w:val="pl-PL"/>
        </w:rPr>
        <w:t>0</w:t>
      </w:r>
      <w:r w:rsidRPr="00A27D9A">
        <w:rPr>
          <w:bCs/>
          <w:sz w:val="22"/>
          <w:szCs w:val="22"/>
          <w:lang w:val="pl-PL"/>
        </w:rPr>
        <w:t xml:space="preserve"> </w:t>
      </w:r>
      <w:r w:rsidRPr="00A27D9A">
        <w:rPr>
          <w:bCs/>
          <w:sz w:val="22"/>
          <w:szCs w:val="22"/>
        </w:rPr>
        <w:t>zł brutto</w:t>
      </w:r>
      <w:r w:rsidRPr="00A27D9A">
        <w:rPr>
          <w:sz w:val="22"/>
          <w:szCs w:val="22"/>
        </w:rPr>
        <w:t xml:space="preserve"> każda</w:t>
      </w:r>
      <w:r w:rsidR="001048B4">
        <w:rPr>
          <w:sz w:val="22"/>
          <w:szCs w:val="22"/>
          <w:lang w:val="pl-PL"/>
        </w:rPr>
        <w:t>.</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lastRenderedPageBreak/>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221C33">
      <w:pPr>
        <w:pStyle w:val="Akapitzlist"/>
        <w:widowControl w:val="0"/>
        <w:numPr>
          <w:ilvl w:val="0"/>
          <w:numId w:val="53"/>
        </w:numPr>
        <w:tabs>
          <w:tab w:val="left" w:pos="284"/>
        </w:tabs>
        <w:ind w:left="284" w:hanging="284"/>
        <w:jc w:val="both"/>
        <w:rPr>
          <w:rFonts w:eastAsia="Tahoma"/>
          <w:sz w:val="22"/>
          <w:szCs w:val="22"/>
          <w:lang w:bidi="pl-PL"/>
        </w:rPr>
      </w:pPr>
      <w:bookmarkStart w:id="126" w:name="bookmark148"/>
      <w:bookmarkEnd w:id="125"/>
      <w:bookmarkEnd w:id="126"/>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915C194" w:rsidR="00F6152E" w:rsidRPr="003353FE" w:rsidRDefault="00F6152E" w:rsidP="00221C33">
      <w:pPr>
        <w:pStyle w:val="Akapitzlist"/>
        <w:numPr>
          <w:ilvl w:val="0"/>
          <w:numId w:val="53"/>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626A23E4"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1-  </w:t>
      </w:r>
      <w:r w:rsidRPr="003353FE">
        <w:rPr>
          <w:bCs/>
          <w:sz w:val="22"/>
          <w:szCs w:val="22"/>
        </w:rPr>
        <w:t>167 000,00 zł</w:t>
      </w:r>
    </w:p>
    <w:p w14:paraId="1CEFC51C"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2 – </w:t>
      </w:r>
      <w:r w:rsidRPr="003353FE">
        <w:rPr>
          <w:bCs/>
          <w:sz w:val="22"/>
          <w:szCs w:val="22"/>
        </w:rPr>
        <w:t>45 500,00 zł</w:t>
      </w:r>
      <w:r w:rsidRPr="003353FE">
        <w:rPr>
          <w:sz w:val="22"/>
          <w:szCs w:val="22"/>
        </w:rPr>
        <w:t xml:space="preserve"> </w:t>
      </w:r>
    </w:p>
    <w:p w14:paraId="35699080"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3 – </w:t>
      </w:r>
      <w:r w:rsidRPr="003353FE">
        <w:rPr>
          <w:bCs/>
          <w:sz w:val="22"/>
          <w:szCs w:val="22"/>
        </w:rPr>
        <w:t>38 000,00 zł</w:t>
      </w:r>
    </w:p>
    <w:p w14:paraId="2DD9435C"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4 – </w:t>
      </w:r>
      <w:r w:rsidRPr="003353FE">
        <w:rPr>
          <w:bCs/>
          <w:sz w:val="22"/>
          <w:szCs w:val="22"/>
        </w:rPr>
        <w:t>86 500,00 zł</w:t>
      </w:r>
    </w:p>
    <w:p w14:paraId="02F9F77E"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5 – </w:t>
      </w:r>
      <w:r w:rsidRPr="003353FE">
        <w:rPr>
          <w:bCs/>
          <w:sz w:val="22"/>
          <w:szCs w:val="22"/>
        </w:rPr>
        <w:t>46 000,00 zł</w:t>
      </w:r>
    </w:p>
    <w:p w14:paraId="4A9852CC" w14:textId="77777777" w:rsidR="003353FE" w:rsidRPr="003353FE" w:rsidRDefault="003353FE" w:rsidP="003353FE">
      <w:pPr>
        <w:tabs>
          <w:tab w:val="left" w:leader="underscore" w:pos="4607"/>
        </w:tabs>
        <w:spacing w:line="276" w:lineRule="auto"/>
        <w:rPr>
          <w:bCs/>
          <w:sz w:val="22"/>
          <w:szCs w:val="22"/>
        </w:rPr>
      </w:pPr>
      <w:r w:rsidRPr="003353FE">
        <w:rPr>
          <w:sz w:val="22"/>
          <w:szCs w:val="22"/>
        </w:rPr>
        <w:t xml:space="preserve">Część 6 – </w:t>
      </w:r>
      <w:r w:rsidRPr="003353FE">
        <w:rPr>
          <w:bCs/>
          <w:sz w:val="22"/>
          <w:szCs w:val="22"/>
        </w:rPr>
        <w:t>10 500,00 zł</w:t>
      </w:r>
    </w:p>
    <w:p w14:paraId="50AD3487"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7 – </w:t>
      </w:r>
      <w:r w:rsidRPr="003353FE">
        <w:rPr>
          <w:bCs/>
          <w:sz w:val="22"/>
          <w:szCs w:val="22"/>
        </w:rPr>
        <w:t>116 000,00 zł</w:t>
      </w:r>
    </w:p>
    <w:p w14:paraId="1FC4F669"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8 – </w:t>
      </w:r>
      <w:r w:rsidRPr="003353FE">
        <w:rPr>
          <w:bCs/>
          <w:sz w:val="22"/>
          <w:szCs w:val="22"/>
        </w:rPr>
        <w:t>138 000,00 zł</w:t>
      </w:r>
    </w:p>
    <w:p w14:paraId="622DEC0A"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9 – </w:t>
      </w:r>
      <w:r w:rsidRPr="003353FE">
        <w:rPr>
          <w:bCs/>
          <w:sz w:val="22"/>
          <w:szCs w:val="22"/>
        </w:rPr>
        <w:t>54 000,00 zł</w:t>
      </w:r>
    </w:p>
    <w:p w14:paraId="16C529EE" w14:textId="77777777" w:rsidR="003353FE" w:rsidRPr="003353FE" w:rsidRDefault="003353FE" w:rsidP="003353FE">
      <w:pPr>
        <w:tabs>
          <w:tab w:val="left" w:leader="underscore" w:pos="4607"/>
        </w:tabs>
        <w:spacing w:line="276" w:lineRule="auto"/>
        <w:rPr>
          <w:sz w:val="22"/>
          <w:szCs w:val="22"/>
        </w:rPr>
      </w:pPr>
      <w:r w:rsidRPr="003353FE">
        <w:rPr>
          <w:sz w:val="22"/>
          <w:szCs w:val="22"/>
        </w:rPr>
        <w:t xml:space="preserve">Część 10 – </w:t>
      </w:r>
      <w:r w:rsidRPr="003353FE">
        <w:rPr>
          <w:bCs/>
          <w:sz w:val="22"/>
          <w:szCs w:val="22"/>
        </w:rPr>
        <w:t>78 000,00</w:t>
      </w:r>
      <w:r w:rsidRPr="003353FE">
        <w:rPr>
          <w:sz w:val="22"/>
          <w:szCs w:val="22"/>
        </w:rPr>
        <w:t xml:space="preserve"> </w:t>
      </w:r>
      <w:r w:rsidRPr="003353FE">
        <w:rPr>
          <w:bCs/>
          <w:sz w:val="22"/>
          <w:szCs w:val="22"/>
        </w:rPr>
        <w:t>zł</w:t>
      </w:r>
    </w:p>
    <w:p w14:paraId="24E65153" w14:textId="77777777" w:rsidR="003353FE" w:rsidRPr="00A27D9A" w:rsidRDefault="003353FE" w:rsidP="003353FE">
      <w:pPr>
        <w:tabs>
          <w:tab w:val="left" w:leader="underscore" w:pos="4607"/>
        </w:tabs>
        <w:spacing w:line="276" w:lineRule="auto"/>
        <w:rPr>
          <w:sz w:val="22"/>
          <w:szCs w:val="22"/>
        </w:rPr>
      </w:pPr>
      <w:r w:rsidRPr="00A27D9A">
        <w:rPr>
          <w:sz w:val="22"/>
          <w:szCs w:val="22"/>
        </w:rPr>
        <w:t xml:space="preserve">Część 11 – </w:t>
      </w:r>
      <w:r w:rsidRPr="00A27D9A">
        <w:rPr>
          <w:bCs/>
          <w:sz w:val="22"/>
          <w:szCs w:val="22"/>
        </w:rPr>
        <w:t>87 000,00 zł</w:t>
      </w:r>
    </w:p>
    <w:p w14:paraId="32CAAA08" w14:textId="77777777" w:rsidR="003353FE" w:rsidRPr="00A27D9A" w:rsidRDefault="003353FE" w:rsidP="003353FE">
      <w:pPr>
        <w:tabs>
          <w:tab w:val="left" w:leader="underscore" w:pos="4607"/>
        </w:tabs>
        <w:spacing w:line="276" w:lineRule="auto"/>
        <w:rPr>
          <w:sz w:val="22"/>
          <w:szCs w:val="22"/>
        </w:rPr>
      </w:pPr>
      <w:r w:rsidRPr="00A27D9A">
        <w:rPr>
          <w:sz w:val="22"/>
          <w:szCs w:val="22"/>
        </w:rPr>
        <w:t xml:space="preserve">Część 12 – </w:t>
      </w:r>
      <w:r w:rsidRPr="00A27D9A">
        <w:rPr>
          <w:bCs/>
          <w:sz w:val="22"/>
          <w:szCs w:val="22"/>
        </w:rPr>
        <w:t>72 500,00 zł</w:t>
      </w:r>
    </w:p>
    <w:p w14:paraId="214922AC" w14:textId="58043138" w:rsidR="003353FE" w:rsidRPr="00A27D9A" w:rsidRDefault="003353FE" w:rsidP="003353FE">
      <w:pPr>
        <w:tabs>
          <w:tab w:val="left" w:leader="underscore" w:pos="4607"/>
        </w:tabs>
        <w:spacing w:line="276" w:lineRule="auto"/>
        <w:rPr>
          <w:bCs/>
          <w:sz w:val="22"/>
          <w:szCs w:val="22"/>
        </w:rPr>
      </w:pPr>
      <w:r w:rsidRPr="00A27D9A">
        <w:rPr>
          <w:sz w:val="22"/>
          <w:szCs w:val="22"/>
        </w:rPr>
        <w:t xml:space="preserve">Część 13- </w:t>
      </w:r>
      <w:r w:rsidRPr="00A27D9A">
        <w:rPr>
          <w:bCs/>
          <w:sz w:val="22"/>
          <w:szCs w:val="22"/>
        </w:rPr>
        <w:t>50 500,00</w:t>
      </w:r>
      <w:r w:rsidRPr="00A27D9A">
        <w:rPr>
          <w:sz w:val="22"/>
          <w:szCs w:val="22"/>
        </w:rPr>
        <w:t xml:space="preserve"> </w:t>
      </w:r>
      <w:r w:rsidRPr="00A27D9A">
        <w:rPr>
          <w:bCs/>
          <w:sz w:val="22"/>
          <w:szCs w:val="22"/>
        </w:rPr>
        <w:t>zł</w:t>
      </w:r>
    </w:p>
    <w:p w14:paraId="3C3AE4E5" w14:textId="77777777" w:rsidR="00A27D9A" w:rsidRPr="00A27D9A" w:rsidRDefault="00A27D9A" w:rsidP="00A27D9A">
      <w:pPr>
        <w:tabs>
          <w:tab w:val="left" w:leader="underscore" w:pos="4607"/>
        </w:tabs>
        <w:spacing w:line="276" w:lineRule="auto"/>
        <w:rPr>
          <w:sz w:val="22"/>
          <w:szCs w:val="22"/>
        </w:rPr>
      </w:pPr>
      <w:r w:rsidRPr="00A27D9A">
        <w:rPr>
          <w:sz w:val="22"/>
          <w:szCs w:val="22"/>
        </w:rPr>
        <w:t>Część 14 – 1 000,00 zł</w:t>
      </w:r>
    </w:p>
    <w:p w14:paraId="3A6BF9C9" w14:textId="77777777" w:rsidR="00A27D9A" w:rsidRPr="00A27D9A" w:rsidRDefault="00A27D9A" w:rsidP="00A27D9A">
      <w:pPr>
        <w:tabs>
          <w:tab w:val="left" w:leader="underscore" w:pos="4607"/>
        </w:tabs>
        <w:spacing w:line="276" w:lineRule="auto"/>
        <w:rPr>
          <w:sz w:val="22"/>
          <w:szCs w:val="22"/>
        </w:rPr>
      </w:pPr>
      <w:r w:rsidRPr="00A27D9A">
        <w:rPr>
          <w:sz w:val="22"/>
          <w:szCs w:val="22"/>
        </w:rPr>
        <w:t xml:space="preserve">Część 15 – 2 500,00 zł </w:t>
      </w:r>
    </w:p>
    <w:p w14:paraId="3A36FDB4" w14:textId="379FBDCF" w:rsidR="00A27D9A" w:rsidRPr="00A27D9A" w:rsidRDefault="00A27D9A" w:rsidP="003353FE">
      <w:pPr>
        <w:tabs>
          <w:tab w:val="left" w:leader="underscore" w:pos="4607"/>
        </w:tabs>
        <w:spacing w:line="276" w:lineRule="auto"/>
        <w:rPr>
          <w:sz w:val="22"/>
          <w:szCs w:val="22"/>
        </w:rPr>
      </w:pPr>
      <w:r w:rsidRPr="00A27D9A">
        <w:rPr>
          <w:sz w:val="22"/>
          <w:szCs w:val="22"/>
        </w:rPr>
        <w:t>Część 16 – 1 500,00 zł</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7A356A9F" w14:textId="4112FC16" w:rsidR="00BD6545" w:rsidRDefault="00BD6545" w:rsidP="00BD6545">
      <w:pPr>
        <w:widowControl w:val="0"/>
        <w:tabs>
          <w:tab w:val="left" w:pos="284"/>
        </w:tabs>
        <w:jc w:val="both"/>
        <w:rPr>
          <w:rFonts w:eastAsia="Tahoma"/>
          <w:sz w:val="22"/>
          <w:szCs w:val="22"/>
          <w:lang w:bidi="pl-PL"/>
        </w:rPr>
      </w:pPr>
      <w:bookmarkStart w:id="127" w:name="bookmark149"/>
      <w:bookmarkEnd w:id="127"/>
      <w:r>
        <w:rPr>
          <w:rFonts w:eastAsia="Tahoma"/>
          <w:sz w:val="22"/>
          <w:szCs w:val="22"/>
          <w:lang w:bidi="pl-PL"/>
        </w:rPr>
        <w:t>9.</w:t>
      </w:r>
      <w:r w:rsidR="00B64271" w:rsidRPr="00BD6545">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bookmarkStart w:id="128" w:name="bookmark150"/>
      <w:bookmarkEnd w:id="128"/>
    </w:p>
    <w:p w14:paraId="4A67CC98" w14:textId="548AE8CD" w:rsidR="00000340" w:rsidRPr="00BD6545" w:rsidRDefault="000E21A9" w:rsidP="00BD6545">
      <w:pPr>
        <w:widowControl w:val="0"/>
        <w:tabs>
          <w:tab w:val="left" w:pos="619"/>
        </w:tabs>
        <w:jc w:val="both"/>
        <w:rPr>
          <w:rFonts w:eastAsia="Tahoma"/>
          <w:sz w:val="22"/>
          <w:szCs w:val="22"/>
          <w:lang w:bidi="pl-PL"/>
        </w:rPr>
      </w:pPr>
      <w:r>
        <w:rPr>
          <w:rFonts w:eastAsia="Tahoma"/>
          <w:sz w:val="22"/>
          <w:szCs w:val="22"/>
          <w:lang w:bidi="pl-PL"/>
        </w:rPr>
        <w:t>10</w:t>
      </w:r>
      <w:r w:rsidR="00BD6545">
        <w:rPr>
          <w:rFonts w:eastAsia="Tahoma"/>
          <w:sz w:val="22"/>
          <w:szCs w:val="22"/>
          <w:lang w:bidi="pl-PL"/>
        </w:rPr>
        <w:t>.</w:t>
      </w:r>
      <w:r w:rsidR="00BD6545" w:rsidRPr="00BD6545">
        <w:rPr>
          <w:rFonts w:eastAsia="Tahoma"/>
          <w:sz w:val="22"/>
          <w:szCs w:val="22"/>
          <w:lang w:bidi="pl-PL"/>
        </w:rPr>
        <w:t xml:space="preserve">PRZEDMIOTOWE ŚROSDKI DOWODOWE: </w:t>
      </w:r>
    </w:p>
    <w:p w14:paraId="55DF1285" w14:textId="4D290993" w:rsidR="000E21A9" w:rsidRPr="001048B4" w:rsidRDefault="00BD6545" w:rsidP="00000340">
      <w:pPr>
        <w:widowControl w:val="0"/>
        <w:tabs>
          <w:tab w:val="left" w:pos="619"/>
        </w:tabs>
        <w:jc w:val="both"/>
        <w:rPr>
          <w:rFonts w:eastAsia="Tahoma"/>
          <w:sz w:val="22"/>
          <w:szCs w:val="22"/>
          <w:lang w:bidi="pl-PL"/>
        </w:rPr>
      </w:pPr>
      <w:r>
        <w:rPr>
          <w:rFonts w:eastAsia="Tahoma"/>
          <w:sz w:val="22"/>
          <w:szCs w:val="22"/>
          <w:lang w:bidi="pl-PL"/>
        </w:rPr>
        <w:t xml:space="preserve">W przypadku gdy Wykonawca </w:t>
      </w:r>
      <w:r w:rsidR="000E21A9">
        <w:rPr>
          <w:rFonts w:eastAsia="Tahoma"/>
          <w:sz w:val="22"/>
          <w:szCs w:val="22"/>
          <w:lang w:bidi="pl-PL"/>
        </w:rPr>
        <w:t xml:space="preserve">zaoferuje asortyment równoważny, Wykonawca musi </w:t>
      </w:r>
      <w:r>
        <w:rPr>
          <w:rFonts w:eastAsia="Tahoma"/>
          <w:sz w:val="22"/>
          <w:szCs w:val="22"/>
          <w:lang w:bidi="pl-PL"/>
        </w:rPr>
        <w:t xml:space="preserve"> dołączy</w:t>
      </w:r>
      <w:r w:rsidR="000E21A9">
        <w:rPr>
          <w:rFonts w:eastAsia="Tahoma"/>
          <w:sz w:val="22"/>
          <w:szCs w:val="22"/>
          <w:lang w:bidi="pl-PL"/>
        </w:rPr>
        <w:t>ć</w:t>
      </w:r>
      <w:r>
        <w:rPr>
          <w:rFonts w:eastAsia="Tahoma"/>
          <w:sz w:val="22"/>
          <w:szCs w:val="22"/>
          <w:lang w:bidi="pl-PL"/>
        </w:rPr>
        <w:t xml:space="preserve"> do oferty kart</w:t>
      </w:r>
      <w:r w:rsidR="003A1A18">
        <w:rPr>
          <w:rFonts w:eastAsia="Tahoma"/>
          <w:sz w:val="22"/>
          <w:szCs w:val="22"/>
          <w:lang w:bidi="pl-PL"/>
        </w:rPr>
        <w:t>y</w:t>
      </w:r>
      <w:r>
        <w:rPr>
          <w:rFonts w:eastAsia="Tahoma"/>
          <w:sz w:val="22"/>
          <w:szCs w:val="22"/>
          <w:lang w:bidi="pl-PL"/>
        </w:rPr>
        <w:t xml:space="preserve"> charakterystyki dla produktów równoważnych, bądź innych dokumentów na potwierdzenie </w:t>
      </w:r>
      <w:r w:rsidRPr="001048B4">
        <w:rPr>
          <w:rFonts w:eastAsia="Tahoma"/>
          <w:sz w:val="22"/>
          <w:szCs w:val="22"/>
          <w:lang w:bidi="pl-PL"/>
        </w:rPr>
        <w:t>równow</w:t>
      </w:r>
      <w:r w:rsidR="000E21A9" w:rsidRPr="001048B4">
        <w:rPr>
          <w:rFonts w:eastAsia="Tahoma"/>
          <w:sz w:val="22"/>
          <w:szCs w:val="22"/>
          <w:lang w:bidi="pl-PL"/>
        </w:rPr>
        <w:t>ażności zgodnie z kryterium równoważności opisanym w Formularzach Cenowych 2.1 – 2.16</w:t>
      </w:r>
    </w:p>
    <w:p w14:paraId="66D61CF7" w14:textId="26367E2A" w:rsidR="00BD6545" w:rsidRPr="001048B4" w:rsidRDefault="00BD6545" w:rsidP="00000340">
      <w:pPr>
        <w:widowControl w:val="0"/>
        <w:tabs>
          <w:tab w:val="left" w:pos="619"/>
        </w:tabs>
        <w:jc w:val="both"/>
        <w:rPr>
          <w:rFonts w:eastAsia="Tahoma"/>
          <w:sz w:val="22"/>
          <w:szCs w:val="22"/>
          <w:lang w:bidi="pl-PL"/>
        </w:rPr>
      </w:pPr>
      <w:r w:rsidRPr="001048B4">
        <w:rPr>
          <w:rFonts w:eastAsia="Tahoma"/>
          <w:sz w:val="22"/>
          <w:szCs w:val="22"/>
          <w:lang w:bidi="pl-PL"/>
        </w:rPr>
        <w:t xml:space="preserve">Zamawiający </w:t>
      </w:r>
      <w:r w:rsidR="000E21A9" w:rsidRPr="001048B4">
        <w:rPr>
          <w:rFonts w:eastAsia="Tahoma"/>
          <w:sz w:val="22"/>
          <w:szCs w:val="22"/>
          <w:lang w:bidi="pl-PL"/>
        </w:rPr>
        <w:t xml:space="preserve">informuje, że </w:t>
      </w:r>
      <w:r w:rsidRPr="001048B4">
        <w:rPr>
          <w:rFonts w:eastAsia="Tahoma"/>
          <w:sz w:val="22"/>
          <w:szCs w:val="22"/>
          <w:lang w:bidi="pl-PL"/>
        </w:rPr>
        <w:t>w</w:t>
      </w:r>
      <w:r w:rsidR="00F66FA7" w:rsidRPr="001048B4">
        <w:rPr>
          <w:rFonts w:eastAsia="Tahoma"/>
          <w:sz w:val="22"/>
          <w:szCs w:val="22"/>
          <w:lang w:bidi="pl-PL"/>
        </w:rPr>
        <w:t xml:space="preserve">ezwie </w:t>
      </w:r>
      <w:r w:rsidR="000E21A9" w:rsidRPr="001048B4">
        <w:rPr>
          <w:rFonts w:eastAsia="Tahoma"/>
          <w:sz w:val="22"/>
          <w:szCs w:val="22"/>
          <w:lang w:bidi="pl-PL"/>
        </w:rPr>
        <w:t xml:space="preserve">Wykonawcę </w:t>
      </w:r>
      <w:r w:rsidR="00F66FA7" w:rsidRPr="001048B4">
        <w:rPr>
          <w:rFonts w:eastAsia="Tahoma"/>
          <w:sz w:val="22"/>
          <w:szCs w:val="22"/>
          <w:lang w:bidi="pl-PL"/>
        </w:rPr>
        <w:t>do złożenia/uzupełnienia</w:t>
      </w:r>
      <w:r w:rsidR="000E21A9" w:rsidRPr="001048B4">
        <w:rPr>
          <w:rFonts w:eastAsia="Tahoma"/>
          <w:sz w:val="22"/>
          <w:szCs w:val="22"/>
          <w:lang w:bidi="pl-PL"/>
        </w:rPr>
        <w:t xml:space="preserve"> w przypadku nie dołączenia do oferty dokumentów lub będą one niekompletne.  </w:t>
      </w:r>
    </w:p>
    <w:p w14:paraId="4C5E1D19" w14:textId="79E52A3A" w:rsidR="000E21A9" w:rsidRDefault="000E21A9" w:rsidP="000E21A9">
      <w:pPr>
        <w:widowControl w:val="0"/>
        <w:tabs>
          <w:tab w:val="left" w:pos="284"/>
        </w:tabs>
        <w:jc w:val="both"/>
        <w:rPr>
          <w:rFonts w:eastAsia="Tahoma"/>
          <w:sz w:val="22"/>
          <w:szCs w:val="22"/>
          <w:lang w:bidi="pl-PL"/>
        </w:rPr>
      </w:pPr>
      <w:r>
        <w:rPr>
          <w:rFonts w:eastAsia="Tahoma"/>
          <w:sz w:val="22"/>
          <w:szCs w:val="22"/>
          <w:lang w:bidi="pl-PL"/>
        </w:rPr>
        <w:t>11.</w:t>
      </w:r>
      <w:r w:rsidRPr="00B64271">
        <w:rPr>
          <w:rFonts w:eastAsia="Tahoma"/>
          <w:sz w:val="22"/>
          <w:szCs w:val="22"/>
          <w:lang w:bidi="pl-PL"/>
        </w:rPr>
        <w:t>Dokumenty lub oświadczenia, o których mowa w Rozporządz</w:t>
      </w:r>
      <w:r>
        <w:rPr>
          <w:rFonts w:eastAsia="Tahoma"/>
          <w:sz w:val="22"/>
          <w:szCs w:val="22"/>
          <w:lang w:bidi="pl-PL"/>
        </w:rPr>
        <w:t xml:space="preserve">eniu, składane są w oryginale            w </w:t>
      </w:r>
      <w:r w:rsidRPr="00B64271">
        <w:rPr>
          <w:rFonts w:eastAsia="Tahoma"/>
          <w:sz w:val="22"/>
          <w:szCs w:val="22"/>
          <w:lang w:bidi="pl-PL"/>
        </w:rPr>
        <w:t xml:space="preserve">postaci dokumentu elektronicznego lub w elektronicznej kopii dokumentu lub oświadczenia </w:t>
      </w:r>
      <w:r w:rsidRPr="00B64271">
        <w:rPr>
          <w:rFonts w:eastAsia="Tahoma"/>
          <w:sz w:val="22"/>
          <w:szCs w:val="22"/>
          <w:lang w:bidi="pl-PL"/>
        </w:rPr>
        <w:lastRenderedPageBreak/>
        <w:t>poświadczonej za zgodność z oryginałem przy pomocy kwalifikowanego podpisu elektronicznego.</w:t>
      </w:r>
    </w:p>
    <w:p w14:paraId="16E805B7" w14:textId="77777777" w:rsidR="000E21A9" w:rsidRDefault="000E21A9" w:rsidP="00000340">
      <w:pPr>
        <w:widowControl w:val="0"/>
        <w:tabs>
          <w:tab w:val="left" w:pos="619"/>
        </w:tabs>
        <w:jc w:val="both"/>
        <w:rPr>
          <w:rFonts w:eastAsia="Tahoma"/>
          <w:sz w:val="22"/>
          <w:szCs w:val="22"/>
          <w:lang w:bidi="pl-PL"/>
        </w:rPr>
      </w:pPr>
    </w:p>
    <w:p w14:paraId="52561F5C" w14:textId="77777777" w:rsidR="00B64271" w:rsidRPr="00B64271" w:rsidRDefault="00B64271" w:rsidP="00221C33">
      <w:pPr>
        <w:widowControl w:val="0"/>
        <w:numPr>
          <w:ilvl w:val="0"/>
          <w:numId w:val="27"/>
        </w:numPr>
        <w:tabs>
          <w:tab w:val="left" w:pos="461"/>
        </w:tabs>
        <w:jc w:val="both"/>
        <w:rPr>
          <w:rFonts w:eastAsia="Tahoma"/>
          <w:sz w:val="22"/>
          <w:szCs w:val="22"/>
          <w:lang w:bidi="pl-PL"/>
        </w:rPr>
      </w:pPr>
      <w:bookmarkStart w:id="129" w:name="bookmark151"/>
      <w:bookmarkEnd w:id="129"/>
      <w:r w:rsidRPr="00B64271">
        <w:rPr>
          <w:rFonts w:eastAsia="Tahoma"/>
          <w:b/>
          <w:bCs/>
          <w:sz w:val="22"/>
          <w:szCs w:val="22"/>
          <w:lang w:bidi="pl-PL"/>
        </w:rPr>
        <w:t>WYKONAWCY ZAGRANICZNI</w:t>
      </w:r>
    </w:p>
    <w:p w14:paraId="4CFDE177"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0" w:name="bookmark152"/>
      <w:bookmarkEnd w:id="130"/>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221C33">
      <w:pPr>
        <w:widowControl w:val="0"/>
        <w:numPr>
          <w:ilvl w:val="0"/>
          <w:numId w:val="32"/>
        </w:numPr>
        <w:tabs>
          <w:tab w:val="left" w:pos="284"/>
          <w:tab w:val="left" w:pos="1045"/>
        </w:tabs>
        <w:ind w:left="284" w:hanging="284"/>
        <w:jc w:val="both"/>
        <w:rPr>
          <w:rFonts w:eastAsia="Tahoma"/>
          <w:color w:val="00B050"/>
          <w:sz w:val="22"/>
          <w:szCs w:val="22"/>
          <w:lang w:bidi="pl-PL"/>
        </w:rPr>
      </w:pPr>
      <w:bookmarkStart w:id="131" w:name="bookmark153"/>
      <w:bookmarkEnd w:id="131"/>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221C33">
      <w:pPr>
        <w:widowControl w:val="0"/>
        <w:numPr>
          <w:ilvl w:val="0"/>
          <w:numId w:val="32"/>
        </w:numPr>
        <w:tabs>
          <w:tab w:val="left" w:pos="284"/>
          <w:tab w:val="left" w:pos="1045"/>
        </w:tabs>
        <w:ind w:left="284" w:hanging="284"/>
        <w:jc w:val="both"/>
        <w:rPr>
          <w:rFonts w:eastAsia="Tahoma"/>
          <w:sz w:val="22"/>
          <w:szCs w:val="22"/>
          <w:lang w:bidi="pl-PL"/>
        </w:rPr>
      </w:pPr>
      <w:bookmarkStart w:id="132" w:name="bookmark154"/>
      <w:bookmarkEnd w:id="132"/>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221C33">
      <w:pPr>
        <w:widowControl w:val="0"/>
        <w:numPr>
          <w:ilvl w:val="0"/>
          <w:numId w:val="33"/>
        </w:numPr>
        <w:tabs>
          <w:tab w:val="left" w:pos="284"/>
          <w:tab w:val="left" w:pos="993"/>
        </w:tabs>
        <w:ind w:left="284" w:hanging="284"/>
        <w:jc w:val="both"/>
        <w:rPr>
          <w:rFonts w:eastAsia="Tahoma"/>
          <w:sz w:val="22"/>
          <w:szCs w:val="22"/>
          <w:lang w:bidi="pl-PL"/>
        </w:rPr>
      </w:pPr>
      <w:bookmarkStart w:id="133" w:name="bookmark155"/>
      <w:bookmarkEnd w:id="133"/>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221C33">
      <w:pPr>
        <w:widowControl w:val="0"/>
        <w:numPr>
          <w:ilvl w:val="0"/>
          <w:numId w:val="33"/>
        </w:numPr>
        <w:tabs>
          <w:tab w:val="left" w:pos="284"/>
          <w:tab w:val="left" w:pos="993"/>
        </w:tabs>
        <w:ind w:left="284" w:hanging="284"/>
        <w:jc w:val="both"/>
        <w:rPr>
          <w:rFonts w:eastAsia="Tahoma"/>
          <w:sz w:val="22"/>
          <w:szCs w:val="22"/>
          <w:lang w:bidi="pl-PL"/>
        </w:rPr>
      </w:pPr>
      <w:bookmarkStart w:id="134" w:name="bookmark156"/>
      <w:bookmarkEnd w:id="134"/>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5" w:name="bookmark157"/>
      <w:bookmarkEnd w:id="135"/>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10ED1B59"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6" w:name="bookmark158"/>
      <w:bookmarkEnd w:id="136"/>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w:t>
      </w:r>
      <w:r w:rsidR="001048B4">
        <w:rPr>
          <w:rFonts w:eastAsia="Tahoma"/>
          <w:sz w:val="22"/>
          <w:szCs w:val="22"/>
          <w:lang w:bidi="pl-PL"/>
        </w:rPr>
        <w:t xml:space="preserve">kania Wykonawcy. Przepis ust. 2 </w:t>
      </w:r>
      <w:r w:rsidRPr="00B64271">
        <w:rPr>
          <w:rFonts w:eastAsia="Tahoma"/>
          <w:sz w:val="22"/>
          <w:szCs w:val="22"/>
          <w:lang w:bidi="pl-PL"/>
        </w:rPr>
        <w:t>stosuje się.</w:t>
      </w:r>
    </w:p>
    <w:p w14:paraId="1D6782D3"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7" w:name="bookmark159"/>
      <w:bookmarkEnd w:id="137"/>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8" w:name="bookmark160"/>
      <w:bookmarkEnd w:id="138"/>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221C33">
      <w:pPr>
        <w:widowControl w:val="0"/>
        <w:numPr>
          <w:ilvl w:val="0"/>
          <w:numId w:val="27"/>
        </w:numPr>
        <w:tabs>
          <w:tab w:val="left" w:pos="426"/>
        </w:tabs>
        <w:jc w:val="both"/>
        <w:rPr>
          <w:rFonts w:eastAsia="Tahoma"/>
          <w:sz w:val="22"/>
          <w:szCs w:val="22"/>
          <w:lang w:bidi="pl-PL"/>
        </w:rPr>
      </w:pPr>
      <w:bookmarkStart w:id="139" w:name="bookmark161"/>
      <w:bookmarkEnd w:id="139"/>
      <w:r w:rsidRPr="00B64271">
        <w:rPr>
          <w:rFonts w:eastAsia="Tahoma"/>
          <w:b/>
          <w:bCs/>
          <w:sz w:val="22"/>
          <w:szCs w:val="22"/>
          <w:lang w:bidi="pl-PL"/>
        </w:rPr>
        <w:t>WYKONAWCY WYSTĘPUJĄCY WSPÓLNIE LUB UDOSTĘPNIAJĄCY ZASOBY</w:t>
      </w:r>
    </w:p>
    <w:p w14:paraId="424A14ED" w14:textId="77777777"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0" w:name="bookmark162"/>
      <w:bookmarkEnd w:id="140"/>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004186A2"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1" w:name="bookmark163"/>
      <w:bookmarkEnd w:id="141"/>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sidR="004E1C01">
        <w:rPr>
          <w:rFonts w:eastAsia="Tahoma"/>
          <w:sz w:val="22"/>
          <w:szCs w:val="22"/>
          <w:lang w:bidi="pl-PL"/>
        </w:rPr>
        <w:t xml:space="preserve"> </w:t>
      </w:r>
      <w:r w:rsidR="004E1C01" w:rsidRPr="00E278AC">
        <w:rPr>
          <w:rFonts w:eastAsia="Tahoma"/>
          <w:b/>
          <w:sz w:val="22"/>
          <w:szCs w:val="22"/>
          <w:lang w:bidi="pl-PL"/>
        </w:rPr>
        <w:t>JEDZ powinien być złożony wraz z ofertą.</w:t>
      </w:r>
    </w:p>
    <w:p w14:paraId="4FC3C549" w14:textId="77777777"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2" w:name="bookmark164"/>
      <w:bookmarkEnd w:id="142"/>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3" w:name="bookmark165"/>
      <w:bookmarkEnd w:id="143"/>
      <w:r w:rsidRPr="00B64271">
        <w:rPr>
          <w:rFonts w:eastAsia="Tahoma"/>
          <w:sz w:val="22"/>
          <w:szCs w:val="22"/>
          <w:lang w:bidi="pl-PL"/>
        </w:rPr>
        <w:lastRenderedPageBreak/>
        <w:t>Dokumenty lub oświadczenia, o których mowa w rozporządzeniu, składane są w oryginale w postaci dokumentu elektronicznego lub w elektronicznej kopii dokumentu lub oświadczenia poświadczonej za zgodność z oryginałem.</w:t>
      </w:r>
    </w:p>
    <w:p w14:paraId="3A613C92" w14:textId="77777777" w:rsidR="003A1A18" w:rsidRPr="00B64271" w:rsidRDefault="003A1A18" w:rsidP="003A1A18">
      <w:pPr>
        <w:widowControl w:val="0"/>
        <w:tabs>
          <w:tab w:val="left" w:pos="284"/>
        </w:tabs>
        <w:ind w:left="284"/>
        <w:jc w:val="both"/>
        <w:rPr>
          <w:rFonts w:eastAsia="Tahoma"/>
          <w:sz w:val="22"/>
          <w:szCs w:val="22"/>
          <w:lang w:bidi="pl-PL"/>
        </w:rPr>
      </w:pP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4" w:name="bookmark166"/>
      <w:bookmarkStart w:id="145" w:name="bookmark167"/>
      <w:bookmarkStart w:id="146" w:name="bookmark168"/>
      <w:r w:rsidRPr="00B64271">
        <w:rPr>
          <w:rFonts w:eastAsia="Calibri"/>
          <w:b/>
          <w:bCs/>
          <w:sz w:val="22"/>
          <w:szCs w:val="22"/>
          <w:lang w:bidi="pl-PL"/>
        </w:rPr>
        <w:t>Rozdział X.</w:t>
      </w:r>
      <w:bookmarkEnd w:id="144"/>
      <w:bookmarkEnd w:id="145"/>
      <w:bookmarkEnd w:id="146"/>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47" w:name="bookmark169"/>
      <w:bookmarkStart w:id="148" w:name="bookmark170"/>
      <w:bookmarkStart w:id="149" w:name="bookmark171"/>
      <w:bookmarkStart w:id="150" w:name="bookmark172"/>
      <w:bookmarkStart w:id="151" w:name="bookmark174"/>
      <w:bookmarkStart w:id="152" w:name="bookmark176"/>
      <w:bookmarkStart w:id="153" w:name="bookmark11"/>
      <w:bookmarkStart w:id="154" w:name="bookmark12"/>
      <w:bookmarkStart w:id="155" w:name="bookmark14"/>
      <w:bookmarkStart w:id="156" w:name="bookmark185"/>
      <w:bookmarkStart w:id="157" w:name="bookmark186"/>
      <w:bookmarkStart w:id="158" w:name="bookmark187"/>
      <w:bookmarkEnd w:id="147"/>
      <w:bookmarkEnd w:id="148"/>
      <w:bookmarkEnd w:id="149"/>
      <w:bookmarkEnd w:id="150"/>
      <w:bookmarkEnd w:id="151"/>
      <w:bookmarkEnd w:id="152"/>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3"/>
      <w:bookmarkEnd w:id="154"/>
      <w:bookmarkEnd w:id="155"/>
    </w:p>
    <w:p w14:paraId="57D059E4" w14:textId="0E776C8D" w:rsidR="001B3ADA" w:rsidRPr="00052F47" w:rsidRDefault="001B3ADA" w:rsidP="00221C33">
      <w:pPr>
        <w:pStyle w:val="Akapitzlist"/>
        <w:numPr>
          <w:ilvl w:val="2"/>
          <w:numId w:val="48"/>
        </w:numPr>
        <w:autoSpaceDE w:val="0"/>
        <w:autoSpaceDN w:val="0"/>
        <w:adjustRightInd w:val="0"/>
        <w:ind w:left="284" w:hanging="284"/>
        <w:contextualSpacing w:val="0"/>
        <w:jc w:val="both"/>
        <w:rPr>
          <w:rStyle w:val="Hipercze"/>
          <w:b/>
          <w:bCs/>
          <w:sz w:val="22"/>
          <w:szCs w:val="22"/>
        </w:rPr>
      </w:pPr>
      <w:bookmarkStart w:id="159" w:name="bookmark15"/>
      <w:bookmarkEnd w:id="159"/>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3" w:history="1">
        <w:r w:rsidRPr="00052F47">
          <w:rPr>
            <w:rStyle w:val="Hipercze"/>
            <w:sz w:val="22"/>
            <w:szCs w:val="22"/>
          </w:rPr>
          <w:t>https://epuap.gov.pl/wps/portal</w:t>
        </w:r>
      </w:hyperlink>
    </w:p>
    <w:p w14:paraId="6F157311" w14:textId="4A6A298B" w:rsidR="001B3ADA" w:rsidRPr="00DC4C29" w:rsidRDefault="001B3ADA" w:rsidP="00221C33">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221C33">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221C33">
      <w:pPr>
        <w:pStyle w:val="Akapitzlist"/>
        <w:numPr>
          <w:ilvl w:val="2"/>
          <w:numId w:val="12"/>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bookmarkStart w:id="160" w:name="bookmark16"/>
      <w:bookmarkEnd w:id="160"/>
      <w:r w:rsidRPr="00052F47">
        <w:rPr>
          <w:rFonts w:eastAsia="Arial"/>
          <w:sz w:val="22"/>
          <w:szCs w:val="22"/>
          <w:lang w:bidi="pl-PL"/>
        </w:rPr>
        <w:t>Ofertę należy sporządzić w języku polskim.</w:t>
      </w:r>
      <w:bookmarkStart w:id="161" w:name="bookmark17"/>
      <w:bookmarkEnd w:id="161"/>
    </w:p>
    <w:p w14:paraId="0040D4DA"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2" w:name="bookmark18"/>
      <w:bookmarkEnd w:id="162"/>
      <w:r w:rsidRPr="00052F47">
        <w:rPr>
          <w:rFonts w:eastAsia="Arial"/>
          <w:sz w:val="22"/>
          <w:szCs w:val="22"/>
          <w:lang w:bidi="pl-PL"/>
        </w:rPr>
        <w:t>elektronicznym.</w:t>
      </w:r>
    </w:p>
    <w:p w14:paraId="5232661E"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4" w:history="1">
        <w:r w:rsidRPr="00052F47">
          <w:rPr>
            <w:rFonts w:eastAsia="Arial"/>
            <w:sz w:val="22"/>
            <w:szCs w:val="22"/>
            <w:lang w:bidi="pl-PL"/>
          </w:rPr>
          <w:t>https://miniportal.uzp.gov.pl/</w:t>
        </w:r>
      </w:hyperlink>
      <w:bookmarkStart w:id="163" w:name="bookmark19"/>
      <w:bookmarkEnd w:id="163"/>
    </w:p>
    <w:p w14:paraId="72846C35"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4" w:name="bookmark20"/>
      <w:bookmarkEnd w:id="164"/>
    </w:p>
    <w:p w14:paraId="5D381747"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5" w:name="bookmark21"/>
      <w:bookmarkEnd w:id="165"/>
    </w:p>
    <w:p w14:paraId="4BE1D988"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6" w:name="bookmark22"/>
      <w:bookmarkEnd w:id="166"/>
    </w:p>
    <w:p w14:paraId="32630EF9"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221C33">
      <w:pPr>
        <w:widowControl w:val="0"/>
        <w:numPr>
          <w:ilvl w:val="0"/>
          <w:numId w:val="49"/>
        </w:numPr>
        <w:tabs>
          <w:tab w:val="left" w:pos="284"/>
          <w:tab w:val="left" w:pos="773"/>
        </w:tabs>
        <w:ind w:left="284" w:hanging="284"/>
        <w:jc w:val="both"/>
        <w:rPr>
          <w:rFonts w:eastAsia="Arial"/>
          <w:sz w:val="22"/>
          <w:szCs w:val="22"/>
          <w:lang w:bidi="pl-PL"/>
        </w:rPr>
      </w:pPr>
      <w:bookmarkStart w:id="167" w:name="bookmark23"/>
      <w:bookmarkEnd w:id="167"/>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221C33">
      <w:pPr>
        <w:pStyle w:val="Akapitzlist"/>
        <w:numPr>
          <w:ilvl w:val="0"/>
          <w:numId w:val="49"/>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221C33">
      <w:pPr>
        <w:widowControl w:val="0"/>
        <w:numPr>
          <w:ilvl w:val="0"/>
          <w:numId w:val="47"/>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68" w:name="bookmark177"/>
      <w:bookmarkEnd w:id="168"/>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20D14382" w:rsidR="009F028C" w:rsidRPr="008E62F6" w:rsidRDefault="009F028C" w:rsidP="00221C33">
      <w:pPr>
        <w:widowControl w:val="0"/>
        <w:numPr>
          <w:ilvl w:val="0"/>
          <w:numId w:val="35"/>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69"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3353FE">
        <w:rPr>
          <w:rFonts w:eastAsia="Tahoma"/>
          <w:b/>
          <w:i/>
          <w:sz w:val="22"/>
          <w:szCs w:val="22"/>
          <w:lang w:bidi="pl-PL"/>
        </w:rPr>
        <w:t>, 2.11., 2.12., 2.13.,</w:t>
      </w:r>
      <w:r w:rsidR="00A27D9A">
        <w:rPr>
          <w:rFonts w:eastAsia="Tahoma"/>
          <w:b/>
          <w:i/>
          <w:sz w:val="22"/>
          <w:szCs w:val="22"/>
          <w:lang w:bidi="pl-PL"/>
        </w:rPr>
        <w:t>2.14.,  2.15., 2.16</w:t>
      </w:r>
      <w:r w:rsidR="003353FE">
        <w:rPr>
          <w:rFonts w:eastAsia="Tahoma"/>
          <w:b/>
          <w:i/>
          <w:sz w:val="22"/>
          <w:szCs w:val="22"/>
          <w:lang w:bidi="pl-PL"/>
        </w:rPr>
        <w:t xml:space="preserve"> </w:t>
      </w:r>
      <w:r w:rsidR="00185F6C">
        <w:rPr>
          <w:rFonts w:eastAsia="Tahoma"/>
          <w:b/>
          <w:i/>
          <w:sz w:val="22"/>
          <w:szCs w:val="22"/>
          <w:lang w:bidi="pl-PL"/>
        </w:rPr>
        <w:t xml:space="preserve"> </w:t>
      </w:r>
      <w:r w:rsidR="00761761">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216386C0" w14:textId="77777777" w:rsidR="00CC5064"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0" w:name="bookmark178"/>
      <w:bookmarkEnd w:id="169"/>
      <w:bookmarkEnd w:id="170"/>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1A54D3D1" w14:textId="00750573" w:rsidR="00CC5064" w:rsidRPr="00BD6545" w:rsidRDefault="00CC5064" w:rsidP="00FE7150">
      <w:pPr>
        <w:pStyle w:val="pkt"/>
        <w:numPr>
          <w:ilvl w:val="0"/>
          <w:numId w:val="35"/>
        </w:numPr>
        <w:spacing w:before="0" w:after="0"/>
        <w:ind w:left="284" w:hanging="284"/>
        <w:rPr>
          <w:sz w:val="22"/>
          <w:szCs w:val="22"/>
          <w:lang w:bidi="pl-PL"/>
        </w:rPr>
      </w:pPr>
      <w:r w:rsidRPr="00CC5064">
        <w:rPr>
          <w:b/>
          <w:sz w:val="22"/>
          <w:szCs w:val="22"/>
          <w:lang w:bidi="hi-IN"/>
        </w:rPr>
        <w:t xml:space="preserve">W przypadku zaoferowania produktu równoważnego, Zamawiający wymaga dołączenia do oferty </w:t>
      </w:r>
      <w:r w:rsidRPr="00CC5064">
        <w:rPr>
          <w:b/>
          <w:sz w:val="22"/>
          <w:szCs w:val="22"/>
          <w:lang w:eastAsia="hi-IN" w:bidi="hi-IN"/>
        </w:rPr>
        <w:t>karty charakterystyki produktu</w:t>
      </w:r>
      <w:r>
        <w:rPr>
          <w:sz w:val="22"/>
          <w:szCs w:val="22"/>
          <w:lang w:eastAsia="hi-IN" w:bidi="hi-IN"/>
        </w:rPr>
        <w:t xml:space="preserve">, zgodnie z zapisami </w:t>
      </w:r>
      <w:r w:rsidR="00BD6545">
        <w:rPr>
          <w:sz w:val="22"/>
          <w:szCs w:val="22"/>
          <w:lang w:eastAsia="hi-IN" w:bidi="hi-IN"/>
        </w:rPr>
        <w:t>Rozdziału VI pkt 3.</w:t>
      </w:r>
      <w:r w:rsidR="00BD6545">
        <w:rPr>
          <w:rFonts w:eastAsia="Tahoma"/>
          <w:sz w:val="22"/>
          <w:szCs w:val="22"/>
          <w:lang w:bidi="pl-PL"/>
        </w:rPr>
        <w:t xml:space="preserve"> </w:t>
      </w:r>
      <w:r w:rsidR="00BD6545" w:rsidRPr="001558DD">
        <w:rPr>
          <w:sz w:val="22"/>
          <w:szCs w:val="22"/>
          <w:lang w:bidi="pl-PL"/>
        </w:rPr>
        <w:t xml:space="preserve">Jeżeli Wykonawca nie złoży przedmiotowych środków dowodowych lub złożone przedmiotowe środki dowodowe będą niekompletne, Zamawiający wezwie do ich złożenia lub uzupełnienia </w:t>
      </w:r>
      <w:r w:rsidR="00D312B9">
        <w:rPr>
          <w:sz w:val="22"/>
          <w:szCs w:val="22"/>
          <w:lang w:val="pl-PL" w:bidi="pl-PL"/>
        </w:rPr>
        <w:t xml:space="preserve">                    </w:t>
      </w:r>
      <w:r w:rsidR="00BD6545" w:rsidRPr="001558DD">
        <w:rPr>
          <w:sz w:val="22"/>
          <w:szCs w:val="22"/>
          <w:lang w:bidi="pl-PL"/>
        </w:rPr>
        <w:t>w wyznaczonym terminie.</w:t>
      </w:r>
    </w:p>
    <w:p w14:paraId="39596203" w14:textId="66E14D73" w:rsidR="00052F47" w:rsidRPr="00052F47"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1" w:name="bookmark179"/>
      <w:bookmarkEnd w:id="171"/>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00FE7150">
        <w:rPr>
          <w:rFonts w:eastAsia="Tahoma"/>
          <w:sz w:val="22"/>
          <w:szCs w:val="22"/>
          <w:lang w:bidi="pl-PL"/>
        </w:rPr>
        <w:t xml:space="preserve">           </w:t>
      </w:r>
      <w:r w:rsidRPr="00052F47">
        <w:rPr>
          <w:rFonts w:eastAsia="Tahoma"/>
          <w:sz w:val="22"/>
          <w:szCs w:val="22"/>
          <w:lang w:bidi="pl-PL"/>
        </w:rPr>
        <w:lastRenderedPageBreak/>
        <w:t xml:space="preserve">z którego wynika prawo do podpisania oferty oraz innych dokumentów składanych wraz z ofertą, </w:t>
      </w:r>
      <w:r w:rsidR="00FE7150">
        <w:rPr>
          <w:rFonts w:eastAsia="Tahoma"/>
          <w:sz w:val="22"/>
          <w:szCs w:val="22"/>
          <w:lang w:bidi="pl-PL"/>
        </w:rPr>
        <w:t xml:space="preserve">   </w:t>
      </w:r>
      <w:r w:rsidRPr="00052F47">
        <w:rPr>
          <w:rFonts w:eastAsia="Tahoma"/>
          <w:sz w:val="22"/>
          <w:szCs w:val="22"/>
          <w:lang w:bidi="pl-PL"/>
        </w:rPr>
        <w:t>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6C651894" w:rsidR="00052F47" w:rsidRPr="00052F47"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2" w:name="bookmark180"/>
      <w:bookmarkEnd w:id="172"/>
      <w:r w:rsidRPr="00052F47">
        <w:rPr>
          <w:rFonts w:eastAsia="Tahoma"/>
          <w:sz w:val="22"/>
          <w:szCs w:val="22"/>
          <w:lang w:bidi="pl-PL"/>
        </w:rPr>
        <w:t xml:space="preserve">Pełnomocnictwa do reprezentowania wszystkich Wykonawców wspólnie ubiegających się </w:t>
      </w:r>
      <w:r w:rsidR="00FE7150">
        <w:rPr>
          <w:rFonts w:eastAsia="Tahoma"/>
          <w:sz w:val="22"/>
          <w:szCs w:val="22"/>
          <w:lang w:bidi="pl-PL"/>
        </w:rPr>
        <w:t xml:space="preserve">             </w:t>
      </w:r>
      <w:r w:rsidRPr="00052F47">
        <w:rPr>
          <w:rFonts w:eastAsia="Tahoma"/>
          <w:sz w:val="22"/>
          <w:szCs w:val="22"/>
          <w:lang w:bidi="pl-PL"/>
        </w:rP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221C33">
      <w:pPr>
        <w:widowControl w:val="0"/>
        <w:numPr>
          <w:ilvl w:val="0"/>
          <w:numId w:val="35"/>
        </w:numPr>
        <w:tabs>
          <w:tab w:val="left" w:pos="284"/>
          <w:tab w:val="left" w:pos="1128"/>
        </w:tabs>
        <w:ind w:left="284" w:hanging="284"/>
        <w:jc w:val="both"/>
        <w:rPr>
          <w:rFonts w:eastAsia="Tahoma"/>
          <w:i/>
          <w:sz w:val="22"/>
          <w:szCs w:val="22"/>
          <w:lang w:bidi="pl-PL"/>
        </w:rPr>
      </w:pPr>
      <w:bookmarkStart w:id="173" w:name="bookmark181"/>
      <w:bookmarkEnd w:id="173"/>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221C33">
      <w:pPr>
        <w:keepNext/>
        <w:keepLines/>
        <w:widowControl w:val="0"/>
        <w:numPr>
          <w:ilvl w:val="0"/>
          <w:numId w:val="35"/>
        </w:numPr>
        <w:tabs>
          <w:tab w:val="left" w:pos="284"/>
          <w:tab w:val="left" w:pos="1128"/>
        </w:tabs>
        <w:ind w:left="284" w:hanging="284"/>
        <w:jc w:val="both"/>
        <w:outlineLvl w:val="2"/>
        <w:rPr>
          <w:rFonts w:eastAsia="Calibri"/>
          <w:b/>
          <w:bCs/>
          <w:sz w:val="22"/>
          <w:szCs w:val="22"/>
          <w:lang w:bidi="pl-PL"/>
        </w:rPr>
      </w:pPr>
      <w:bookmarkStart w:id="174" w:name="bookmark182"/>
      <w:bookmarkEnd w:id="174"/>
      <w:r w:rsidRPr="00052F47">
        <w:rPr>
          <w:rFonts w:eastAsia="Tahoma"/>
          <w:sz w:val="22"/>
          <w:szCs w:val="22"/>
          <w:lang w:bidi="pl-PL"/>
        </w:rPr>
        <w:t>Dokument potwierdzający wniesienie wadium</w:t>
      </w:r>
      <w:bookmarkStart w:id="175" w:name="bookmark183"/>
      <w:bookmarkEnd w:id="175"/>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6"/>
      <w:bookmarkEnd w:id="157"/>
      <w:bookmarkEnd w:id="158"/>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76" w:name="bookmark188"/>
      <w:bookmarkEnd w:id="176"/>
      <w:r w:rsidRPr="00B64271">
        <w:rPr>
          <w:rFonts w:eastAsia="Tahoma"/>
          <w:b/>
          <w:bCs/>
          <w:sz w:val="22"/>
          <w:szCs w:val="22"/>
          <w:lang w:bidi="pl-PL"/>
        </w:rPr>
        <w:t>MIEJSCE I TERMIN SKŁADANIA OFERT</w:t>
      </w:r>
    </w:p>
    <w:p w14:paraId="0C11B188" w14:textId="1879796F" w:rsidR="00A05C52" w:rsidRPr="00A05C52" w:rsidRDefault="00A05C52" w:rsidP="00221C33">
      <w:pPr>
        <w:pStyle w:val="Akapitzlist"/>
        <w:widowControl w:val="0"/>
        <w:numPr>
          <w:ilvl w:val="0"/>
          <w:numId w:val="46"/>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w:t>
      </w:r>
      <w:r w:rsidR="00035D28">
        <w:rPr>
          <w:b/>
          <w:bCs/>
          <w:sz w:val="22"/>
          <w:szCs w:val="22"/>
          <w:u w:val="single"/>
          <w:lang w:val="pl-PL" w:eastAsia="ar-SA"/>
        </w:rPr>
        <w:t>29.04.</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43B718A0"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77" w:name="_Hlk71704461"/>
      <w:r w:rsidRPr="00052F47">
        <w:rPr>
          <w:b/>
          <w:bCs/>
          <w:sz w:val="22"/>
          <w:szCs w:val="22"/>
          <w:u w:val="single"/>
          <w:lang w:eastAsia="ar-SA"/>
        </w:rPr>
        <w:t>w dniu</w:t>
      </w:r>
      <w:r w:rsidR="00035D28">
        <w:rPr>
          <w:b/>
          <w:bCs/>
          <w:sz w:val="22"/>
          <w:szCs w:val="22"/>
          <w:u w:val="single"/>
          <w:lang w:val="pl-PL" w:eastAsia="ar-SA"/>
        </w:rPr>
        <w:t xml:space="preserve">  29.04. </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77"/>
    </w:p>
    <w:p w14:paraId="536DDCFD"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221C33">
      <w:pPr>
        <w:numPr>
          <w:ilvl w:val="0"/>
          <w:numId w:val="46"/>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221C33">
      <w:pPr>
        <w:numPr>
          <w:ilvl w:val="0"/>
          <w:numId w:val="46"/>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2F46335A" w14:textId="77777777" w:rsidR="00BD6545" w:rsidRPr="00B64271" w:rsidRDefault="00BD6545" w:rsidP="003A1A18">
      <w:pPr>
        <w:widowControl w:val="0"/>
        <w:tabs>
          <w:tab w:val="left" w:pos="611"/>
        </w:tabs>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78" w:name="bookmark196"/>
      <w:bookmarkStart w:id="179" w:name="bookmark201"/>
      <w:bookmarkStart w:id="180" w:name="bookmark202"/>
      <w:bookmarkStart w:id="181" w:name="bookmark203"/>
      <w:bookmarkEnd w:id="178"/>
      <w:r w:rsidRPr="00B64271">
        <w:rPr>
          <w:rFonts w:eastAsia="Calibri"/>
          <w:b/>
          <w:bCs/>
          <w:sz w:val="22"/>
          <w:szCs w:val="22"/>
          <w:lang w:bidi="pl-PL"/>
        </w:rPr>
        <w:t>Rozdział XII.</w:t>
      </w:r>
      <w:bookmarkEnd w:id="179"/>
      <w:bookmarkEnd w:id="180"/>
      <w:bookmarkEnd w:id="181"/>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0177C1F7" w:rsidR="00B64271" w:rsidRPr="00B64271" w:rsidRDefault="00B64271" w:rsidP="00221C33">
      <w:pPr>
        <w:widowControl w:val="0"/>
        <w:numPr>
          <w:ilvl w:val="0"/>
          <w:numId w:val="36"/>
        </w:numPr>
        <w:tabs>
          <w:tab w:val="left" w:pos="284"/>
        </w:tabs>
        <w:ind w:left="284" w:hanging="284"/>
        <w:jc w:val="both"/>
        <w:rPr>
          <w:rFonts w:eastAsia="Tahoma"/>
          <w:sz w:val="22"/>
          <w:szCs w:val="22"/>
          <w:lang w:bidi="pl-PL"/>
        </w:rPr>
      </w:pPr>
      <w:bookmarkStart w:id="182" w:name="bookmark204"/>
      <w:bookmarkEnd w:id="182"/>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842948">
        <w:rPr>
          <w:rFonts w:eastAsia="Tahoma"/>
          <w:sz w:val="22"/>
          <w:szCs w:val="22"/>
          <w:lang w:bidi="pl-PL"/>
        </w:rPr>
        <w:t>120</w:t>
      </w:r>
      <w:r w:rsidR="000D48E0" w:rsidRPr="00052F47">
        <w:rPr>
          <w:rFonts w:eastAsia="Tahoma"/>
          <w:sz w:val="22"/>
          <w:szCs w:val="22"/>
          <w:lang w:bidi="pl-PL"/>
        </w:rPr>
        <w:t xml:space="preserve"> dni, tj. do </w:t>
      </w:r>
      <w:r w:rsidR="000D48E0" w:rsidRPr="006E3A15">
        <w:rPr>
          <w:rFonts w:eastAsia="Tahoma"/>
          <w:sz w:val="22"/>
          <w:szCs w:val="22"/>
          <w:lang w:bidi="pl-PL"/>
        </w:rPr>
        <w:t>dnia</w:t>
      </w:r>
      <w:r w:rsidR="00035D28">
        <w:rPr>
          <w:rFonts w:eastAsia="Tahoma"/>
          <w:b/>
          <w:bCs/>
          <w:sz w:val="22"/>
          <w:szCs w:val="22"/>
          <w:lang w:bidi="pl-PL"/>
        </w:rPr>
        <w:t xml:space="preserve">  26.08.</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221C33">
      <w:pPr>
        <w:widowControl w:val="0"/>
        <w:numPr>
          <w:ilvl w:val="0"/>
          <w:numId w:val="36"/>
        </w:numPr>
        <w:tabs>
          <w:tab w:val="left" w:pos="284"/>
        </w:tabs>
        <w:ind w:left="284" w:hanging="284"/>
        <w:jc w:val="both"/>
        <w:rPr>
          <w:rFonts w:eastAsia="Tahoma"/>
          <w:sz w:val="22"/>
          <w:szCs w:val="22"/>
          <w:lang w:bidi="pl-PL"/>
        </w:rPr>
      </w:pPr>
      <w:bookmarkStart w:id="183" w:name="bookmark205"/>
      <w:bookmarkEnd w:id="183"/>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4" w:name="bookmark206"/>
      <w:bookmarkStart w:id="185" w:name="bookmark207"/>
      <w:bookmarkStart w:id="186" w:name="bookmark208"/>
      <w:r w:rsidRPr="00B64271">
        <w:rPr>
          <w:rFonts w:eastAsia="Calibri"/>
          <w:b/>
          <w:bCs/>
          <w:sz w:val="22"/>
          <w:szCs w:val="22"/>
          <w:shd w:val="clear" w:color="auto" w:fill="FFFFFF"/>
          <w:lang w:bidi="pl-PL"/>
        </w:rPr>
        <w:t>Rozdział XIII.</w:t>
      </w:r>
      <w:bookmarkEnd w:id="184"/>
      <w:bookmarkEnd w:id="185"/>
      <w:bookmarkEnd w:id="186"/>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lastRenderedPageBreak/>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DC4C29"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87" w:name="bookmark209"/>
      <w:bookmarkStart w:id="188" w:name="bookmark217"/>
      <w:bookmarkStart w:id="189" w:name="bookmark218"/>
      <w:bookmarkStart w:id="190" w:name="bookmark219"/>
      <w:bookmarkEnd w:id="187"/>
      <w:r w:rsidRPr="00B64271">
        <w:rPr>
          <w:rFonts w:eastAsia="Calibri"/>
          <w:b/>
          <w:bCs/>
          <w:sz w:val="22"/>
          <w:szCs w:val="22"/>
          <w:lang w:bidi="pl-PL"/>
        </w:rPr>
        <w:t>Rozdział XIV.</w:t>
      </w:r>
      <w:bookmarkEnd w:id="188"/>
      <w:bookmarkEnd w:id="189"/>
      <w:bookmarkEnd w:id="190"/>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221C33">
      <w:pPr>
        <w:widowControl w:val="0"/>
        <w:numPr>
          <w:ilvl w:val="0"/>
          <w:numId w:val="37"/>
        </w:numPr>
        <w:tabs>
          <w:tab w:val="left" w:pos="284"/>
        </w:tabs>
        <w:ind w:left="284" w:hanging="284"/>
        <w:jc w:val="both"/>
        <w:rPr>
          <w:rFonts w:eastAsia="Tahoma"/>
          <w:sz w:val="22"/>
          <w:szCs w:val="22"/>
          <w:lang w:bidi="pl-PL"/>
        </w:rPr>
      </w:pPr>
      <w:bookmarkStart w:id="191" w:name="bookmark220"/>
      <w:bookmarkEnd w:id="191"/>
      <w:r w:rsidRPr="00B64271">
        <w:rPr>
          <w:rFonts w:eastAsia="Tahoma"/>
          <w:b/>
          <w:bCs/>
          <w:sz w:val="22"/>
          <w:szCs w:val="22"/>
          <w:lang w:bidi="pl-PL"/>
        </w:rPr>
        <w:t>TRYB OCENY OFERT</w:t>
      </w:r>
    </w:p>
    <w:p w14:paraId="58DBF6C2" w14:textId="77777777" w:rsidR="00B64271" w:rsidRPr="00B64271" w:rsidRDefault="00B64271" w:rsidP="00221C33">
      <w:pPr>
        <w:widowControl w:val="0"/>
        <w:numPr>
          <w:ilvl w:val="0"/>
          <w:numId w:val="38"/>
        </w:numPr>
        <w:tabs>
          <w:tab w:val="left" w:pos="677"/>
        </w:tabs>
        <w:ind w:left="284" w:hanging="284"/>
        <w:jc w:val="both"/>
        <w:rPr>
          <w:rFonts w:eastAsia="Tahoma"/>
          <w:sz w:val="22"/>
          <w:szCs w:val="22"/>
          <w:lang w:bidi="pl-PL"/>
        </w:rPr>
      </w:pPr>
      <w:bookmarkStart w:id="192" w:name="bookmark221"/>
      <w:bookmarkEnd w:id="192"/>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221C33">
      <w:pPr>
        <w:widowControl w:val="0"/>
        <w:numPr>
          <w:ilvl w:val="0"/>
          <w:numId w:val="38"/>
        </w:numPr>
        <w:tabs>
          <w:tab w:val="left" w:pos="567"/>
        </w:tabs>
        <w:ind w:left="284" w:hanging="284"/>
        <w:jc w:val="both"/>
        <w:rPr>
          <w:rFonts w:eastAsia="Tahoma"/>
          <w:sz w:val="22"/>
          <w:szCs w:val="22"/>
          <w:lang w:bidi="pl-PL"/>
        </w:rPr>
      </w:pPr>
      <w:bookmarkStart w:id="193" w:name="bookmark222"/>
      <w:bookmarkEnd w:id="193"/>
      <w:r w:rsidRPr="00B64271">
        <w:rPr>
          <w:rFonts w:eastAsia="Tahoma"/>
          <w:sz w:val="22"/>
          <w:szCs w:val="22"/>
          <w:lang w:bidi="pl-PL"/>
        </w:rPr>
        <w:t>Zamawiający poprawi w ofercie:</w:t>
      </w:r>
    </w:p>
    <w:p w14:paraId="69CFA781"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194" w:name="bookmark223"/>
      <w:bookmarkEnd w:id="194"/>
      <w:r w:rsidRPr="00B64271">
        <w:rPr>
          <w:rFonts w:eastAsia="Tahoma"/>
          <w:sz w:val="22"/>
          <w:szCs w:val="22"/>
          <w:lang w:bidi="pl-PL"/>
        </w:rPr>
        <w:t>oczywiste omyłki pisarskie,</w:t>
      </w:r>
    </w:p>
    <w:p w14:paraId="5E59EB3C"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195" w:name="bookmark224"/>
      <w:bookmarkEnd w:id="195"/>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196" w:name="bookmark225"/>
      <w:bookmarkEnd w:id="196"/>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2505125A" w14:textId="77777777" w:rsidR="003353FE" w:rsidRPr="00CB251A" w:rsidRDefault="003353FE" w:rsidP="00052F47">
      <w:pPr>
        <w:widowControl w:val="0"/>
        <w:jc w:val="both"/>
        <w:rPr>
          <w:rFonts w:eastAsia="Tahoma"/>
          <w:sz w:val="22"/>
          <w:szCs w:val="22"/>
          <w:lang w:bidi="pl-PL"/>
        </w:rPr>
      </w:pPr>
    </w:p>
    <w:p w14:paraId="4DCB52FF" w14:textId="459B8D25" w:rsidR="00B64271" w:rsidRPr="00CB251A" w:rsidRDefault="00B64271" w:rsidP="00221C33">
      <w:pPr>
        <w:pStyle w:val="Akapitzlist"/>
        <w:widowControl w:val="0"/>
        <w:numPr>
          <w:ilvl w:val="0"/>
          <w:numId w:val="37"/>
        </w:numPr>
        <w:ind w:left="284" w:hanging="284"/>
        <w:jc w:val="both"/>
        <w:rPr>
          <w:rFonts w:eastAsia="Tahoma"/>
          <w:sz w:val="22"/>
          <w:szCs w:val="22"/>
          <w:lang w:bidi="pl-PL"/>
        </w:rPr>
      </w:pPr>
      <w:r w:rsidRPr="00CB251A">
        <w:rPr>
          <w:rFonts w:eastAsia="Tahoma"/>
          <w:b/>
          <w:bCs/>
          <w:sz w:val="22"/>
          <w:szCs w:val="22"/>
          <w:lang w:bidi="pl-PL"/>
        </w:rPr>
        <w:t>KRYTERIA WYBORU NAJKORZYSTNIEJSZEJ OFERTY</w:t>
      </w:r>
    </w:p>
    <w:p w14:paraId="72FD5164" w14:textId="77777777" w:rsidR="003353FE" w:rsidRPr="00CB251A" w:rsidRDefault="003353FE" w:rsidP="003353FE">
      <w:pPr>
        <w:widowControl w:val="0"/>
        <w:jc w:val="both"/>
        <w:rPr>
          <w:rFonts w:eastAsia="Tahoma"/>
          <w:sz w:val="22"/>
          <w:szCs w:val="22"/>
          <w:lang w:bidi="pl-PL"/>
        </w:rPr>
      </w:pPr>
    </w:p>
    <w:p w14:paraId="46FA201F" w14:textId="498F5ED2" w:rsidR="003353FE" w:rsidRPr="00CB251A" w:rsidRDefault="003353FE" w:rsidP="00CB251A">
      <w:pPr>
        <w:pStyle w:val="Akapitzlist"/>
        <w:widowControl w:val="0"/>
        <w:numPr>
          <w:ilvl w:val="6"/>
          <w:numId w:val="2"/>
        </w:numPr>
        <w:tabs>
          <w:tab w:val="clear" w:pos="5040"/>
          <w:tab w:val="num" w:pos="284"/>
        </w:tabs>
        <w:spacing w:line="276" w:lineRule="auto"/>
        <w:ind w:left="284" w:hanging="284"/>
        <w:jc w:val="both"/>
        <w:rPr>
          <w:sz w:val="22"/>
          <w:szCs w:val="22"/>
        </w:rPr>
      </w:pPr>
      <w:r w:rsidRPr="00CB251A">
        <w:rPr>
          <w:sz w:val="22"/>
          <w:szCs w:val="22"/>
        </w:rPr>
        <w:t xml:space="preserve">Cenę oferty należy obliczyć uwzględniając zakres zamówienia określony w SWZ </w:t>
      </w:r>
      <w:r w:rsidRPr="00CB251A">
        <w:rPr>
          <w:sz w:val="22"/>
          <w:szCs w:val="22"/>
        </w:rPr>
        <w:br/>
        <w:t xml:space="preserve">oraz ewentualne ryzyko wynikające z okoliczności, których nie można było przewidzieć </w:t>
      </w:r>
      <w:r w:rsidRPr="00CB251A">
        <w:rPr>
          <w:sz w:val="22"/>
          <w:szCs w:val="22"/>
        </w:rPr>
        <w:br/>
        <w:t xml:space="preserve">w chwili zawierania umowy. </w:t>
      </w:r>
    </w:p>
    <w:p w14:paraId="7DEDAF8F" w14:textId="0918F3A8" w:rsidR="00CB251A" w:rsidRPr="00CB251A" w:rsidRDefault="00CB251A" w:rsidP="00CB251A">
      <w:pPr>
        <w:pStyle w:val="Akapitzlist"/>
        <w:widowControl w:val="0"/>
        <w:numPr>
          <w:ilvl w:val="6"/>
          <w:numId w:val="2"/>
        </w:numPr>
        <w:tabs>
          <w:tab w:val="clear" w:pos="5040"/>
        </w:tabs>
        <w:ind w:left="284" w:hanging="284"/>
        <w:jc w:val="both"/>
        <w:rPr>
          <w:rFonts w:eastAsia="Tahoma"/>
          <w:sz w:val="22"/>
          <w:szCs w:val="22"/>
          <w:lang w:bidi="pl-PL"/>
        </w:rPr>
      </w:pPr>
      <w:r w:rsidRPr="00CB251A">
        <w:rPr>
          <w:rFonts w:eastAsia="Tahoma"/>
          <w:sz w:val="22"/>
          <w:szCs w:val="22"/>
          <w:lang w:bidi="pl-PL"/>
        </w:rPr>
        <w:t>Przy wyborze oferty najkorzystniejszej Zamawiający będzie kierował się następującymi kryteriami:</w:t>
      </w:r>
    </w:p>
    <w:p w14:paraId="4A811A2E" w14:textId="77777777" w:rsidR="00CB251A" w:rsidRPr="00CB251A" w:rsidRDefault="00CB251A" w:rsidP="00CB251A">
      <w:pPr>
        <w:pStyle w:val="Akapitzlist"/>
        <w:widowControl w:val="0"/>
        <w:ind w:left="284"/>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CB251A" w:rsidRPr="00CB251A" w14:paraId="62DD7889" w14:textId="77777777" w:rsidTr="00CB251A">
        <w:trPr>
          <w:trHeight w:hRule="exact" w:val="514"/>
          <w:jc w:val="center"/>
        </w:trPr>
        <w:tc>
          <w:tcPr>
            <w:tcW w:w="6799" w:type="dxa"/>
            <w:tcBorders>
              <w:top w:val="single" w:sz="4" w:space="0" w:color="auto"/>
              <w:left w:val="single" w:sz="4" w:space="0" w:color="auto"/>
            </w:tcBorders>
            <w:shd w:val="clear" w:color="auto" w:fill="FFFFFF"/>
            <w:vAlign w:val="center"/>
          </w:tcPr>
          <w:p w14:paraId="2274F996" w14:textId="77777777" w:rsidR="00CB251A" w:rsidRPr="00CB251A" w:rsidRDefault="00CB251A" w:rsidP="00CB251A">
            <w:pPr>
              <w:widowControl w:val="0"/>
              <w:ind w:firstLine="284"/>
              <w:jc w:val="both"/>
              <w:rPr>
                <w:rFonts w:eastAsia="Tahoma"/>
                <w:sz w:val="22"/>
                <w:szCs w:val="22"/>
                <w:lang w:bidi="pl-PL"/>
              </w:rPr>
            </w:pPr>
            <w:r w:rsidRPr="00CB251A">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7C97B3E6" w14:textId="77777777" w:rsidR="00CB251A" w:rsidRPr="00CB251A" w:rsidRDefault="00CB251A" w:rsidP="00CB251A">
            <w:pPr>
              <w:widowControl w:val="0"/>
              <w:ind w:firstLine="284"/>
              <w:jc w:val="both"/>
              <w:rPr>
                <w:rFonts w:eastAsia="Tahoma"/>
                <w:sz w:val="22"/>
                <w:szCs w:val="22"/>
                <w:lang w:bidi="pl-PL"/>
              </w:rPr>
            </w:pPr>
            <w:r w:rsidRPr="00CB251A">
              <w:rPr>
                <w:rFonts w:eastAsia="Tahoma"/>
                <w:b/>
                <w:bCs/>
                <w:sz w:val="22"/>
                <w:szCs w:val="22"/>
                <w:lang w:bidi="pl-PL"/>
              </w:rPr>
              <w:t>Waga kryterium</w:t>
            </w:r>
          </w:p>
        </w:tc>
      </w:tr>
      <w:tr w:rsidR="00CB251A" w:rsidRPr="00CB251A" w14:paraId="4FB0448F" w14:textId="77777777" w:rsidTr="00CB251A">
        <w:trPr>
          <w:trHeight w:hRule="exact" w:val="422"/>
          <w:jc w:val="center"/>
        </w:trPr>
        <w:tc>
          <w:tcPr>
            <w:tcW w:w="6799" w:type="dxa"/>
            <w:tcBorders>
              <w:top w:val="single" w:sz="4" w:space="0" w:color="auto"/>
              <w:left w:val="single" w:sz="4" w:space="0" w:color="auto"/>
            </w:tcBorders>
            <w:shd w:val="clear" w:color="auto" w:fill="FFFFFF"/>
            <w:vAlign w:val="center"/>
          </w:tcPr>
          <w:p w14:paraId="656614E1" w14:textId="77777777" w:rsidR="00CB251A" w:rsidRPr="00CB251A" w:rsidRDefault="00CB251A" w:rsidP="00CB251A">
            <w:pPr>
              <w:widowControl w:val="0"/>
              <w:jc w:val="both"/>
              <w:rPr>
                <w:rFonts w:eastAsia="Tahoma"/>
                <w:sz w:val="22"/>
                <w:szCs w:val="22"/>
                <w:lang w:bidi="pl-PL"/>
              </w:rPr>
            </w:pPr>
            <w:r w:rsidRPr="00CB251A">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83BF846" w14:textId="77777777" w:rsidR="00CB251A" w:rsidRPr="00CB251A" w:rsidRDefault="00CB251A" w:rsidP="00CB251A">
            <w:pPr>
              <w:widowControl w:val="0"/>
              <w:ind w:firstLine="284"/>
              <w:jc w:val="center"/>
              <w:rPr>
                <w:rFonts w:eastAsia="Tahoma"/>
                <w:sz w:val="22"/>
                <w:szCs w:val="22"/>
                <w:lang w:bidi="pl-PL"/>
              </w:rPr>
            </w:pPr>
            <w:r w:rsidRPr="00CB251A">
              <w:rPr>
                <w:rFonts w:eastAsia="Tahoma"/>
                <w:bCs/>
                <w:sz w:val="22"/>
                <w:szCs w:val="22"/>
                <w:lang w:bidi="pl-PL"/>
              </w:rPr>
              <w:t>60%</w:t>
            </w:r>
          </w:p>
        </w:tc>
      </w:tr>
      <w:tr w:rsidR="00CB251A" w:rsidRPr="00CB251A" w14:paraId="5581BC5F" w14:textId="77777777" w:rsidTr="00CB251A">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38430574" w14:textId="1F60A89D" w:rsidR="00CB251A" w:rsidRPr="00CB251A" w:rsidRDefault="00CB251A" w:rsidP="00CB251A">
            <w:pPr>
              <w:widowControl w:val="0"/>
              <w:jc w:val="both"/>
              <w:rPr>
                <w:rFonts w:eastAsia="Tahoma"/>
                <w:bCs/>
                <w:sz w:val="22"/>
                <w:szCs w:val="22"/>
                <w:lang w:bidi="pl-PL"/>
              </w:rPr>
            </w:pPr>
            <w:r w:rsidRPr="00CB251A">
              <w:rPr>
                <w:sz w:val="22"/>
                <w:szCs w:val="22"/>
              </w:rPr>
              <w:t xml:space="preserve">Termin </w:t>
            </w:r>
            <w:r w:rsidR="0046357F">
              <w:rPr>
                <w:sz w:val="22"/>
                <w:szCs w:val="22"/>
              </w:rPr>
              <w:t>powtórnej dostawy</w:t>
            </w:r>
            <w:r w:rsidRPr="00CB251A">
              <w:rPr>
                <w:sz w:val="22"/>
                <w:szCs w:val="22"/>
              </w:rPr>
              <w:t xml:space="preserve">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35155E" w14:textId="77777777" w:rsidR="00CB251A" w:rsidRPr="00CB251A" w:rsidRDefault="00CB251A" w:rsidP="00CB251A">
            <w:pPr>
              <w:widowControl w:val="0"/>
              <w:ind w:firstLine="284"/>
              <w:jc w:val="center"/>
              <w:rPr>
                <w:rFonts w:eastAsia="Tahoma"/>
                <w:sz w:val="22"/>
                <w:szCs w:val="22"/>
                <w:lang w:bidi="pl-PL"/>
              </w:rPr>
            </w:pPr>
            <w:r w:rsidRPr="00CB251A">
              <w:rPr>
                <w:rFonts w:eastAsia="Tahoma"/>
                <w:bCs/>
                <w:sz w:val="22"/>
                <w:szCs w:val="22"/>
                <w:lang w:bidi="pl-PL"/>
              </w:rPr>
              <w:t>40%</w:t>
            </w:r>
          </w:p>
        </w:tc>
      </w:tr>
    </w:tbl>
    <w:p w14:paraId="7EEE0F7B" w14:textId="77777777" w:rsidR="00CB251A" w:rsidRPr="00CB251A" w:rsidRDefault="00CB251A" w:rsidP="003353FE">
      <w:pPr>
        <w:widowControl w:val="0"/>
        <w:spacing w:line="276" w:lineRule="auto"/>
        <w:jc w:val="both"/>
        <w:rPr>
          <w:sz w:val="22"/>
          <w:szCs w:val="22"/>
        </w:rPr>
      </w:pPr>
    </w:p>
    <w:p w14:paraId="526C2A8B" w14:textId="1436ECBA" w:rsidR="003353FE" w:rsidRPr="00CB251A" w:rsidRDefault="003353FE" w:rsidP="00CB251A">
      <w:pPr>
        <w:pStyle w:val="Akapitzlist"/>
        <w:widowControl w:val="0"/>
        <w:numPr>
          <w:ilvl w:val="6"/>
          <w:numId w:val="2"/>
        </w:numPr>
        <w:tabs>
          <w:tab w:val="left" w:pos="284"/>
        </w:tabs>
        <w:spacing w:line="276" w:lineRule="auto"/>
        <w:ind w:hanging="5040"/>
        <w:rPr>
          <w:bCs/>
          <w:sz w:val="22"/>
          <w:szCs w:val="22"/>
          <w:lang w:val="pl-PL"/>
        </w:rPr>
      </w:pPr>
      <w:r w:rsidRPr="00CB251A">
        <w:rPr>
          <w:bCs/>
          <w:sz w:val="22"/>
          <w:szCs w:val="22"/>
        </w:rPr>
        <w:t>Opis stosowanych kryteriów oraz sposób oceny ofert:</w:t>
      </w:r>
    </w:p>
    <w:p w14:paraId="69D540DB" w14:textId="77777777" w:rsidR="003353FE" w:rsidRPr="00CB251A" w:rsidRDefault="003353FE" w:rsidP="00221C33">
      <w:pPr>
        <w:pStyle w:val="Akapitzlist"/>
        <w:numPr>
          <w:ilvl w:val="0"/>
          <w:numId w:val="45"/>
        </w:numPr>
        <w:spacing w:before="120"/>
        <w:ind w:left="284" w:firstLine="0"/>
        <w:contextualSpacing w:val="0"/>
        <w:rPr>
          <w:sz w:val="22"/>
          <w:szCs w:val="22"/>
        </w:rPr>
      </w:pPr>
      <w:r w:rsidRPr="00CB251A">
        <w:rPr>
          <w:b/>
          <w:sz w:val="22"/>
          <w:szCs w:val="22"/>
          <w:u w:val="single"/>
        </w:rPr>
        <w:t>zasady przyznawania punktów w kryterium „cena” (C)</w:t>
      </w:r>
      <w:r w:rsidRPr="00CB251A">
        <w:rPr>
          <w:sz w:val="22"/>
          <w:szCs w:val="22"/>
        </w:rPr>
        <w:t>:</w:t>
      </w:r>
    </w:p>
    <w:p w14:paraId="0B73D1D7" w14:textId="505FB9F1" w:rsidR="003353FE" w:rsidRDefault="003353FE" w:rsidP="00CB251A">
      <w:pPr>
        <w:spacing w:before="120"/>
        <w:jc w:val="both"/>
        <w:rPr>
          <w:sz w:val="22"/>
          <w:szCs w:val="22"/>
        </w:rPr>
      </w:pPr>
      <w:r w:rsidRPr="00CB251A">
        <w:rPr>
          <w:b/>
          <w:sz w:val="22"/>
          <w:szCs w:val="22"/>
        </w:rPr>
        <w:t>Cena</w:t>
      </w:r>
      <w:r w:rsidRPr="00CB251A">
        <w:rPr>
          <w:sz w:val="22"/>
          <w:szCs w:val="22"/>
        </w:rPr>
        <w:t xml:space="preserve"> - oznacza cenę łączną brutto za wykonanie całości przedmiotu zamówienia zgodnie z SWZ oraz umową. Cena wskazana w formularzu oferty oceniana będzie w następujący sposób:</w:t>
      </w:r>
    </w:p>
    <w:p w14:paraId="6933975D" w14:textId="77777777" w:rsidR="00CB251A" w:rsidRPr="00CB251A" w:rsidRDefault="00CB251A" w:rsidP="00CB251A">
      <w:pPr>
        <w:spacing w:before="120"/>
        <w:jc w:val="both"/>
        <w:rPr>
          <w:sz w:val="22"/>
          <w:szCs w:val="22"/>
        </w:rPr>
      </w:pPr>
    </w:p>
    <w:p w14:paraId="7545E94A" w14:textId="77777777" w:rsidR="003353FE" w:rsidRPr="00CB251A" w:rsidRDefault="003353FE" w:rsidP="003353FE">
      <w:pPr>
        <w:ind w:left="284"/>
        <w:rPr>
          <w:b/>
          <w:sz w:val="22"/>
          <w:szCs w:val="22"/>
        </w:rPr>
      </w:pPr>
      <w:r w:rsidRPr="00CB251A">
        <w:rPr>
          <w:sz w:val="22"/>
          <w:szCs w:val="22"/>
        </w:rPr>
        <w:t xml:space="preserve">                         </w:t>
      </w:r>
      <w:r w:rsidRPr="00CB251A">
        <w:rPr>
          <w:b/>
          <w:sz w:val="22"/>
          <w:szCs w:val="22"/>
        </w:rPr>
        <w:t xml:space="preserve">najniższa cena występująca w ofertach </w:t>
      </w:r>
    </w:p>
    <w:p w14:paraId="1613A0F7" w14:textId="77777777" w:rsidR="003353FE" w:rsidRPr="00CB251A" w:rsidRDefault="003353FE" w:rsidP="003353FE">
      <w:pPr>
        <w:ind w:left="284"/>
        <w:rPr>
          <w:b/>
          <w:sz w:val="22"/>
          <w:szCs w:val="22"/>
        </w:rPr>
      </w:pPr>
      <w:r w:rsidRPr="00CB251A">
        <w:rPr>
          <w:b/>
          <w:sz w:val="22"/>
          <w:szCs w:val="22"/>
        </w:rPr>
        <w:t xml:space="preserve">C pkt =     -------------------------------------------------------------- x 60% </w:t>
      </w:r>
    </w:p>
    <w:p w14:paraId="0A12D88F" w14:textId="77777777" w:rsidR="003353FE" w:rsidRPr="00CB251A" w:rsidRDefault="003353FE" w:rsidP="003353FE">
      <w:pPr>
        <w:ind w:left="284"/>
        <w:rPr>
          <w:b/>
          <w:sz w:val="22"/>
          <w:szCs w:val="22"/>
        </w:rPr>
      </w:pPr>
      <w:r w:rsidRPr="00CB251A">
        <w:rPr>
          <w:b/>
          <w:sz w:val="22"/>
          <w:szCs w:val="22"/>
        </w:rPr>
        <w:t xml:space="preserve">                        cena wskazana w rozpatrywanej ofercie</w:t>
      </w:r>
    </w:p>
    <w:p w14:paraId="100A9B9A" w14:textId="77777777" w:rsidR="003353FE" w:rsidRPr="00CB251A" w:rsidRDefault="003353FE" w:rsidP="003353FE">
      <w:pPr>
        <w:ind w:left="284"/>
        <w:rPr>
          <w:sz w:val="22"/>
          <w:szCs w:val="22"/>
        </w:rPr>
      </w:pPr>
    </w:p>
    <w:p w14:paraId="02001886" w14:textId="77777777" w:rsidR="003353FE" w:rsidRPr="00CB251A" w:rsidRDefault="003353FE" w:rsidP="003353FE">
      <w:pPr>
        <w:ind w:left="284"/>
        <w:rPr>
          <w:sz w:val="22"/>
          <w:szCs w:val="22"/>
        </w:rPr>
      </w:pPr>
      <w:r w:rsidRPr="00CB251A">
        <w:rPr>
          <w:b/>
          <w:sz w:val="22"/>
          <w:szCs w:val="22"/>
        </w:rPr>
        <w:t>C pkt</w:t>
      </w:r>
      <w:r w:rsidRPr="00CB251A">
        <w:rPr>
          <w:sz w:val="22"/>
          <w:szCs w:val="22"/>
        </w:rPr>
        <w:t xml:space="preserve"> – liczba punktów za kryterium „cena”</w:t>
      </w:r>
    </w:p>
    <w:p w14:paraId="58B97B49" w14:textId="77777777" w:rsidR="003353FE" w:rsidRPr="00CB251A" w:rsidRDefault="003353FE" w:rsidP="003353FE">
      <w:pPr>
        <w:ind w:left="284"/>
        <w:rPr>
          <w:sz w:val="22"/>
          <w:szCs w:val="22"/>
        </w:rPr>
      </w:pPr>
    </w:p>
    <w:p w14:paraId="5EBB789C" w14:textId="77777777" w:rsidR="003353FE" w:rsidRPr="00CB251A" w:rsidRDefault="003353FE" w:rsidP="003353FE">
      <w:pPr>
        <w:ind w:left="284"/>
        <w:rPr>
          <w:sz w:val="22"/>
          <w:szCs w:val="22"/>
        </w:rPr>
      </w:pPr>
      <w:r w:rsidRPr="00CB251A">
        <w:rPr>
          <w:sz w:val="22"/>
          <w:szCs w:val="22"/>
        </w:rPr>
        <w:t xml:space="preserve">Otrzymana ilość punktów pomnożona zostanie przez wagę kryterium, tj. </w:t>
      </w:r>
      <w:r w:rsidRPr="00CB251A">
        <w:rPr>
          <w:b/>
          <w:bCs/>
          <w:sz w:val="22"/>
          <w:szCs w:val="22"/>
        </w:rPr>
        <w:t>6</w:t>
      </w:r>
      <w:r w:rsidRPr="00CB251A">
        <w:rPr>
          <w:b/>
          <w:sz w:val="22"/>
          <w:szCs w:val="22"/>
        </w:rPr>
        <w:t>0 %</w:t>
      </w:r>
      <w:r w:rsidRPr="00CB251A">
        <w:rPr>
          <w:sz w:val="22"/>
          <w:szCs w:val="22"/>
        </w:rPr>
        <w:t>.</w:t>
      </w:r>
    </w:p>
    <w:p w14:paraId="590EE864" w14:textId="77777777" w:rsidR="003353FE" w:rsidRPr="00CB251A" w:rsidRDefault="003353FE" w:rsidP="003353FE">
      <w:pPr>
        <w:ind w:left="284"/>
        <w:rPr>
          <w:sz w:val="22"/>
          <w:szCs w:val="22"/>
        </w:rPr>
      </w:pPr>
      <w:r w:rsidRPr="00CB251A">
        <w:rPr>
          <w:sz w:val="22"/>
          <w:szCs w:val="22"/>
        </w:rPr>
        <w:t xml:space="preserve">Maksymalna liczba punktów – </w:t>
      </w:r>
      <w:r w:rsidRPr="00CB251A">
        <w:rPr>
          <w:b/>
          <w:sz w:val="22"/>
          <w:szCs w:val="22"/>
        </w:rPr>
        <w:t>60,00 pkt</w:t>
      </w:r>
      <w:r w:rsidRPr="00CB251A">
        <w:rPr>
          <w:sz w:val="22"/>
          <w:szCs w:val="22"/>
        </w:rPr>
        <w:t>.</w:t>
      </w:r>
    </w:p>
    <w:p w14:paraId="2BF61780" w14:textId="77777777" w:rsidR="003353FE" w:rsidRPr="00CB251A" w:rsidRDefault="003353FE" w:rsidP="003353FE">
      <w:pPr>
        <w:ind w:left="284"/>
        <w:jc w:val="both"/>
        <w:rPr>
          <w:sz w:val="22"/>
          <w:szCs w:val="22"/>
        </w:rPr>
      </w:pPr>
    </w:p>
    <w:p w14:paraId="1AF054CE" w14:textId="77777777" w:rsidR="003353FE" w:rsidRPr="00CB251A" w:rsidRDefault="003353FE" w:rsidP="00221C33">
      <w:pPr>
        <w:numPr>
          <w:ilvl w:val="0"/>
          <w:numId w:val="45"/>
        </w:numPr>
        <w:spacing w:line="276" w:lineRule="auto"/>
        <w:ind w:left="284" w:firstLine="0"/>
        <w:jc w:val="both"/>
        <w:rPr>
          <w:b/>
          <w:sz w:val="22"/>
          <w:szCs w:val="22"/>
          <w:u w:val="single"/>
        </w:rPr>
      </w:pPr>
      <w:r w:rsidRPr="00CB251A">
        <w:rPr>
          <w:b/>
          <w:sz w:val="22"/>
          <w:szCs w:val="22"/>
          <w:u w:val="single"/>
        </w:rPr>
        <w:t xml:space="preserve">zasady przyznawania punktów w kryterium „termin powtórnej dostawy w przypadku dostarczenia pierwotnie towaru wadliwego, niezgodnego z zamówieniem” (T) </w:t>
      </w:r>
    </w:p>
    <w:p w14:paraId="10F22B5F" w14:textId="77777777" w:rsidR="003353FE" w:rsidRPr="00CB251A" w:rsidRDefault="003353FE" w:rsidP="003353FE">
      <w:pPr>
        <w:pStyle w:val="Akapitzlist"/>
        <w:spacing w:line="276" w:lineRule="auto"/>
        <w:ind w:left="284"/>
        <w:jc w:val="both"/>
        <w:rPr>
          <w:sz w:val="22"/>
          <w:szCs w:val="22"/>
        </w:rPr>
      </w:pPr>
      <w:r w:rsidRPr="00CB251A">
        <w:rPr>
          <w:b/>
          <w:sz w:val="22"/>
          <w:szCs w:val="22"/>
        </w:rPr>
        <w:t>T pkt</w:t>
      </w:r>
      <w:r w:rsidRPr="00CB251A">
        <w:rPr>
          <w:sz w:val="22"/>
          <w:szCs w:val="22"/>
        </w:rPr>
        <w:t xml:space="preserve"> – liczba punktów za kryterium „termin powtórnej dostawy w przypadku dostarczenia pierwotnie towaru wadliwego, niezgodnego z zamówieniem” - ocena na podstawie złożonej przez Wykonawcę w formularzu ofertowym deklaracji o czasie realizacji dostawy, zgodnie z poniższą regułą: </w:t>
      </w:r>
    </w:p>
    <w:p w14:paraId="35768865" w14:textId="77777777" w:rsidR="003353FE" w:rsidRPr="00CB251A" w:rsidRDefault="003353FE" w:rsidP="003353FE">
      <w:pPr>
        <w:pStyle w:val="Akapitzlist"/>
        <w:spacing w:line="276" w:lineRule="auto"/>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833"/>
      </w:tblGrid>
      <w:tr w:rsidR="003353FE" w:rsidRPr="00CB251A" w14:paraId="157F1CB3" w14:textId="77777777" w:rsidTr="00CB251A">
        <w:trPr>
          <w:jc w:val="center"/>
        </w:trPr>
        <w:tc>
          <w:tcPr>
            <w:tcW w:w="4394" w:type="dxa"/>
          </w:tcPr>
          <w:p w14:paraId="1F5B5CF7" w14:textId="77777777" w:rsidR="003353FE" w:rsidRPr="00CB251A" w:rsidRDefault="003353FE" w:rsidP="00CB251A">
            <w:pPr>
              <w:spacing w:line="276" w:lineRule="auto"/>
              <w:ind w:left="-113"/>
              <w:jc w:val="both"/>
              <w:rPr>
                <w:b/>
                <w:sz w:val="22"/>
                <w:szCs w:val="22"/>
              </w:rPr>
            </w:pPr>
            <w:r w:rsidRPr="00CB251A">
              <w:rPr>
                <w:b/>
                <w:sz w:val="22"/>
                <w:szCs w:val="22"/>
              </w:rPr>
              <w:t>Termin powtórnej dostawy</w:t>
            </w:r>
          </w:p>
        </w:tc>
        <w:tc>
          <w:tcPr>
            <w:tcW w:w="2833" w:type="dxa"/>
          </w:tcPr>
          <w:p w14:paraId="0F0A3425" w14:textId="77777777" w:rsidR="003353FE" w:rsidRPr="00CB251A" w:rsidRDefault="003353FE" w:rsidP="00CB251A">
            <w:pPr>
              <w:spacing w:line="276" w:lineRule="auto"/>
              <w:jc w:val="both"/>
              <w:rPr>
                <w:b/>
                <w:sz w:val="22"/>
                <w:szCs w:val="22"/>
              </w:rPr>
            </w:pPr>
            <w:r w:rsidRPr="00CB251A">
              <w:rPr>
                <w:b/>
                <w:sz w:val="22"/>
                <w:szCs w:val="22"/>
              </w:rPr>
              <w:t>Liczba punktów</w:t>
            </w:r>
          </w:p>
        </w:tc>
      </w:tr>
      <w:tr w:rsidR="003353FE" w:rsidRPr="00CB251A" w14:paraId="4EE3815C" w14:textId="77777777" w:rsidTr="00CB251A">
        <w:trPr>
          <w:jc w:val="center"/>
        </w:trPr>
        <w:tc>
          <w:tcPr>
            <w:tcW w:w="4394" w:type="dxa"/>
          </w:tcPr>
          <w:p w14:paraId="487CCDC7" w14:textId="77777777" w:rsidR="003353FE" w:rsidRPr="00CB251A" w:rsidRDefault="003353FE" w:rsidP="00CB251A">
            <w:pPr>
              <w:spacing w:line="276" w:lineRule="auto"/>
              <w:ind w:left="284"/>
              <w:jc w:val="both"/>
              <w:rPr>
                <w:sz w:val="22"/>
                <w:szCs w:val="22"/>
              </w:rPr>
            </w:pPr>
            <w:r w:rsidRPr="00CB251A">
              <w:rPr>
                <w:sz w:val="22"/>
                <w:szCs w:val="22"/>
              </w:rPr>
              <w:t xml:space="preserve">od 13-24 godzin  </w:t>
            </w:r>
          </w:p>
        </w:tc>
        <w:tc>
          <w:tcPr>
            <w:tcW w:w="2833" w:type="dxa"/>
          </w:tcPr>
          <w:p w14:paraId="76EF2175" w14:textId="77777777" w:rsidR="003353FE" w:rsidRPr="00CB251A" w:rsidRDefault="003353FE" w:rsidP="00CB251A">
            <w:pPr>
              <w:spacing w:line="276" w:lineRule="auto"/>
              <w:ind w:left="-107"/>
              <w:jc w:val="center"/>
              <w:rPr>
                <w:sz w:val="22"/>
                <w:szCs w:val="22"/>
              </w:rPr>
            </w:pPr>
            <w:r w:rsidRPr="00CB251A">
              <w:rPr>
                <w:sz w:val="22"/>
                <w:szCs w:val="22"/>
              </w:rPr>
              <w:t>0 pkt</w:t>
            </w:r>
          </w:p>
        </w:tc>
      </w:tr>
      <w:tr w:rsidR="003353FE" w:rsidRPr="00CB251A" w14:paraId="003F7E45" w14:textId="77777777" w:rsidTr="00CB251A">
        <w:trPr>
          <w:jc w:val="center"/>
        </w:trPr>
        <w:tc>
          <w:tcPr>
            <w:tcW w:w="4394" w:type="dxa"/>
          </w:tcPr>
          <w:p w14:paraId="08E68A01" w14:textId="77777777" w:rsidR="003353FE" w:rsidRPr="00CB251A" w:rsidRDefault="003353FE" w:rsidP="00CB251A">
            <w:pPr>
              <w:spacing w:line="276" w:lineRule="auto"/>
              <w:ind w:left="284"/>
              <w:jc w:val="both"/>
              <w:rPr>
                <w:sz w:val="22"/>
                <w:szCs w:val="22"/>
              </w:rPr>
            </w:pPr>
            <w:r w:rsidRPr="00CB251A">
              <w:rPr>
                <w:sz w:val="22"/>
                <w:szCs w:val="22"/>
              </w:rPr>
              <w:t>od 10-12 godzin</w:t>
            </w:r>
          </w:p>
        </w:tc>
        <w:tc>
          <w:tcPr>
            <w:tcW w:w="2833" w:type="dxa"/>
          </w:tcPr>
          <w:p w14:paraId="0F490B34" w14:textId="77777777" w:rsidR="003353FE" w:rsidRPr="00CB251A" w:rsidRDefault="003353FE" w:rsidP="00CB251A">
            <w:pPr>
              <w:spacing w:line="276" w:lineRule="auto"/>
              <w:ind w:left="-107"/>
              <w:jc w:val="center"/>
              <w:rPr>
                <w:sz w:val="22"/>
                <w:szCs w:val="22"/>
              </w:rPr>
            </w:pPr>
            <w:r w:rsidRPr="00CB251A">
              <w:rPr>
                <w:sz w:val="22"/>
                <w:szCs w:val="22"/>
              </w:rPr>
              <w:t>10 pkt</w:t>
            </w:r>
          </w:p>
        </w:tc>
      </w:tr>
      <w:tr w:rsidR="003353FE" w:rsidRPr="00CB251A" w14:paraId="5569EF41" w14:textId="77777777" w:rsidTr="00CB251A">
        <w:trPr>
          <w:jc w:val="center"/>
        </w:trPr>
        <w:tc>
          <w:tcPr>
            <w:tcW w:w="4394" w:type="dxa"/>
          </w:tcPr>
          <w:p w14:paraId="1EDBCF45" w14:textId="77777777" w:rsidR="003353FE" w:rsidRPr="00CB251A" w:rsidRDefault="003353FE" w:rsidP="00CB251A">
            <w:pPr>
              <w:spacing w:line="276" w:lineRule="auto"/>
              <w:ind w:left="284"/>
              <w:jc w:val="both"/>
              <w:rPr>
                <w:sz w:val="22"/>
                <w:szCs w:val="22"/>
              </w:rPr>
            </w:pPr>
            <w:r w:rsidRPr="00CB251A">
              <w:rPr>
                <w:sz w:val="22"/>
                <w:szCs w:val="22"/>
              </w:rPr>
              <w:t xml:space="preserve">od 7-9 godzin  </w:t>
            </w:r>
          </w:p>
        </w:tc>
        <w:tc>
          <w:tcPr>
            <w:tcW w:w="2833" w:type="dxa"/>
          </w:tcPr>
          <w:p w14:paraId="71AB585D" w14:textId="77777777" w:rsidR="003353FE" w:rsidRPr="00CB251A" w:rsidRDefault="003353FE" w:rsidP="00CB251A">
            <w:pPr>
              <w:spacing w:line="276" w:lineRule="auto"/>
              <w:ind w:left="-107"/>
              <w:jc w:val="center"/>
              <w:rPr>
                <w:sz w:val="22"/>
                <w:szCs w:val="22"/>
              </w:rPr>
            </w:pPr>
            <w:r w:rsidRPr="00CB251A">
              <w:rPr>
                <w:sz w:val="22"/>
                <w:szCs w:val="22"/>
              </w:rPr>
              <w:t>20 pkt</w:t>
            </w:r>
          </w:p>
        </w:tc>
      </w:tr>
      <w:tr w:rsidR="003353FE" w:rsidRPr="00CB251A" w14:paraId="0FEDCF37" w14:textId="77777777" w:rsidTr="00CB251A">
        <w:trPr>
          <w:jc w:val="center"/>
        </w:trPr>
        <w:tc>
          <w:tcPr>
            <w:tcW w:w="4394" w:type="dxa"/>
          </w:tcPr>
          <w:p w14:paraId="5C0C7A09" w14:textId="77777777" w:rsidR="003353FE" w:rsidRPr="00CB251A" w:rsidRDefault="003353FE" w:rsidP="00CB251A">
            <w:pPr>
              <w:spacing w:line="276" w:lineRule="auto"/>
              <w:ind w:left="284"/>
              <w:jc w:val="both"/>
              <w:rPr>
                <w:sz w:val="22"/>
                <w:szCs w:val="22"/>
              </w:rPr>
            </w:pPr>
            <w:r w:rsidRPr="00CB251A">
              <w:rPr>
                <w:sz w:val="22"/>
                <w:szCs w:val="22"/>
              </w:rPr>
              <w:t>do 6 godzin</w:t>
            </w:r>
          </w:p>
        </w:tc>
        <w:tc>
          <w:tcPr>
            <w:tcW w:w="2833" w:type="dxa"/>
          </w:tcPr>
          <w:p w14:paraId="65B29AE9" w14:textId="77777777" w:rsidR="003353FE" w:rsidRPr="00CB251A" w:rsidRDefault="003353FE" w:rsidP="00CB251A">
            <w:pPr>
              <w:spacing w:line="276" w:lineRule="auto"/>
              <w:ind w:left="-107"/>
              <w:jc w:val="center"/>
              <w:rPr>
                <w:sz w:val="22"/>
                <w:szCs w:val="22"/>
              </w:rPr>
            </w:pPr>
            <w:r w:rsidRPr="00CB251A">
              <w:rPr>
                <w:sz w:val="22"/>
                <w:szCs w:val="22"/>
              </w:rPr>
              <w:t>40 pkt</w:t>
            </w:r>
          </w:p>
        </w:tc>
      </w:tr>
    </w:tbl>
    <w:p w14:paraId="4AE08752" w14:textId="77777777" w:rsidR="0039488F" w:rsidRPr="00FE7150" w:rsidRDefault="0039488F" w:rsidP="00FE7150">
      <w:pPr>
        <w:spacing w:line="276" w:lineRule="auto"/>
        <w:jc w:val="both"/>
        <w:rPr>
          <w:sz w:val="22"/>
          <w:szCs w:val="22"/>
        </w:rPr>
      </w:pPr>
    </w:p>
    <w:p w14:paraId="107AE028" w14:textId="77777777" w:rsidR="003353FE" w:rsidRPr="00CB251A" w:rsidRDefault="003353FE" w:rsidP="003353FE">
      <w:pPr>
        <w:spacing w:line="276" w:lineRule="auto"/>
        <w:ind w:left="284"/>
        <w:jc w:val="both"/>
        <w:rPr>
          <w:b/>
          <w:bCs/>
          <w:i/>
          <w:color w:val="000000"/>
          <w:sz w:val="22"/>
          <w:szCs w:val="22"/>
          <w:u w:val="single"/>
        </w:rPr>
      </w:pPr>
      <w:r w:rsidRPr="00CB251A">
        <w:rPr>
          <w:b/>
          <w:bCs/>
          <w:i/>
          <w:color w:val="000000"/>
          <w:sz w:val="22"/>
          <w:szCs w:val="22"/>
          <w:u w:val="single"/>
        </w:rPr>
        <w:t>Uwaga:</w:t>
      </w:r>
    </w:p>
    <w:p w14:paraId="54F60EEF" w14:textId="77777777" w:rsidR="003353FE" w:rsidRPr="00CB251A" w:rsidRDefault="003353FE" w:rsidP="00221C33">
      <w:pPr>
        <w:pStyle w:val="Akapitzlist"/>
        <w:widowControl w:val="0"/>
        <w:numPr>
          <w:ilvl w:val="0"/>
          <w:numId w:val="81"/>
        </w:numPr>
        <w:spacing w:line="276" w:lineRule="auto"/>
        <w:ind w:left="284" w:firstLine="0"/>
        <w:jc w:val="both"/>
        <w:rPr>
          <w:iCs/>
          <w:color w:val="000000"/>
          <w:sz w:val="22"/>
          <w:szCs w:val="22"/>
        </w:rPr>
      </w:pPr>
      <w:r w:rsidRPr="00CB251A">
        <w:rPr>
          <w:iCs/>
          <w:color w:val="000000"/>
          <w:sz w:val="22"/>
          <w:szCs w:val="22"/>
        </w:rPr>
        <w:t>T</w:t>
      </w:r>
      <w:r w:rsidRPr="00CB251A">
        <w:rPr>
          <w:sz w:val="22"/>
          <w:szCs w:val="22"/>
        </w:rPr>
        <w:t>ermin powtórnej dostawy […]</w:t>
      </w:r>
      <w:r w:rsidRPr="00CB251A">
        <w:rPr>
          <w:iCs/>
          <w:color w:val="000000"/>
          <w:sz w:val="22"/>
          <w:szCs w:val="22"/>
        </w:rPr>
        <w:t xml:space="preserve"> – należy przez to rozumieć dostawę towaru, o której mowa w Istotnych postanowieniach umowy § 7 ust. 6 tj. Wykonawca zobowiązany jest od chwili przekazania protokołu reklamacyjnego przez Zamawiającego, do wyeliminowania opisanych w nim wad, w  sposób uzgodniony z Zamawiającym, bez prawa żądania dodatkowych opłat z tego tytułu;</w:t>
      </w:r>
    </w:p>
    <w:p w14:paraId="7EA7CDB2" w14:textId="7C499EDA" w:rsidR="003353FE" w:rsidRPr="00CB251A" w:rsidRDefault="003353FE" w:rsidP="00221C33">
      <w:pPr>
        <w:pStyle w:val="Akapitzlist"/>
        <w:widowControl w:val="0"/>
        <w:numPr>
          <w:ilvl w:val="0"/>
          <w:numId w:val="81"/>
        </w:numPr>
        <w:spacing w:line="276" w:lineRule="auto"/>
        <w:ind w:left="284" w:firstLine="0"/>
        <w:jc w:val="both"/>
        <w:rPr>
          <w:iCs/>
          <w:color w:val="000000"/>
          <w:sz w:val="22"/>
          <w:szCs w:val="22"/>
        </w:rPr>
      </w:pPr>
      <w:r w:rsidRPr="00CB251A">
        <w:rPr>
          <w:iCs/>
          <w:sz w:val="22"/>
          <w:szCs w:val="22"/>
        </w:rPr>
        <w:t xml:space="preserve">Wykonawca powinien podać termin powtórnej dostawy w postaci konkretnej liczby </w:t>
      </w:r>
      <w:r w:rsidRPr="00CB251A">
        <w:rPr>
          <w:b/>
          <w:bCs/>
          <w:iCs/>
          <w:sz w:val="22"/>
          <w:szCs w:val="22"/>
        </w:rPr>
        <w:t>pełnych godzin</w:t>
      </w:r>
      <w:r w:rsidRPr="00CB251A">
        <w:rPr>
          <w:iCs/>
          <w:sz w:val="22"/>
          <w:szCs w:val="22"/>
        </w:rPr>
        <w:t xml:space="preserve"> tj. np.: 6 godzin, 12 godzin. Jeżeli Wykonawca poda w ofercie termin w postaci przedziału </w:t>
      </w:r>
      <w:r w:rsidRPr="00CB251A">
        <w:rPr>
          <w:b/>
          <w:iCs/>
          <w:sz w:val="22"/>
          <w:szCs w:val="22"/>
        </w:rPr>
        <w:t>np.:  7- </w:t>
      </w:r>
      <w:r w:rsidR="00CB251A" w:rsidRPr="00CB251A">
        <w:rPr>
          <w:b/>
          <w:iCs/>
          <w:sz w:val="22"/>
          <w:szCs w:val="22"/>
          <w:lang w:val="pl-PL"/>
        </w:rPr>
        <w:t>12</w:t>
      </w:r>
      <w:r w:rsidRPr="00CB251A">
        <w:rPr>
          <w:b/>
          <w:iCs/>
          <w:sz w:val="22"/>
          <w:szCs w:val="22"/>
        </w:rPr>
        <w:t xml:space="preserve"> godzin</w:t>
      </w:r>
      <w:r w:rsidRPr="00CB251A">
        <w:rPr>
          <w:iCs/>
          <w:sz w:val="22"/>
          <w:szCs w:val="22"/>
        </w:rPr>
        <w:t xml:space="preserve">, Zamawiający przyjmie do celów punktacji najwyższą wartość z tego przedziału, w podanym przykładzie będzie to </w:t>
      </w:r>
      <w:r w:rsidR="00CB251A" w:rsidRPr="00CB251A">
        <w:rPr>
          <w:b/>
          <w:iCs/>
          <w:sz w:val="22"/>
          <w:szCs w:val="22"/>
          <w:lang w:val="pl-PL"/>
        </w:rPr>
        <w:t>12</w:t>
      </w:r>
      <w:r w:rsidRPr="00CB251A">
        <w:rPr>
          <w:b/>
          <w:iCs/>
          <w:sz w:val="22"/>
          <w:szCs w:val="22"/>
        </w:rPr>
        <w:t xml:space="preserve">  godzin i odpowiednio przyzna punkty</w:t>
      </w:r>
      <w:r w:rsidRPr="00CB251A">
        <w:rPr>
          <w:iCs/>
          <w:sz w:val="22"/>
          <w:szCs w:val="22"/>
        </w:rPr>
        <w:t>;</w:t>
      </w:r>
    </w:p>
    <w:p w14:paraId="257A4D54" w14:textId="5E420D12" w:rsidR="003353FE" w:rsidRPr="00CB251A" w:rsidRDefault="003353FE" w:rsidP="00221C33">
      <w:pPr>
        <w:pStyle w:val="Akapitzlist"/>
        <w:widowControl w:val="0"/>
        <w:numPr>
          <w:ilvl w:val="0"/>
          <w:numId w:val="81"/>
        </w:numPr>
        <w:spacing w:line="276" w:lineRule="auto"/>
        <w:ind w:left="284" w:firstLine="0"/>
        <w:jc w:val="both"/>
        <w:rPr>
          <w:i/>
          <w:color w:val="000000"/>
          <w:sz w:val="22"/>
          <w:szCs w:val="22"/>
        </w:rPr>
      </w:pPr>
      <w:r w:rsidRPr="00CB251A">
        <w:rPr>
          <w:b/>
          <w:bCs/>
          <w:iCs/>
          <w:color w:val="000000"/>
          <w:sz w:val="22"/>
          <w:szCs w:val="22"/>
        </w:rPr>
        <w:t>Podanie przez Wykonawcę dłuższego terminu dostawy niż 24 godziny skutkować będzie odrzuceniem oferty.</w:t>
      </w:r>
      <w:r w:rsidRPr="00CB251A">
        <w:rPr>
          <w:iCs/>
          <w:color w:val="000000"/>
          <w:sz w:val="22"/>
          <w:szCs w:val="22"/>
        </w:rPr>
        <w:t xml:space="preserve"> W przypadku braku podania w ofercie jakiegokolwiek proponowanego terminu dostawy, Zamawiający uzna, że Wykonawca oferuje maksymalny termin dopuszczony przez Zamawiającego</w:t>
      </w:r>
      <w:r w:rsidRPr="00CB251A">
        <w:rPr>
          <w:i/>
          <w:color w:val="000000"/>
          <w:sz w:val="22"/>
          <w:szCs w:val="22"/>
        </w:rPr>
        <w:t>.</w:t>
      </w:r>
    </w:p>
    <w:p w14:paraId="615F61B1" w14:textId="21433FA4" w:rsidR="003353FE" w:rsidRPr="00CB251A" w:rsidRDefault="003353FE" w:rsidP="003353FE">
      <w:pPr>
        <w:autoSpaceDE w:val="0"/>
        <w:autoSpaceDN w:val="0"/>
        <w:adjustRightInd w:val="0"/>
        <w:spacing w:line="276" w:lineRule="auto"/>
        <w:jc w:val="both"/>
        <w:rPr>
          <w:rFonts w:eastAsia="Calibri"/>
          <w:sz w:val="22"/>
          <w:szCs w:val="22"/>
        </w:rPr>
      </w:pPr>
      <w:r w:rsidRPr="00CB251A">
        <w:rPr>
          <w:rFonts w:eastAsia="Calibri"/>
          <w:sz w:val="22"/>
          <w:szCs w:val="22"/>
        </w:rPr>
        <w:t xml:space="preserve">4. Ocena końcowa wyliczona zostanie po zsumowaniu punktów uzyskanych za ocenę w ww. kryteriach. </w:t>
      </w:r>
    </w:p>
    <w:p w14:paraId="2333A41C" w14:textId="77777777" w:rsidR="003353FE" w:rsidRPr="00CB251A" w:rsidRDefault="003353FE" w:rsidP="003353FE">
      <w:pPr>
        <w:autoSpaceDE w:val="0"/>
        <w:autoSpaceDN w:val="0"/>
        <w:adjustRightInd w:val="0"/>
        <w:spacing w:line="276" w:lineRule="auto"/>
        <w:jc w:val="both"/>
        <w:rPr>
          <w:rFonts w:eastAsia="Calibri"/>
          <w:sz w:val="22"/>
          <w:szCs w:val="22"/>
        </w:rPr>
      </w:pPr>
      <w:r w:rsidRPr="00CB251A">
        <w:rPr>
          <w:rFonts w:eastAsia="Calibri"/>
          <w:sz w:val="22"/>
          <w:szCs w:val="22"/>
        </w:rPr>
        <w:t xml:space="preserve">Całkowita liczba punktów, jaką otrzyma dana oferta, zostanie obliczona wg poniższego wzoru: </w:t>
      </w:r>
    </w:p>
    <w:p w14:paraId="1AA75A63" w14:textId="77777777" w:rsidR="00CB251A" w:rsidRPr="00CB251A" w:rsidRDefault="00CB251A" w:rsidP="003353FE">
      <w:pPr>
        <w:autoSpaceDE w:val="0"/>
        <w:autoSpaceDN w:val="0"/>
        <w:adjustRightInd w:val="0"/>
        <w:spacing w:line="276" w:lineRule="auto"/>
        <w:jc w:val="both"/>
        <w:rPr>
          <w:rFonts w:eastAsia="Calibri"/>
          <w:sz w:val="22"/>
          <w:szCs w:val="22"/>
        </w:rPr>
      </w:pPr>
    </w:p>
    <w:p w14:paraId="0F2B93BA" w14:textId="77777777" w:rsidR="003353FE" w:rsidRPr="00CB251A" w:rsidRDefault="003353FE" w:rsidP="00CB251A">
      <w:pPr>
        <w:autoSpaceDE w:val="0"/>
        <w:autoSpaceDN w:val="0"/>
        <w:adjustRightInd w:val="0"/>
        <w:spacing w:line="276" w:lineRule="auto"/>
        <w:ind w:left="2832" w:firstLine="708"/>
        <w:jc w:val="both"/>
        <w:rPr>
          <w:rFonts w:eastAsia="Calibri"/>
          <w:b/>
          <w:bCs/>
          <w:sz w:val="22"/>
          <w:szCs w:val="22"/>
        </w:rPr>
      </w:pPr>
      <w:r w:rsidRPr="00CB251A">
        <w:rPr>
          <w:rFonts w:eastAsia="Calibri"/>
          <w:b/>
          <w:bCs/>
          <w:sz w:val="22"/>
          <w:szCs w:val="22"/>
        </w:rPr>
        <w:t>Σ pkt= C pkt + T pkt</w:t>
      </w:r>
    </w:p>
    <w:p w14:paraId="15CEF9F9" w14:textId="77777777" w:rsidR="003353FE" w:rsidRPr="00CB251A" w:rsidRDefault="003353FE" w:rsidP="003353FE">
      <w:pPr>
        <w:autoSpaceDE w:val="0"/>
        <w:autoSpaceDN w:val="0"/>
        <w:adjustRightInd w:val="0"/>
        <w:spacing w:line="276" w:lineRule="auto"/>
        <w:jc w:val="both"/>
        <w:rPr>
          <w:rFonts w:eastAsia="Calibri"/>
          <w:b/>
          <w:bCs/>
          <w:sz w:val="22"/>
          <w:szCs w:val="22"/>
        </w:rPr>
      </w:pPr>
    </w:p>
    <w:p w14:paraId="209F5268" w14:textId="4CBCA66E" w:rsidR="003353FE" w:rsidRPr="00CB251A" w:rsidRDefault="003353FE" w:rsidP="003353FE">
      <w:pPr>
        <w:autoSpaceDE w:val="0"/>
        <w:autoSpaceDN w:val="0"/>
        <w:adjustRightInd w:val="0"/>
        <w:spacing w:line="276" w:lineRule="auto"/>
        <w:jc w:val="both"/>
        <w:rPr>
          <w:rFonts w:eastAsia="Calibri"/>
          <w:b/>
          <w:bCs/>
          <w:sz w:val="22"/>
          <w:szCs w:val="22"/>
        </w:rPr>
      </w:pPr>
      <w:r w:rsidRPr="00CB251A">
        <w:rPr>
          <w:sz w:val="22"/>
          <w:szCs w:val="22"/>
        </w:rPr>
        <w:lastRenderedPageBreak/>
        <w:t xml:space="preserve">Ocenie zostaną poddane oferty, które spełniają warunki zawarte w SWZ, niepodlegające odrzuceniu, złożone przez Wykonawców niewykluczonych z postępowania. Ocena punktowa ofert zostanie przeprowadzona na podstawie przedstawionych wyżej kryteriów. </w:t>
      </w:r>
      <w:r w:rsidRPr="00CB251A">
        <w:rPr>
          <w:rFonts w:eastAsia="Calibri"/>
          <w:sz w:val="22"/>
          <w:szCs w:val="22"/>
        </w:rPr>
        <w:t xml:space="preserve">Wyliczenie punktów zostanie dokonane z dokładnością do dwóch miejsc po przecinku, zgodnie z matematycznymi zasadami zaokrąglania. Maksymalna łączna suma punktów we wskazanych wyżej kryteriach </w:t>
      </w:r>
      <w:r w:rsidRPr="00CB251A">
        <w:rPr>
          <w:rFonts w:eastAsia="Calibri"/>
          <w:b/>
          <w:bCs/>
          <w:sz w:val="22"/>
          <w:szCs w:val="22"/>
        </w:rPr>
        <w:t xml:space="preserve">wynosi 100,00 </w:t>
      </w:r>
    </w:p>
    <w:p w14:paraId="15C86F21" w14:textId="7E9F9FA6" w:rsidR="003353FE" w:rsidRPr="00CB251A" w:rsidRDefault="003353FE" w:rsidP="00CB251A">
      <w:pPr>
        <w:pStyle w:val="Akapitzlist"/>
        <w:autoSpaceDE w:val="0"/>
        <w:autoSpaceDN w:val="0"/>
        <w:adjustRightInd w:val="0"/>
        <w:spacing w:line="276" w:lineRule="auto"/>
        <w:ind w:left="284" w:hanging="284"/>
        <w:jc w:val="both"/>
        <w:rPr>
          <w:rFonts w:eastAsia="Calibri"/>
          <w:sz w:val="22"/>
          <w:szCs w:val="22"/>
          <w:lang w:val="pl-PL" w:eastAsia="en-US"/>
        </w:rPr>
      </w:pPr>
      <w:r w:rsidRPr="00CB251A">
        <w:rPr>
          <w:rFonts w:eastAsia="Calibri"/>
          <w:sz w:val="22"/>
          <w:szCs w:val="22"/>
          <w:lang w:eastAsia="en-US"/>
        </w:rPr>
        <w:t xml:space="preserve">5. Za ofertę najkorzystniejszą uznana zostanie oferta Wykonawcy niepodlegającego wykluczeniu, która nie podlega odrzuceniu oraz która uzyska największą liczbę zsumowanych punktów w ramach ustalonych ww. kryteriów oceny ofert; </w:t>
      </w:r>
    </w:p>
    <w:p w14:paraId="755A7343" w14:textId="2BED287B" w:rsidR="003353FE" w:rsidRPr="00CB251A" w:rsidRDefault="003353FE" w:rsidP="00CB251A">
      <w:pPr>
        <w:spacing w:line="276" w:lineRule="auto"/>
        <w:ind w:left="284" w:hanging="284"/>
        <w:jc w:val="both"/>
        <w:rPr>
          <w:rFonts w:eastAsia="Batang"/>
          <w:color w:val="000000" w:themeColor="text1"/>
          <w:sz w:val="22"/>
          <w:szCs w:val="22"/>
          <w:lang w:val="x-none" w:eastAsia="x-none" w:bidi="pl-PL"/>
        </w:rPr>
      </w:pPr>
      <w:r w:rsidRPr="00CB251A">
        <w:rPr>
          <w:rFonts w:eastAsia="Batang"/>
          <w:sz w:val="22"/>
          <w:szCs w:val="22"/>
          <w:lang w:eastAsia="x-none" w:bidi="pl-PL"/>
        </w:rPr>
        <w:t xml:space="preserve">6. </w:t>
      </w:r>
      <w:r w:rsidRPr="00CB251A">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CB251A">
        <w:rPr>
          <w:rFonts w:eastAsia="Batang"/>
          <w:sz w:val="22"/>
          <w:szCs w:val="22"/>
          <w:lang w:eastAsia="x-none" w:bidi="pl-PL"/>
        </w:rPr>
        <w:t>ilości przyznanych punktów</w:t>
      </w:r>
      <w:r w:rsidRPr="00CB251A">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CB251A">
        <w:rPr>
          <w:rFonts w:eastAsia="Batang"/>
          <w:color w:val="000000" w:themeColor="text1"/>
          <w:sz w:val="22"/>
          <w:szCs w:val="22"/>
          <w:lang w:val="x-none" w:eastAsia="x-none" w:bidi="pl-PL"/>
        </w:rPr>
        <w:t>wyższych niż zaoferowane w uprzednio złożonych przez nich ofertach.</w:t>
      </w:r>
    </w:p>
    <w:p w14:paraId="4D7F02D6" w14:textId="13C98BB2" w:rsidR="001B0215" w:rsidRPr="003A1A18" w:rsidRDefault="003353FE" w:rsidP="003A1A18">
      <w:pPr>
        <w:autoSpaceDE w:val="0"/>
        <w:autoSpaceDN w:val="0"/>
        <w:adjustRightInd w:val="0"/>
        <w:spacing w:line="276" w:lineRule="auto"/>
        <w:ind w:left="284" w:hanging="284"/>
        <w:jc w:val="both"/>
        <w:rPr>
          <w:rFonts w:eastAsia="Calibri"/>
          <w:sz w:val="22"/>
          <w:szCs w:val="22"/>
        </w:rPr>
      </w:pPr>
      <w:r w:rsidRPr="00CB251A">
        <w:rPr>
          <w:rFonts w:eastAsia="Calibri"/>
          <w:sz w:val="22"/>
          <w:szCs w:val="22"/>
        </w:rPr>
        <w:t xml:space="preserve">7.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oferować cen lub kosztów wyższych niż zaoferowane w uprzednio </w:t>
      </w:r>
      <w:r w:rsidR="003A1A18">
        <w:rPr>
          <w:rFonts w:eastAsia="Calibri"/>
          <w:sz w:val="22"/>
          <w:szCs w:val="22"/>
        </w:rPr>
        <w:t xml:space="preserve">złożonych przez nich ofertach. </w:t>
      </w:r>
    </w:p>
    <w:p w14:paraId="3600D4E0" w14:textId="77777777" w:rsidR="003A1A18" w:rsidRDefault="003A1A18" w:rsidP="003F5DCE">
      <w:pPr>
        <w:keepNext/>
        <w:keepLines/>
        <w:widowControl w:val="0"/>
        <w:jc w:val="center"/>
        <w:outlineLvl w:val="2"/>
        <w:rPr>
          <w:rFonts w:eastAsia="Calibri"/>
          <w:b/>
          <w:bCs/>
          <w:sz w:val="22"/>
          <w:szCs w:val="22"/>
          <w:lang w:bidi="pl-PL"/>
        </w:rPr>
      </w:pPr>
      <w:bookmarkStart w:id="197" w:name="bookmark231"/>
      <w:bookmarkStart w:id="198" w:name="bookmark232"/>
      <w:bookmarkStart w:id="199" w:name="bookmark233"/>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w:t>
      </w:r>
      <w:bookmarkEnd w:id="197"/>
      <w:bookmarkEnd w:id="198"/>
      <w:bookmarkEnd w:id="199"/>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2CC847DB" w14:textId="5077F2D4" w:rsidR="00402446" w:rsidRPr="00B64271" w:rsidRDefault="00B64271" w:rsidP="0039488F">
      <w:pPr>
        <w:widowControl w:val="0"/>
        <w:rPr>
          <w:rFonts w:eastAsia="Tahoma"/>
          <w:sz w:val="22"/>
          <w:szCs w:val="22"/>
          <w:lang w:bidi="pl-PL"/>
        </w:rPr>
      </w:pPr>
      <w:r w:rsidRPr="00B64271">
        <w:rPr>
          <w:rFonts w:eastAsia="Tahoma"/>
          <w:sz w:val="22"/>
          <w:szCs w:val="22"/>
          <w:lang w:bidi="pl-PL"/>
        </w:rPr>
        <w:t>Zamawiający nie wymaga wniesienia zabezpiecz</w:t>
      </w:r>
      <w:r w:rsidR="003A1A18">
        <w:rPr>
          <w:rFonts w:eastAsia="Tahoma"/>
          <w:sz w:val="22"/>
          <w:szCs w:val="22"/>
          <w:lang w:bidi="pl-PL"/>
        </w:rPr>
        <w:t>enia należytego wykonania umowy.</w:t>
      </w:r>
    </w:p>
    <w:p w14:paraId="58F36B77" w14:textId="377B0CE5" w:rsidR="003A1A18" w:rsidRPr="00B64271" w:rsidRDefault="00B64271" w:rsidP="003A1A18">
      <w:pPr>
        <w:keepNext/>
        <w:keepLines/>
        <w:widowControl w:val="0"/>
        <w:jc w:val="center"/>
        <w:outlineLvl w:val="2"/>
        <w:rPr>
          <w:rFonts w:eastAsia="Calibri"/>
          <w:b/>
          <w:bCs/>
          <w:sz w:val="22"/>
          <w:szCs w:val="22"/>
          <w:lang w:bidi="pl-PL"/>
        </w:rPr>
      </w:pPr>
      <w:bookmarkStart w:id="200" w:name="bookmark234"/>
      <w:bookmarkStart w:id="201" w:name="bookmark235"/>
      <w:bookmarkStart w:id="202" w:name="bookmark236"/>
      <w:r w:rsidRPr="00B64271">
        <w:rPr>
          <w:rFonts w:eastAsia="Calibri"/>
          <w:b/>
          <w:bCs/>
          <w:sz w:val="22"/>
          <w:szCs w:val="22"/>
          <w:lang w:bidi="pl-PL"/>
        </w:rPr>
        <w:t>Rozdział XVI.</w:t>
      </w:r>
      <w:bookmarkEnd w:id="200"/>
      <w:bookmarkEnd w:id="201"/>
      <w:bookmarkEnd w:id="202"/>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221C33">
      <w:pPr>
        <w:widowControl w:val="0"/>
        <w:numPr>
          <w:ilvl w:val="0"/>
          <w:numId w:val="40"/>
        </w:numPr>
        <w:tabs>
          <w:tab w:val="left" w:pos="284"/>
        </w:tabs>
        <w:ind w:left="284" w:hanging="284"/>
        <w:jc w:val="both"/>
        <w:rPr>
          <w:rFonts w:eastAsia="Tahoma"/>
          <w:sz w:val="22"/>
          <w:szCs w:val="22"/>
          <w:lang w:bidi="pl-PL"/>
        </w:rPr>
      </w:pPr>
      <w:bookmarkStart w:id="203" w:name="bookmark237"/>
      <w:bookmarkEnd w:id="203"/>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221C33">
      <w:pPr>
        <w:widowControl w:val="0"/>
        <w:numPr>
          <w:ilvl w:val="0"/>
          <w:numId w:val="40"/>
        </w:numPr>
        <w:tabs>
          <w:tab w:val="left" w:pos="284"/>
        </w:tabs>
        <w:ind w:left="284" w:hanging="284"/>
        <w:jc w:val="both"/>
        <w:rPr>
          <w:rFonts w:eastAsia="Tahoma"/>
          <w:sz w:val="22"/>
          <w:szCs w:val="22"/>
          <w:lang w:bidi="pl-PL"/>
        </w:rPr>
      </w:pPr>
      <w:bookmarkStart w:id="204" w:name="bookmark238"/>
      <w:bookmarkEnd w:id="204"/>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24A28136" w14:textId="638A4DF7" w:rsidR="008E62F6" w:rsidRPr="003A1A18" w:rsidRDefault="00B64271" w:rsidP="003A1A18">
      <w:pPr>
        <w:widowControl w:val="0"/>
        <w:numPr>
          <w:ilvl w:val="0"/>
          <w:numId w:val="40"/>
        </w:numPr>
        <w:tabs>
          <w:tab w:val="left" w:pos="284"/>
        </w:tabs>
        <w:ind w:left="284" w:hanging="284"/>
        <w:jc w:val="both"/>
        <w:rPr>
          <w:rFonts w:eastAsia="Tahoma"/>
          <w:sz w:val="22"/>
          <w:szCs w:val="22"/>
          <w:lang w:bidi="pl-PL"/>
        </w:rPr>
      </w:pPr>
      <w:bookmarkStart w:id="205" w:name="bookmark239"/>
      <w:bookmarkEnd w:id="205"/>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06" w:name="bookmark240"/>
      <w:bookmarkStart w:id="207" w:name="bookmark241"/>
      <w:bookmarkStart w:id="208" w:name="bookmark242"/>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06"/>
      <w:bookmarkEnd w:id="207"/>
      <w:bookmarkEnd w:id="208"/>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221C33">
      <w:pPr>
        <w:pStyle w:val="Akapitzlist"/>
        <w:numPr>
          <w:ilvl w:val="0"/>
          <w:numId w:val="41"/>
        </w:numPr>
        <w:tabs>
          <w:tab w:val="num" w:pos="284"/>
        </w:tabs>
        <w:ind w:left="284" w:hanging="284"/>
        <w:jc w:val="both"/>
        <w:rPr>
          <w:sz w:val="22"/>
          <w:szCs w:val="22"/>
        </w:rPr>
      </w:pPr>
      <w:bookmarkStart w:id="209" w:name="bookmark243"/>
      <w:bookmarkEnd w:id="209"/>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0" w:name="bookmark244"/>
      <w:bookmarkEnd w:id="210"/>
    </w:p>
    <w:p w14:paraId="5F6D8036" w14:textId="77777777" w:rsidR="008430C1" w:rsidRPr="008430C1" w:rsidRDefault="00B64271" w:rsidP="00221C33">
      <w:pPr>
        <w:pStyle w:val="Akapitzlist"/>
        <w:numPr>
          <w:ilvl w:val="0"/>
          <w:numId w:val="41"/>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67FEF66C" w14:textId="17632615" w:rsidR="008430C1" w:rsidRPr="003A1A18" w:rsidRDefault="00AF2A3D" w:rsidP="003A1A18">
      <w:pPr>
        <w:pStyle w:val="Akapitzlist"/>
        <w:numPr>
          <w:ilvl w:val="0"/>
          <w:numId w:val="41"/>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bookmarkStart w:id="211" w:name="bookmark245"/>
      <w:bookmarkStart w:id="212" w:name="bookmark246"/>
      <w:bookmarkStart w:id="213" w:name="bookmark247"/>
      <w:bookmarkStart w:id="214" w:name="bookmark248"/>
      <w:bookmarkEnd w:id="211"/>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2"/>
      <w:bookmarkEnd w:id="213"/>
      <w:bookmarkEnd w:id="214"/>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15" w:name="bookmark249"/>
      <w:bookmarkEnd w:id="215"/>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16" w:name="bookmark250"/>
      <w:bookmarkEnd w:id="216"/>
      <w:r w:rsidRPr="00B64271">
        <w:rPr>
          <w:rFonts w:eastAsia="Tahoma"/>
          <w:sz w:val="22"/>
          <w:szCs w:val="22"/>
          <w:lang w:bidi="pl-PL"/>
        </w:rPr>
        <w:lastRenderedPageBreak/>
        <w:t>Odwołanie przysługuje na:</w:t>
      </w:r>
    </w:p>
    <w:p w14:paraId="76A193A7" w14:textId="295C5B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17" w:name="bookmark251"/>
      <w:bookmarkEnd w:id="217"/>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18" w:name="bookmark252"/>
      <w:bookmarkEnd w:id="218"/>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19" w:name="bookmark253"/>
      <w:bookmarkEnd w:id="219"/>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0" w:name="bookmark254"/>
      <w:bookmarkEnd w:id="220"/>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221C33">
      <w:pPr>
        <w:widowControl w:val="0"/>
        <w:numPr>
          <w:ilvl w:val="0"/>
          <w:numId w:val="42"/>
        </w:numPr>
        <w:tabs>
          <w:tab w:val="left" w:pos="284"/>
          <w:tab w:val="left" w:pos="4358"/>
        </w:tabs>
        <w:ind w:left="284" w:hanging="284"/>
        <w:jc w:val="both"/>
        <w:rPr>
          <w:rFonts w:eastAsia="Tahoma"/>
          <w:sz w:val="22"/>
          <w:szCs w:val="22"/>
          <w:lang w:bidi="pl-PL"/>
        </w:rPr>
      </w:pPr>
      <w:bookmarkStart w:id="221" w:name="bookmark255"/>
      <w:bookmarkEnd w:id="221"/>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2" w:name="bookmark256"/>
      <w:bookmarkEnd w:id="222"/>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221C33">
      <w:pPr>
        <w:widowControl w:val="0"/>
        <w:numPr>
          <w:ilvl w:val="0"/>
          <w:numId w:val="42"/>
        </w:numPr>
        <w:tabs>
          <w:tab w:val="left" w:pos="284"/>
        </w:tabs>
        <w:ind w:left="284" w:hanging="284"/>
        <w:jc w:val="both"/>
        <w:rPr>
          <w:rFonts w:eastAsia="Tahoma"/>
          <w:sz w:val="22"/>
          <w:szCs w:val="22"/>
          <w:lang w:bidi="pl-PL"/>
        </w:rPr>
      </w:pPr>
      <w:bookmarkStart w:id="223" w:name="bookmark257"/>
      <w:bookmarkEnd w:id="223"/>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4" w:name="bookmark258"/>
      <w:bookmarkEnd w:id="224"/>
    </w:p>
    <w:p w14:paraId="5C76FC0A" w14:textId="33C54B85" w:rsidR="005B33F1" w:rsidRPr="003A1A18" w:rsidRDefault="00B64271" w:rsidP="003A1A18">
      <w:pPr>
        <w:widowControl w:val="0"/>
        <w:numPr>
          <w:ilvl w:val="0"/>
          <w:numId w:val="42"/>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232747DA" w14:textId="14E6271B" w:rsidR="007A0E48" w:rsidRPr="003A1A18" w:rsidRDefault="007A0E48" w:rsidP="007A0E48">
      <w:pPr>
        <w:jc w:val="center"/>
        <w:rPr>
          <w:b/>
          <w:sz w:val="22"/>
          <w:szCs w:val="22"/>
        </w:rPr>
      </w:pPr>
      <w:r w:rsidRPr="003A1A18">
        <w:rPr>
          <w:b/>
          <w:sz w:val="22"/>
          <w:szCs w:val="22"/>
        </w:rPr>
        <w:t xml:space="preserve">Rozdział </w:t>
      </w:r>
      <w:r w:rsidR="0025721D" w:rsidRPr="003A1A18">
        <w:rPr>
          <w:b/>
          <w:sz w:val="22"/>
          <w:szCs w:val="22"/>
        </w:rPr>
        <w:t>XXI.</w:t>
      </w:r>
    </w:p>
    <w:p w14:paraId="54D38D29" w14:textId="32EF0F19" w:rsidR="00821127" w:rsidRPr="003A1A18" w:rsidRDefault="007A0E48" w:rsidP="003A1A18">
      <w:pPr>
        <w:jc w:val="center"/>
        <w:rPr>
          <w:b/>
          <w:sz w:val="22"/>
          <w:szCs w:val="22"/>
        </w:rPr>
      </w:pPr>
      <w:r w:rsidRPr="003A1A18">
        <w:rPr>
          <w:b/>
          <w:sz w:val="22"/>
          <w:szCs w:val="22"/>
        </w:rPr>
        <w:t>ZAŁĄCZNIKI</w:t>
      </w:r>
    </w:p>
    <w:p w14:paraId="55DF4CCC" w14:textId="2EC41CEA" w:rsidR="0025721D" w:rsidRPr="003A1A18" w:rsidRDefault="00EA66A8" w:rsidP="007A0E48">
      <w:pPr>
        <w:jc w:val="both"/>
        <w:rPr>
          <w:sz w:val="22"/>
          <w:szCs w:val="22"/>
        </w:rPr>
      </w:pPr>
      <w:r w:rsidRPr="003A1A18">
        <w:rPr>
          <w:sz w:val="22"/>
          <w:szCs w:val="22"/>
        </w:rPr>
        <w:t xml:space="preserve">Załącznik Nr 1-            </w:t>
      </w:r>
      <w:r w:rsidR="00EB6569" w:rsidRPr="003A1A18">
        <w:rPr>
          <w:sz w:val="22"/>
          <w:szCs w:val="22"/>
        </w:rPr>
        <w:t xml:space="preserve">  </w:t>
      </w:r>
      <w:r w:rsidR="0025721D" w:rsidRPr="003A1A18">
        <w:rPr>
          <w:sz w:val="22"/>
          <w:szCs w:val="22"/>
        </w:rPr>
        <w:t>Formularz ofertowy</w:t>
      </w:r>
    </w:p>
    <w:p w14:paraId="72920E04" w14:textId="7EB83185" w:rsidR="0025721D" w:rsidRPr="003A1A18" w:rsidRDefault="00862A9D" w:rsidP="007A0E48">
      <w:pPr>
        <w:tabs>
          <w:tab w:val="left" w:pos="1843"/>
        </w:tabs>
        <w:jc w:val="both"/>
        <w:rPr>
          <w:sz w:val="22"/>
          <w:szCs w:val="22"/>
        </w:rPr>
      </w:pPr>
      <w:r w:rsidRPr="003A1A18">
        <w:rPr>
          <w:sz w:val="22"/>
          <w:szCs w:val="22"/>
        </w:rPr>
        <w:t>Załącznik Nr 2.</w:t>
      </w:r>
      <w:r w:rsidR="0026278F" w:rsidRPr="003A1A18">
        <w:rPr>
          <w:sz w:val="22"/>
          <w:szCs w:val="22"/>
        </w:rPr>
        <w:t>1</w:t>
      </w:r>
      <w:r w:rsidRPr="003A1A18">
        <w:rPr>
          <w:sz w:val="22"/>
          <w:szCs w:val="22"/>
        </w:rPr>
        <w:t xml:space="preserve">.-         </w:t>
      </w:r>
      <w:r w:rsidR="0026278F" w:rsidRPr="003A1A18">
        <w:rPr>
          <w:sz w:val="22"/>
          <w:szCs w:val="22"/>
        </w:rPr>
        <w:t xml:space="preserve"> Szczegółowy opis przedmiotu zamówienia/</w:t>
      </w:r>
      <w:r w:rsidRPr="003A1A18">
        <w:rPr>
          <w:sz w:val="22"/>
          <w:szCs w:val="22"/>
        </w:rPr>
        <w:t>Formularz cenowy dla Części 1</w:t>
      </w:r>
    </w:p>
    <w:p w14:paraId="647000E4" w14:textId="0F4B5806" w:rsidR="0026278F" w:rsidRPr="003A1A18" w:rsidRDefault="0026278F" w:rsidP="0026278F">
      <w:pPr>
        <w:tabs>
          <w:tab w:val="left" w:pos="1843"/>
        </w:tabs>
        <w:jc w:val="both"/>
        <w:rPr>
          <w:sz w:val="22"/>
          <w:szCs w:val="22"/>
        </w:rPr>
      </w:pPr>
      <w:r w:rsidRPr="003A1A18">
        <w:rPr>
          <w:sz w:val="22"/>
          <w:szCs w:val="22"/>
        </w:rPr>
        <w:t>Załącznik Nr 2.2.-          Szczegółowy opis przedmiotu zamówienia/Formularz cenowy dla Części 2</w:t>
      </w:r>
    </w:p>
    <w:p w14:paraId="37DF0F75" w14:textId="3EF51FCE" w:rsidR="0026278F" w:rsidRPr="003A1A18" w:rsidRDefault="0026278F" w:rsidP="0026278F">
      <w:pPr>
        <w:tabs>
          <w:tab w:val="left" w:pos="1843"/>
        </w:tabs>
        <w:jc w:val="both"/>
        <w:rPr>
          <w:sz w:val="22"/>
          <w:szCs w:val="22"/>
        </w:rPr>
      </w:pPr>
      <w:r w:rsidRPr="003A1A18">
        <w:rPr>
          <w:sz w:val="22"/>
          <w:szCs w:val="22"/>
        </w:rPr>
        <w:t>Załącznik Nr 2.3.-          Szczegółowy opis przedmiotu zamówienia/Formularz cenowy dla Części 3</w:t>
      </w:r>
    </w:p>
    <w:p w14:paraId="610C0823" w14:textId="7F4C2688" w:rsidR="0026278F" w:rsidRPr="003A1A18" w:rsidRDefault="0026278F" w:rsidP="0026278F">
      <w:pPr>
        <w:tabs>
          <w:tab w:val="left" w:pos="1843"/>
        </w:tabs>
        <w:jc w:val="both"/>
        <w:rPr>
          <w:sz w:val="22"/>
          <w:szCs w:val="22"/>
        </w:rPr>
      </w:pPr>
      <w:r w:rsidRPr="003A1A18">
        <w:rPr>
          <w:sz w:val="22"/>
          <w:szCs w:val="22"/>
        </w:rPr>
        <w:t>Załącznik Nr 2.4.-          Szczegółowy opis przedmiotu zamówienia/Formularz cenowy dla Części 4</w:t>
      </w:r>
    </w:p>
    <w:p w14:paraId="25A11071" w14:textId="5362D558" w:rsidR="0026278F" w:rsidRPr="003A1A18" w:rsidRDefault="0026278F" w:rsidP="0026278F">
      <w:pPr>
        <w:tabs>
          <w:tab w:val="left" w:pos="1843"/>
        </w:tabs>
        <w:jc w:val="both"/>
        <w:rPr>
          <w:sz w:val="22"/>
          <w:szCs w:val="22"/>
        </w:rPr>
      </w:pPr>
      <w:r w:rsidRPr="003A1A18">
        <w:rPr>
          <w:sz w:val="22"/>
          <w:szCs w:val="22"/>
        </w:rPr>
        <w:t xml:space="preserve">Załącznik Nr 2.5.-          Szczegółowy opis przedmiotu zamówienia/Formularz cenowy dla Części </w:t>
      </w:r>
      <w:r w:rsidR="00F4065C" w:rsidRPr="003A1A18">
        <w:rPr>
          <w:sz w:val="22"/>
          <w:szCs w:val="22"/>
        </w:rPr>
        <w:t>5</w:t>
      </w:r>
    </w:p>
    <w:p w14:paraId="2F007DD8" w14:textId="07D05A99" w:rsidR="0026278F" w:rsidRPr="003A1A18" w:rsidRDefault="0026278F" w:rsidP="0026278F">
      <w:pPr>
        <w:tabs>
          <w:tab w:val="left" w:pos="1843"/>
        </w:tabs>
        <w:jc w:val="both"/>
        <w:rPr>
          <w:sz w:val="22"/>
          <w:szCs w:val="22"/>
        </w:rPr>
      </w:pPr>
      <w:r w:rsidRPr="003A1A18">
        <w:rPr>
          <w:sz w:val="22"/>
          <w:szCs w:val="22"/>
        </w:rPr>
        <w:t>Załącznik Nr 2.6.-          Szczegółowy opis przedmiotu zamówienia/Formularz cenowy dla Części 6</w:t>
      </w:r>
    </w:p>
    <w:p w14:paraId="45F13EDB" w14:textId="5DFA6095" w:rsidR="0026278F" w:rsidRPr="003A1A18" w:rsidRDefault="0026278F" w:rsidP="0026278F">
      <w:pPr>
        <w:tabs>
          <w:tab w:val="left" w:pos="1843"/>
        </w:tabs>
        <w:jc w:val="both"/>
        <w:rPr>
          <w:sz w:val="22"/>
          <w:szCs w:val="22"/>
        </w:rPr>
      </w:pPr>
      <w:r w:rsidRPr="003A1A18">
        <w:rPr>
          <w:sz w:val="22"/>
          <w:szCs w:val="22"/>
        </w:rPr>
        <w:t>Załącznik Nr 2.7.-          Szczegółowy opis przedmiotu zamówienia/Formularz cenowy dla Części 7</w:t>
      </w:r>
    </w:p>
    <w:p w14:paraId="530528A1" w14:textId="3495FB0D" w:rsidR="0026278F" w:rsidRPr="003A1A18" w:rsidRDefault="00EA66A8" w:rsidP="0026278F">
      <w:pPr>
        <w:tabs>
          <w:tab w:val="left" w:pos="1843"/>
        </w:tabs>
        <w:jc w:val="both"/>
        <w:rPr>
          <w:sz w:val="22"/>
          <w:szCs w:val="22"/>
        </w:rPr>
      </w:pPr>
      <w:r w:rsidRPr="003A1A18">
        <w:rPr>
          <w:sz w:val="22"/>
          <w:szCs w:val="22"/>
        </w:rPr>
        <w:t xml:space="preserve">Załącznik Nr 2.8.-         </w:t>
      </w:r>
      <w:r w:rsidR="00EB6569" w:rsidRPr="003A1A18">
        <w:rPr>
          <w:sz w:val="22"/>
          <w:szCs w:val="22"/>
        </w:rPr>
        <w:t xml:space="preserve"> </w:t>
      </w:r>
      <w:r w:rsidR="0026278F" w:rsidRPr="003A1A18">
        <w:rPr>
          <w:sz w:val="22"/>
          <w:szCs w:val="22"/>
        </w:rPr>
        <w:t>Szczegółowy opis przedmiotu zamówienia/Formularz cenowy dla Części 8</w:t>
      </w:r>
    </w:p>
    <w:p w14:paraId="07F496DD" w14:textId="35FD6EF0" w:rsidR="0026278F" w:rsidRPr="003A1A18" w:rsidRDefault="0026278F" w:rsidP="0026278F">
      <w:pPr>
        <w:tabs>
          <w:tab w:val="left" w:pos="1843"/>
        </w:tabs>
        <w:jc w:val="both"/>
        <w:rPr>
          <w:sz w:val="22"/>
          <w:szCs w:val="22"/>
        </w:rPr>
      </w:pPr>
      <w:r w:rsidRPr="003A1A18">
        <w:rPr>
          <w:sz w:val="22"/>
          <w:szCs w:val="22"/>
        </w:rPr>
        <w:t>Załącznik Nr 2.9.-          Szczegółowy opis przedmiotu zamówienia/Formularz cenowy dla Części 9</w:t>
      </w:r>
    </w:p>
    <w:p w14:paraId="4D4C3EC0" w14:textId="78CCE47B" w:rsidR="0026278F" w:rsidRPr="003A1A18" w:rsidRDefault="0026278F" w:rsidP="0026278F">
      <w:pPr>
        <w:tabs>
          <w:tab w:val="left" w:pos="1843"/>
        </w:tabs>
        <w:jc w:val="both"/>
        <w:rPr>
          <w:sz w:val="22"/>
          <w:szCs w:val="22"/>
        </w:rPr>
      </w:pPr>
      <w:r w:rsidRPr="003A1A18">
        <w:rPr>
          <w:sz w:val="22"/>
          <w:szCs w:val="22"/>
        </w:rPr>
        <w:t>Załącznik Nr 2.10.-        Szczegółowy opis przedmiotu zamówienia/Formularz cenowy dla Części 10</w:t>
      </w:r>
    </w:p>
    <w:p w14:paraId="6FD0B108" w14:textId="5837FA9C" w:rsidR="009E727B" w:rsidRPr="003A1A18" w:rsidRDefault="00EB6569" w:rsidP="009E727B">
      <w:pPr>
        <w:tabs>
          <w:tab w:val="left" w:pos="1843"/>
        </w:tabs>
        <w:jc w:val="both"/>
        <w:rPr>
          <w:sz w:val="22"/>
          <w:szCs w:val="22"/>
        </w:rPr>
      </w:pPr>
      <w:r w:rsidRPr="003A1A18">
        <w:rPr>
          <w:sz w:val="22"/>
          <w:szCs w:val="22"/>
        </w:rPr>
        <w:t xml:space="preserve">Załącznik Nr 2.11.-        </w:t>
      </w:r>
      <w:r w:rsidR="009E727B" w:rsidRPr="003A1A18">
        <w:rPr>
          <w:sz w:val="22"/>
          <w:szCs w:val="22"/>
        </w:rPr>
        <w:t>Szczegółowy opis przedmiotu zamówienia/Formularz cenowy dla Części 11</w:t>
      </w:r>
    </w:p>
    <w:p w14:paraId="3424624A" w14:textId="7961819B" w:rsidR="009E727B" w:rsidRPr="003A1A18" w:rsidRDefault="009E727B" w:rsidP="009E727B">
      <w:pPr>
        <w:tabs>
          <w:tab w:val="left" w:pos="1843"/>
        </w:tabs>
        <w:jc w:val="both"/>
        <w:rPr>
          <w:sz w:val="22"/>
          <w:szCs w:val="22"/>
        </w:rPr>
      </w:pPr>
      <w:r w:rsidRPr="003A1A18">
        <w:rPr>
          <w:sz w:val="22"/>
          <w:szCs w:val="22"/>
        </w:rPr>
        <w:t>Załącz</w:t>
      </w:r>
      <w:r w:rsidR="00EB6569" w:rsidRPr="003A1A18">
        <w:rPr>
          <w:sz w:val="22"/>
          <w:szCs w:val="22"/>
        </w:rPr>
        <w:t xml:space="preserve">nik Nr 2.12.-        </w:t>
      </w:r>
      <w:r w:rsidRPr="003A1A18">
        <w:rPr>
          <w:sz w:val="22"/>
          <w:szCs w:val="22"/>
        </w:rPr>
        <w:t>Szczegółowy opis przedmiotu zamówienia/Formularz cenowy dla Części 12</w:t>
      </w:r>
    </w:p>
    <w:p w14:paraId="13AF5557" w14:textId="611849AE" w:rsidR="009E727B" w:rsidRPr="003A1A18" w:rsidRDefault="00EB6569" w:rsidP="009E727B">
      <w:pPr>
        <w:tabs>
          <w:tab w:val="left" w:pos="1843"/>
        </w:tabs>
        <w:jc w:val="both"/>
        <w:rPr>
          <w:sz w:val="22"/>
          <w:szCs w:val="22"/>
        </w:rPr>
      </w:pPr>
      <w:r w:rsidRPr="003A1A18">
        <w:rPr>
          <w:sz w:val="22"/>
          <w:szCs w:val="22"/>
        </w:rPr>
        <w:t xml:space="preserve">Załącznik Nr 2.13.-        </w:t>
      </w:r>
      <w:r w:rsidR="009E727B" w:rsidRPr="003A1A18">
        <w:rPr>
          <w:sz w:val="22"/>
          <w:szCs w:val="22"/>
        </w:rPr>
        <w:t>Szczegółowy opis przedmiotu zamówienia/Formularz cenowy dla Części 13</w:t>
      </w:r>
    </w:p>
    <w:p w14:paraId="23E2C73D" w14:textId="40FE41D5" w:rsidR="003A1A18" w:rsidRPr="003A1A18" w:rsidRDefault="003A1A18" w:rsidP="003A1A18">
      <w:pPr>
        <w:tabs>
          <w:tab w:val="left" w:pos="1843"/>
        </w:tabs>
        <w:jc w:val="both"/>
        <w:rPr>
          <w:sz w:val="22"/>
          <w:szCs w:val="22"/>
        </w:rPr>
      </w:pPr>
      <w:r w:rsidRPr="003A1A18">
        <w:rPr>
          <w:sz w:val="22"/>
          <w:szCs w:val="22"/>
        </w:rPr>
        <w:t>Załącznik Nr 2.14.-        Szczegółowy opis przedmiotu zamówienia/Formularz cenowy dla Części 14</w:t>
      </w:r>
    </w:p>
    <w:p w14:paraId="5C790E83" w14:textId="5938326A" w:rsidR="003A1A18" w:rsidRPr="003A1A18" w:rsidRDefault="003A1A18" w:rsidP="003A1A18">
      <w:pPr>
        <w:tabs>
          <w:tab w:val="left" w:pos="1843"/>
        </w:tabs>
        <w:jc w:val="both"/>
        <w:rPr>
          <w:sz w:val="22"/>
          <w:szCs w:val="22"/>
        </w:rPr>
      </w:pPr>
      <w:r w:rsidRPr="003A1A18">
        <w:rPr>
          <w:sz w:val="22"/>
          <w:szCs w:val="22"/>
        </w:rPr>
        <w:t>Załącznik Nr 2.15.-        Szczegółowy opis przedmiotu zamówienia/Formularz cenowy dla Części 15</w:t>
      </w:r>
    </w:p>
    <w:p w14:paraId="01909CFA" w14:textId="13B790C3" w:rsidR="003A1A18" w:rsidRPr="003A1A18" w:rsidRDefault="003A1A18" w:rsidP="009E727B">
      <w:pPr>
        <w:tabs>
          <w:tab w:val="left" w:pos="1843"/>
        </w:tabs>
        <w:jc w:val="both"/>
        <w:rPr>
          <w:sz w:val="22"/>
          <w:szCs w:val="22"/>
        </w:rPr>
      </w:pPr>
      <w:r w:rsidRPr="003A1A18">
        <w:rPr>
          <w:sz w:val="22"/>
          <w:szCs w:val="22"/>
        </w:rPr>
        <w:t>Załącznik Nr 2.16.-        Szczegółowy opis przedmiotu zamówienia/Formularz cenowy dla Części 16</w:t>
      </w:r>
    </w:p>
    <w:p w14:paraId="68309C79" w14:textId="4B65E6F5" w:rsidR="0025721D" w:rsidRPr="003A1A18" w:rsidRDefault="00EB6569" w:rsidP="007A0E48">
      <w:pPr>
        <w:jc w:val="both"/>
        <w:rPr>
          <w:sz w:val="22"/>
          <w:szCs w:val="22"/>
        </w:rPr>
      </w:pPr>
      <w:r w:rsidRPr="003A1A18">
        <w:rPr>
          <w:sz w:val="22"/>
          <w:szCs w:val="22"/>
        </w:rPr>
        <w:t>Załącznik</w:t>
      </w:r>
      <w:r w:rsidR="00EA66A8" w:rsidRPr="003A1A18">
        <w:rPr>
          <w:sz w:val="22"/>
          <w:szCs w:val="22"/>
        </w:rPr>
        <w:t xml:space="preserve"> Nr 3 -           </w:t>
      </w:r>
      <w:r w:rsidR="009E727B" w:rsidRPr="003A1A18">
        <w:rPr>
          <w:sz w:val="22"/>
          <w:szCs w:val="22"/>
        </w:rPr>
        <w:t xml:space="preserve">  </w:t>
      </w:r>
      <w:r w:rsidR="0025721D" w:rsidRPr="003A1A18">
        <w:rPr>
          <w:sz w:val="22"/>
          <w:szCs w:val="22"/>
        </w:rPr>
        <w:t>Projektowane postanowienia umowy</w:t>
      </w:r>
    </w:p>
    <w:p w14:paraId="25AE7BA5" w14:textId="4AD0EB5A" w:rsidR="0025721D" w:rsidRPr="003A1A18" w:rsidRDefault="00EA66A8" w:rsidP="007A0E48">
      <w:pPr>
        <w:jc w:val="both"/>
        <w:rPr>
          <w:sz w:val="22"/>
          <w:szCs w:val="22"/>
        </w:rPr>
      </w:pPr>
      <w:r w:rsidRPr="003A1A18">
        <w:rPr>
          <w:sz w:val="22"/>
          <w:szCs w:val="22"/>
        </w:rPr>
        <w:t xml:space="preserve">Załącznik Nr 4 -         </w:t>
      </w:r>
      <w:r w:rsidR="00EB6569" w:rsidRPr="003A1A18">
        <w:rPr>
          <w:sz w:val="22"/>
          <w:szCs w:val="22"/>
        </w:rPr>
        <w:t xml:space="preserve">  </w:t>
      </w:r>
      <w:r w:rsidRPr="003A1A18">
        <w:rPr>
          <w:sz w:val="22"/>
          <w:szCs w:val="22"/>
        </w:rPr>
        <w:t xml:space="preserve">  </w:t>
      </w:r>
      <w:r w:rsidR="0025721D" w:rsidRPr="003A1A18">
        <w:rPr>
          <w:sz w:val="22"/>
          <w:szCs w:val="22"/>
        </w:rPr>
        <w:t>JEDZ</w:t>
      </w:r>
    </w:p>
    <w:p w14:paraId="31CA1FDD" w14:textId="60950188" w:rsidR="0025721D" w:rsidRPr="003A1A18" w:rsidRDefault="00452CA6" w:rsidP="007A0E48">
      <w:pPr>
        <w:jc w:val="both"/>
        <w:rPr>
          <w:sz w:val="22"/>
          <w:szCs w:val="22"/>
        </w:rPr>
      </w:pPr>
      <w:r w:rsidRPr="003A1A18">
        <w:rPr>
          <w:sz w:val="22"/>
          <w:szCs w:val="22"/>
        </w:rPr>
        <w:lastRenderedPageBreak/>
        <w:t>Załącznik Nr 5</w:t>
      </w:r>
      <w:r w:rsidR="0025721D" w:rsidRPr="003A1A18">
        <w:rPr>
          <w:sz w:val="22"/>
          <w:szCs w:val="22"/>
        </w:rPr>
        <w:t xml:space="preserve"> </w:t>
      </w:r>
      <w:r w:rsidR="001A468D" w:rsidRPr="003A1A18">
        <w:rPr>
          <w:bCs/>
          <w:sz w:val="22"/>
          <w:szCs w:val="22"/>
        </w:rPr>
        <w:t>-</w:t>
      </w:r>
      <w:r w:rsidR="0025721D" w:rsidRPr="003A1A18">
        <w:rPr>
          <w:sz w:val="22"/>
          <w:szCs w:val="22"/>
        </w:rPr>
        <w:t xml:space="preserve">          </w:t>
      </w:r>
      <w:r w:rsidR="00146D82" w:rsidRPr="003A1A18">
        <w:rPr>
          <w:sz w:val="22"/>
          <w:szCs w:val="22"/>
        </w:rPr>
        <w:t xml:space="preserve"> </w:t>
      </w:r>
      <w:r w:rsidR="001A468D" w:rsidRPr="003A1A18">
        <w:rPr>
          <w:sz w:val="22"/>
          <w:szCs w:val="22"/>
        </w:rPr>
        <w:t xml:space="preserve">  </w:t>
      </w:r>
      <w:r w:rsidR="0025721D" w:rsidRPr="003A1A18">
        <w:rPr>
          <w:sz w:val="22"/>
          <w:szCs w:val="22"/>
        </w:rPr>
        <w:t xml:space="preserve">Oświadczanie o przynależności/braku przynależności do grupy kapitanowej </w:t>
      </w:r>
    </w:p>
    <w:p w14:paraId="32354098" w14:textId="4BE1A9B2" w:rsidR="0025721D" w:rsidRPr="003A1A18" w:rsidRDefault="00452CA6" w:rsidP="007A0E48">
      <w:pPr>
        <w:jc w:val="both"/>
        <w:rPr>
          <w:sz w:val="22"/>
          <w:szCs w:val="22"/>
        </w:rPr>
      </w:pPr>
      <w:r w:rsidRPr="003A1A18">
        <w:rPr>
          <w:sz w:val="22"/>
          <w:szCs w:val="22"/>
        </w:rPr>
        <w:t>Załącznik Nr 6</w:t>
      </w:r>
      <w:r w:rsidR="00EA66A8" w:rsidRPr="003A1A18">
        <w:rPr>
          <w:sz w:val="22"/>
          <w:szCs w:val="22"/>
        </w:rPr>
        <w:t xml:space="preserve"> -          </w:t>
      </w:r>
      <w:r w:rsidR="00EB6569" w:rsidRPr="003A1A18">
        <w:rPr>
          <w:sz w:val="22"/>
          <w:szCs w:val="22"/>
        </w:rPr>
        <w:t xml:space="preserve">  </w:t>
      </w:r>
      <w:r w:rsidR="00EA66A8" w:rsidRPr="003A1A18">
        <w:rPr>
          <w:sz w:val="22"/>
          <w:szCs w:val="22"/>
        </w:rPr>
        <w:t xml:space="preserve"> </w:t>
      </w:r>
      <w:r w:rsidR="0025721D" w:rsidRPr="003A1A18">
        <w:rPr>
          <w:sz w:val="22"/>
          <w:szCs w:val="22"/>
        </w:rPr>
        <w:t>Oświadczenie o aktualności</w:t>
      </w:r>
      <w:r w:rsidR="0025721D" w:rsidRPr="003A1A18">
        <w:rPr>
          <w:rFonts w:eastAsia="Arial"/>
          <w:b/>
          <w:kern w:val="1"/>
          <w:sz w:val="22"/>
          <w:szCs w:val="22"/>
          <w:lang w:eastAsia="zh-CN" w:bidi="hi-IN"/>
        </w:rPr>
        <w:t xml:space="preserve"> </w:t>
      </w:r>
      <w:r w:rsidR="0025721D" w:rsidRPr="003A1A18">
        <w:rPr>
          <w:rFonts w:eastAsia="Arial"/>
          <w:kern w:val="1"/>
          <w:sz w:val="22"/>
          <w:szCs w:val="22"/>
          <w:lang w:eastAsia="zh-CN" w:bidi="hi-IN"/>
        </w:rPr>
        <w:t>informacji zawartych w formularzu JEDZ</w:t>
      </w:r>
    </w:p>
    <w:p w14:paraId="23125E20" w14:textId="2B37EEE0" w:rsidR="00146D82" w:rsidRPr="003A1A18" w:rsidRDefault="00452CA6" w:rsidP="007A0E48">
      <w:pPr>
        <w:pStyle w:val="Default"/>
        <w:jc w:val="both"/>
        <w:rPr>
          <w:bCs/>
          <w:sz w:val="22"/>
          <w:szCs w:val="22"/>
        </w:rPr>
      </w:pPr>
      <w:r w:rsidRPr="003A1A18">
        <w:rPr>
          <w:bCs/>
          <w:sz w:val="22"/>
          <w:szCs w:val="22"/>
        </w:rPr>
        <w:t>Załącznik Nr 7</w:t>
      </w:r>
      <w:r w:rsidR="00EA66A8" w:rsidRPr="003A1A18">
        <w:rPr>
          <w:bCs/>
          <w:sz w:val="22"/>
          <w:szCs w:val="22"/>
        </w:rPr>
        <w:t xml:space="preserve">-           </w:t>
      </w:r>
      <w:r w:rsidR="00EB6569" w:rsidRPr="003A1A18">
        <w:rPr>
          <w:bCs/>
          <w:sz w:val="22"/>
          <w:szCs w:val="22"/>
        </w:rPr>
        <w:t xml:space="preserve">  </w:t>
      </w:r>
      <w:r w:rsidR="00EA66A8" w:rsidRPr="003A1A18">
        <w:rPr>
          <w:bCs/>
          <w:sz w:val="22"/>
          <w:szCs w:val="22"/>
        </w:rPr>
        <w:t xml:space="preserve"> </w:t>
      </w:r>
      <w:r w:rsidR="00146D82" w:rsidRPr="003A1A18">
        <w:rPr>
          <w:bCs/>
          <w:sz w:val="22"/>
          <w:szCs w:val="22"/>
        </w:rPr>
        <w:t>Zobowiązanie podmiotu udostępniającego zasoby</w:t>
      </w:r>
    </w:p>
    <w:p w14:paraId="6DC6541E" w14:textId="66CF3D99" w:rsidR="00EA66A8" w:rsidRPr="003A1A18" w:rsidRDefault="001A468D" w:rsidP="003A1A18">
      <w:pPr>
        <w:pStyle w:val="Default"/>
        <w:jc w:val="both"/>
        <w:rPr>
          <w:bCs/>
          <w:sz w:val="22"/>
          <w:szCs w:val="22"/>
        </w:rPr>
      </w:pPr>
      <w:r w:rsidRPr="003A1A18">
        <w:rPr>
          <w:bCs/>
          <w:sz w:val="22"/>
          <w:szCs w:val="22"/>
        </w:rPr>
        <w:t xml:space="preserve">Załącznik Nr </w:t>
      </w:r>
      <w:r w:rsidR="00EA66A8" w:rsidRPr="003A1A18">
        <w:rPr>
          <w:bCs/>
          <w:sz w:val="22"/>
          <w:szCs w:val="22"/>
        </w:rPr>
        <w:t xml:space="preserve">8 -          </w:t>
      </w:r>
      <w:r w:rsidR="00EB6569" w:rsidRPr="003A1A18">
        <w:rPr>
          <w:bCs/>
          <w:sz w:val="22"/>
          <w:szCs w:val="22"/>
        </w:rPr>
        <w:t xml:space="preserve">  </w:t>
      </w:r>
      <w:r w:rsidR="00EA66A8" w:rsidRPr="003A1A18">
        <w:rPr>
          <w:bCs/>
          <w:sz w:val="22"/>
          <w:szCs w:val="22"/>
        </w:rPr>
        <w:t xml:space="preserve"> </w:t>
      </w:r>
      <w:r w:rsidRPr="003A1A18">
        <w:rPr>
          <w:bCs/>
          <w:sz w:val="22"/>
          <w:szCs w:val="22"/>
        </w:rPr>
        <w:t>Wykaz dostaw</w:t>
      </w:r>
    </w:p>
    <w:p w14:paraId="04ACD109" w14:textId="77777777" w:rsidR="009B5287" w:rsidRPr="003A1A18" w:rsidRDefault="009B5287" w:rsidP="009F028C">
      <w:pPr>
        <w:autoSpaceDE w:val="0"/>
        <w:autoSpaceDN w:val="0"/>
        <w:adjustRightInd w:val="0"/>
        <w:ind w:left="5664" w:firstLine="708"/>
        <w:rPr>
          <w:rFonts w:eastAsia="Calibri"/>
          <w:b/>
          <w:i/>
          <w:sz w:val="22"/>
          <w:szCs w:val="22"/>
          <w:lang w:eastAsia="en-US"/>
        </w:rPr>
      </w:pPr>
    </w:p>
    <w:p w14:paraId="49FFB2C3" w14:textId="4102BB07" w:rsidR="00FB4F67" w:rsidRPr="003A1A18" w:rsidRDefault="00FB4F67" w:rsidP="00EB6569">
      <w:pPr>
        <w:widowControl w:val="0"/>
        <w:rPr>
          <w:rFonts w:eastAsia="Tahoma"/>
          <w:sz w:val="22"/>
          <w:szCs w:val="22"/>
          <w:lang w:bidi="pl-PL"/>
        </w:rPr>
      </w:pPr>
      <w:r w:rsidRPr="003A1A18">
        <w:rPr>
          <w:rFonts w:eastAsia="Tahoma"/>
          <w:sz w:val="22"/>
          <w:szCs w:val="22"/>
          <w:lang w:bidi="pl-PL"/>
        </w:rPr>
        <w:t xml:space="preserve">Warszawa, dnia </w:t>
      </w:r>
      <w:r w:rsidR="00EA66A8" w:rsidRPr="003A1A18">
        <w:rPr>
          <w:rFonts w:eastAsia="Tahoma"/>
          <w:sz w:val="22"/>
          <w:szCs w:val="22"/>
          <w:lang w:bidi="pl-PL"/>
        </w:rPr>
        <w:t xml:space="preserve"> </w:t>
      </w:r>
      <w:r w:rsidR="002B2275">
        <w:rPr>
          <w:rFonts w:eastAsia="Tahoma"/>
          <w:sz w:val="22"/>
          <w:szCs w:val="22"/>
          <w:lang w:bidi="pl-PL"/>
        </w:rPr>
        <w:t xml:space="preserve">  22</w:t>
      </w:r>
      <w:r w:rsidR="005639E9">
        <w:rPr>
          <w:rFonts w:eastAsia="Tahoma"/>
          <w:sz w:val="22"/>
          <w:szCs w:val="22"/>
          <w:lang w:bidi="pl-PL"/>
        </w:rPr>
        <w:t xml:space="preserve">.03.2022 </w:t>
      </w:r>
      <w:r w:rsidR="00CB251A" w:rsidRPr="003A1A18">
        <w:rPr>
          <w:rFonts w:eastAsia="Tahoma"/>
          <w:sz w:val="22"/>
          <w:szCs w:val="22"/>
          <w:lang w:bidi="pl-PL"/>
        </w:rPr>
        <w:t xml:space="preserve"> </w:t>
      </w:r>
      <w:r w:rsidR="00EB6569" w:rsidRPr="003A1A18">
        <w:rPr>
          <w:rFonts w:eastAsia="Tahoma"/>
          <w:sz w:val="22"/>
          <w:szCs w:val="22"/>
          <w:lang w:bidi="pl-PL"/>
        </w:rPr>
        <w:t xml:space="preserve">r. </w:t>
      </w:r>
      <w:r w:rsidR="009E727B" w:rsidRPr="003A1A18">
        <w:rPr>
          <w:rFonts w:eastAsia="Tahoma"/>
          <w:sz w:val="22"/>
          <w:szCs w:val="22"/>
          <w:lang w:bidi="pl-PL"/>
        </w:rPr>
        <w:t xml:space="preserve">                    </w:t>
      </w:r>
      <w:r w:rsidR="003A1A18">
        <w:rPr>
          <w:rFonts w:eastAsia="Tahoma"/>
          <w:sz w:val="22"/>
          <w:szCs w:val="22"/>
          <w:lang w:bidi="pl-PL"/>
        </w:rPr>
        <w:t xml:space="preserve">                            </w:t>
      </w:r>
      <w:r w:rsidR="00EB6569"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EB6569" w:rsidRPr="003A1A18">
        <w:rPr>
          <w:rFonts w:eastAsia="Tahoma"/>
          <w:sz w:val="22"/>
          <w:szCs w:val="22"/>
          <w:lang w:bidi="pl-PL"/>
        </w:rPr>
        <w:t xml:space="preserve">                   </w:t>
      </w:r>
      <w:r w:rsidR="002C0CB9" w:rsidRPr="003A1A18">
        <w:rPr>
          <w:rFonts w:eastAsia="Tahoma"/>
          <w:sz w:val="22"/>
          <w:szCs w:val="22"/>
          <w:lang w:bidi="pl-PL"/>
        </w:rPr>
        <w:t xml:space="preserve">  </w:t>
      </w:r>
      <w:r w:rsidR="00EB6569" w:rsidRPr="003A1A18">
        <w:rPr>
          <w:rFonts w:eastAsia="Tahoma"/>
          <w:sz w:val="22"/>
          <w:szCs w:val="22"/>
          <w:lang w:bidi="pl-PL"/>
        </w:rPr>
        <w:t xml:space="preserve">  </w:t>
      </w:r>
      <w:r w:rsidR="003A1A18">
        <w:rPr>
          <w:rFonts w:eastAsia="Tahoma"/>
          <w:sz w:val="22"/>
          <w:szCs w:val="22"/>
          <w:lang w:bidi="pl-PL"/>
        </w:rPr>
        <w:t xml:space="preserve">                      </w:t>
      </w:r>
      <w:r w:rsidR="005639E9">
        <w:rPr>
          <w:rFonts w:eastAsia="Tahoma"/>
          <w:sz w:val="22"/>
          <w:szCs w:val="22"/>
          <w:lang w:bidi="pl-PL"/>
        </w:rPr>
        <w:t xml:space="preserve">     </w:t>
      </w:r>
      <w:r w:rsidR="003A1A18">
        <w:rPr>
          <w:rFonts w:eastAsia="Tahoma"/>
          <w:sz w:val="22"/>
          <w:szCs w:val="22"/>
          <w:lang w:bidi="pl-PL"/>
        </w:rPr>
        <w:t xml:space="preserve"> </w:t>
      </w:r>
      <w:r w:rsidR="00EA66A8" w:rsidRPr="003A1A18">
        <w:rPr>
          <w:rFonts w:eastAsia="Tahoma"/>
          <w:sz w:val="22"/>
          <w:szCs w:val="22"/>
          <w:lang w:bidi="pl-PL"/>
        </w:rPr>
        <w:t>………………………………</w:t>
      </w:r>
    </w:p>
    <w:p w14:paraId="7179CD76" w14:textId="77777777" w:rsidR="00FB4F67" w:rsidRPr="003A1A18" w:rsidRDefault="00FB4F67" w:rsidP="00FB4F67">
      <w:pPr>
        <w:ind w:firstLine="5670"/>
        <w:jc w:val="center"/>
        <w:rPr>
          <w:i/>
          <w:sz w:val="22"/>
          <w:szCs w:val="22"/>
        </w:rPr>
      </w:pPr>
      <w:r w:rsidRPr="003A1A18">
        <w:rPr>
          <w:i/>
          <w:sz w:val="22"/>
          <w:szCs w:val="22"/>
        </w:rPr>
        <w:t xml:space="preserve">    Pieczęć imienna i podpis </w:t>
      </w:r>
    </w:p>
    <w:p w14:paraId="6D8991D1" w14:textId="52ACA008" w:rsidR="003A0695" w:rsidRDefault="00FB4F67" w:rsidP="00A27D9A">
      <w:pPr>
        <w:ind w:firstLine="5670"/>
        <w:jc w:val="center"/>
        <w:rPr>
          <w:sz w:val="22"/>
          <w:szCs w:val="22"/>
        </w:rPr>
      </w:pPr>
      <w:r w:rsidRPr="00C471A2">
        <w:rPr>
          <w:i/>
          <w:sz w:val="22"/>
          <w:szCs w:val="22"/>
        </w:rPr>
        <w:t xml:space="preserve"> </w:t>
      </w:r>
      <w:r w:rsidR="009E727B">
        <w:rPr>
          <w:i/>
          <w:sz w:val="22"/>
          <w:szCs w:val="22"/>
        </w:rPr>
        <w:t xml:space="preserve"> </w:t>
      </w:r>
    </w:p>
    <w:p w14:paraId="57FB4C5C" w14:textId="77777777" w:rsidR="00A968A6"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46B90EED"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kcesywne dostawy</w:t>
      </w:r>
      <w:r w:rsidR="009E727B">
        <w:rPr>
          <w:b/>
          <w:bCs/>
          <w:i/>
          <w:iCs/>
          <w:sz w:val="22"/>
          <w:szCs w:val="22"/>
        </w:rPr>
        <w:t xml:space="preserve"> arty</w:t>
      </w:r>
      <w:r w:rsidR="00EE3DA4">
        <w:rPr>
          <w:b/>
          <w:bCs/>
          <w:i/>
          <w:iCs/>
          <w:sz w:val="22"/>
          <w:szCs w:val="22"/>
        </w:rPr>
        <w:t>kułów mleczarskich</w:t>
      </w:r>
      <w:r w:rsidR="00F66FA7">
        <w:rPr>
          <w:b/>
          <w:bCs/>
          <w:i/>
          <w:iCs/>
          <w:sz w:val="22"/>
          <w:szCs w:val="22"/>
        </w:rPr>
        <w:t xml:space="preserve"> w podziale na 16</w:t>
      </w:r>
      <w:r w:rsidR="009E727B">
        <w:rPr>
          <w:b/>
          <w:bCs/>
          <w:i/>
          <w:iCs/>
          <w:sz w:val="22"/>
          <w:szCs w:val="22"/>
        </w:rPr>
        <w:t xml:space="preserve">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sidR="009E727B">
        <w:rPr>
          <w:b/>
          <w:sz w:val="22"/>
          <w:szCs w:val="22"/>
        </w:rPr>
        <w:t xml:space="preserve"> </w:t>
      </w:r>
      <w:r w:rsidR="00CB251A">
        <w:rPr>
          <w:b/>
          <w:sz w:val="22"/>
          <w:szCs w:val="22"/>
        </w:rPr>
        <w:t>2/03</w:t>
      </w:r>
      <w:r w:rsidR="009E727B">
        <w:rPr>
          <w:b/>
          <w:sz w:val="22"/>
          <w:szCs w:val="22"/>
        </w:rPr>
        <w:t>/2022</w:t>
      </w:r>
      <w:r w:rsidRPr="008753C6">
        <w:rPr>
          <w:b/>
          <w:sz w:val="22"/>
          <w:szCs w:val="22"/>
        </w:rPr>
        <w:t xml:space="preserve">/D, </w:t>
      </w:r>
      <w:r w:rsidRPr="008753C6">
        <w:rPr>
          <w:sz w:val="22"/>
          <w:szCs w:val="22"/>
        </w:rPr>
        <w:t xml:space="preserve">zwaną dalej „SWZ”, a w szczególności zgodnie z opisem przedmiotu zamówienia określonym </w:t>
      </w:r>
      <w:r w:rsidR="00EB6569">
        <w:rPr>
          <w:sz w:val="22"/>
          <w:szCs w:val="22"/>
        </w:rPr>
        <w:t xml:space="preserve">            </w:t>
      </w:r>
      <w:r w:rsidRPr="008753C6">
        <w:rPr>
          <w:sz w:val="22"/>
          <w:szCs w:val="22"/>
        </w:rPr>
        <w:t xml:space="preserve">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F66FA7">
        <w:rPr>
          <w:rFonts w:eastAsia="Tahoma"/>
          <w:b/>
          <w:bCs/>
          <w:i/>
          <w:iCs/>
          <w:sz w:val="22"/>
          <w:szCs w:val="22"/>
          <w:lang w:bidi="pl-PL"/>
        </w:rPr>
        <w:t>16</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156E1AAF"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9FD5D92" w14:textId="3C027741"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57FB5E43" w14:textId="45A5BD9F" w:rsidR="00A968A6" w:rsidRPr="008753C6" w:rsidRDefault="00A968A6" w:rsidP="00A968A6">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615C2154" w14:textId="2D523CC4"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w:t>
      </w:r>
      <w:r w:rsidR="00CB251A">
        <w:rPr>
          <w:sz w:val="22"/>
          <w:szCs w:val="22"/>
        </w:rPr>
        <w:t xml:space="preserve">powtórnej </w:t>
      </w:r>
      <w:r w:rsidR="009E727B">
        <w:rPr>
          <w:sz w:val="22"/>
          <w:szCs w:val="22"/>
        </w:rPr>
        <w:t>dostaw</w:t>
      </w:r>
      <w:r w:rsidR="00CB251A">
        <w:rPr>
          <w:sz w:val="22"/>
          <w:szCs w:val="22"/>
        </w:rPr>
        <w:t>y</w:t>
      </w:r>
      <w:r w:rsidR="009E727B">
        <w:rPr>
          <w:sz w:val="22"/>
          <w:szCs w:val="22"/>
        </w:rPr>
        <w:t xml:space="preserve">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9E727B">
        <w:rPr>
          <w:sz w:val="22"/>
          <w:szCs w:val="22"/>
        </w:rPr>
        <w:t xml:space="preserve">godzin </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026861C5"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C8CEE6B" w14:textId="6A3801BF"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55A35AF5" w14:textId="21E8BD2E"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289F8D51" w14:textId="0481FB93" w:rsidR="00A968A6" w:rsidRDefault="00A968A6" w:rsidP="00A968A6">
      <w:pPr>
        <w:tabs>
          <w:tab w:val="left" w:pos="2638"/>
        </w:tabs>
        <w:jc w:val="both"/>
        <w:rPr>
          <w:sz w:val="22"/>
          <w:szCs w:val="22"/>
        </w:rPr>
      </w:pPr>
      <w:r w:rsidRPr="008753C6">
        <w:rPr>
          <w:sz w:val="22"/>
          <w:szCs w:val="22"/>
        </w:rPr>
        <w:t>Oświadc</w:t>
      </w:r>
      <w:r w:rsidR="00CB251A">
        <w:rPr>
          <w:sz w:val="22"/>
          <w:szCs w:val="22"/>
        </w:rPr>
        <w:t xml:space="preserve">zamy, że zobowiązujemy się do powtórnej </w:t>
      </w:r>
      <w:r w:rsidRPr="008753C6">
        <w:rPr>
          <w:sz w:val="22"/>
          <w:szCs w:val="22"/>
        </w:rPr>
        <w:t>dostaw</w:t>
      </w:r>
      <w:r w:rsidR="00CB251A">
        <w:rPr>
          <w:sz w:val="22"/>
          <w:szCs w:val="22"/>
        </w:rPr>
        <w:t>y</w:t>
      </w:r>
      <w:r w:rsidRPr="008753C6">
        <w:rPr>
          <w:sz w:val="22"/>
          <w:szCs w:val="22"/>
        </w:rPr>
        <w:t xml:space="preserve"> w </w:t>
      </w:r>
      <w:r w:rsidR="009E727B">
        <w:rPr>
          <w:sz w:val="22"/>
          <w:szCs w:val="22"/>
        </w:rPr>
        <w:t>czasie ………</w:t>
      </w:r>
      <w:r w:rsidR="002C0CB9">
        <w:rPr>
          <w:sz w:val="22"/>
          <w:szCs w:val="22"/>
        </w:rPr>
        <w:t>….</w:t>
      </w:r>
      <w:r w:rsidR="009E727B">
        <w:rPr>
          <w:sz w:val="22"/>
          <w:szCs w:val="22"/>
        </w:rPr>
        <w:t xml:space="preserve">…..……………..godzin </w:t>
      </w: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64C20A2"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F2366DB" w14:textId="5299EDFF"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Pr>
          <w:sz w:val="22"/>
          <w:szCs w:val="22"/>
        </w:rPr>
        <w:t>..</w:t>
      </w:r>
      <w:r w:rsidRPr="008753C6">
        <w:rPr>
          <w:sz w:val="22"/>
          <w:szCs w:val="22"/>
        </w:rPr>
        <w:t>……….złotych)</w:t>
      </w:r>
    </w:p>
    <w:p w14:paraId="1C2DB966" w14:textId="618CCE40"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08B56BF7" w14:textId="099CD80C" w:rsidR="00A968A6" w:rsidRDefault="00A968A6"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sidR="009E727B">
        <w:rPr>
          <w:sz w:val="22"/>
          <w:szCs w:val="22"/>
        </w:rPr>
        <w:t xml:space="preserve"> dostaw</w:t>
      </w:r>
      <w:r w:rsidR="00CB251A">
        <w:rPr>
          <w:sz w:val="22"/>
          <w:szCs w:val="22"/>
        </w:rPr>
        <w:t>y</w:t>
      </w:r>
      <w:r w:rsidR="009E727B">
        <w:rPr>
          <w:sz w:val="22"/>
          <w:szCs w:val="22"/>
        </w:rPr>
        <w:t xml:space="preserve"> 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Pr>
          <w:sz w:val="22"/>
          <w:szCs w:val="22"/>
        </w:rPr>
        <w:t xml:space="preserve"> </w:t>
      </w: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1D16090"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192671EE" w14:textId="21AC448C"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72ED8589" w14:textId="68CE7E5B"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153E007E" w14:textId="61190D30" w:rsidR="003A0695" w:rsidRPr="00732394" w:rsidRDefault="009E727B" w:rsidP="003A1A18">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54D25E8C"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701EA25" w14:textId="2581F382"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6F803E84" w14:textId="6F1DD4E9"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34F73F8B" w14:textId="191BD98F" w:rsidR="00A968A6" w:rsidRDefault="009E727B" w:rsidP="00A968A6">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 xml:space="preserve">y </w:t>
      </w:r>
      <w:r>
        <w:rPr>
          <w:sz w:val="22"/>
          <w:szCs w:val="22"/>
        </w:rPr>
        <w:t>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06DF3C6A"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528D11B3" w14:textId="3D1D69B4"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Pr>
          <w:sz w:val="22"/>
          <w:szCs w:val="22"/>
        </w:rPr>
        <w:t>..</w:t>
      </w:r>
      <w:r w:rsidRPr="008753C6">
        <w:rPr>
          <w:sz w:val="22"/>
          <w:szCs w:val="22"/>
        </w:rPr>
        <w:t>……….złotych)</w:t>
      </w:r>
    </w:p>
    <w:p w14:paraId="08ECEFC0" w14:textId="2C6CE4E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0617C25" w14:textId="5C7604BC" w:rsidR="002C0CB9"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68962278"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3F9026B0" w14:textId="3BF1A6A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8290036" w14:textId="7BE48E2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01281DA8" w14:textId="36A08C92" w:rsidR="00A968A6"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0A2E7917"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2DFC0E5" w14:textId="133D6874"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CF7E6B0" w14:textId="35DCF106" w:rsidR="009E727B" w:rsidRPr="008753C6" w:rsidRDefault="009E727B" w:rsidP="009E727B">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77ACC2A" w14:textId="483D8293" w:rsidR="009E727B"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07412D30" w14:textId="22F24C1F" w:rsidR="00A968A6" w:rsidRDefault="003A1A18" w:rsidP="002C0CB9">
      <w:pPr>
        <w:tabs>
          <w:tab w:val="left" w:pos="2638"/>
        </w:tabs>
        <w:jc w:val="center"/>
        <w:rPr>
          <w:sz w:val="22"/>
          <w:szCs w:val="22"/>
        </w:rPr>
      </w:pPr>
      <w:r>
        <w:rPr>
          <w:b/>
          <w:sz w:val="22"/>
          <w:szCs w:val="22"/>
          <w:u w:val="single"/>
        </w:rPr>
        <w:t>CZĘŚĆ 9</w:t>
      </w:r>
    </w:p>
    <w:p w14:paraId="2ADD7CB3" w14:textId="2FFB559D"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E05ACBB" w14:textId="1FA26E9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0AC04346" w14:textId="3579C750"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6A6F43C1" w14:textId="7AC70A74" w:rsidR="00A968A6" w:rsidRDefault="009E727B" w:rsidP="00A968A6">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1BE018D6"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098CBAF" w14:textId="3CF964F2"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40CADCE7" w14:textId="46A265D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1ECA34C9" w14:textId="02DB0BAA" w:rsidR="009E727B" w:rsidRDefault="009E727B" w:rsidP="009E727B">
      <w:pPr>
        <w:tabs>
          <w:tab w:val="left" w:pos="2638"/>
        </w:tabs>
        <w:jc w:val="both"/>
        <w:rPr>
          <w:sz w:val="22"/>
          <w:szCs w:val="22"/>
        </w:rPr>
      </w:pPr>
      <w:r w:rsidRPr="008753C6">
        <w:rPr>
          <w:sz w:val="22"/>
          <w:szCs w:val="22"/>
        </w:rPr>
        <w:t>Oświadczamy, że zobow</w:t>
      </w:r>
      <w:r w:rsidR="00CB251A">
        <w:rPr>
          <w:sz w:val="22"/>
          <w:szCs w:val="22"/>
        </w:rPr>
        <w:t xml:space="preserve">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sidR="003A1A18">
        <w:rPr>
          <w:sz w:val="22"/>
          <w:szCs w:val="22"/>
        </w:rPr>
        <w:t xml:space="preserve"> </w:t>
      </w: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407B33B1"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3B849AB" w14:textId="1CCA3C0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0FEEEF87" w14:textId="036122A8"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E57D511" w14:textId="285B2A5D" w:rsidR="009E727B" w:rsidRDefault="009E727B" w:rsidP="009E727B">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5F29BF59"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6D3DC2C8" w14:textId="39721098"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756658DB" w14:textId="67F3728E"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w:t>
      </w:r>
      <w:r w:rsidR="00CB251A">
        <w:rPr>
          <w:sz w:val="22"/>
          <w:szCs w:val="22"/>
        </w:rPr>
        <w:t>.</w:t>
      </w:r>
      <w:r w:rsidRPr="008753C6">
        <w:rPr>
          <w:sz w:val="22"/>
          <w:szCs w:val="22"/>
        </w:rPr>
        <w:t>......... złotych)</w:t>
      </w:r>
    </w:p>
    <w:p w14:paraId="6261DCA2" w14:textId="4C74EEB4" w:rsidR="009E727B" w:rsidRDefault="009E727B" w:rsidP="009E727B">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017E9B8A"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60BE43D" w14:textId="068183DE"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13FB1B5" w14:textId="433AF8F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5F5A2185" w14:textId="7E75ABAE" w:rsidR="009E727B" w:rsidRPr="008753C6" w:rsidRDefault="009E727B" w:rsidP="009E727B">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sidR="00CB251A">
        <w:rPr>
          <w:sz w:val="22"/>
          <w:szCs w:val="22"/>
        </w:rPr>
        <w:t xml:space="preserve">  </w:t>
      </w:r>
    </w:p>
    <w:p w14:paraId="454BC7F2" w14:textId="475486E0" w:rsidR="00F66FA7" w:rsidRDefault="00F66FA7" w:rsidP="00F66FA7">
      <w:pPr>
        <w:tabs>
          <w:tab w:val="left" w:pos="2638"/>
        </w:tabs>
        <w:jc w:val="center"/>
        <w:rPr>
          <w:sz w:val="22"/>
          <w:szCs w:val="22"/>
        </w:rPr>
      </w:pPr>
      <w:r>
        <w:rPr>
          <w:b/>
          <w:sz w:val="22"/>
          <w:szCs w:val="22"/>
          <w:u w:val="single"/>
        </w:rPr>
        <w:t>CZĘŚĆ 14</w:t>
      </w:r>
    </w:p>
    <w:p w14:paraId="07426144" w14:textId="77777777" w:rsidR="00F66FA7" w:rsidRPr="008753C6" w:rsidRDefault="00F66FA7" w:rsidP="00F66FA7">
      <w:pPr>
        <w:tabs>
          <w:tab w:val="left" w:pos="2638"/>
        </w:tabs>
        <w:jc w:val="both"/>
        <w:rPr>
          <w:b/>
          <w:sz w:val="22"/>
          <w:szCs w:val="22"/>
        </w:rPr>
      </w:pPr>
      <w:r w:rsidRPr="008753C6">
        <w:rPr>
          <w:sz w:val="22"/>
          <w:szCs w:val="22"/>
        </w:rPr>
        <w:t>Łączna cena netto oferty w wysokości (za 12 miesięcy) .............................................</w:t>
      </w:r>
      <w:r>
        <w:rPr>
          <w:sz w:val="22"/>
          <w:szCs w:val="22"/>
        </w:rPr>
        <w:t>...</w:t>
      </w:r>
      <w:r w:rsidRPr="008753C6">
        <w:rPr>
          <w:sz w:val="22"/>
          <w:szCs w:val="22"/>
        </w:rPr>
        <w:t>............ złotych</w:t>
      </w:r>
    </w:p>
    <w:p w14:paraId="189A12B8" w14:textId="77777777" w:rsidR="00F66FA7" w:rsidRPr="008753C6" w:rsidRDefault="00F66FA7" w:rsidP="00F66FA7">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9CCEC57" w14:textId="77777777" w:rsidR="00F66FA7" w:rsidRPr="008753C6" w:rsidRDefault="00F66FA7" w:rsidP="00F66FA7">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Pr>
          <w:sz w:val="22"/>
          <w:szCs w:val="22"/>
        </w:rPr>
        <w:t>.....</w:t>
      </w:r>
      <w:r w:rsidRPr="008753C6">
        <w:rPr>
          <w:sz w:val="22"/>
          <w:szCs w:val="22"/>
        </w:rPr>
        <w:t>.......... złotych)</w:t>
      </w:r>
    </w:p>
    <w:p w14:paraId="5BE473D4" w14:textId="3CF653B8" w:rsidR="009E727B" w:rsidRDefault="00F66FA7" w:rsidP="00A968A6">
      <w:pPr>
        <w:tabs>
          <w:tab w:val="left" w:pos="2638"/>
        </w:tabs>
        <w:jc w:val="both"/>
        <w:rPr>
          <w:sz w:val="22"/>
          <w:szCs w:val="22"/>
        </w:rPr>
      </w:pPr>
      <w:r w:rsidRPr="008753C6">
        <w:rPr>
          <w:sz w:val="22"/>
          <w:szCs w:val="22"/>
        </w:rPr>
        <w:t>Oświad</w:t>
      </w:r>
      <w:r>
        <w:rPr>
          <w:sz w:val="22"/>
          <w:szCs w:val="22"/>
        </w:rPr>
        <w:t>czamy, że zobowiązujemy się do powtórnej dostawy w czasie</w:t>
      </w:r>
      <w:r w:rsidRPr="008753C6">
        <w:rPr>
          <w:sz w:val="22"/>
          <w:szCs w:val="22"/>
        </w:rPr>
        <w:t xml:space="preserve"> </w:t>
      </w:r>
      <w:r w:rsidRPr="008753C6">
        <w:rPr>
          <w:b/>
          <w:sz w:val="22"/>
          <w:szCs w:val="22"/>
        </w:rPr>
        <w:t>………</w:t>
      </w:r>
      <w:r>
        <w:rPr>
          <w:b/>
          <w:sz w:val="22"/>
          <w:szCs w:val="22"/>
        </w:rPr>
        <w:t>……….…..………</w:t>
      </w:r>
      <w:r w:rsidRPr="008753C6">
        <w:rPr>
          <w:sz w:val="22"/>
          <w:szCs w:val="22"/>
        </w:rPr>
        <w:t xml:space="preserve"> </w:t>
      </w:r>
      <w:r>
        <w:rPr>
          <w:sz w:val="22"/>
          <w:szCs w:val="22"/>
        </w:rPr>
        <w:t xml:space="preserve">godzin  </w:t>
      </w:r>
    </w:p>
    <w:p w14:paraId="3F7D5A5D" w14:textId="7C423787" w:rsidR="00F66FA7" w:rsidRDefault="00F66FA7" w:rsidP="00F66FA7">
      <w:pPr>
        <w:tabs>
          <w:tab w:val="left" w:pos="2638"/>
        </w:tabs>
        <w:jc w:val="center"/>
        <w:rPr>
          <w:sz w:val="22"/>
          <w:szCs w:val="22"/>
        </w:rPr>
      </w:pPr>
      <w:r>
        <w:rPr>
          <w:b/>
          <w:sz w:val="22"/>
          <w:szCs w:val="22"/>
          <w:u w:val="single"/>
        </w:rPr>
        <w:t>CZĘŚĆ 15</w:t>
      </w:r>
    </w:p>
    <w:p w14:paraId="4700891C" w14:textId="77777777" w:rsidR="00F66FA7" w:rsidRPr="008753C6" w:rsidRDefault="00F66FA7" w:rsidP="00F66FA7">
      <w:pPr>
        <w:tabs>
          <w:tab w:val="left" w:pos="2638"/>
        </w:tabs>
        <w:jc w:val="both"/>
        <w:rPr>
          <w:b/>
          <w:sz w:val="22"/>
          <w:szCs w:val="22"/>
        </w:rPr>
      </w:pPr>
      <w:r w:rsidRPr="008753C6">
        <w:rPr>
          <w:sz w:val="22"/>
          <w:szCs w:val="22"/>
        </w:rPr>
        <w:t>Łączna cena netto oferty w wysokości (za 12 miesięcy) .............................................</w:t>
      </w:r>
      <w:r>
        <w:rPr>
          <w:sz w:val="22"/>
          <w:szCs w:val="22"/>
        </w:rPr>
        <w:t>...</w:t>
      </w:r>
      <w:r w:rsidRPr="008753C6">
        <w:rPr>
          <w:sz w:val="22"/>
          <w:szCs w:val="22"/>
        </w:rPr>
        <w:t>............ złotych</w:t>
      </w:r>
    </w:p>
    <w:p w14:paraId="7A98E384" w14:textId="77777777" w:rsidR="00F66FA7" w:rsidRPr="008753C6" w:rsidRDefault="00F66FA7" w:rsidP="00F66FA7">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65D31D1" w14:textId="77777777" w:rsidR="00F66FA7" w:rsidRPr="008753C6" w:rsidRDefault="00F66FA7" w:rsidP="00F66FA7">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Pr>
          <w:sz w:val="22"/>
          <w:szCs w:val="22"/>
        </w:rPr>
        <w:t>.....</w:t>
      </w:r>
      <w:r w:rsidRPr="008753C6">
        <w:rPr>
          <w:sz w:val="22"/>
          <w:szCs w:val="22"/>
        </w:rPr>
        <w:t>.......... złotych)</w:t>
      </w:r>
    </w:p>
    <w:p w14:paraId="1359217E" w14:textId="76465D9B" w:rsidR="00F66FA7" w:rsidRDefault="00F66FA7" w:rsidP="00A968A6">
      <w:pPr>
        <w:tabs>
          <w:tab w:val="left" w:pos="2638"/>
        </w:tabs>
        <w:jc w:val="both"/>
        <w:rPr>
          <w:sz w:val="22"/>
          <w:szCs w:val="22"/>
        </w:rPr>
      </w:pPr>
      <w:r w:rsidRPr="008753C6">
        <w:rPr>
          <w:sz w:val="22"/>
          <w:szCs w:val="22"/>
        </w:rPr>
        <w:t>Oświad</w:t>
      </w:r>
      <w:r>
        <w:rPr>
          <w:sz w:val="22"/>
          <w:szCs w:val="22"/>
        </w:rPr>
        <w:t>czamy, że zobowiązujemy się do powtórnej dostawy w czasie</w:t>
      </w:r>
      <w:r w:rsidRPr="008753C6">
        <w:rPr>
          <w:sz w:val="22"/>
          <w:szCs w:val="22"/>
        </w:rPr>
        <w:t xml:space="preserve"> </w:t>
      </w:r>
      <w:r w:rsidRPr="008753C6">
        <w:rPr>
          <w:b/>
          <w:sz w:val="22"/>
          <w:szCs w:val="22"/>
        </w:rPr>
        <w:t>………</w:t>
      </w:r>
      <w:r>
        <w:rPr>
          <w:b/>
          <w:sz w:val="22"/>
          <w:szCs w:val="22"/>
        </w:rPr>
        <w:t>……….…..………</w:t>
      </w:r>
      <w:r w:rsidRPr="008753C6">
        <w:rPr>
          <w:sz w:val="22"/>
          <w:szCs w:val="22"/>
        </w:rPr>
        <w:t xml:space="preserve"> </w:t>
      </w:r>
      <w:r>
        <w:rPr>
          <w:sz w:val="22"/>
          <w:szCs w:val="22"/>
        </w:rPr>
        <w:t>godzin</w:t>
      </w:r>
      <w:r w:rsidR="003A1A18">
        <w:rPr>
          <w:sz w:val="22"/>
          <w:szCs w:val="22"/>
        </w:rPr>
        <w:t xml:space="preserve"> </w:t>
      </w:r>
    </w:p>
    <w:p w14:paraId="01A6BAAB" w14:textId="44B4A04D" w:rsidR="00F66FA7" w:rsidRDefault="00F66FA7" w:rsidP="00F66FA7">
      <w:pPr>
        <w:tabs>
          <w:tab w:val="left" w:pos="2638"/>
        </w:tabs>
        <w:jc w:val="center"/>
        <w:rPr>
          <w:b/>
          <w:sz w:val="22"/>
          <w:szCs w:val="22"/>
          <w:u w:val="single"/>
        </w:rPr>
      </w:pPr>
      <w:r>
        <w:rPr>
          <w:b/>
          <w:sz w:val="22"/>
          <w:szCs w:val="22"/>
          <w:u w:val="single"/>
        </w:rPr>
        <w:t>CZĘŚĆ 16</w:t>
      </w:r>
    </w:p>
    <w:p w14:paraId="60769126" w14:textId="77777777" w:rsidR="00F66FA7" w:rsidRDefault="00F66FA7" w:rsidP="00F66FA7">
      <w:pPr>
        <w:tabs>
          <w:tab w:val="left" w:pos="2638"/>
        </w:tabs>
        <w:jc w:val="center"/>
        <w:rPr>
          <w:sz w:val="22"/>
          <w:szCs w:val="22"/>
        </w:rPr>
      </w:pPr>
    </w:p>
    <w:p w14:paraId="7453E7EB" w14:textId="77777777" w:rsidR="00F66FA7" w:rsidRPr="008753C6" w:rsidRDefault="00F66FA7" w:rsidP="00F66FA7">
      <w:pPr>
        <w:tabs>
          <w:tab w:val="left" w:pos="2638"/>
        </w:tabs>
        <w:jc w:val="both"/>
        <w:rPr>
          <w:b/>
          <w:sz w:val="22"/>
          <w:szCs w:val="22"/>
        </w:rPr>
      </w:pPr>
      <w:r w:rsidRPr="008753C6">
        <w:rPr>
          <w:sz w:val="22"/>
          <w:szCs w:val="22"/>
        </w:rPr>
        <w:lastRenderedPageBreak/>
        <w:t>Łączna cena netto oferty w wysokości (za 12 miesięcy) .............................................</w:t>
      </w:r>
      <w:r>
        <w:rPr>
          <w:sz w:val="22"/>
          <w:szCs w:val="22"/>
        </w:rPr>
        <w:t>...</w:t>
      </w:r>
      <w:r w:rsidRPr="008753C6">
        <w:rPr>
          <w:sz w:val="22"/>
          <w:szCs w:val="22"/>
        </w:rPr>
        <w:t>............ złotych</w:t>
      </w:r>
    </w:p>
    <w:p w14:paraId="51F50C3F" w14:textId="77777777" w:rsidR="00F66FA7" w:rsidRPr="008753C6" w:rsidRDefault="00F66FA7" w:rsidP="00F66FA7">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40E3A514" w14:textId="77777777" w:rsidR="00F66FA7" w:rsidRPr="008753C6" w:rsidRDefault="00F66FA7" w:rsidP="00F66FA7">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Pr>
          <w:sz w:val="22"/>
          <w:szCs w:val="22"/>
        </w:rPr>
        <w:t>.....</w:t>
      </w:r>
      <w:r w:rsidRPr="008753C6">
        <w:rPr>
          <w:sz w:val="22"/>
          <w:szCs w:val="22"/>
        </w:rPr>
        <w:t>.......... złotych)</w:t>
      </w:r>
    </w:p>
    <w:p w14:paraId="7840C216" w14:textId="77777777" w:rsidR="00F66FA7" w:rsidRPr="008753C6" w:rsidRDefault="00F66FA7" w:rsidP="00F66FA7">
      <w:pPr>
        <w:tabs>
          <w:tab w:val="left" w:pos="2638"/>
        </w:tabs>
        <w:jc w:val="both"/>
        <w:rPr>
          <w:sz w:val="22"/>
          <w:szCs w:val="22"/>
        </w:rPr>
      </w:pPr>
      <w:r w:rsidRPr="008753C6">
        <w:rPr>
          <w:sz w:val="22"/>
          <w:szCs w:val="22"/>
        </w:rPr>
        <w:t>Oświad</w:t>
      </w:r>
      <w:r>
        <w:rPr>
          <w:sz w:val="22"/>
          <w:szCs w:val="22"/>
        </w:rPr>
        <w:t>czamy, że zobowiązujemy się do powtórnej dostawy w czasie</w:t>
      </w:r>
      <w:r w:rsidRPr="008753C6">
        <w:rPr>
          <w:sz w:val="22"/>
          <w:szCs w:val="22"/>
        </w:rPr>
        <w:t xml:space="preserve"> </w:t>
      </w:r>
      <w:r w:rsidRPr="008753C6">
        <w:rPr>
          <w:b/>
          <w:sz w:val="22"/>
          <w:szCs w:val="22"/>
        </w:rPr>
        <w:t>………</w:t>
      </w:r>
      <w:r>
        <w:rPr>
          <w:b/>
          <w:sz w:val="22"/>
          <w:szCs w:val="22"/>
        </w:rPr>
        <w:t>……….…..………</w:t>
      </w:r>
      <w:r w:rsidRPr="008753C6">
        <w:rPr>
          <w:sz w:val="22"/>
          <w:szCs w:val="22"/>
        </w:rPr>
        <w:t xml:space="preserve"> </w:t>
      </w:r>
      <w:r>
        <w:rPr>
          <w:sz w:val="22"/>
          <w:szCs w:val="22"/>
        </w:rPr>
        <w:t xml:space="preserve">godzin  </w:t>
      </w:r>
    </w:p>
    <w:p w14:paraId="6B1D104A" w14:textId="77777777" w:rsidR="00F66FA7" w:rsidRPr="008753C6" w:rsidRDefault="00F66FA7" w:rsidP="00A968A6">
      <w:pPr>
        <w:tabs>
          <w:tab w:val="left" w:pos="2638"/>
        </w:tabs>
        <w:jc w:val="both"/>
        <w:rPr>
          <w:sz w:val="22"/>
          <w:szCs w:val="22"/>
        </w:rPr>
      </w:pPr>
    </w:p>
    <w:p w14:paraId="5F5C6A6D" w14:textId="77777777" w:rsidR="00A968A6" w:rsidRPr="008753C6" w:rsidRDefault="00A968A6" w:rsidP="00221C33">
      <w:pPr>
        <w:numPr>
          <w:ilvl w:val="6"/>
          <w:numId w:val="57"/>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221C33">
      <w:pPr>
        <w:numPr>
          <w:ilvl w:val="6"/>
          <w:numId w:val="57"/>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221C33">
      <w:pPr>
        <w:numPr>
          <w:ilvl w:val="0"/>
          <w:numId w:val="59"/>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221C33">
      <w:pPr>
        <w:numPr>
          <w:ilvl w:val="0"/>
          <w:numId w:val="59"/>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221C33">
      <w:pPr>
        <w:numPr>
          <w:ilvl w:val="0"/>
          <w:numId w:val="59"/>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221C33">
      <w:pPr>
        <w:numPr>
          <w:ilvl w:val="0"/>
          <w:numId w:val="59"/>
        </w:numPr>
        <w:tabs>
          <w:tab w:val="num" w:pos="284"/>
          <w:tab w:val="left" w:pos="2638"/>
        </w:tabs>
        <w:jc w:val="both"/>
        <w:rPr>
          <w:sz w:val="22"/>
          <w:szCs w:val="22"/>
        </w:rPr>
      </w:pPr>
      <w:r w:rsidRPr="008753C6">
        <w:rPr>
          <w:sz w:val="22"/>
          <w:szCs w:val="22"/>
        </w:rPr>
        <w:t>Czujemy się związani ofertą do upływu terminu określonego w SWZ.</w:t>
      </w:r>
    </w:p>
    <w:p w14:paraId="5C64662A" w14:textId="77777777" w:rsidR="00A968A6" w:rsidRPr="008753C6" w:rsidRDefault="00A968A6" w:rsidP="00221C33">
      <w:pPr>
        <w:numPr>
          <w:ilvl w:val="0"/>
          <w:numId w:val="59"/>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221C33">
      <w:pPr>
        <w:numPr>
          <w:ilvl w:val="0"/>
          <w:numId w:val="59"/>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221C33">
      <w:pPr>
        <w:numPr>
          <w:ilvl w:val="0"/>
          <w:numId w:val="58"/>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221C33">
      <w:pPr>
        <w:numPr>
          <w:ilvl w:val="0"/>
          <w:numId w:val="58"/>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221C33">
      <w:pPr>
        <w:numPr>
          <w:ilvl w:val="0"/>
          <w:numId w:val="58"/>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221C33">
      <w:pPr>
        <w:numPr>
          <w:ilvl w:val="0"/>
          <w:numId w:val="58"/>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221C33">
      <w:pPr>
        <w:numPr>
          <w:ilvl w:val="0"/>
          <w:numId w:val="58"/>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221C33">
      <w:pPr>
        <w:numPr>
          <w:ilvl w:val="0"/>
          <w:numId w:val="58"/>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3B84106B" w14:textId="77777777" w:rsidR="00F66FA7" w:rsidRDefault="00F66FA7" w:rsidP="00A968A6">
      <w:pPr>
        <w:tabs>
          <w:tab w:val="left" w:pos="2638"/>
        </w:tabs>
        <w:rPr>
          <w:sz w:val="22"/>
          <w:szCs w:val="22"/>
        </w:rPr>
      </w:pPr>
    </w:p>
    <w:p w14:paraId="3002EBC0" w14:textId="77777777" w:rsidR="003A0695" w:rsidRPr="00E42E8D" w:rsidRDefault="003A0695" w:rsidP="00A968A6">
      <w:pPr>
        <w:tabs>
          <w:tab w:val="left" w:pos="2638"/>
        </w:tabs>
      </w:pPr>
    </w:p>
    <w:p w14:paraId="2857C99D" w14:textId="529A346B" w:rsidR="00A968A6" w:rsidRPr="00E278AC" w:rsidRDefault="00DB7F36" w:rsidP="00A968A6">
      <w:pPr>
        <w:suppressAutoHyphens/>
        <w:jc w:val="right"/>
        <w:textAlignment w:val="baseline"/>
        <w:rPr>
          <w:rFonts w:eastAsia="Arial"/>
          <w:b/>
          <w:i/>
          <w:iCs/>
          <w:kern w:val="1"/>
          <w:sz w:val="24"/>
          <w:szCs w:val="24"/>
          <w:lang w:eastAsia="zh-CN" w:bidi="hi-IN"/>
        </w:rPr>
      </w:pPr>
      <w:r w:rsidRPr="00E278AC">
        <w:rPr>
          <w:rFonts w:eastAsia="Arial"/>
          <w:b/>
          <w:i/>
          <w:iCs/>
          <w:kern w:val="1"/>
          <w:sz w:val="24"/>
          <w:szCs w:val="24"/>
          <w:lang w:eastAsia="zh-CN" w:bidi="hi-IN"/>
        </w:rPr>
        <w:t>Załącznik Nr 3</w:t>
      </w:r>
      <w:r w:rsidR="00A968A6" w:rsidRPr="00E278AC">
        <w:rPr>
          <w:rFonts w:eastAsia="Arial"/>
          <w:b/>
          <w:i/>
          <w:iCs/>
          <w:kern w:val="1"/>
          <w:sz w:val="24"/>
          <w:szCs w:val="24"/>
          <w:lang w:eastAsia="zh-CN" w:bidi="hi-IN"/>
        </w:rPr>
        <w:t xml:space="preserve"> do SWZ</w:t>
      </w:r>
    </w:p>
    <w:p w14:paraId="791BB1BC" w14:textId="2B5C2D14" w:rsidR="00A968A6" w:rsidRPr="00E278AC" w:rsidRDefault="00A968A6" w:rsidP="00FE1AAE">
      <w:pPr>
        <w:suppressAutoHyphens/>
        <w:jc w:val="both"/>
        <w:rPr>
          <w:b/>
          <w:sz w:val="24"/>
          <w:szCs w:val="24"/>
          <w:lang w:eastAsia="zh-CN"/>
        </w:rPr>
      </w:pPr>
      <w:r w:rsidRPr="00E278AC">
        <w:rPr>
          <w:b/>
          <w:i/>
          <w:sz w:val="24"/>
          <w:szCs w:val="24"/>
          <w:lang w:eastAsia="zh-CN"/>
        </w:rPr>
        <w:tab/>
      </w:r>
      <w:r w:rsidRPr="00E278AC">
        <w:rPr>
          <w:b/>
          <w:i/>
          <w:sz w:val="24"/>
          <w:szCs w:val="24"/>
          <w:lang w:eastAsia="zh-CN"/>
        </w:rPr>
        <w:tab/>
      </w:r>
      <w:r w:rsidRPr="00E278AC">
        <w:rPr>
          <w:b/>
          <w:i/>
          <w:sz w:val="24"/>
          <w:szCs w:val="24"/>
          <w:lang w:eastAsia="zh-CN"/>
        </w:rPr>
        <w:tab/>
      </w:r>
      <w:r w:rsidRPr="00E278AC">
        <w:rPr>
          <w:b/>
          <w:i/>
          <w:sz w:val="24"/>
          <w:szCs w:val="24"/>
          <w:lang w:eastAsia="zh-CN"/>
        </w:rPr>
        <w:tab/>
      </w:r>
      <w:r w:rsidRPr="00E278AC">
        <w:rPr>
          <w:b/>
          <w:i/>
          <w:sz w:val="24"/>
          <w:szCs w:val="24"/>
          <w:lang w:eastAsia="zh-CN"/>
        </w:rPr>
        <w:tab/>
      </w:r>
    </w:p>
    <w:p w14:paraId="367E742E" w14:textId="77777777" w:rsidR="00A968A6" w:rsidRPr="00E278AC" w:rsidRDefault="00A968A6" w:rsidP="00B10A0A">
      <w:pPr>
        <w:tabs>
          <w:tab w:val="left" w:pos="2638"/>
        </w:tabs>
        <w:rPr>
          <w:sz w:val="24"/>
          <w:szCs w:val="24"/>
        </w:rPr>
      </w:pPr>
    </w:p>
    <w:p w14:paraId="08B2B565" w14:textId="0D3038A0" w:rsidR="00601A07" w:rsidRPr="00E278AC" w:rsidRDefault="00A968A6" w:rsidP="009E727B">
      <w:pPr>
        <w:jc w:val="center"/>
        <w:rPr>
          <w:rFonts w:eastAsia="Calibri"/>
          <w:b/>
          <w:sz w:val="24"/>
          <w:szCs w:val="24"/>
          <w:u w:val="single"/>
          <w:lang w:eastAsia="en-US"/>
        </w:rPr>
      </w:pPr>
      <w:r w:rsidRPr="00E278AC">
        <w:rPr>
          <w:rFonts w:eastAsia="Calibri"/>
          <w:b/>
          <w:sz w:val="24"/>
          <w:szCs w:val="24"/>
          <w:u w:val="single"/>
          <w:lang w:eastAsia="en-US"/>
        </w:rPr>
        <w:t>Projektowane postanowienia um</w:t>
      </w:r>
      <w:r w:rsidR="009E727B" w:rsidRPr="00E278AC">
        <w:rPr>
          <w:rFonts w:eastAsia="Calibri"/>
          <w:b/>
          <w:sz w:val="24"/>
          <w:szCs w:val="24"/>
          <w:u w:val="single"/>
          <w:lang w:eastAsia="en-US"/>
        </w:rPr>
        <w:t>owy</w:t>
      </w:r>
    </w:p>
    <w:p w14:paraId="782D250D" w14:textId="77777777" w:rsidR="00CB251A" w:rsidRPr="00E278AC" w:rsidRDefault="00CB251A" w:rsidP="00CB251A">
      <w:pPr>
        <w:spacing w:line="276" w:lineRule="auto"/>
        <w:jc w:val="both"/>
        <w:rPr>
          <w:b/>
          <w:sz w:val="24"/>
          <w:szCs w:val="24"/>
        </w:rPr>
      </w:pPr>
    </w:p>
    <w:p w14:paraId="76F364E5" w14:textId="77777777" w:rsidR="00CB251A" w:rsidRPr="00E278AC" w:rsidRDefault="00CB251A" w:rsidP="00CB251A">
      <w:pPr>
        <w:suppressAutoHyphens/>
        <w:spacing w:line="276" w:lineRule="auto"/>
        <w:ind w:left="2832" w:firstLine="48"/>
        <w:jc w:val="both"/>
        <w:rPr>
          <w:b/>
          <w:sz w:val="24"/>
          <w:szCs w:val="24"/>
          <w:lang w:eastAsia="zh-CN"/>
        </w:rPr>
      </w:pPr>
      <w:r w:rsidRPr="00E278AC">
        <w:rPr>
          <w:b/>
          <w:sz w:val="24"/>
          <w:szCs w:val="24"/>
          <w:lang w:eastAsia="zh-CN"/>
        </w:rPr>
        <w:t>Umowa dostawy Nr .......................</w:t>
      </w:r>
    </w:p>
    <w:p w14:paraId="341A5B9C" w14:textId="36D578F6" w:rsidR="00CB251A" w:rsidRPr="00E278AC" w:rsidRDefault="00CB251A" w:rsidP="004A1EA9">
      <w:pPr>
        <w:spacing w:line="276" w:lineRule="auto"/>
        <w:jc w:val="center"/>
        <w:rPr>
          <w:rFonts w:eastAsia="Calibri"/>
          <w:i/>
          <w:iCs/>
          <w:sz w:val="24"/>
          <w:szCs w:val="24"/>
        </w:rPr>
      </w:pPr>
      <w:r w:rsidRPr="00E278AC">
        <w:rPr>
          <w:rFonts w:eastAsia="Calibri"/>
          <w:i/>
          <w:iCs/>
          <w:sz w:val="24"/>
          <w:szCs w:val="24"/>
        </w:rPr>
        <w:t xml:space="preserve">poprzedzona postępowaniem o udzielenie zamówienia publicznego prowadzonego w trybie przetargu nieograniczonego na podstawie art. 132 ustawy z dnia 11 września 2019 r.  Prawo </w:t>
      </w:r>
      <w:r w:rsidR="00E42E8D" w:rsidRPr="00E278AC">
        <w:rPr>
          <w:rFonts w:eastAsia="Calibri"/>
          <w:i/>
          <w:iCs/>
          <w:sz w:val="24"/>
          <w:szCs w:val="24"/>
        </w:rPr>
        <w:t>zamówień publicznych (Dz.U.2021 poz. 1129</w:t>
      </w:r>
      <w:r w:rsidR="004A1EA9" w:rsidRPr="00E278AC">
        <w:rPr>
          <w:rFonts w:eastAsia="Calibri"/>
          <w:i/>
          <w:iCs/>
          <w:sz w:val="24"/>
          <w:szCs w:val="24"/>
        </w:rPr>
        <w:t xml:space="preserve"> ze zm.)</w:t>
      </w:r>
    </w:p>
    <w:p w14:paraId="723949CF" w14:textId="77777777" w:rsidR="00CB251A" w:rsidRPr="00E278AC" w:rsidRDefault="00CB251A" w:rsidP="00CB251A">
      <w:pPr>
        <w:suppressAutoHyphens/>
        <w:spacing w:line="276" w:lineRule="auto"/>
        <w:ind w:left="2832" w:firstLine="708"/>
        <w:jc w:val="both"/>
        <w:rPr>
          <w:b/>
          <w:sz w:val="24"/>
          <w:szCs w:val="24"/>
          <w:lang w:eastAsia="zh-CN"/>
        </w:rPr>
      </w:pPr>
    </w:p>
    <w:p w14:paraId="1AD177BF" w14:textId="77777777" w:rsidR="00CB251A" w:rsidRPr="00E278AC" w:rsidRDefault="00CB251A" w:rsidP="00CB251A">
      <w:pPr>
        <w:suppressAutoHyphens/>
        <w:spacing w:line="276" w:lineRule="auto"/>
        <w:jc w:val="both"/>
        <w:rPr>
          <w:sz w:val="24"/>
          <w:szCs w:val="24"/>
          <w:lang w:eastAsia="zh-CN"/>
        </w:rPr>
      </w:pPr>
      <w:r w:rsidRPr="00E278AC">
        <w:rPr>
          <w:sz w:val="24"/>
          <w:szCs w:val="24"/>
          <w:lang w:eastAsia="zh-CN"/>
        </w:rPr>
        <w:t xml:space="preserve">zawarta w dniu …………………. pomiędzy: </w:t>
      </w:r>
    </w:p>
    <w:p w14:paraId="5773FB85" w14:textId="77777777" w:rsidR="004A1EA9" w:rsidRPr="00E278AC" w:rsidRDefault="004A1EA9" w:rsidP="00CB251A">
      <w:pPr>
        <w:suppressAutoHyphens/>
        <w:spacing w:line="276" w:lineRule="auto"/>
        <w:jc w:val="both"/>
        <w:rPr>
          <w:b/>
          <w:sz w:val="24"/>
          <w:szCs w:val="24"/>
          <w:lang w:eastAsia="zh-CN"/>
        </w:rPr>
      </w:pPr>
    </w:p>
    <w:p w14:paraId="42BE1DA3" w14:textId="77777777" w:rsidR="004A1EA9" w:rsidRPr="00E278AC" w:rsidRDefault="004A1EA9" w:rsidP="004A1EA9">
      <w:pPr>
        <w:suppressAutoHyphens/>
        <w:spacing w:line="276" w:lineRule="auto"/>
        <w:jc w:val="both"/>
        <w:rPr>
          <w:sz w:val="24"/>
          <w:szCs w:val="24"/>
          <w:lang w:eastAsia="zh-CN"/>
        </w:rPr>
      </w:pPr>
      <w:r w:rsidRPr="00E278AC">
        <w:rPr>
          <w:b/>
          <w:sz w:val="24"/>
          <w:szCs w:val="24"/>
          <w:lang w:eastAsia="zh-CN"/>
        </w:rPr>
        <w:t>Mazowiecką Instytucją Gospodarki Budżetowej MAZOVIA</w:t>
      </w:r>
      <w:r w:rsidRPr="00E278AC">
        <w:rPr>
          <w:sz w:val="24"/>
          <w:szCs w:val="24"/>
          <w:lang w:eastAsia="zh-CN"/>
        </w:rPr>
        <w:t xml:space="preserve"> z siedzibą w Warszawie </w:t>
      </w:r>
      <w:r w:rsidRPr="00E278AC">
        <w:rPr>
          <w:sz w:val="24"/>
          <w:szCs w:val="24"/>
          <w:lang w:eastAsia="zh-CN"/>
        </w:rPr>
        <w:br/>
        <w:t xml:space="preserve">(01-473) przy ul. Kocjana 3 zarejestrowaną w Sądzie Rejonowym dla  m.st. Warszawy </w:t>
      </w:r>
      <w:r w:rsidRPr="00E278AC">
        <w:rPr>
          <w:sz w:val="24"/>
          <w:szCs w:val="24"/>
          <w:lang w:eastAsia="zh-CN"/>
        </w:rPr>
        <w:br/>
        <w:t xml:space="preserve">w Warszawie, XII Wydział Gospodarczy pod nr KRS: 0000373652, NIP: 5222967596, </w:t>
      </w:r>
      <w:r w:rsidRPr="00E278AC">
        <w:rPr>
          <w:sz w:val="24"/>
          <w:szCs w:val="24"/>
          <w:lang w:eastAsia="zh-CN"/>
        </w:rPr>
        <w:br/>
        <w:t xml:space="preserve">REGON: 142732693, </w:t>
      </w:r>
    </w:p>
    <w:p w14:paraId="1283CF28" w14:textId="77777777" w:rsidR="004A1EA9" w:rsidRPr="00E278AC" w:rsidRDefault="004A1EA9" w:rsidP="004A1EA9">
      <w:pPr>
        <w:suppressAutoHyphens/>
        <w:spacing w:line="276" w:lineRule="auto"/>
        <w:jc w:val="both"/>
        <w:rPr>
          <w:sz w:val="24"/>
          <w:szCs w:val="24"/>
          <w:lang w:eastAsia="zh-CN"/>
        </w:rPr>
      </w:pPr>
      <w:r w:rsidRPr="00E278AC">
        <w:rPr>
          <w:sz w:val="24"/>
          <w:szCs w:val="24"/>
          <w:lang w:eastAsia="zh-CN"/>
        </w:rPr>
        <w:t xml:space="preserve">zwaną dalej </w:t>
      </w:r>
      <w:r w:rsidRPr="00E278AC">
        <w:rPr>
          <w:b/>
          <w:sz w:val="24"/>
          <w:szCs w:val="24"/>
          <w:lang w:eastAsia="zh-CN"/>
        </w:rPr>
        <w:t>„Zamawiającym”,</w:t>
      </w:r>
      <w:r w:rsidRPr="00E278AC">
        <w:rPr>
          <w:sz w:val="24"/>
          <w:szCs w:val="24"/>
          <w:lang w:eastAsia="zh-CN"/>
        </w:rPr>
        <w:t xml:space="preserve"> reprezentowaną przez:</w:t>
      </w:r>
    </w:p>
    <w:p w14:paraId="65AEFC4F" w14:textId="77777777" w:rsidR="004A1EA9" w:rsidRPr="00E278AC" w:rsidRDefault="004A1EA9" w:rsidP="00221C33">
      <w:pPr>
        <w:numPr>
          <w:ilvl w:val="0"/>
          <w:numId w:val="55"/>
        </w:numPr>
        <w:tabs>
          <w:tab w:val="clear" w:pos="360"/>
        </w:tabs>
        <w:suppressAutoHyphens/>
        <w:spacing w:line="276" w:lineRule="auto"/>
        <w:ind w:left="0" w:firstLine="0"/>
        <w:jc w:val="both"/>
        <w:rPr>
          <w:b/>
          <w:sz w:val="24"/>
          <w:szCs w:val="24"/>
        </w:rPr>
      </w:pPr>
      <w:r w:rsidRPr="00E278AC">
        <w:rPr>
          <w:b/>
          <w:sz w:val="24"/>
          <w:szCs w:val="24"/>
        </w:rPr>
        <w:t xml:space="preserve">……………………….. </w:t>
      </w:r>
      <w:r w:rsidRPr="00E278AC">
        <w:rPr>
          <w:sz w:val="24"/>
          <w:szCs w:val="24"/>
        </w:rPr>
        <w:t>– Dyrektora Mazowieckiej Instytucji Gospodarki Budżetowej MAZOVIA,</w:t>
      </w:r>
    </w:p>
    <w:p w14:paraId="0512472F" w14:textId="77777777" w:rsidR="004A1EA9" w:rsidRPr="00E278AC" w:rsidRDefault="004A1EA9" w:rsidP="00221C33">
      <w:pPr>
        <w:numPr>
          <w:ilvl w:val="0"/>
          <w:numId w:val="55"/>
        </w:numPr>
        <w:tabs>
          <w:tab w:val="clear" w:pos="360"/>
          <w:tab w:val="num" w:pos="143"/>
        </w:tabs>
        <w:suppressAutoHyphens/>
        <w:spacing w:line="276" w:lineRule="auto"/>
        <w:ind w:left="0" w:firstLine="0"/>
        <w:jc w:val="both"/>
        <w:rPr>
          <w:b/>
          <w:sz w:val="24"/>
          <w:szCs w:val="24"/>
        </w:rPr>
      </w:pPr>
      <w:r w:rsidRPr="00E278AC">
        <w:rPr>
          <w:b/>
          <w:sz w:val="24"/>
          <w:szCs w:val="24"/>
        </w:rPr>
        <w:t xml:space="preserve">………………………. – </w:t>
      </w:r>
      <w:r w:rsidRPr="00E278AC">
        <w:rPr>
          <w:sz w:val="24"/>
          <w:szCs w:val="24"/>
        </w:rPr>
        <w:t>Zastępcę Dyrektora</w:t>
      </w:r>
      <w:r w:rsidRPr="00E278AC">
        <w:rPr>
          <w:b/>
          <w:sz w:val="24"/>
          <w:szCs w:val="24"/>
        </w:rPr>
        <w:t xml:space="preserve"> </w:t>
      </w:r>
      <w:r w:rsidRPr="00E278AC">
        <w:rPr>
          <w:sz w:val="24"/>
          <w:szCs w:val="24"/>
        </w:rPr>
        <w:t>Mazowieckiej Instytucji Gospodarki Budżetowej MAZOVIA,</w:t>
      </w:r>
    </w:p>
    <w:p w14:paraId="29417971" w14:textId="77777777" w:rsidR="004A1EA9" w:rsidRPr="00E278AC" w:rsidRDefault="004A1EA9" w:rsidP="004A1EA9">
      <w:pPr>
        <w:spacing w:line="276" w:lineRule="auto"/>
        <w:ind w:left="709"/>
        <w:jc w:val="both"/>
        <w:rPr>
          <w:b/>
          <w:sz w:val="24"/>
          <w:szCs w:val="24"/>
        </w:rPr>
      </w:pPr>
    </w:p>
    <w:p w14:paraId="4FDCB3B3" w14:textId="77777777" w:rsidR="004A1EA9" w:rsidRPr="00E278AC" w:rsidRDefault="004A1EA9" w:rsidP="004A1EA9">
      <w:pPr>
        <w:suppressAutoHyphens/>
        <w:spacing w:line="276" w:lineRule="auto"/>
        <w:jc w:val="both"/>
        <w:rPr>
          <w:b/>
          <w:sz w:val="24"/>
          <w:szCs w:val="24"/>
          <w:lang w:eastAsia="zh-CN"/>
        </w:rPr>
      </w:pPr>
      <w:r w:rsidRPr="00E278AC">
        <w:rPr>
          <w:b/>
          <w:sz w:val="24"/>
          <w:szCs w:val="24"/>
          <w:lang w:eastAsia="zh-CN"/>
        </w:rPr>
        <w:t>a</w:t>
      </w:r>
    </w:p>
    <w:p w14:paraId="60E6B716" w14:textId="77777777" w:rsidR="004A1EA9" w:rsidRPr="00E278AC" w:rsidRDefault="004A1EA9" w:rsidP="004A1EA9">
      <w:pPr>
        <w:suppressAutoHyphens/>
        <w:spacing w:line="276" w:lineRule="auto"/>
        <w:jc w:val="both"/>
        <w:rPr>
          <w:b/>
          <w:bCs/>
          <w:sz w:val="24"/>
          <w:szCs w:val="24"/>
          <w:lang w:eastAsia="zh-CN"/>
        </w:rPr>
      </w:pPr>
      <w:r w:rsidRPr="00E278AC">
        <w:rPr>
          <w:b/>
          <w:bCs/>
          <w:sz w:val="24"/>
          <w:szCs w:val="24"/>
          <w:lang w:eastAsia="zh-CN"/>
        </w:rPr>
        <w:t>…………………………...………………………………………………………………………</w:t>
      </w:r>
    </w:p>
    <w:p w14:paraId="0E0AB7C3" w14:textId="77777777" w:rsidR="004A1EA9" w:rsidRPr="00E278AC" w:rsidRDefault="004A1EA9" w:rsidP="004A1EA9">
      <w:pPr>
        <w:suppressAutoHyphens/>
        <w:spacing w:line="276" w:lineRule="auto"/>
        <w:jc w:val="both"/>
        <w:rPr>
          <w:sz w:val="24"/>
          <w:szCs w:val="24"/>
          <w:lang w:eastAsia="zh-CN"/>
        </w:rPr>
      </w:pPr>
      <w:r w:rsidRPr="00E278AC">
        <w:rPr>
          <w:sz w:val="24"/>
          <w:szCs w:val="24"/>
          <w:lang w:eastAsia="zh-CN"/>
        </w:rPr>
        <w:t xml:space="preserve">zwanym dalej </w:t>
      </w:r>
      <w:r w:rsidRPr="00E278AC">
        <w:rPr>
          <w:b/>
          <w:sz w:val="24"/>
          <w:szCs w:val="24"/>
          <w:lang w:eastAsia="zh-CN"/>
        </w:rPr>
        <w:t>Wykonawcą</w:t>
      </w:r>
      <w:r w:rsidRPr="00E278AC">
        <w:rPr>
          <w:sz w:val="24"/>
          <w:szCs w:val="24"/>
          <w:lang w:eastAsia="zh-CN"/>
        </w:rPr>
        <w:t>, reprezentowaną przez:</w:t>
      </w:r>
    </w:p>
    <w:p w14:paraId="4C38757A" w14:textId="77777777" w:rsidR="004A1EA9" w:rsidRPr="00E278AC" w:rsidRDefault="004A1EA9" w:rsidP="004A1EA9">
      <w:pPr>
        <w:suppressAutoHyphens/>
        <w:spacing w:line="276" w:lineRule="auto"/>
        <w:jc w:val="both"/>
        <w:rPr>
          <w:sz w:val="24"/>
          <w:szCs w:val="24"/>
          <w:lang w:eastAsia="zh-CN"/>
        </w:rPr>
      </w:pPr>
      <w:r w:rsidRPr="00E278AC">
        <w:rPr>
          <w:b/>
          <w:bCs/>
          <w:sz w:val="24"/>
          <w:szCs w:val="24"/>
          <w:lang w:eastAsia="zh-CN"/>
        </w:rPr>
        <w:t>……………………………….</w:t>
      </w:r>
      <w:r w:rsidRPr="00E278AC">
        <w:rPr>
          <w:sz w:val="24"/>
          <w:szCs w:val="24"/>
          <w:lang w:eastAsia="zh-CN"/>
        </w:rPr>
        <w:t xml:space="preserve"> - </w:t>
      </w:r>
      <w:r w:rsidRPr="00E278AC">
        <w:rPr>
          <w:b/>
          <w:bCs/>
          <w:sz w:val="24"/>
          <w:szCs w:val="24"/>
          <w:lang w:eastAsia="zh-CN"/>
        </w:rPr>
        <w:t>………………………………,</w:t>
      </w:r>
    </w:p>
    <w:p w14:paraId="2CFFA7A8" w14:textId="77777777" w:rsidR="004A1EA9" w:rsidRPr="00E278AC" w:rsidRDefault="004A1EA9" w:rsidP="004A1EA9">
      <w:pPr>
        <w:suppressAutoHyphens/>
        <w:spacing w:line="276" w:lineRule="auto"/>
        <w:jc w:val="both"/>
        <w:rPr>
          <w:b/>
          <w:bCs/>
          <w:kern w:val="1"/>
          <w:sz w:val="24"/>
          <w:szCs w:val="24"/>
          <w:lang w:eastAsia="zh-CN"/>
        </w:rPr>
      </w:pPr>
      <w:r w:rsidRPr="00E278AC">
        <w:rPr>
          <w:sz w:val="24"/>
          <w:szCs w:val="24"/>
          <w:lang w:eastAsia="zh-CN"/>
        </w:rPr>
        <w:t xml:space="preserve">zwanych łącznie dalej Stronami. </w:t>
      </w:r>
    </w:p>
    <w:p w14:paraId="66CFA5CE" w14:textId="77777777" w:rsidR="004A1EA9" w:rsidRPr="00E278AC" w:rsidRDefault="004A1EA9" w:rsidP="004A1EA9">
      <w:pPr>
        <w:keepNext/>
        <w:tabs>
          <w:tab w:val="left" w:pos="360"/>
        </w:tabs>
        <w:suppressAutoHyphens/>
        <w:spacing w:line="276" w:lineRule="auto"/>
        <w:jc w:val="center"/>
        <w:rPr>
          <w:b/>
          <w:bCs/>
          <w:kern w:val="1"/>
          <w:sz w:val="24"/>
          <w:szCs w:val="24"/>
          <w:lang w:eastAsia="zh-CN"/>
        </w:rPr>
      </w:pPr>
      <w:r w:rsidRPr="00E278AC">
        <w:rPr>
          <w:b/>
          <w:bCs/>
          <w:kern w:val="1"/>
          <w:sz w:val="24"/>
          <w:szCs w:val="24"/>
          <w:lang w:eastAsia="zh-CN"/>
        </w:rPr>
        <w:t>§ 1</w:t>
      </w:r>
    </w:p>
    <w:p w14:paraId="4718BE81" w14:textId="77777777" w:rsidR="004A1EA9" w:rsidRPr="00E278AC" w:rsidRDefault="004A1EA9" w:rsidP="00221C33">
      <w:pPr>
        <w:keepNext/>
        <w:numPr>
          <w:ilvl w:val="0"/>
          <w:numId w:val="71"/>
        </w:numPr>
        <w:tabs>
          <w:tab w:val="left" w:pos="284"/>
        </w:tabs>
        <w:suppressAutoHyphens/>
        <w:spacing w:line="276" w:lineRule="auto"/>
        <w:ind w:left="284" w:hanging="284"/>
        <w:jc w:val="both"/>
        <w:rPr>
          <w:sz w:val="24"/>
          <w:szCs w:val="24"/>
          <w:lang w:eastAsia="zh-CN"/>
        </w:rPr>
      </w:pPr>
      <w:r w:rsidRPr="00E278AC">
        <w:rPr>
          <w:sz w:val="24"/>
          <w:szCs w:val="24"/>
          <w:lang w:eastAsia="zh-CN"/>
        </w:rPr>
        <w:t xml:space="preserve">Przedmiotem umowy jest </w:t>
      </w:r>
      <w:r w:rsidRPr="00E278AC">
        <w:rPr>
          <w:b/>
          <w:bCs/>
          <w:sz w:val="24"/>
          <w:szCs w:val="24"/>
          <w:lang w:eastAsia="zh-CN"/>
        </w:rPr>
        <w:t>sukcesywna</w:t>
      </w:r>
      <w:r w:rsidRPr="00E278AC">
        <w:rPr>
          <w:sz w:val="24"/>
          <w:szCs w:val="24"/>
          <w:lang w:eastAsia="zh-CN"/>
        </w:rPr>
        <w:t xml:space="preserve"> </w:t>
      </w:r>
      <w:r w:rsidRPr="00E278AC">
        <w:rPr>
          <w:b/>
          <w:bCs/>
          <w:sz w:val="24"/>
          <w:szCs w:val="24"/>
          <w:lang w:eastAsia="zh-CN"/>
        </w:rPr>
        <w:t>dostawa artykułów mleczarskich dla Mazowieckiej Instytucji Gospodarki Budżetowej Mazovia dla ….. części</w:t>
      </w:r>
      <w:r w:rsidRPr="00E278AC">
        <w:rPr>
          <w:sz w:val="24"/>
          <w:szCs w:val="24"/>
          <w:lang w:eastAsia="zh-CN"/>
        </w:rPr>
        <w:t>, zgodnie z treścią złożonej oferty, stanowiącej załącznik Nr 1 do umowy.</w:t>
      </w:r>
    </w:p>
    <w:p w14:paraId="1B513F92" w14:textId="77777777" w:rsidR="004A1EA9" w:rsidRPr="00E278AC" w:rsidRDefault="004A1EA9" w:rsidP="00221C33">
      <w:pPr>
        <w:numPr>
          <w:ilvl w:val="0"/>
          <w:numId w:val="71"/>
        </w:numPr>
        <w:tabs>
          <w:tab w:val="left" w:pos="284"/>
          <w:tab w:val="left" w:pos="426"/>
        </w:tabs>
        <w:suppressAutoHyphens/>
        <w:spacing w:line="276" w:lineRule="auto"/>
        <w:ind w:left="284" w:hanging="284"/>
        <w:jc w:val="both"/>
        <w:rPr>
          <w:sz w:val="24"/>
          <w:szCs w:val="24"/>
          <w:lang w:eastAsia="zh-CN"/>
        </w:rPr>
      </w:pPr>
      <w:r w:rsidRPr="00E278AC">
        <w:rPr>
          <w:sz w:val="24"/>
          <w:szCs w:val="24"/>
          <w:lang w:eastAsia="zh-CN"/>
        </w:rPr>
        <w:t xml:space="preserve">Umowę zawiera się </w:t>
      </w:r>
      <w:r w:rsidRPr="00E278AC">
        <w:rPr>
          <w:b/>
          <w:bCs/>
          <w:sz w:val="24"/>
          <w:szCs w:val="24"/>
          <w:lang w:eastAsia="zh-CN"/>
        </w:rPr>
        <w:t>na okres 12 miesięcy</w:t>
      </w:r>
      <w:r w:rsidRPr="00E278AC">
        <w:rPr>
          <w:sz w:val="24"/>
          <w:szCs w:val="24"/>
          <w:lang w:eastAsia="zh-CN"/>
        </w:rPr>
        <w:t xml:space="preserve">, licząc od daty jej podpisania, </w:t>
      </w:r>
      <w:r w:rsidRPr="00E278AC">
        <w:rPr>
          <w:sz w:val="24"/>
          <w:szCs w:val="24"/>
          <w:lang w:eastAsia="zh-CN"/>
        </w:rPr>
        <w:br/>
        <w:t>lub do wcześniejszego wyczerpania kwoty brutto, określonej w § 3 ust. 1 umowy, odpowiednio dla każdej części.</w:t>
      </w:r>
    </w:p>
    <w:p w14:paraId="17007C50" w14:textId="77777777" w:rsidR="004A1EA9" w:rsidRPr="00E278AC" w:rsidRDefault="004A1EA9" w:rsidP="004A1EA9">
      <w:pPr>
        <w:suppressAutoHyphens/>
        <w:spacing w:line="276" w:lineRule="auto"/>
        <w:jc w:val="center"/>
        <w:rPr>
          <w:b/>
          <w:sz w:val="24"/>
          <w:szCs w:val="24"/>
          <w:lang w:eastAsia="zh-CN"/>
        </w:rPr>
      </w:pPr>
    </w:p>
    <w:p w14:paraId="08ADCC5A"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t>§ 2</w:t>
      </w:r>
    </w:p>
    <w:p w14:paraId="0E855085" w14:textId="77777777" w:rsidR="004A1EA9" w:rsidRPr="00E278AC" w:rsidRDefault="004A1EA9" w:rsidP="00221C33">
      <w:pPr>
        <w:numPr>
          <w:ilvl w:val="0"/>
          <w:numId w:val="70"/>
        </w:numPr>
        <w:suppressAutoHyphens/>
        <w:spacing w:line="276" w:lineRule="auto"/>
        <w:ind w:left="284" w:hanging="284"/>
        <w:jc w:val="both"/>
        <w:rPr>
          <w:sz w:val="24"/>
          <w:szCs w:val="24"/>
        </w:rPr>
      </w:pPr>
      <w:r w:rsidRPr="00E278AC">
        <w:rPr>
          <w:sz w:val="24"/>
          <w:szCs w:val="24"/>
          <w:lang w:eastAsia="zh-CN"/>
        </w:rPr>
        <w:lastRenderedPageBreak/>
        <w:t xml:space="preserve">Dostawy towaru, określonego w § 1 ust. 1, realizowane będą sukcesywnie w oparciu </w:t>
      </w:r>
      <w:r w:rsidRPr="00E278AC">
        <w:rPr>
          <w:sz w:val="24"/>
          <w:szCs w:val="24"/>
          <w:lang w:eastAsia="zh-CN"/>
        </w:rPr>
        <w:br/>
        <w:t xml:space="preserve">o bieżące zamówienia składane Wykonawcy przez Zamawiającego. </w:t>
      </w:r>
      <w:r w:rsidRPr="00E278AC">
        <w:rPr>
          <w:sz w:val="24"/>
          <w:szCs w:val="24"/>
        </w:rPr>
        <w:t>Częstotliwość dostaw realizowanych w trakcie trwania niniejszej umowy uzależniona jest od zamówień składanych Wykonawcy przez Zamawiającego.</w:t>
      </w:r>
    </w:p>
    <w:p w14:paraId="2B6EBE28" w14:textId="77777777" w:rsidR="004A1EA9" w:rsidRPr="00E278AC" w:rsidRDefault="004A1EA9" w:rsidP="00221C33">
      <w:pPr>
        <w:numPr>
          <w:ilvl w:val="0"/>
          <w:numId w:val="70"/>
        </w:numPr>
        <w:suppressAutoHyphens/>
        <w:spacing w:line="276" w:lineRule="auto"/>
        <w:ind w:left="284" w:hanging="284"/>
        <w:jc w:val="both"/>
        <w:rPr>
          <w:sz w:val="24"/>
          <w:szCs w:val="24"/>
          <w:lang w:eastAsia="zh-CN"/>
        </w:rPr>
      </w:pPr>
      <w:r w:rsidRPr="00E278AC">
        <w:rPr>
          <w:sz w:val="24"/>
          <w:szCs w:val="24"/>
          <w:lang w:eastAsia="zh-CN"/>
        </w:rPr>
        <w:t>Wykonawca zobowiązuje się dostarczyć do miejsca wskazanego przez Zamawiającego towar w cenach jednostkowych i ilościach określonych w Załączniku nr 1 oraz ilościach zgodnie z każdorazowymi zamówieniami, o których mowa w ust. 1.</w:t>
      </w:r>
    </w:p>
    <w:p w14:paraId="5281D514" w14:textId="77777777" w:rsidR="004A1EA9" w:rsidRPr="00E278AC" w:rsidRDefault="004A1EA9" w:rsidP="00221C33">
      <w:pPr>
        <w:numPr>
          <w:ilvl w:val="0"/>
          <w:numId w:val="70"/>
        </w:numPr>
        <w:suppressAutoHyphens/>
        <w:spacing w:line="276" w:lineRule="auto"/>
        <w:ind w:left="284" w:hanging="284"/>
        <w:jc w:val="both"/>
        <w:rPr>
          <w:sz w:val="24"/>
          <w:szCs w:val="24"/>
          <w:lang w:eastAsia="zh-CN"/>
        </w:rPr>
      </w:pPr>
      <w:r w:rsidRPr="00E278AC">
        <w:rPr>
          <w:sz w:val="24"/>
          <w:szCs w:val="24"/>
          <w:lang w:eastAsia="zh-CN"/>
        </w:rPr>
        <w:t>Dostawy towaru realizowane będą według potrzeb Zamawiającego według następujących zasad:</w:t>
      </w:r>
    </w:p>
    <w:p w14:paraId="59D84438" w14:textId="77777777" w:rsidR="004A1EA9" w:rsidRPr="00E278AC" w:rsidRDefault="004A1EA9" w:rsidP="004A1EA9">
      <w:pPr>
        <w:tabs>
          <w:tab w:val="left" w:pos="284"/>
        </w:tabs>
        <w:suppressAutoHyphens/>
        <w:spacing w:line="276" w:lineRule="auto"/>
        <w:ind w:left="284" w:hanging="284"/>
        <w:jc w:val="both"/>
        <w:rPr>
          <w:sz w:val="24"/>
          <w:szCs w:val="24"/>
          <w:lang w:eastAsia="zh-CN"/>
        </w:rPr>
      </w:pPr>
      <w:r w:rsidRPr="00E278AC">
        <w:rPr>
          <w:sz w:val="24"/>
          <w:szCs w:val="24"/>
          <w:lang w:eastAsia="zh-CN"/>
        </w:rPr>
        <w:t xml:space="preserve">  - (dotyczy Części …………)</w:t>
      </w:r>
      <w:r w:rsidRPr="00E278AC">
        <w:rPr>
          <w:sz w:val="24"/>
          <w:szCs w:val="24"/>
        </w:rPr>
        <w:t xml:space="preserve"> - </w:t>
      </w:r>
      <w:r w:rsidRPr="00E278AC">
        <w:rPr>
          <w:sz w:val="24"/>
          <w:szCs w:val="24"/>
          <w:lang w:eastAsia="zh-CN"/>
        </w:rPr>
        <w:t xml:space="preserve">w godzinach od 6.00 do 15.00, w dniach od poniedziałku </w:t>
      </w:r>
      <w:r w:rsidRPr="00E278AC">
        <w:rPr>
          <w:sz w:val="24"/>
          <w:szCs w:val="24"/>
          <w:lang w:eastAsia="zh-CN"/>
        </w:rPr>
        <w:br/>
        <w:t xml:space="preserve">do piątku, </w:t>
      </w:r>
      <w:r w:rsidRPr="00E278AC">
        <w:rPr>
          <w:sz w:val="24"/>
          <w:szCs w:val="24"/>
        </w:rPr>
        <w:t>z wyłączeniem dni ustawowo wolnych od pracy</w:t>
      </w:r>
      <w:r w:rsidRPr="00E278AC">
        <w:rPr>
          <w:sz w:val="24"/>
          <w:szCs w:val="24"/>
          <w:lang w:eastAsia="zh-CN"/>
        </w:rPr>
        <w:t xml:space="preserve">, w ciągu </w:t>
      </w:r>
      <w:r w:rsidRPr="00E278AC">
        <w:rPr>
          <w:b/>
          <w:sz w:val="24"/>
          <w:szCs w:val="24"/>
          <w:lang w:eastAsia="zh-CN"/>
        </w:rPr>
        <w:t>24 godzin</w:t>
      </w:r>
      <w:r w:rsidRPr="00E278AC">
        <w:rPr>
          <w:sz w:val="24"/>
          <w:szCs w:val="24"/>
          <w:lang w:eastAsia="zh-CN"/>
        </w:rPr>
        <w:t xml:space="preserve"> od złożenia zamówienia przez Zamawiającego za pośrednictwem telefonu, faxu lub poczty elektronicznej. Zamówienia składane są w godzinach pracy Zamawiającego, przy czym zamówienie złożone po godzinie 15.00 realizowane jest w godzinach dostaw w dniu następnym.</w:t>
      </w:r>
    </w:p>
    <w:p w14:paraId="58BDFE05" w14:textId="77777777" w:rsidR="004A1EA9" w:rsidRPr="00E278AC" w:rsidRDefault="004A1EA9" w:rsidP="00221C33">
      <w:pPr>
        <w:pStyle w:val="Akapitzlist"/>
        <w:numPr>
          <w:ilvl w:val="0"/>
          <w:numId w:val="70"/>
        </w:numPr>
        <w:tabs>
          <w:tab w:val="left" w:pos="284"/>
        </w:tabs>
        <w:suppressAutoHyphens/>
        <w:spacing w:line="276" w:lineRule="auto"/>
        <w:ind w:left="284" w:hanging="284"/>
        <w:jc w:val="both"/>
        <w:rPr>
          <w:sz w:val="24"/>
          <w:szCs w:val="24"/>
          <w:lang w:eastAsia="zh-CN"/>
        </w:rPr>
      </w:pPr>
      <w:r w:rsidRPr="00E278AC">
        <w:rPr>
          <w:sz w:val="24"/>
          <w:szCs w:val="24"/>
          <w:lang w:eastAsia="zh-CN"/>
        </w:rPr>
        <w:t>Zamawiający określa zakres zamówienia - 60 % to minimalna wielkość świadczenia (odpowiednio dla każdej części).</w:t>
      </w:r>
    </w:p>
    <w:p w14:paraId="0BC6F251" w14:textId="77777777" w:rsidR="004A1EA9" w:rsidRPr="00E278AC" w:rsidRDefault="004A1EA9" w:rsidP="00221C33">
      <w:pPr>
        <w:pStyle w:val="Akapitzlist"/>
        <w:numPr>
          <w:ilvl w:val="0"/>
          <w:numId w:val="70"/>
        </w:numPr>
        <w:tabs>
          <w:tab w:val="left" w:pos="284"/>
        </w:tabs>
        <w:suppressAutoHyphens/>
        <w:spacing w:line="276" w:lineRule="auto"/>
        <w:ind w:left="284" w:hanging="284"/>
        <w:jc w:val="both"/>
        <w:rPr>
          <w:sz w:val="24"/>
          <w:szCs w:val="24"/>
          <w:lang w:eastAsia="zh-CN"/>
        </w:rPr>
      </w:pPr>
      <w:r w:rsidRPr="00E278AC">
        <w:rPr>
          <w:sz w:val="24"/>
          <w:szCs w:val="24"/>
          <w:lang w:eastAsia="zh-CN"/>
        </w:rPr>
        <w:t>Zamawiający dopuszcza wahania w granicach +/- 10% gramatury asortymentu wykazanego w Opisie Przedmiotu Zamówienia.</w:t>
      </w:r>
    </w:p>
    <w:p w14:paraId="6A4AC180" w14:textId="77777777" w:rsidR="004A1EA9" w:rsidRPr="00E278AC" w:rsidRDefault="004A1EA9" w:rsidP="00221C33">
      <w:pPr>
        <w:pStyle w:val="Akapitzlist"/>
        <w:numPr>
          <w:ilvl w:val="0"/>
          <w:numId w:val="70"/>
        </w:numPr>
        <w:tabs>
          <w:tab w:val="left" w:pos="284"/>
        </w:tabs>
        <w:suppressAutoHyphens/>
        <w:spacing w:line="276" w:lineRule="auto"/>
        <w:ind w:left="284" w:hanging="284"/>
        <w:jc w:val="both"/>
        <w:rPr>
          <w:sz w:val="24"/>
          <w:szCs w:val="24"/>
          <w:lang w:eastAsia="zh-CN"/>
        </w:rPr>
      </w:pPr>
      <w:r w:rsidRPr="00E278AC">
        <w:rPr>
          <w:sz w:val="24"/>
          <w:szCs w:val="24"/>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50EE2E8E" w14:textId="77777777" w:rsidR="004A1EA9" w:rsidRPr="00E278AC" w:rsidRDefault="004A1EA9" w:rsidP="00221C33">
      <w:pPr>
        <w:pStyle w:val="Akapitzlist"/>
        <w:numPr>
          <w:ilvl w:val="0"/>
          <w:numId w:val="70"/>
        </w:numPr>
        <w:tabs>
          <w:tab w:val="left" w:pos="284"/>
        </w:tabs>
        <w:suppressAutoHyphens/>
        <w:spacing w:line="276" w:lineRule="auto"/>
        <w:ind w:left="284" w:hanging="284"/>
        <w:jc w:val="both"/>
        <w:rPr>
          <w:sz w:val="24"/>
          <w:szCs w:val="24"/>
          <w:lang w:eastAsia="zh-CN"/>
        </w:rPr>
      </w:pPr>
      <w:r w:rsidRPr="00E278AC">
        <w:rPr>
          <w:sz w:val="24"/>
          <w:szCs w:val="24"/>
          <w:lang w:eastAsia="zh-CN"/>
        </w:rPr>
        <w:t xml:space="preserve">Wykonawcy z tytułu skorzystania przez Zamawiającego z uprawnień określonych w ust. 6 nie przysługują jakiekolwiek roszczenia względem Zamawiającego, w szczególności </w:t>
      </w:r>
      <w:r w:rsidRPr="00E278AC">
        <w:rPr>
          <w:sz w:val="24"/>
          <w:szCs w:val="24"/>
          <w:lang w:eastAsia="zh-CN"/>
        </w:rPr>
        <w:br/>
        <w:t xml:space="preserve">nie służy mu roszczenie o realizację dostawy w wielkościach wskazanych w ofercie </w:t>
      </w:r>
      <w:r w:rsidRPr="00E278AC">
        <w:rPr>
          <w:sz w:val="24"/>
          <w:szCs w:val="24"/>
          <w:lang w:eastAsia="zh-CN"/>
        </w:rPr>
        <w:br/>
        <w:t xml:space="preserve">ani roszczenie o utracone korzyści. </w:t>
      </w:r>
    </w:p>
    <w:p w14:paraId="5C7CDC5E" w14:textId="77777777" w:rsidR="004A1EA9" w:rsidRPr="00E278AC" w:rsidRDefault="004A1EA9" w:rsidP="00221C33">
      <w:pPr>
        <w:numPr>
          <w:ilvl w:val="0"/>
          <w:numId w:val="70"/>
        </w:numPr>
        <w:suppressAutoHyphens/>
        <w:spacing w:line="276" w:lineRule="auto"/>
        <w:ind w:left="284" w:hanging="284"/>
        <w:jc w:val="both"/>
        <w:rPr>
          <w:sz w:val="24"/>
          <w:szCs w:val="24"/>
        </w:rPr>
      </w:pPr>
      <w:r w:rsidRPr="00E278AC">
        <w:rPr>
          <w:bCs/>
          <w:sz w:val="24"/>
          <w:szCs w:val="24"/>
          <w:lang w:eastAsia="zh-CN"/>
        </w:rPr>
        <w:t xml:space="preserve">Wykonawca przez cały okres obowiązywania umowy </w:t>
      </w:r>
      <w:r w:rsidRPr="00E278AC">
        <w:rPr>
          <w:b/>
          <w:sz w:val="24"/>
          <w:szCs w:val="24"/>
          <w:lang w:eastAsia="zh-CN"/>
        </w:rPr>
        <w:t>ma obowiązek posiadania aktualnej</w:t>
      </w:r>
      <w:r w:rsidRPr="00E278AC">
        <w:rPr>
          <w:bCs/>
          <w:sz w:val="24"/>
          <w:szCs w:val="24"/>
          <w:lang w:eastAsia="zh-CN"/>
        </w:rPr>
        <w:t xml:space="preserve"> </w:t>
      </w:r>
      <w:r w:rsidRPr="00E278AC">
        <w:rPr>
          <w:b/>
          <w:sz w:val="24"/>
          <w:szCs w:val="24"/>
          <w:lang w:eastAsia="zh-CN"/>
        </w:rPr>
        <w:t>polisy ubezpieczeniowej</w:t>
      </w:r>
      <w:r w:rsidRPr="00E278AC">
        <w:rPr>
          <w:bCs/>
          <w:sz w:val="24"/>
          <w:szCs w:val="24"/>
          <w:lang w:eastAsia="zh-CN"/>
        </w:rPr>
        <w:t xml:space="preserve"> od odpowiedzialności cywilnej w zakresie prowadzonej działalności, </w:t>
      </w:r>
      <w:r w:rsidRPr="00E278AC">
        <w:rPr>
          <w:b/>
          <w:sz w:val="24"/>
          <w:szCs w:val="24"/>
          <w:lang w:eastAsia="zh-CN"/>
        </w:rPr>
        <w:t xml:space="preserve">o wartości nie niższej niż ………………………… zł. </w:t>
      </w:r>
      <w:r w:rsidRPr="00E278AC">
        <w:rPr>
          <w:bCs/>
          <w:sz w:val="24"/>
          <w:szCs w:val="24"/>
          <w:lang w:eastAsia="zh-CN"/>
        </w:rPr>
        <w:t xml:space="preserve">W przypadku wygaśnięcia ważności polisy </w:t>
      </w:r>
      <w:r w:rsidRPr="00E278AC">
        <w:rPr>
          <w:sz w:val="24"/>
          <w:szCs w:val="24"/>
          <w:lang w:eastAsia="zh-CN"/>
        </w:rPr>
        <w:t>od odpowiedzialności cywilnej w zakresie prowadzonej działalności</w:t>
      </w:r>
      <w:r w:rsidRPr="00E278AC">
        <w:rPr>
          <w:bCs/>
          <w:sz w:val="24"/>
          <w:szCs w:val="24"/>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E278AC">
        <w:rPr>
          <w:bCs/>
          <w:sz w:val="24"/>
          <w:szCs w:val="24"/>
        </w:rPr>
        <w:t>w wysokości nie niższej od wskazanej w zdaniu pierwszym.</w:t>
      </w:r>
    </w:p>
    <w:p w14:paraId="3D1EF9BC" w14:textId="77777777" w:rsidR="004A1EA9" w:rsidRPr="00E278AC" w:rsidRDefault="004A1EA9" w:rsidP="00221C33">
      <w:pPr>
        <w:numPr>
          <w:ilvl w:val="0"/>
          <w:numId w:val="70"/>
        </w:numPr>
        <w:tabs>
          <w:tab w:val="left" w:pos="284"/>
        </w:tabs>
        <w:suppressAutoHyphens/>
        <w:autoSpaceDE w:val="0"/>
        <w:autoSpaceDN w:val="0"/>
        <w:adjustRightInd w:val="0"/>
        <w:spacing w:line="276" w:lineRule="auto"/>
        <w:ind w:left="284" w:hanging="284"/>
        <w:jc w:val="both"/>
        <w:rPr>
          <w:rFonts w:eastAsia="Calibri"/>
          <w:sz w:val="24"/>
          <w:szCs w:val="24"/>
          <w:lang w:eastAsia="en-US"/>
        </w:rPr>
      </w:pPr>
      <w:r w:rsidRPr="00E278AC">
        <w:rPr>
          <w:rFonts w:eastAsia="Calibri"/>
          <w:sz w:val="24"/>
          <w:szCs w:val="24"/>
          <w:lang w:eastAsia="en-US"/>
        </w:rPr>
        <w:t>W przypadku niedokonania przedłużenia ubezpieczenia, o którym mowa w ust. 8, Zamawiający uprawniony będzie do dokonania w imieniu i na rzecz Wykonawcy stosownego ubezpieczenia, a poniesiony koszt potrąci z należności wynikających z faktur wystawionych przez Wykonawcę, na co Wykonawca wyraża zgodę.</w:t>
      </w:r>
    </w:p>
    <w:p w14:paraId="685F773D" w14:textId="77777777" w:rsidR="004A1EA9" w:rsidRPr="00E278AC" w:rsidRDefault="004A1EA9" w:rsidP="00221C33">
      <w:pPr>
        <w:pStyle w:val="Akapitzlist"/>
        <w:numPr>
          <w:ilvl w:val="0"/>
          <w:numId w:val="70"/>
        </w:numPr>
        <w:spacing w:line="276" w:lineRule="auto"/>
        <w:ind w:left="360"/>
        <w:jc w:val="both"/>
        <w:rPr>
          <w:sz w:val="24"/>
          <w:szCs w:val="24"/>
        </w:rPr>
      </w:pPr>
      <w:r w:rsidRPr="00E278AC">
        <w:rPr>
          <w:sz w:val="24"/>
          <w:szCs w:val="24"/>
        </w:rPr>
        <w:t xml:space="preserve">Kopię dokumentu, poświadczoną za zgodność z oryginałem, a potwierdzającą spełnienie warunku, o którym mowa w ust 8, Wykonawca zobowiązany jest dostarczyć Zamawiającemu najpóźniej wraz z podpisaniem umowy. </w:t>
      </w:r>
    </w:p>
    <w:p w14:paraId="316E461D" w14:textId="77777777" w:rsidR="004A1EA9" w:rsidRPr="00E278AC" w:rsidRDefault="004A1EA9" w:rsidP="004A1EA9">
      <w:pPr>
        <w:suppressAutoHyphens/>
        <w:spacing w:line="276" w:lineRule="auto"/>
        <w:jc w:val="center"/>
        <w:rPr>
          <w:b/>
          <w:sz w:val="24"/>
          <w:szCs w:val="24"/>
          <w:lang w:eastAsia="zh-CN"/>
        </w:rPr>
      </w:pPr>
    </w:p>
    <w:p w14:paraId="6E84900A"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lastRenderedPageBreak/>
        <w:t>§ 3</w:t>
      </w:r>
    </w:p>
    <w:p w14:paraId="6E96B0BD" w14:textId="77777777" w:rsidR="004A1EA9" w:rsidRPr="00E278AC" w:rsidRDefault="004A1EA9" w:rsidP="00221C33">
      <w:pPr>
        <w:numPr>
          <w:ilvl w:val="0"/>
          <w:numId w:val="69"/>
        </w:numPr>
        <w:suppressAutoHyphens/>
        <w:spacing w:line="276" w:lineRule="auto"/>
        <w:ind w:left="284" w:hanging="284"/>
        <w:jc w:val="both"/>
        <w:rPr>
          <w:sz w:val="24"/>
          <w:szCs w:val="24"/>
          <w:lang w:eastAsia="zh-CN"/>
        </w:rPr>
      </w:pPr>
      <w:r w:rsidRPr="00E278AC">
        <w:rPr>
          <w:sz w:val="24"/>
          <w:szCs w:val="24"/>
          <w:lang w:eastAsia="zh-CN"/>
        </w:rPr>
        <w:t>Całkowita wartość przedmiotu umowy stanowiąca sumę wartości poszczególnych zamówień bieżących nie przekroczy dla:</w:t>
      </w:r>
    </w:p>
    <w:p w14:paraId="26072C16"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1 (woj. mazowieckie)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7C331158"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2 (woj. łódzkie)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4E2D5680"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3 (woj. lubelskie)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3C5C5E2B"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4 (woj. podkarpackie)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3E956027"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5 (woj. małopolskie)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03968B6B"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6 (woj. świętokrzyskie)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416F33C8"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7 (woj. opolskie)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62224410"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8 (woj. dolnośląskie)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579A13CB"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lastRenderedPageBreak/>
        <w:t>Części 9 (woj. wielkopolskie)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4CF647DC"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10 (woj. zachodniopomorskie)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1F2F9917"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11 (woj. pomorskie)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0010DCDA"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12 (woj. kujawsko-pomorskie)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21F55457" w14:textId="77777777" w:rsidR="004A1EA9" w:rsidRPr="00E278AC" w:rsidRDefault="004A1EA9" w:rsidP="00221C33">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Części 13 (woj. warmińsko-mazurskie)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326BB742" w14:textId="428A1041" w:rsidR="00F66FA7" w:rsidRPr="00E278AC" w:rsidRDefault="00F66FA7" w:rsidP="00F66FA7">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 xml:space="preserve">Części </w:t>
      </w:r>
      <w:r w:rsidRPr="00E278AC">
        <w:rPr>
          <w:b/>
          <w:bCs/>
          <w:sz w:val="24"/>
          <w:szCs w:val="24"/>
          <w:lang w:val="pl-PL" w:eastAsia="zh-CN"/>
        </w:rPr>
        <w:t>14</w:t>
      </w:r>
      <w:r w:rsidRPr="00E278AC">
        <w:rPr>
          <w:b/>
          <w:bCs/>
          <w:sz w:val="24"/>
          <w:szCs w:val="24"/>
          <w:lang w:eastAsia="zh-CN"/>
        </w:rPr>
        <w:t xml:space="preserve"> (OKW Willa Zimowit w Wiśle)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69622D33" w14:textId="4F990CB7" w:rsidR="00F66FA7" w:rsidRPr="00E278AC" w:rsidRDefault="00F66FA7" w:rsidP="00F66FA7">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 xml:space="preserve">Części </w:t>
      </w:r>
      <w:r w:rsidRPr="00E278AC">
        <w:rPr>
          <w:b/>
          <w:bCs/>
          <w:sz w:val="24"/>
          <w:szCs w:val="24"/>
          <w:lang w:val="pl-PL" w:eastAsia="zh-CN"/>
        </w:rPr>
        <w:t>15</w:t>
      </w:r>
      <w:r w:rsidRPr="00E278AC">
        <w:rPr>
          <w:b/>
          <w:bCs/>
          <w:sz w:val="24"/>
          <w:szCs w:val="24"/>
          <w:lang w:eastAsia="zh-CN"/>
        </w:rPr>
        <w:t xml:space="preserve"> (OKW Posejdon w Ustce)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w:t>
      </w:r>
      <w:r w:rsidRPr="00E278AC">
        <w:rPr>
          <w:i/>
          <w:iCs/>
          <w:sz w:val="24"/>
          <w:szCs w:val="24"/>
          <w:lang w:eastAsia="zh-CN"/>
        </w:rPr>
        <w:t>…………...……………..………</w:t>
      </w:r>
      <w:r w:rsidRPr="00E278AC">
        <w:rPr>
          <w:sz w:val="24"/>
          <w:szCs w:val="24"/>
          <w:lang w:eastAsia="zh-CN"/>
        </w:rPr>
        <w:t>) i zawiera, poza kwotą ……………… netto (słownie…………….……………………..), podatek VAT i wszystkie inne koszty jakie powstaną w związku z realizacją przedmiotu umowy, w tym opłaty celne, podatkowe, ubezpieczeniowe, koszty transportu, itp.</w:t>
      </w:r>
    </w:p>
    <w:p w14:paraId="5BB14979" w14:textId="6668DF93" w:rsidR="004A1EA9" w:rsidRPr="00E278AC" w:rsidRDefault="00F66FA7" w:rsidP="00F66FA7">
      <w:pPr>
        <w:pStyle w:val="Akapitzlist"/>
        <w:numPr>
          <w:ilvl w:val="0"/>
          <w:numId w:val="87"/>
        </w:numPr>
        <w:suppressAutoHyphens/>
        <w:spacing w:line="276" w:lineRule="auto"/>
        <w:ind w:left="426"/>
        <w:jc w:val="both"/>
        <w:rPr>
          <w:sz w:val="24"/>
          <w:szCs w:val="24"/>
          <w:lang w:eastAsia="zh-CN"/>
        </w:rPr>
      </w:pPr>
      <w:r w:rsidRPr="00E278AC">
        <w:rPr>
          <w:b/>
          <w:bCs/>
          <w:sz w:val="24"/>
          <w:szCs w:val="24"/>
          <w:lang w:eastAsia="zh-CN"/>
        </w:rPr>
        <w:t xml:space="preserve">Części </w:t>
      </w:r>
      <w:r w:rsidRPr="00E278AC">
        <w:rPr>
          <w:b/>
          <w:bCs/>
          <w:sz w:val="24"/>
          <w:szCs w:val="24"/>
          <w:lang w:val="pl-PL" w:eastAsia="zh-CN"/>
        </w:rPr>
        <w:t>16</w:t>
      </w:r>
      <w:r w:rsidRPr="00E278AC">
        <w:rPr>
          <w:b/>
          <w:bCs/>
          <w:sz w:val="24"/>
          <w:szCs w:val="24"/>
          <w:lang w:eastAsia="zh-CN"/>
        </w:rPr>
        <w:t xml:space="preserve"> (OKW Parzenica w Zakopanem) -</w:t>
      </w:r>
      <w:r w:rsidRPr="00E278AC">
        <w:rPr>
          <w:sz w:val="24"/>
          <w:szCs w:val="24"/>
          <w:lang w:eastAsia="zh-CN"/>
        </w:rPr>
        <w:t xml:space="preserve"> ………………. </w:t>
      </w:r>
      <w:r w:rsidRPr="00E278AC">
        <w:rPr>
          <w:b/>
          <w:sz w:val="24"/>
          <w:szCs w:val="24"/>
          <w:lang w:eastAsia="zh-CN"/>
        </w:rPr>
        <w:t>brutto</w:t>
      </w:r>
      <w:r w:rsidRPr="00E278AC">
        <w:rPr>
          <w:sz w:val="24"/>
          <w:szCs w:val="24"/>
          <w:lang w:eastAsia="zh-CN"/>
        </w:rPr>
        <w:t xml:space="preserve"> (słownie: </w:t>
      </w:r>
      <w:r w:rsidRPr="00E278AC">
        <w:rPr>
          <w:i/>
          <w:iCs/>
          <w:sz w:val="24"/>
          <w:szCs w:val="24"/>
          <w:lang w:eastAsia="zh-CN"/>
        </w:rPr>
        <w:t>……………………..….……..………</w:t>
      </w:r>
      <w:r w:rsidRPr="00E278AC">
        <w:rPr>
          <w:sz w:val="24"/>
          <w:szCs w:val="24"/>
          <w:lang w:eastAsia="zh-CN"/>
        </w:rPr>
        <w:t>) i zawiera, poza kwotą …………………netto (słownie…………….……………………….…..), podatek VAT i wszystkie inne koszty jakie powstaną w związku z realizacją przedmiotu umowy, w tym opłaty celne, podatkowe, ubezpieczeniowe, koszty transportu, itp.</w:t>
      </w:r>
    </w:p>
    <w:p w14:paraId="3B5C9374" w14:textId="77777777" w:rsidR="004A1EA9" w:rsidRPr="00E278AC" w:rsidRDefault="004A1EA9" w:rsidP="00221C33">
      <w:pPr>
        <w:numPr>
          <w:ilvl w:val="0"/>
          <w:numId w:val="69"/>
        </w:numPr>
        <w:suppressAutoHyphens/>
        <w:spacing w:line="276" w:lineRule="auto"/>
        <w:ind w:left="284" w:hanging="284"/>
        <w:jc w:val="both"/>
        <w:rPr>
          <w:sz w:val="24"/>
          <w:szCs w:val="24"/>
        </w:rPr>
      </w:pPr>
      <w:r w:rsidRPr="00E278AC">
        <w:rPr>
          <w:rFonts w:eastAsia="SimSun"/>
          <w:sz w:val="24"/>
          <w:szCs w:val="24"/>
          <w:lang w:eastAsia="hi-IN" w:bidi="hi-IN"/>
        </w:rPr>
        <w:t xml:space="preserve">Stawka oraz rozliczenie podatku od towarów i usług rozliczone będzie według zasad uregulowanych ustawą  z dnia 11 marca 2004 r. o podatku od towarów i usług (tj. </w:t>
      </w:r>
      <w:r w:rsidRPr="00E278AC">
        <w:rPr>
          <w:rStyle w:val="markedcontent"/>
          <w:sz w:val="24"/>
          <w:szCs w:val="24"/>
        </w:rPr>
        <w:t xml:space="preserve">Dz. U. z 2022 r. poz. 196 </w:t>
      </w:r>
      <w:r w:rsidRPr="00E278AC">
        <w:rPr>
          <w:rFonts w:eastAsia="SimSun"/>
          <w:sz w:val="24"/>
          <w:szCs w:val="24"/>
          <w:lang w:eastAsia="hi-IN" w:bidi="hi-IN"/>
        </w:rPr>
        <w:t>z późn. zm.).</w:t>
      </w:r>
    </w:p>
    <w:p w14:paraId="6991A394" w14:textId="77777777" w:rsidR="004A1EA9" w:rsidRPr="00E278AC" w:rsidRDefault="004A1EA9" w:rsidP="00221C33">
      <w:pPr>
        <w:pStyle w:val="Akapitzlist"/>
        <w:numPr>
          <w:ilvl w:val="0"/>
          <w:numId w:val="69"/>
        </w:numPr>
        <w:suppressAutoHyphens/>
        <w:spacing w:line="276" w:lineRule="auto"/>
        <w:ind w:left="284" w:hanging="284"/>
        <w:jc w:val="both"/>
        <w:rPr>
          <w:sz w:val="24"/>
          <w:szCs w:val="24"/>
          <w:lang w:eastAsia="zh-CN"/>
        </w:rPr>
      </w:pPr>
      <w:r w:rsidRPr="00E278AC">
        <w:rPr>
          <w:sz w:val="24"/>
          <w:szCs w:val="24"/>
          <w:lang w:eastAsia="zh-CN"/>
        </w:rPr>
        <w:lastRenderedPageBreak/>
        <w:t xml:space="preserve">Wykonawca zobowiązuje się do zachowania stałych cen w czasie trwania umowy, </w:t>
      </w:r>
      <w:r w:rsidRPr="00E278AC">
        <w:rPr>
          <w:sz w:val="24"/>
          <w:szCs w:val="24"/>
          <w:lang w:eastAsia="zh-CN"/>
        </w:rPr>
        <w:br/>
        <w:t>z zastrzeżeniem ust. 4.</w:t>
      </w:r>
    </w:p>
    <w:p w14:paraId="133D47D3" w14:textId="77777777" w:rsidR="004A1EA9" w:rsidRPr="00E278AC" w:rsidRDefault="004A1EA9" w:rsidP="00221C33">
      <w:pPr>
        <w:numPr>
          <w:ilvl w:val="0"/>
          <w:numId w:val="69"/>
        </w:numPr>
        <w:suppressAutoHyphens/>
        <w:spacing w:line="276" w:lineRule="auto"/>
        <w:ind w:left="284" w:hanging="284"/>
        <w:jc w:val="both"/>
        <w:rPr>
          <w:sz w:val="24"/>
          <w:szCs w:val="24"/>
          <w:lang w:eastAsia="ar-SA"/>
        </w:rPr>
      </w:pPr>
      <w:r w:rsidRPr="00E278AC">
        <w:rPr>
          <w:sz w:val="24"/>
          <w:szCs w:val="24"/>
          <w:lang w:eastAsia="ar-SA"/>
        </w:rPr>
        <w:t>W czasie obowiązywania umowy Wykonawca może obniżyć ceny towarów bez uprzedniego powiadomienia o tym fakcie Zamawiającego (np. w przypadku cen promocyjnych).</w:t>
      </w:r>
    </w:p>
    <w:p w14:paraId="30F92213" w14:textId="77777777" w:rsidR="004A1EA9" w:rsidRPr="00E278AC" w:rsidRDefault="004A1EA9" w:rsidP="00221C33">
      <w:pPr>
        <w:numPr>
          <w:ilvl w:val="0"/>
          <w:numId w:val="69"/>
        </w:numPr>
        <w:suppressAutoHyphens/>
        <w:spacing w:line="276" w:lineRule="auto"/>
        <w:ind w:left="284" w:hanging="284"/>
        <w:jc w:val="both"/>
        <w:rPr>
          <w:sz w:val="24"/>
          <w:szCs w:val="24"/>
          <w:lang w:eastAsia="ar-SA"/>
        </w:rPr>
      </w:pPr>
      <w:r w:rsidRPr="00E278AC">
        <w:rPr>
          <w:sz w:val="24"/>
          <w:szCs w:val="24"/>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3C8CA3E" w14:textId="7BBB4393" w:rsidR="00F66FA7" w:rsidRPr="00E278AC" w:rsidRDefault="004A1EA9" w:rsidP="00E278AC">
      <w:pPr>
        <w:numPr>
          <w:ilvl w:val="0"/>
          <w:numId w:val="69"/>
        </w:numPr>
        <w:suppressAutoHyphens/>
        <w:spacing w:line="276" w:lineRule="auto"/>
        <w:ind w:left="284" w:hanging="284"/>
        <w:jc w:val="both"/>
        <w:rPr>
          <w:bCs/>
          <w:sz w:val="24"/>
          <w:szCs w:val="24"/>
          <w:lang w:eastAsia="ar-SA"/>
        </w:rPr>
      </w:pPr>
      <w:r w:rsidRPr="00E278AC">
        <w:rPr>
          <w:sz w:val="24"/>
          <w:szCs w:val="24"/>
          <w:lang w:eastAsia="ar-SA"/>
        </w:rPr>
        <w:t xml:space="preserve">Zmiana ceny towaru dokonana w sposób ustalony w ust. 5 nie wymaga potwierdzenia </w:t>
      </w:r>
      <w:r w:rsidRPr="00E278AC">
        <w:rPr>
          <w:sz w:val="24"/>
          <w:szCs w:val="24"/>
          <w:lang w:eastAsia="ar-SA"/>
        </w:rPr>
        <w:br/>
        <w:t xml:space="preserve">za pomocą aneksu. </w:t>
      </w:r>
    </w:p>
    <w:p w14:paraId="02B41592"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4</w:t>
      </w:r>
    </w:p>
    <w:p w14:paraId="51AC42A0" w14:textId="77777777" w:rsidR="004A1EA9" w:rsidRPr="00E278AC" w:rsidRDefault="004A1EA9" w:rsidP="004A1EA9">
      <w:pPr>
        <w:tabs>
          <w:tab w:val="left" w:pos="1620"/>
        </w:tabs>
        <w:suppressAutoHyphens/>
        <w:spacing w:line="276" w:lineRule="auto"/>
        <w:jc w:val="both"/>
        <w:rPr>
          <w:sz w:val="24"/>
          <w:szCs w:val="24"/>
          <w:lang w:eastAsia="zh-CN"/>
        </w:rPr>
      </w:pPr>
      <w:r w:rsidRPr="00E278AC">
        <w:rPr>
          <w:sz w:val="24"/>
          <w:szCs w:val="24"/>
          <w:lang w:eastAsia="zh-CN"/>
        </w:rPr>
        <w:t>Wykonawca zapewnia, że przedmiot umowy spełniał będzie wymagania dotyczące bezpieczeństwa żywności określone w odrębnych przepisach.</w:t>
      </w:r>
    </w:p>
    <w:p w14:paraId="5884E3FE"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5</w:t>
      </w:r>
    </w:p>
    <w:p w14:paraId="7D2B7F61" w14:textId="77777777" w:rsidR="004A1EA9" w:rsidRPr="00E278AC" w:rsidRDefault="004A1EA9" w:rsidP="00221C33">
      <w:pPr>
        <w:numPr>
          <w:ilvl w:val="0"/>
          <w:numId w:val="63"/>
        </w:numPr>
        <w:tabs>
          <w:tab w:val="num" w:pos="284"/>
        </w:tabs>
        <w:suppressAutoHyphens/>
        <w:spacing w:line="276" w:lineRule="auto"/>
        <w:ind w:left="284" w:hanging="284"/>
        <w:jc w:val="both"/>
        <w:rPr>
          <w:sz w:val="24"/>
          <w:szCs w:val="24"/>
          <w:lang w:eastAsia="zh-CN"/>
        </w:rPr>
      </w:pPr>
      <w:r w:rsidRPr="00E278AC">
        <w:rPr>
          <w:sz w:val="24"/>
          <w:szCs w:val="24"/>
          <w:lang w:eastAsia="zh-CN"/>
        </w:rPr>
        <w:t>Wykonawca zobowiązuje się do:</w:t>
      </w:r>
    </w:p>
    <w:p w14:paraId="08C2B2F7"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dostarczenia towaru posiadającego odpowiednie świadectwa oraz spełniającego obowiązujące wymagania i normy jakościowe,</w:t>
      </w:r>
    </w:p>
    <w:p w14:paraId="30585179"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dostarczenia towaru o maksymalnie długim terminie przydatności/ważności, nie mniej </w:t>
      </w:r>
      <w:r w:rsidRPr="00E278AC">
        <w:rPr>
          <w:sz w:val="24"/>
          <w:szCs w:val="24"/>
          <w:lang w:eastAsia="zh-CN"/>
        </w:rPr>
        <w:br/>
        <w:t xml:space="preserve">niż połowę okresu przydatności do spożycia przewidzianego dla danego produktu, </w:t>
      </w:r>
    </w:p>
    <w:p w14:paraId="473A5B16"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bezpłatnego dowozu towaru do Zamawiającego na własne ryzyko i koszt, </w:t>
      </w:r>
    </w:p>
    <w:p w14:paraId="24C52373"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dostarczenia towarów, a także ich wniesienia do pomieszczenia wskazanego przez upoważnionego pracownika Zamawiającego,</w:t>
      </w:r>
    </w:p>
    <w:p w14:paraId="39EDBF0E"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w:t>
      </w:r>
      <w:r w:rsidRPr="00E278AC">
        <w:rPr>
          <w:sz w:val="24"/>
          <w:szCs w:val="24"/>
        </w:rPr>
        <w:t xml:space="preserve">pojemniki plastikowe, z pokrywami, czyste, bez obcych zapachów, powinny być przeznaczone tylko do jednego asortymentu i posiadać atesty do kontaktu z żywnością. </w:t>
      </w:r>
      <w:r w:rsidRPr="00E278AC">
        <w:rPr>
          <w:sz w:val="24"/>
          <w:szCs w:val="24"/>
          <w:lang w:eastAsia="zh-CN"/>
        </w:rPr>
        <w:t xml:space="preserve"> Elementy powinny być ułożone w opakowaniu w sposób nie powodujący deformacji i zapewniający estetyczny wygląd artykułu spożywczego,</w:t>
      </w:r>
    </w:p>
    <w:p w14:paraId="70C7527A"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zabezpieczenia należycie towaru na czas przewozu i ponoszenia całkowitej odpowiedzialności  za dostawę i jakość dostarczanego towaru,</w:t>
      </w:r>
    </w:p>
    <w:p w14:paraId="29B3FCB8" w14:textId="77777777" w:rsidR="004A1EA9" w:rsidRPr="00E278AC" w:rsidRDefault="004A1EA9" w:rsidP="00221C33">
      <w:pPr>
        <w:numPr>
          <w:ilvl w:val="0"/>
          <w:numId w:val="72"/>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ponoszenia odpowiedzialności za braki i wady powstałe w czasie transportu wyrobów </w:t>
      </w:r>
      <w:r w:rsidRPr="00E278AC">
        <w:rPr>
          <w:sz w:val="24"/>
          <w:szCs w:val="24"/>
          <w:lang w:eastAsia="zh-CN"/>
        </w:rPr>
        <w:br/>
        <w:t>oraz ponoszenia wynikających z tego tytułu wszelkich skutków prawnych.</w:t>
      </w:r>
    </w:p>
    <w:p w14:paraId="78F2F5FB" w14:textId="77777777" w:rsidR="004A1EA9" w:rsidRPr="00E278AC" w:rsidRDefault="004A1EA9" w:rsidP="00221C33">
      <w:pPr>
        <w:numPr>
          <w:ilvl w:val="0"/>
          <w:numId w:val="63"/>
        </w:numPr>
        <w:tabs>
          <w:tab w:val="clear" w:pos="0"/>
          <w:tab w:val="num" w:pos="284"/>
        </w:tabs>
        <w:suppressAutoHyphens/>
        <w:spacing w:line="276" w:lineRule="auto"/>
        <w:ind w:left="284" w:hanging="284"/>
        <w:jc w:val="both"/>
        <w:rPr>
          <w:sz w:val="24"/>
          <w:szCs w:val="24"/>
        </w:rPr>
      </w:pPr>
      <w:r w:rsidRPr="00E278AC">
        <w:rPr>
          <w:sz w:val="24"/>
          <w:szCs w:val="24"/>
        </w:rPr>
        <w:t xml:space="preserve">Wykonawca ponosi odpowiedzialność za jakość dostarczanych towarów, za przestrzeganie dat ważności i posiadanie ważnych dokumentów dopuszczających dostarczane towary </w:t>
      </w:r>
      <w:r w:rsidRPr="00E278AC">
        <w:rPr>
          <w:sz w:val="24"/>
          <w:szCs w:val="24"/>
        </w:rPr>
        <w:br/>
        <w:t>do obrotu i ich stosowania.</w:t>
      </w:r>
    </w:p>
    <w:p w14:paraId="1BD3A7E8" w14:textId="77777777" w:rsidR="004A1EA9" w:rsidRPr="00E278AC" w:rsidRDefault="004A1EA9" w:rsidP="00221C33">
      <w:pPr>
        <w:numPr>
          <w:ilvl w:val="0"/>
          <w:numId w:val="63"/>
        </w:numPr>
        <w:tabs>
          <w:tab w:val="num" w:pos="284"/>
        </w:tabs>
        <w:suppressAutoHyphens/>
        <w:spacing w:line="276" w:lineRule="auto"/>
        <w:ind w:left="284" w:hanging="284"/>
        <w:jc w:val="both"/>
        <w:rPr>
          <w:sz w:val="24"/>
          <w:szCs w:val="24"/>
          <w:lang w:eastAsia="zh-CN"/>
        </w:rPr>
      </w:pPr>
      <w:r w:rsidRPr="00E278AC">
        <w:rPr>
          <w:sz w:val="24"/>
          <w:szCs w:val="24"/>
          <w:lang w:eastAsia="zh-CN"/>
        </w:rPr>
        <w:t>Wykonawca zapewnia dołożenie najwyższej staranności przy realizowaniu złożonych przez Zamawiającego zamówień bieżących, uwzględniając najwyższe standardy i polskie normy.</w:t>
      </w:r>
    </w:p>
    <w:p w14:paraId="21DD1D37" w14:textId="77777777" w:rsidR="004A1EA9" w:rsidRPr="00E278AC" w:rsidRDefault="004A1EA9" w:rsidP="00221C33">
      <w:pPr>
        <w:numPr>
          <w:ilvl w:val="0"/>
          <w:numId w:val="63"/>
        </w:numPr>
        <w:tabs>
          <w:tab w:val="clear" w:pos="0"/>
          <w:tab w:val="num" w:pos="284"/>
        </w:tabs>
        <w:suppressAutoHyphens/>
        <w:spacing w:line="276" w:lineRule="auto"/>
        <w:ind w:left="284" w:hanging="284"/>
        <w:jc w:val="both"/>
        <w:rPr>
          <w:sz w:val="24"/>
          <w:szCs w:val="24"/>
        </w:rPr>
      </w:pPr>
      <w:r w:rsidRPr="00E278AC">
        <w:rPr>
          <w:sz w:val="24"/>
          <w:szCs w:val="24"/>
          <w:lang w:eastAsia="zh-CN"/>
        </w:rPr>
        <w:lastRenderedPageBreak/>
        <w:t>Wykonawca przyjmuje do wiadomości, iż w trakcie realizacji umowy ponosi odpowiedzialność odszkodowawczą umowną, jak też deliktową, w tym ponosi odpowiedzialność za szkodę wyrządzoną przez produkt niebezpieczny.</w:t>
      </w:r>
      <w:r w:rsidRPr="00E278AC">
        <w:rPr>
          <w:sz w:val="24"/>
          <w:szCs w:val="24"/>
        </w:rPr>
        <w:t xml:space="preserve"> </w:t>
      </w:r>
    </w:p>
    <w:p w14:paraId="3AB687B8" w14:textId="77777777" w:rsidR="004A1EA9" w:rsidRPr="00E278AC" w:rsidRDefault="004A1EA9" w:rsidP="00221C33">
      <w:pPr>
        <w:numPr>
          <w:ilvl w:val="0"/>
          <w:numId w:val="63"/>
        </w:numPr>
        <w:tabs>
          <w:tab w:val="clear" w:pos="0"/>
          <w:tab w:val="num" w:pos="284"/>
        </w:tabs>
        <w:suppressAutoHyphens/>
        <w:spacing w:line="276" w:lineRule="auto"/>
        <w:ind w:left="284" w:hanging="284"/>
        <w:jc w:val="both"/>
        <w:rPr>
          <w:sz w:val="24"/>
          <w:szCs w:val="24"/>
        </w:rPr>
      </w:pPr>
      <w:r w:rsidRPr="00E278AC">
        <w:rPr>
          <w:sz w:val="24"/>
          <w:szCs w:val="24"/>
        </w:rPr>
        <w:t>Dostawy niezamawiane nie będą przyjmowane lub będą odsyłane na koszt Wykonawcy.</w:t>
      </w:r>
    </w:p>
    <w:p w14:paraId="0781754A" w14:textId="77777777" w:rsidR="004A1EA9" w:rsidRPr="00E278AC" w:rsidRDefault="004A1EA9" w:rsidP="004A1EA9">
      <w:pPr>
        <w:tabs>
          <w:tab w:val="num" w:pos="284"/>
        </w:tabs>
        <w:suppressAutoHyphens/>
        <w:spacing w:line="276" w:lineRule="auto"/>
        <w:ind w:left="284"/>
        <w:jc w:val="both"/>
        <w:rPr>
          <w:b/>
          <w:sz w:val="24"/>
          <w:szCs w:val="24"/>
          <w:lang w:eastAsia="zh-CN"/>
        </w:rPr>
      </w:pPr>
    </w:p>
    <w:p w14:paraId="0C7D4A63" w14:textId="77777777" w:rsidR="004A1EA9" w:rsidRPr="00E278AC" w:rsidRDefault="004A1EA9" w:rsidP="004A1EA9">
      <w:pPr>
        <w:suppressAutoHyphens/>
        <w:spacing w:line="276" w:lineRule="auto"/>
        <w:jc w:val="center"/>
        <w:rPr>
          <w:b/>
          <w:sz w:val="24"/>
          <w:szCs w:val="24"/>
          <w:lang w:eastAsia="zh-CN"/>
        </w:rPr>
      </w:pPr>
    </w:p>
    <w:p w14:paraId="3D9B7BC7"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t>§ 6</w:t>
      </w:r>
    </w:p>
    <w:p w14:paraId="10E84388" w14:textId="77777777" w:rsidR="004A1EA9" w:rsidRPr="00E278AC" w:rsidRDefault="004A1EA9" w:rsidP="00221C33">
      <w:pPr>
        <w:numPr>
          <w:ilvl w:val="1"/>
          <w:numId w:val="55"/>
        </w:numPr>
        <w:tabs>
          <w:tab w:val="clear" w:pos="720"/>
          <w:tab w:val="num" w:pos="284"/>
          <w:tab w:val="num" w:pos="360"/>
        </w:tabs>
        <w:suppressAutoHyphens/>
        <w:spacing w:line="276" w:lineRule="auto"/>
        <w:ind w:left="284" w:hanging="284"/>
        <w:jc w:val="both"/>
        <w:rPr>
          <w:b/>
          <w:sz w:val="24"/>
          <w:szCs w:val="24"/>
          <w:lang w:eastAsia="zh-CN"/>
        </w:rPr>
      </w:pPr>
      <w:r w:rsidRPr="00E278AC">
        <w:rPr>
          <w:sz w:val="24"/>
          <w:szCs w:val="24"/>
          <w:lang w:eastAsia="zh-CN"/>
        </w:rPr>
        <w:t xml:space="preserve">W celu umożliwienia dokonania Zamawiającemu wcześniejszego zgłoszenia dostawcy </w:t>
      </w:r>
      <w:r w:rsidRPr="00E278AC">
        <w:rPr>
          <w:sz w:val="24"/>
          <w:szCs w:val="24"/>
          <w:lang w:eastAsia="zh-CN"/>
        </w:rPr>
        <w:br/>
        <w:t>oraz środka transportu w punkcie odbioru zamówienia Wykonawca zobowiązuje się wskazać osoby dokonujące dostaw podając ich imię, nazwisko, numer dowodu osobistego</w:t>
      </w:r>
      <w:r w:rsidRPr="00E278AC">
        <w:rPr>
          <w:b/>
          <w:sz w:val="24"/>
          <w:szCs w:val="24"/>
          <w:lang w:eastAsia="zh-CN"/>
        </w:rPr>
        <w:t xml:space="preserve"> </w:t>
      </w:r>
      <w:r w:rsidRPr="00E278AC">
        <w:rPr>
          <w:sz w:val="24"/>
          <w:szCs w:val="24"/>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58"/>
        <w:gridCol w:w="1417"/>
        <w:gridCol w:w="1559"/>
        <w:gridCol w:w="1741"/>
        <w:gridCol w:w="1656"/>
      </w:tblGrid>
      <w:tr w:rsidR="004A1EA9" w:rsidRPr="00E278AC" w14:paraId="17D55E6C" w14:textId="77777777" w:rsidTr="00A77F67">
        <w:tc>
          <w:tcPr>
            <w:tcW w:w="631" w:type="dxa"/>
            <w:shd w:val="clear" w:color="auto" w:fill="auto"/>
            <w:vAlign w:val="center"/>
          </w:tcPr>
          <w:p w14:paraId="397381C3"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L.p.</w:t>
            </w:r>
          </w:p>
        </w:tc>
        <w:tc>
          <w:tcPr>
            <w:tcW w:w="2058" w:type="dxa"/>
            <w:shd w:val="clear" w:color="auto" w:fill="auto"/>
            <w:vAlign w:val="center"/>
          </w:tcPr>
          <w:p w14:paraId="1F45E903"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Imię i Nazwisko:</w:t>
            </w:r>
          </w:p>
        </w:tc>
        <w:tc>
          <w:tcPr>
            <w:tcW w:w="1417" w:type="dxa"/>
            <w:shd w:val="clear" w:color="auto" w:fill="auto"/>
            <w:vAlign w:val="center"/>
          </w:tcPr>
          <w:p w14:paraId="5808E364"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Nr dowodu osobistego:</w:t>
            </w:r>
          </w:p>
        </w:tc>
        <w:tc>
          <w:tcPr>
            <w:tcW w:w="1559" w:type="dxa"/>
            <w:shd w:val="clear" w:color="auto" w:fill="auto"/>
            <w:vAlign w:val="center"/>
          </w:tcPr>
          <w:p w14:paraId="68086238"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Środek transportu:</w:t>
            </w:r>
          </w:p>
        </w:tc>
        <w:tc>
          <w:tcPr>
            <w:tcW w:w="1741" w:type="dxa"/>
            <w:shd w:val="clear" w:color="auto" w:fill="auto"/>
            <w:vAlign w:val="center"/>
          </w:tcPr>
          <w:p w14:paraId="24ACF7F4"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Marka samochodu:</w:t>
            </w:r>
          </w:p>
        </w:tc>
        <w:tc>
          <w:tcPr>
            <w:tcW w:w="1656" w:type="dxa"/>
            <w:shd w:val="clear" w:color="auto" w:fill="auto"/>
            <w:vAlign w:val="center"/>
          </w:tcPr>
          <w:p w14:paraId="1AB11DEA"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Nr rejestracyjny:</w:t>
            </w:r>
          </w:p>
        </w:tc>
      </w:tr>
      <w:tr w:rsidR="004A1EA9" w:rsidRPr="00E278AC" w14:paraId="05D04C92" w14:textId="77777777" w:rsidTr="00A77F67">
        <w:trPr>
          <w:trHeight w:val="633"/>
        </w:trPr>
        <w:tc>
          <w:tcPr>
            <w:tcW w:w="631" w:type="dxa"/>
            <w:shd w:val="clear" w:color="auto" w:fill="auto"/>
            <w:vAlign w:val="center"/>
          </w:tcPr>
          <w:p w14:paraId="6F94027D"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1.</w:t>
            </w:r>
          </w:p>
        </w:tc>
        <w:tc>
          <w:tcPr>
            <w:tcW w:w="2058" w:type="dxa"/>
            <w:shd w:val="clear" w:color="auto" w:fill="auto"/>
          </w:tcPr>
          <w:p w14:paraId="1C306A87"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08736CED"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4F267632"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11913B8D"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0BA64C78" w14:textId="77777777" w:rsidR="004A1EA9" w:rsidRPr="00E278AC" w:rsidRDefault="004A1EA9" w:rsidP="00A77F67">
            <w:pPr>
              <w:suppressAutoHyphens/>
              <w:spacing w:line="276" w:lineRule="auto"/>
              <w:jc w:val="center"/>
              <w:rPr>
                <w:rFonts w:eastAsia="Calibri"/>
                <w:sz w:val="24"/>
                <w:szCs w:val="24"/>
                <w:lang w:eastAsia="en-US"/>
              </w:rPr>
            </w:pPr>
          </w:p>
        </w:tc>
      </w:tr>
      <w:tr w:rsidR="004A1EA9" w:rsidRPr="00E278AC" w14:paraId="636A666B" w14:textId="77777777" w:rsidTr="00A77F67">
        <w:trPr>
          <w:trHeight w:val="557"/>
        </w:trPr>
        <w:tc>
          <w:tcPr>
            <w:tcW w:w="631" w:type="dxa"/>
            <w:shd w:val="clear" w:color="auto" w:fill="auto"/>
            <w:vAlign w:val="center"/>
          </w:tcPr>
          <w:p w14:paraId="231640A0"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2.</w:t>
            </w:r>
          </w:p>
        </w:tc>
        <w:tc>
          <w:tcPr>
            <w:tcW w:w="2058" w:type="dxa"/>
            <w:shd w:val="clear" w:color="auto" w:fill="auto"/>
          </w:tcPr>
          <w:p w14:paraId="27BA0DD2"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27B10702"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4D66A9C6"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768BE6CB"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70220017" w14:textId="77777777" w:rsidR="004A1EA9" w:rsidRPr="00E278AC" w:rsidRDefault="004A1EA9" w:rsidP="00A77F67">
            <w:pPr>
              <w:suppressAutoHyphens/>
              <w:spacing w:line="276" w:lineRule="auto"/>
              <w:jc w:val="center"/>
              <w:rPr>
                <w:rFonts w:eastAsia="Calibri"/>
                <w:sz w:val="24"/>
                <w:szCs w:val="24"/>
                <w:lang w:eastAsia="en-US"/>
              </w:rPr>
            </w:pPr>
          </w:p>
        </w:tc>
      </w:tr>
      <w:tr w:rsidR="004A1EA9" w:rsidRPr="00E278AC" w14:paraId="07FB5708" w14:textId="77777777" w:rsidTr="00A77F67">
        <w:trPr>
          <w:trHeight w:val="551"/>
        </w:trPr>
        <w:tc>
          <w:tcPr>
            <w:tcW w:w="631" w:type="dxa"/>
            <w:shd w:val="clear" w:color="auto" w:fill="auto"/>
            <w:vAlign w:val="center"/>
          </w:tcPr>
          <w:p w14:paraId="03E7FEA7"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3.</w:t>
            </w:r>
          </w:p>
        </w:tc>
        <w:tc>
          <w:tcPr>
            <w:tcW w:w="2058" w:type="dxa"/>
            <w:shd w:val="clear" w:color="auto" w:fill="auto"/>
          </w:tcPr>
          <w:p w14:paraId="7620EFBB"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6899D96F"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713764F1"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752867C9"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2A227BFD" w14:textId="77777777" w:rsidR="004A1EA9" w:rsidRPr="00E278AC" w:rsidRDefault="004A1EA9" w:rsidP="00A77F67">
            <w:pPr>
              <w:suppressAutoHyphens/>
              <w:spacing w:line="276" w:lineRule="auto"/>
              <w:jc w:val="center"/>
              <w:rPr>
                <w:rFonts w:eastAsia="Calibri"/>
                <w:sz w:val="24"/>
                <w:szCs w:val="24"/>
                <w:lang w:eastAsia="en-US"/>
              </w:rPr>
            </w:pPr>
          </w:p>
        </w:tc>
      </w:tr>
      <w:tr w:rsidR="004A1EA9" w:rsidRPr="00E278AC" w14:paraId="3D51E99C" w14:textId="77777777" w:rsidTr="00A77F67">
        <w:trPr>
          <w:trHeight w:val="559"/>
        </w:trPr>
        <w:tc>
          <w:tcPr>
            <w:tcW w:w="631" w:type="dxa"/>
            <w:shd w:val="clear" w:color="auto" w:fill="auto"/>
            <w:vAlign w:val="center"/>
          </w:tcPr>
          <w:p w14:paraId="50467146"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4.</w:t>
            </w:r>
          </w:p>
        </w:tc>
        <w:tc>
          <w:tcPr>
            <w:tcW w:w="2058" w:type="dxa"/>
            <w:shd w:val="clear" w:color="auto" w:fill="auto"/>
          </w:tcPr>
          <w:p w14:paraId="39745A14"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3FB08E54"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7350F6EB"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041D7D60"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7A5F83D8" w14:textId="77777777" w:rsidR="004A1EA9" w:rsidRPr="00E278AC" w:rsidRDefault="004A1EA9" w:rsidP="00A77F67">
            <w:pPr>
              <w:suppressAutoHyphens/>
              <w:spacing w:line="276" w:lineRule="auto"/>
              <w:jc w:val="center"/>
              <w:rPr>
                <w:rFonts w:eastAsia="Calibri"/>
                <w:sz w:val="24"/>
                <w:szCs w:val="24"/>
                <w:lang w:eastAsia="en-US"/>
              </w:rPr>
            </w:pPr>
          </w:p>
        </w:tc>
      </w:tr>
      <w:tr w:rsidR="004A1EA9" w:rsidRPr="00E278AC" w14:paraId="599DA7E5" w14:textId="77777777" w:rsidTr="00A77F67">
        <w:trPr>
          <w:trHeight w:val="567"/>
        </w:trPr>
        <w:tc>
          <w:tcPr>
            <w:tcW w:w="631" w:type="dxa"/>
            <w:shd w:val="clear" w:color="auto" w:fill="auto"/>
            <w:vAlign w:val="center"/>
          </w:tcPr>
          <w:p w14:paraId="0A7BCDFB"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5.</w:t>
            </w:r>
          </w:p>
        </w:tc>
        <w:tc>
          <w:tcPr>
            <w:tcW w:w="2058" w:type="dxa"/>
            <w:shd w:val="clear" w:color="auto" w:fill="auto"/>
          </w:tcPr>
          <w:p w14:paraId="4A99D486"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0A7AF751"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2A6EA1B7"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713EA14D"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0ABEED2E" w14:textId="77777777" w:rsidR="004A1EA9" w:rsidRPr="00E278AC" w:rsidRDefault="004A1EA9" w:rsidP="00A77F67">
            <w:pPr>
              <w:suppressAutoHyphens/>
              <w:spacing w:line="276" w:lineRule="auto"/>
              <w:jc w:val="center"/>
              <w:rPr>
                <w:rFonts w:eastAsia="Calibri"/>
                <w:sz w:val="24"/>
                <w:szCs w:val="24"/>
                <w:lang w:eastAsia="en-US"/>
              </w:rPr>
            </w:pPr>
          </w:p>
        </w:tc>
      </w:tr>
      <w:tr w:rsidR="004A1EA9" w:rsidRPr="00E278AC" w14:paraId="383C2DC5" w14:textId="77777777" w:rsidTr="00A77F67">
        <w:trPr>
          <w:trHeight w:val="547"/>
        </w:trPr>
        <w:tc>
          <w:tcPr>
            <w:tcW w:w="631" w:type="dxa"/>
            <w:shd w:val="clear" w:color="auto" w:fill="auto"/>
            <w:vAlign w:val="center"/>
          </w:tcPr>
          <w:p w14:paraId="103EE026"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6.</w:t>
            </w:r>
          </w:p>
        </w:tc>
        <w:tc>
          <w:tcPr>
            <w:tcW w:w="2058" w:type="dxa"/>
            <w:shd w:val="clear" w:color="auto" w:fill="auto"/>
          </w:tcPr>
          <w:p w14:paraId="5729D11E"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7A485864"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4473F521"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2F8FD61F"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3C1622A7" w14:textId="77777777" w:rsidR="004A1EA9" w:rsidRPr="00E278AC" w:rsidRDefault="004A1EA9" w:rsidP="00A77F67">
            <w:pPr>
              <w:suppressAutoHyphens/>
              <w:spacing w:line="276" w:lineRule="auto"/>
              <w:jc w:val="center"/>
              <w:rPr>
                <w:rFonts w:eastAsia="Calibri"/>
                <w:sz w:val="24"/>
                <w:szCs w:val="24"/>
                <w:lang w:eastAsia="en-US"/>
              </w:rPr>
            </w:pPr>
          </w:p>
        </w:tc>
      </w:tr>
      <w:tr w:rsidR="004A1EA9" w:rsidRPr="00E278AC" w14:paraId="4E271A83" w14:textId="77777777" w:rsidTr="00A77F67">
        <w:trPr>
          <w:trHeight w:val="555"/>
        </w:trPr>
        <w:tc>
          <w:tcPr>
            <w:tcW w:w="631" w:type="dxa"/>
            <w:shd w:val="clear" w:color="auto" w:fill="auto"/>
            <w:vAlign w:val="center"/>
          </w:tcPr>
          <w:p w14:paraId="77B4B4E1" w14:textId="77777777" w:rsidR="004A1EA9" w:rsidRPr="00E278AC" w:rsidRDefault="004A1EA9" w:rsidP="00A77F67">
            <w:pPr>
              <w:suppressAutoHyphens/>
              <w:spacing w:line="276" w:lineRule="auto"/>
              <w:jc w:val="center"/>
              <w:rPr>
                <w:rFonts w:eastAsia="Calibri"/>
                <w:b/>
                <w:sz w:val="24"/>
                <w:szCs w:val="24"/>
                <w:lang w:eastAsia="en-US"/>
              </w:rPr>
            </w:pPr>
            <w:r w:rsidRPr="00E278AC">
              <w:rPr>
                <w:rFonts w:eastAsia="Calibri"/>
                <w:b/>
                <w:sz w:val="24"/>
                <w:szCs w:val="24"/>
                <w:lang w:eastAsia="en-US"/>
              </w:rPr>
              <w:t>7.</w:t>
            </w:r>
          </w:p>
        </w:tc>
        <w:tc>
          <w:tcPr>
            <w:tcW w:w="2058" w:type="dxa"/>
            <w:shd w:val="clear" w:color="auto" w:fill="auto"/>
          </w:tcPr>
          <w:p w14:paraId="6A8C2587" w14:textId="77777777" w:rsidR="004A1EA9" w:rsidRPr="00E278AC" w:rsidRDefault="004A1EA9" w:rsidP="00A77F67">
            <w:pPr>
              <w:suppressAutoHyphens/>
              <w:spacing w:line="276" w:lineRule="auto"/>
              <w:jc w:val="center"/>
              <w:rPr>
                <w:rFonts w:eastAsia="Calibri"/>
                <w:sz w:val="24"/>
                <w:szCs w:val="24"/>
                <w:lang w:eastAsia="en-US"/>
              </w:rPr>
            </w:pPr>
          </w:p>
        </w:tc>
        <w:tc>
          <w:tcPr>
            <w:tcW w:w="1417" w:type="dxa"/>
            <w:shd w:val="clear" w:color="auto" w:fill="auto"/>
          </w:tcPr>
          <w:p w14:paraId="1D88ADBF" w14:textId="77777777" w:rsidR="004A1EA9" w:rsidRPr="00E278AC" w:rsidRDefault="004A1EA9" w:rsidP="00A77F67">
            <w:pPr>
              <w:suppressAutoHyphens/>
              <w:spacing w:line="276" w:lineRule="auto"/>
              <w:jc w:val="center"/>
              <w:rPr>
                <w:rFonts w:eastAsia="Calibri"/>
                <w:sz w:val="24"/>
                <w:szCs w:val="24"/>
                <w:lang w:eastAsia="en-US"/>
              </w:rPr>
            </w:pPr>
          </w:p>
        </w:tc>
        <w:tc>
          <w:tcPr>
            <w:tcW w:w="1559" w:type="dxa"/>
            <w:shd w:val="clear" w:color="auto" w:fill="auto"/>
          </w:tcPr>
          <w:p w14:paraId="1F7E3BF9" w14:textId="77777777" w:rsidR="004A1EA9" w:rsidRPr="00E278AC" w:rsidRDefault="004A1EA9" w:rsidP="00A77F67">
            <w:pPr>
              <w:suppressAutoHyphens/>
              <w:spacing w:line="276" w:lineRule="auto"/>
              <w:jc w:val="center"/>
              <w:rPr>
                <w:rFonts w:eastAsia="Calibri"/>
                <w:sz w:val="24"/>
                <w:szCs w:val="24"/>
                <w:lang w:eastAsia="en-US"/>
              </w:rPr>
            </w:pPr>
          </w:p>
        </w:tc>
        <w:tc>
          <w:tcPr>
            <w:tcW w:w="1741" w:type="dxa"/>
            <w:shd w:val="clear" w:color="auto" w:fill="auto"/>
          </w:tcPr>
          <w:p w14:paraId="48CF9327" w14:textId="77777777" w:rsidR="004A1EA9" w:rsidRPr="00E278AC" w:rsidRDefault="004A1EA9" w:rsidP="00A77F67">
            <w:pPr>
              <w:suppressAutoHyphens/>
              <w:spacing w:line="276" w:lineRule="auto"/>
              <w:jc w:val="center"/>
              <w:rPr>
                <w:rFonts w:eastAsia="Calibri"/>
                <w:sz w:val="24"/>
                <w:szCs w:val="24"/>
                <w:lang w:eastAsia="en-US"/>
              </w:rPr>
            </w:pPr>
          </w:p>
        </w:tc>
        <w:tc>
          <w:tcPr>
            <w:tcW w:w="1656" w:type="dxa"/>
            <w:shd w:val="clear" w:color="auto" w:fill="auto"/>
          </w:tcPr>
          <w:p w14:paraId="5E4D14E2" w14:textId="77777777" w:rsidR="004A1EA9" w:rsidRPr="00E278AC" w:rsidRDefault="004A1EA9" w:rsidP="00A77F67">
            <w:pPr>
              <w:suppressAutoHyphens/>
              <w:spacing w:line="276" w:lineRule="auto"/>
              <w:jc w:val="center"/>
              <w:rPr>
                <w:rFonts w:eastAsia="Calibri"/>
                <w:sz w:val="24"/>
                <w:szCs w:val="24"/>
                <w:lang w:eastAsia="en-US"/>
              </w:rPr>
            </w:pPr>
          </w:p>
        </w:tc>
      </w:tr>
    </w:tbl>
    <w:p w14:paraId="4D30E975" w14:textId="77777777" w:rsidR="004A1EA9" w:rsidRPr="00E278AC" w:rsidRDefault="004A1EA9" w:rsidP="00221C33">
      <w:pPr>
        <w:numPr>
          <w:ilvl w:val="1"/>
          <w:numId w:val="55"/>
        </w:numPr>
        <w:tabs>
          <w:tab w:val="clear" w:pos="720"/>
          <w:tab w:val="num" w:pos="284"/>
          <w:tab w:val="num" w:pos="360"/>
        </w:tabs>
        <w:suppressAutoHyphens/>
        <w:spacing w:line="276" w:lineRule="auto"/>
        <w:ind w:left="284" w:hanging="284"/>
        <w:jc w:val="both"/>
        <w:rPr>
          <w:b/>
          <w:sz w:val="24"/>
          <w:szCs w:val="24"/>
          <w:lang w:eastAsia="zh-CN"/>
        </w:rPr>
      </w:pPr>
      <w:r w:rsidRPr="00E278AC">
        <w:rPr>
          <w:sz w:val="24"/>
          <w:szCs w:val="24"/>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8790D7C" w14:textId="77777777" w:rsidR="004A1EA9" w:rsidRPr="00E278AC" w:rsidRDefault="004A1EA9" w:rsidP="00221C33">
      <w:pPr>
        <w:numPr>
          <w:ilvl w:val="1"/>
          <w:numId w:val="55"/>
        </w:numPr>
        <w:tabs>
          <w:tab w:val="clear" w:pos="720"/>
          <w:tab w:val="num" w:pos="284"/>
          <w:tab w:val="num" w:pos="360"/>
        </w:tabs>
        <w:suppressAutoHyphens/>
        <w:spacing w:line="276" w:lineRule="auto"/>
        <w:ind w:left="284" w:hanging="284"/>
        <w:jc w:val="both"/>
        <w:rPr>
          <w:b/>
          <w:sz w:val="24"/>
          <w:szCs w:val="24"/>
          <w:lang w:eastAsia="zh-CN"/>
        </w:rPr>
      </w:pPr>
      <w:r w:rsidRPr="00E278AC">
        <w:rPr>
          <w:sz w:val="24"/>
          <w:szCs w:val="24"/>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707420A"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t>§ 7</w:t>
      </w:r>
    </w:p>
    <w:p w14:paraId="3C7D3401"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Odbioru ilościowego i jakościowego dokonywać będzie właściwy przedstawiciel Zamawiającego w oparciu o złożone pisemnie, fax-em lub telefonicznie zamówienie bieżące oraz fakturę VAT.</w:t>
      </w:r>
    </w:p>
    <w:p w14:paraId="2A40D0F3"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 xml:space="preserve">Zamawiający ma prawo składania reklamacji ilościowych w dniu dostarczenia towaru przez Wykonawcę, a jakościowych w chwili ujawnienia wad towaru. </w:t>
      </w:r>
    </w:p>
    <w:p w14:paraId="139CB1CD"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W przypadku dostarczenia towaru:</w:t>
      </w:r>
    </w:p>
    <w:p w14:paraId="7D5DCFCC" w14:textId="77777777" w:rsidR="004A1EA9" w:rsidRPr="00E278AC" w:rsidRDefault="004A1EA9" w:rsidP="00221C33">
      <w:pPr>
        <w:numPr>
          <w:ilvl w:val="0"/>
          <w:numId w:val="73"/>
        </w:numPr>
        <w:suppressAutoHyphens/>
        <w:spacing w:line="276" w:lineRule="auto"/>
        <w:ind w:left="284" w:hanging="284"/>
        <w:jc w:val="both"/>
        <w:rPr>
          <w:rStyle w:val="markedcontent"/>
          <w:sz w:val="24"/>
          <w:szCs w:val="24"/>
        </w:rPr>
      </w:pPr>
      <w:r w:rsidRPr="00E278AC">
        <w:rPr>
          <w:sz w:val="24"/>
          <w:szCs w:val="24"/>
          <w:lang w:eastAsia="zh-CN"/>
        </w:rPr>
        <w:t xml:space="preserve">z wadami jakościowymi - Zamawiający może odmówić jego przyjęcia i żądać wymiany </w:t>
      </w:r>
      <w:r w:rsidRPr="00E278AC">
        <w:rPr>
          <w:sz w:val="24"/>
          <w:szCs w:val="24"/>
          <w:lang w:eastAsia="zh-CN"/>
        </w:rPr>
        <w:br/>
        <w:t xml:space="preserve">na towar wolny od tych wad. Cechy dyskwalifikujące przedmiot zamówienia </w:t>
      </w:r>
      <w:r w:rsidRPr="00E278AC">
        <w:rPr>
          <w:sz w:val="24"/>
          <w:szCs w:val="24"/>
          <w:lang w:eastAsia="zh-CN"/>
        </w:rPr>
        <w:br/>
        <w:t xml:space="preserve">to w szczególności: obce posmaki i zapachy, oślizgłość, nalot pleśni, brak jednorodności, </w:t>
      </w:r>
      <w:r w:rsidRPr="00E278AC">
        <w:rPr>
          <w:sz w:val="24"/>
          <w:szCs w:val="24"/>
          <w:lang w:eastAsia="zh-CN"/>
        </w:rPr>
        <w:lastRenderedPageBreak/>
        <w:t>obecność szkodników oraz ich pozostałości,</w:t>
      </w:r>
      <w:r w:rsidRPr="00E278AC">
        <w:rPr>
          <w:sz w:val="24"/>
          <w:szCs w:val="24"/>
        </w:rPr>
        <w:t xml:space="preserve"> zanieczyszczenia mechaniczne,</w:t>
      </w:r>
      <w:r w:rsidRPr="00E278AC">
        <w:rPr>
          <w:sz w:val="24"/>
          <w:szCs w:val="24"/>
          <w:lang w:eastAsia="zh-CN"/>
        </w:rPr>
        <w:t xml:space="preserve"> </w:t>
      </w:r>
      <w:r w:rsidRPr="00E278AC">
        <w:rPr>
          <w:sz w:val="24"/>
          <w:szCs w:val="24"/>
        </w:rPr>
        <w:t xml:space="preserve">zmiana zabarwienia, uszkodzenia mechaniczne opakowań jednostkowych/deformacje wyrobów, brak oznakowania, nieszczelność, </w:t>
      </w:r>
      <w:r w:rsidRPr="00E278AC">
        <w:rPr>
          <w:sz w:val="24"/>
          <w:szCs w:val="24"/>
          <w:lang w:eastAsia="zh-CN"/>
        </w:rPr>
        <w:t>zerwane plomby, zabrudzenia, brak ciągu chłodniczego.</w:t>
      </w:r>
      <w:r w:rsidRPr="00E278AC">
        <w:rPr>
          <w:sz w:val="24"/>
          <w:szCs w:val="24"/>
        </w:rPr>
        <w:t xml:space="preserve"> </w:t>
      </w:r>
      <w:r w:rsidRPr="00E278AC">
        <w:rPr>
          <w:rStyle w:val="markedcontent"/>
          <w:sz w:val="24"/>
          <w:szCs w:val="24"/>
        </w:rPr>
        <w:t xml:space="preserve">Oferowane przez Wykonawcę produkty muszą spełniać parametry </w:t>
      </w:r>
      <w:r w:rsidRPr="00E278AC">
        <w:rPr>
          <w:rStyle w:val="highlight"/>
          <w:sz w:val="24"/>
          <w:szCs w:val="24"/>
        </w:rPr>
        <w:t>jakoś</w:t>
      </w:r>
      <w:r w:rsidRPr="00E278AC">
        <w:rPr>
          <w:rStyle w:val="markedcontent"/>
          <w:sz w:val="24"/>
          <w:szCs w:val="24"/>
        </w:rPr>
        <w:t xml:space="preserve">ciowe określone dla danego asortymentu przez Polskie Normy oraz wymogi sanitarno-epidemiologiczne. </w:t>
      </w:r>
      <w:r w:rsidRPr="00E278AC">
        <w:rPr>
          <w:sz w:val="24"/>
          <w:szCs w:val="24"/>
        </w:rPr>
        <w:br/>
      </w:r>
      <w:r w:rsidRPr="00E278AC">
        <w:rPr>
          <w:rStyle w:val="markedcontent"/>
          <w:sz w:val="24"/>
          <w:szCs w:val="24"/>
        </w:rPr>
        <w:t xml:space="preserve">Zamawiający zastrzega sobie prawo żądania dla zaoferowanego asortymentu przedłożenia </w:t>
      </w:r>
      <w:r w:rsidRPr="00E278AC">
        <w:rPr>
          <w:sz w:val="24"/>
          <w:szCs w:val="24"/>
        </w:rPr>
        <w:br/>
      </w:r>
      <w:r w:rsidRPr="00E278AC">
        <w:rPr>
          <w:rStyle w:val="markedcontent"/>
          <w:sz w:val="24"/>
          <w:szCs w:val="24"/>
        </w:rPr>
        <w:t xml:space="preserve">potwierdzenia dopuszczającego dany produkt do obrotu i spożycia, wydanego przez organ </w:t>
      </w:r>
      <w:r w:rsidRPr="00E278AC">
        <w:rPr>
          <w:sz w:val="24"/>
          <w:szCs w:val="24"/>
        </w:rPr>
        <w:br/>
      </w:r>
      <w:r w:rsidRPr="00E278AC">
        <w:rPr>
          <w:rStyle w:val="markedcontent"/>
          <w:sz w:val="24"/>
          <w:szCs w:val="24"/>
        </w:rPr>
        <w:t xml:space="preserve">uprawniony do kontroli jakości artykułów spożywczych. </w:t>
      </w:r>
    </w:p>
    <w:p w14:paraId="12F9CC82" w14:textId="77777777" w:rsidR="004A1EA9" w:rsidRPr="00E278AC" w:rsidRDefault="004A1EA9" w:rsidP="004A1EA9">
      <w:pPr>
        <w:suppressAutoHyphens/>
        <w:spacing w:line="276" w:lineRule="auto"/>
        <w:ind w:left="284"/>
        <w:jc w:val="both"/>
        <w:rPr>
          <w:sz w:val="24"/>
          <w:szCs w:val="24"/>
        </w:rPr>
      </w:pPr>
      <w:r w:rsidRPr="00E278AC">
        <w:rPr>
          <w:sz w:val="24"/>
          <w:szCs w:val="24"/>
        </w:rPr>
        <w:t xml:space="preserve">W przypadku spornych spraw dotyczących reklamacji - Zamawiający zastrzega sobie </w:t>
      </w:r>
      <w:r w:rsidRPr="00E278AC">
        <w:rPr>
          <w:sz w:val="24"/>
          <w:szCs w:val="24"/>
        </w:rPr>
        <w:br/>
        <w:t>prawo do pobrania próbek produktów w celu zbadania w Powiatowej Stacji Sanitarno-</w:t>
      </w:r>
      <w:r w:rsidRPr="00E278AC">
        <w:rPr>
          <w:sz w:val="24"/>
          <w:szCs w:val="24"/>
        </w:rPr>
        <w:br/>
        <w:t>Epidemiologicznej lub Wojewódzkim Inspektoracie Jakości Handlowej Artykułów Rolno-Spożywczych właściwych miejscowo dla Zamawiającego lub miejsca dostawy - według uznania Zamawiającego. Orzeczenie wydane przez ww. instytucje będzie ostateczną podstawą do określenia jakości produktów spożywczych. Koszty badań, o których mowa w zdaniu powyżej, poniesie Wykonawca, jeśli ocena jakości badanego produktu okaże się negatywna, w innym przypadku koszty badań poniesie Zamawiający.</w:t>
      </w:r>
    </w:p>
    <w:p w14:paraId="14275366" w14:textId="77777777" w:rsidR="004A1EA9" w:rsidRPr="00E278AC" w:rsidRDefault="004A1EA9" w:rsidP="00221C33">
      <w:pPr>
        <w:numPr>
          <w:ilvl w:val="0"/>
          <w:numId w:val="73"/>
        </w:numPr>
        <w:suppressAutoHyphens/>
        <w:spacing w:line="276" w:lineRule="auto"/>
        <w:ind w:left="284" w:hanging="284"/>
        <w:jc w:val="both"/>
        <w:rPr>
          <w:sz w:val="24"/>
          <w:szCs w:val="24"/>
          <w:lang w:eastAsia="zh-CN"/>
        </w:rPr>
      </w:pPr>
      <w:r w:rsidRPr="00E278AC">
        <w:rPr>
          <w:sz w:val="24"/>
          <w:szCs w:val="24"/>
          <w:lang w:eastAsia="zh-CN"/>
        </w:rPr>
        <w:t xml:space="preserve">środkiem transportu, nie spełniającym wymagań określonych w § 5 ust. 1 lit. e) </w:t>
      </w:r>
      <w:r w:rsidRPr="00E278AC">
        <w:rPr>
          <w:sz w:val="24"/>
          <w:szCs w:val="24"/>
          <w:lang w:eastAsia="zh-CN"/>
        </w:rPr>
        <w:br/>
        <w:t>- Zamawiający może odmówić jego przyjęcia,</w:t>
      </w:r>
    </w:p>
    <w:p w14:paraId="43B71E10" w14:textId="77777777" w:rsidR="004A1EA9" w:rsidRPr="00E278AC" w:rsidRDefault="004A1EA9" w:rsidP="00221C33">
      <w:pPr>
        <w:numPr>
          <w:ilvl w:val="0"/>
          <w:numId w:val="73"/>
        </w:numPr>
        <w:suppressAutoHyphens/>
        <w:spacing w:line="276" w:lineRule="auto"/>
        <w:ind w:left="284" w:hanging="284"/>
        <w:jc w:val="both"/>
        <w:rPr>
          <w:sz w:val="24"/>
          <w:szCs w:val="24"/>
          <w:lang w:eastAsia="zh-CN"/>
        </w:rPr>
      </w:pPr>
      <w:r w:rsidRPr="00E278AC">
        <w:rPr>
          <w:sz w:val="24"/>
          <w:szCs w:val="24"/>
          <w:lang w:eastAsia="zh-CN"/>
        </w:rPr>
        <w:t>niezgodnego ze złożonym w zamówieniu bieżącym asortymentem lub ilością - Zamawiający może odmówić jego przyjęcia i żądać dostarczenia towaru zgodnego z zamówieniem,</w:t>
      </w:r>
    </w:p>
    <w:p w14:paraId="63091384" w14:textId="77777777" w:rsidR="004A1EA9" w:rsidRPr="00E278AC" w:rsidRDefault="004A1EA9" w:rsidP="00221C33">
      <w:pPr>
        <w:numPr>
          <w:ilvl w:val="0"/>
          <w:numId w:val="73"/>
        </w:numPr>
        <w:suppressAutoHyphens/>
        <w:spacing w:line="276" w:lineRule="auto"/>
        <w:ind w:left="284" w:hanging="284"/>
        <w:jc w:val="both"/>
        <w:rPr>
          <w:sz w:val="24"/>
          <w:szCs w:val="24"/>
          <w:lang w:eastAsia="zh-CN"/>
        </w:rPr>
      </w:pPr>
      <w:r w:rsidRPr="00E278AC">
        <w:rPr>
          <w:sz w:val="24"/>
          <w:szCs w:val="24"/>
          <w:lang w:eastAsia="zh-CN"/>
        </w:rPr>
        <w:t xml:space="preserve">z wadami jakościowymi ukrytymi, stwierdzonymi podczas jego magazynowania, </w:t>
      </w:r>
      <w:r w:rsidRPr="00E278AC">
        <w:rPr>
          <w:sz w:val="24"/>
          <w:szCs w:val="24"/>
          <w:lang w:eastAsia="zh-CN"/>
        </w:rPr>
        <w:br/>
        <w:t>- Zamawiający postawi go do dyspozycji Wykonawcy, powiadamiając go niezwłocznie telefonicznie o stwierdzonych wadach oraz potwierdzi to przesłaniem protokołu reklamacyjnego.</w:t>
      </w:r>
    </w:p>
    <w:p w14:paraId="6E3EA8A2"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w:t>
      </w:r>
      <w:r w:rsidRPr="00E278AC">
        <w:rPr>
          <w:sz w:val="24"/>
          <w:szCs w:val="24"/>
        </w:rPr>
        <w:t xml:space="preserve">Takie samo uprawnienie przysługiwać będzie Zamawiającemu w przypadku braku w dostawie zamówienia towaru (asortymentu) objętego zamówieniem. </w:t>
      </w:r>
      <w:r w:rsidRPr="00E278AC">
        <w:rPr>
          <w:sz w:val="24"/>
          <w:szCs w:val="24"/>
          <w:lang w:eastAsia="zh-CN"/>
        </w:rPr>
        <w:t xml:space="preserve">Za niezrealizowanie dostawy w terminie rozumie się również niezrealizowania dostawy z powodów określonych w § 6. </w:t>
      </w:r>
    </w:p>
    <w:p w14:paraId="74D84E74"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Podstawą reklamacji jest sporządzenie protokołu reklamacyjnego przez upoważnionego pracownika Zamawiającego</w:t>
      </w:r>
    </w:p>
    <w:p w14:paraId="29469EDE"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 xml:space="preserve">Wykonawca zobowiązany jest, w terminie do </w:t>
      </w:r>
      <w:r w:rsidRPr="00E278AC">
        <w:rPr>
          <w:b/>
          <w:sz w:val="24"/>
          <w:szCs w:val="24"/>
          <w:lang w:eastAsia="zh-CN"/>
        </w:rPr>
        <w:t>……… godzin</w:t>
      </w:r>
      <w:r w:rsidRPr="00E278AC">
        <w:rPr>
          <w:sz w:val="24"/>
          <w:szCs w:val="24"/>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154985B0" w14:textId="77777777" w:rsidR="004A1EA9" w:rsidRPr="00E278AC" w:rsidRDefault="004A1EA9" w:rsidP="00221C33">
      <w:pPr>
        <w:numPr>
          <w:ilvl w:val="0"/>
          <w:numId w:val="66"/>
        </w:numPr>
        <w:suppressAutoHyphens/>
        <w:spacing w:line="276" w:lineRule="auto"/>
        <w:ind w:left="284" w:hanging="284"/>
        <w:jc w:val="both"/>
        <w:rPr>
          <w:sz w:val="24"/>
          <w:szCs w:val="24"/>
          <w:lang w:eastAsia="zh-CN"/>
        </w:rPr>
      </w:pPr>
      <w:r w:rsidRPr="00E278AC">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09A7F03"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t>§ 8</w:t>
      </w:r>
    </w:p>
    <w:p w14:paraId="02077A46"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lastRenderedPageBreak/>
        <w:t xml:space="preserve">Zapłata należności za dostarczony towar nastąpi w formie polecenia przelewu </w:t>
      </w:r>
      <w:r w:rsidRPr="00E278AC">
        <w:rPr>
          <w:sz w:val="24"/>
          <w:szCs w:val="24"/>
          <w:lang w:eastAsia="zh-CN"/>
        </w:rPr>
        <w:br/>
        <w:t xml:space="preserve">w terminie </w:t>
      </w:r>
      <w:r w:rsidRPr="00E278AC">
        <w:rPr>
          <w:b/>
          <w:bCs/>
          <w:sz w:val="24"/>
          <w:szCs w:val="24"/>
          <w:lang w:eastAsia="zh-CN"/>
        </w:rPr>
        <w:t>30 dni</w:t>
      </w:r>
      <w:r w:rsidRPr="00E278AC">
        <w:rPr>
          <w:sz w:val="24"/>
          <w:szCs w:val="24"/>
          <w:lang w:eastAsia="zh-CN"/>
        </w:rPr>
        <w:t xml:space="preserve"> od daty otrzymania prawidłowo wystawionej faktury VAT przez Zamawiającego, na rachunek bankowy Wykonawcy wskazany na fakturze.</w:t>
      </w:r>
    </w:p>
    <w:p w14:paraId="73EA7D48"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t>Na fakturze VAT Wykonawca ma obowiązek wymienić:</w:t>
      </w:r>
    </w:p>
    <w:p w14:paraId="05D539A9"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nazwę asortymentu,</w:t>
      </w:r>
    </w:p>
    <w:p w14:paraId="6011AE3B"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jednostkę miary,</w:t>
      </w:r>
    </w:p>
    <w:p w14:paraId="21560339"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ilość towaru,</w:t>
      </w:r>
    </w:p>
    <w:p w14:paraId="7BC669DC"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cenę jednostkową netto,</w:t>
      </w:r>
    </w:p>
    <w:p w14:paraId="05D81A0E"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 łączną wartość netto,</w:t>
      </w:r>
    </w:p>
    <w:p w14:paraId="4E6C4B99"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stawkę podatku VAT,</w:t>
      </w:r>
    </w:p>
    <w:p w14:paraId="2B9D157C"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kwotę VAT,</w:t>
      </w:r>
    </w:p>
    <w:p w14:paraId="444DF4E9" w14:textId="77777777" w:rsidR="004A1EA9" w:rsidRPr="00E278AC" w:rsidRDefault="004A1EA9" w:rsidP="00221C33">
      <w:pPr>
        <w:numPr>
          <w:ilvl w:val="0"/>
          <w:numId w:val="84"/>
        </w:numPr>
        <w:suppressAutoHyphens/>
        <w:spacing w:line="276" w:lineRule="auto"/>
        <w:ind w:left="284" w:hanging="284"/>
        <w:jc w:val="both"/>
        <w:rPr>
          <w:sz w:val="24"/>
          <w:szCs w:val="24"/>
          <w:lang w:eastAsia="zh-CN"/>
        </w:rPr>
      </w:pPr>
      <w:r w:rsidRPr="00E278AC">
        <w:rPr>
          <w:sz w:val="24"/>
          <w:szCs w:val="24"/>
          <w:lang w:eastAsia="zh-CN"/>
        </w:rPr>
        <w:t>łączną wartość brutto.</w:t>
      </w:r>
    </w:p>
    <w:p w14:paraId="7DB977B1"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t xml:space="preserve">Zamawiający wstrzyma się z zapłatą za dostarczony towar w przypadku otrzymania faktury VAT wystawionej niezgodnie z ust.2 do czasu przedłożenia przez Wykonawcę faktury VAT prawidłowo wystawionej. Zamawiający niezwłocznie  poinformuje Wykonawcę </w:t>
      </w:r>
      <w:r w:rsidRPr="00E278AC">
        <w:rPr>
          <w:sz w:val="24"/>
          <w:szCs w:val="24"/>
          <w:lang w:eastAsia="zh-CN"/>
        </w:rPr>
        <w:br/>
        <w:t>o wstrzymaniu się z zapłatą z przyczyn wskazanych w zdaniu poprzedzającym.</w:t>
      </w:r>
    </w:p>
    <w:p w14:paraId="4F31B477"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t>W przypadku stwierdzenia nieprawidłowości na dostarczonej fakturze VAT w zakresie wskazanej ceny lub w ilości faktycznie dostarczonych towarów, a ilością wskazaną na fakturze VAT, w takiej sytuacji zawieszeniu ulega bieg terminu płatności przedmiotowej faktury VAT do czasu dostarczenia przez Wykonawcę prawidłowo wystawionej faktury VAT.</w:t>
      </w:r>
    </w:p>
    <w:p w14:paraId="40E51A1D" w14:textId="77777777" w:rsidR="004A1EA9" w:rsidRPr="00E278AC" w:rsidRDefault="004A1EA9" w:rsidP="00221C33">
      <w:pPr>
        <w:numPr>
          <w:ilvl w:val="0"/>
          <w:numId w:val="83"/>
        </w:numPr>
        <w:suppressAutoHyphens/>
        <w:spacing w:line="276" w:lineRule="auto"/>
        <w:ind w:left="284" w:hanging="284"/>
        <w:jc w:val="both"/>
        <w:rPr>
          <w:sz w:val="24"/>
          <w:szCs w:val="24"/>
        </w:rPr>
      </w:pPr>
      <w:r w:rsidRPr="00E278AC">
        <w:rPr>
          <w:sz w:val="24"/>
          <w:szCs w:val="24"/>
        </w:rPr>
        <w:t xml:space="preserve">W przypadku wad w fakturze VAT, o których mowa w ust. 3 i 4, Zamawiający nie popada w opóźnienie z tytułu wstrzymania płatności, a Wykonawcy nie należą się odsetki z tego tytułu. </w:t>
      </w:r>
    </w:p>
    <w:p w14:paraId="30279F0E"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7B0DB1BA"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t xml:space="preserve">Wykonawcy przysługuje zapłata za  towar niewadliwy, co do którego Zamawiający </w:t>
      </w:r>
      <w:r w:rsidRPr="00E278AC">
        <w:rPr>
          <w:sz w:val="24"/>
          <w:szCs w:val="24"/>
          <w:lang w:eastAsia="zh-CN"/>
        </w:rPr>
        <w:br/>
        <w:t>nie zgłosił żadnych zastrzeżeń.</w:t>
      </w:r>
    </w:p>
    <w:p w14:paraId="57681E03" w14:textId="77777777" w:rsidR="004A1EA9" w:rsidRPr="00E278AC" w:rsidRDefault="004A1EA9" w:rsidP="00221C33">
      <w:pPr>
        <w:numPr>
          <w:ilvl w:val="0"/>
          <w:numId w:val="83"/>
        </w:numPr>
        <w:suppressAutoHyphens/>
        <w:spacing w:line="276" w:lineRule="auto"/>
        <w:ind w:left="284" w:hanging="284"/>
        <w:jc w:val="both"/>
        <w:rPr>
          <w:sz w:val="24"/>
          <w:szCs w:val="24"/>
          <w:lang w:eastAsia="zh-CN"/>
        </w:rPr>
      </w:pPr>
      <w:r w:rsidRPr="00E278AC">
        <w:rPr>
          <w:sz w:val="24"/>
          <w:szCs w:val="24"/>
          <w:lang w:eastAsia="zh-CN"/>
        </w:rPr>
        <w:t xml:space="preserve">Zamawiający zastrzega sobie prawo do otrzymywania dokumentów sprzedaży i dostaw </w:t>
      </w:r>
      <w:r w:rsidRPr="00E278AC">
        <w:rPr>
          <w:sz w:val="24"/>
          <w:szCs w:val="24"/>
          <w:lang w:eastAsia="zh-CN"/>
        </w:rPr>
        <w:br/>
        <w:t xml:space="preserve">w formie papierowej bądź w formie pliku poprzez eksport do programu Small Business firmy </w:t>
      </w:r>
      <w:proofErr w:type="spellStart"/>
      <w:r w:rsidRPr="00E278AC">
        <w:rPr>
          <w:sz w:val="24"/>
          <w:szCs w:val="24"/>
          <w:lang w:eastAsia="zh-CN"/>
        </w:rPr>
        <w:t>Symplex</w:t>
      </w:r>
      <w:proofErr w:type="spellEnd"/>
      <w:r w:rsidRPr="00E278AC">
        <w:rPr>
          <w:sz w:val="24"/>
          <w:szCs w:val="24"/>
          <w:lang w:eastAsia="zh-CN"/>
        </w:rPr>
        <w:t xml:space="preserve"> na wskazany przez Zamawiającego adres e-mail.</w:t>
      </w:r>
    </w:p>
    <w:p w14:paraId="50543314" w14:textId="77777777" w:rsidR="004A1EA9" w:rsidRPr="00E278AC" w:rsidRDefault="004A1EA9" w:rsidP="00221C33">
      <w:pPr>
        <w:numPr>
          <w:ilvl w:val="0"/>
          <w:numId w:val="83"/>
        </w:numPr>
        <w:suppressAutoHyphens/>
        <w:spacing w:line="276" w:lineRule="auto"/>
        <w:ind w:left="284" w:hanging="284"/>
        <w:jc w:val="both"/>
        <w:rPr>
          <w:b/>
          <w:bCs/>
          <w:sz w:val="24"/>
          <w:szCs w:val="24"/>
          <w:lang w:eastAsia="ar-SA"/>
        </w:rPr>
      </w:pPr>
      <w:r w:rsidRPr="00E278AC">
        <w:rPr>
          <w:sz w:val="24"/>
          <w:szCs w:val="24"/>
          <w:lang w:eastAsia="ar-SA"/>
        </w:rPr>
        <w:t>Adresem do doręczenia faktur VAT jest miejsce dostarczenia towaru.</w:t>
      </w:r>
    </w:p>
    <w:p w14:paraId="493865E0" w14:textId="77777777" w:rsidR="004A1EA9" w:rsidRPr="00E278AC" w:rsidRDefault="004A1EA9" w:rsidP="00221C33">
      <w:pPr>
        <w:pStyle w:val="Akapitzlist"/>
        <w:numPr>
          <w:ilvl w:val="0"/>
          <w:numId w:val="83"/>
        </w:numPr>
        <w:spacing w:line="276" w:lineRule="auto"/>
        <w:ind w:left="284" w:hanging="284"/>
        <w:jc w:val="both"/>
        <w:rPr>
          <w:sz w:val="24"/>
          <w:szCs w:val="24"/>
          <w:lang w:eastAsia="ar-SA"/>
        </w:rPr>
      </w:pPr>
      <w:r w:rsidRPr="00E278AC">
        <w:rPr>
          <w:sz w:val="24"/>
          <w:szCs w:val="24"/>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Pr="00E278AC">
        <w:rPr>
          <w:sz w:val="24"/>
          <w:szCs w:val="24"/>
          <w:lang w:eastAsia="ar-SA"/>
        </w:rPr>
        <w:br/>
        <w:t xml:space="preserve">o podatku od towarów i usług oraz niektórych innych ustaw (Dz. U. z 2019, poz. 1018 z późn. zm.).  W przypadku niezgodności rachunku, lub nieujawnienia rachunku bankowego na wykazie elektronicznym, o którym mowa wyżej, Zamawiający ma prawo wstrzymać płatność do czasu umieszczenia rachunku przez Wykonawcę na tymże wykazie. W takim przypadku, </w:t>
      </w:r>
      <w:r w:rsidRPr="00E278AC">
        <w:rPr>
          <w:sz w:val="24"/>
          <w:szCs w:val="24"/>
        </w:rPr>
        <w:t>Zamawiający nie popada w opóźnienie z tytułu wstrzymania płatności, a</w:t>
      </w:r>
      <w:r w:rsidRPr="00E278AC">
        <w:rPr>
          <w:sz w:val="24"/>
          <w:szCs w:val="24"/>
          <w:lang w:eastAsia="ar-SA"/>
        </w:rPr>
        <w:t xml:space="preserve"> Wykonawcy nie należą się odsetki za opóźnienie w zapłacie. Numer konta Wykonawcy, na które ma być przelane wynagrodzenie: …………………………………</w:t>
      </w:r>
    </w:p>
    <w:p w14:paraId="13A91386" w14:textId="77777777" w:rsidR="004A1EA9" w:rsidRPr="00E278AC" w:rsidRDefault="004A1EA9" w:rsidP="00221C33">
      <w:pPr>
        <w:pStyle w:val="Akapitzlist"/>
        <w:numPr>
          <w:ilvl w:val="0"/>
          <w:numId w:val="83"/>
        </w:numPr>
        <w:spacing w:line="276" w:lineRule="auto"/>
        <w:ind w:left="360"/>
        <w:jc w:val="both"/>
        <w:rPr>
          <w:sz w:val="24"/>
          <w:szCs w:val="24"/>
        </w:rPr>
      </w:pPr>
      <w:r w:rsidRPr="00E278AC">
        <w:rPr>
          <w:sz w:val="24"/>
          <w:szCs w:val="24"/>
        </w:rPr>
        <w:lastRenderedPageBreak/>
        <w:t>Zamawiający wyraża zgodę, aby Wykonawca wystawił faktury VAT bez podpisu Zamawiającego na fakturze.</w:t>
      </w:r>
    </w:p>
    <w:p w14:paraId="585ECAA7" w14:textId="77777777" w:rsidR="004A1EA9" w:rsidRPr="00E278AC" w:rsidRDefault="004A1EA9" w:rsidP="00221C33">
      <w:pPr>
        <w:pStyle w:val="Akapitzlist"/>
        <w:numPr>
          <w:ilvl w:val="0"/>
          <w:numId w:val="83"/>
        </w:numPr>
        <w:spacing w:line="276" w:lineRule="auto"/>
        <w:ind w:left="360"/>
        <w:jc w:val="both"/>
        <w:rPr>
          <w:sz w:val="24"/>
          <w:szCs w:val="24"/>
        </w:rPr>
      </w:pPr>
      <w:r w:rsidRPr="00E278AC">
        <w:rPr>
          <w:sz w:val="24"/>
          <w:szCs w:val="24"/>
        </w:rPr>
        <w:t>Dniem zapłaty jest dzień obciążenia rachunku bankowego Zamawiającego.</w:t>
      </w:r>
    </w:p>
    <w:p w14:paraId="479153BE" w14:textId="77777777" w:rsidR="004A1EA9" w:rsidRPr="00E278AC" w:rsidRDefault="004A1EA9" w:rsidP="004A1EA9">
      <w:pPr>
        <w:pStyle w:val="Akapitzlist"/>
        <w:spacing w:line="276" w:lineRule="auto"/>
        <w:ind w:left="284"/>
        <w:jc w:val="both"/>
        <w:rPr>
          <w:sz w:val="24"/>
          <w:szCs w:val="24"/>
          <w:lang w:eastAsia="ar-SA"/>
        </w:rPr>
      </w:pPr>
    </w:p>
    <w:p w14:paraId="2D466928"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t>§ 9</w:t>
      </w:r>
    </w:p>
    <w:p w14:paraId="013CE1CD" w14:textId="77777777" w:rsidR="004A1EA9" w:rsidRPr="00E278AC" w:rsidRDefault="004A1EA9" w:rsidP="00221C33">
      <w:pPr>
        <w:numPr>
          <w:ilvl w:val="0"/>
          <w:numId w:val="67"/>
        </w:numPr>
        <w:suppressAutoHyphens/>
        <w:spacing w:line="276" w:lineRule="auto"/>
        <w:ind w:left="284" w:hanging="284"/>
        <w:jc w:val="both"/>
        <w:rPr>
          <w:sz w:val="24"/>
          <w:szCs w:val="24"/>
          <w:lang w:eastAsia="zh-CN"/>
        </w:rPr>
      </w:pPr>
      <w:r w:rsidRPr="00E278AC">
        <w:rPr>
          <w:sz w:val="24"/>
          <w:szCs w:val="24"/>
          <w:lang w:eastAsia="zh-CN"/>
        </w:rPr>
        <w:t>W przypadku niewykonania lub nienależytego wykonania umowy, w tym za nieterminową dostawę, Wykonawca pokryje szkodę doznaną z tego tytułu przez Zamawiającego w pełnej wysokości.</w:t>
      </w:r>
    </w:p>
    <w:p w14:paraId="17AF26C7" w14:textId="77777777" w:rsidR="004A1EA9" w:rsidRPr="00E278AC" w:rsidRDefault="004A1EA9" w:rsidP="00221C33">
      <w:pPr>
        <w:numPr>
          <w:ilvl w:val="0"/>
          <w:numId w:val="67"/>
        </w:numPr>
        <w:suppressAutoHyphens/>
        <w:spacing w:line="276" w:lineRule="auto"/>
        <w:ind w:left="284" w:hanging="284"/>
        <w:jc w:val="both"/>
        <w:rPr>
          <w:sz w:val="24"/>
          <w:szCs w:val="24"/>
          <w:lang w:eastAsia="zh-CN"/>
        </w:rPr>
      </w:pPr>
      <w:r w:rsidRPr="00E278AC">
        <w:rPr>
          <w:sz w:val="24"/>
          <w:szCs w:val="24"/>
          <w:lang w:eastAsia="zh-CN"/>
        </w:rPr>
        <w:t>Wykonawca zobowiązany jest zapłacić karę umowną Zamawiającemu:</w:t>
      </w:r>
    </w:p>
    <w:p w14:paraId="356F67B4" w14:textId="77777777" w:rsidR="004A1EA9" w:rsidRPr="00E278AC" w:rsidRDefault="004A1EA9" w:rsidP="00221C33">
      <w:pPr>
        <w:numPr>
          <w:ilvl w:val="0"/>
          <w:numId w:val="74"/>
        </w:numPr>
        <w:suppressAutoHyphens/>
        <w:spacing w:line="276" w:lineRule="auto"/>
        <w:jc w:val="both"/>
        <w:rPr>
          <w:sz w:val="24"/>
          <w:szCs w:val="24"/>
          <w:lang w:eastAsia="zh-CN"/>
        </w:rPr>
      </w:pPr>
      <w:r w:rsidRPr="00E278AC">
        <w:rPr>
          <w:sz w:val="24"/>
          <w:szCs w:val="24"/>
          <w:lang w:eastAsia="zh-CN"/>
        </w:rPr>
        <w:t xml:space="preserve">w razie niewykonania lub nienależytego wykonania umowy przez Wykonawcę, </w:t>
      </w:r>
      <w:r w:rsidRPr="00E278AC">
        <w:rPr>
          <w:sz w:val="24"/>
          <w:szCs w:val="24"/>
          <w:lang w:eastAsia="zh-CN"/>
        </w:rPr>
        <w:br/>
        <w:t xml:space="preserve">w szczególności polegającego na stwierdzeniu braków ilościowych lub jakościowych dostarczonego towaru - w wysokości 10% wartości brutto zamówienia jednostkowego, </w:t>
      </w:r>
      <w:r w:rsidRPr="00E278AC">
        <w:rPr>
          <w:sz w:val="24"/>
          <w:szCs w:val="24"/>
          <w:lang w:eastAsia="zh-CN"/>
        </w:rPr>
        <w:br/>
        <w:t>za każde naruszenie,</w:t>
      </w:r>
    </w:p>
    <w:p w14:paraId="0DEA2758" w14:textId="77777777" w:rsidR="004A1EA9" w:rsidRPr="00E278AC" w:rsidRDefault="004A1EA9" w:rsidP="00221C33">
      <w:pPr>
        <w:numPr>
          <w:ilvl w:val="0"/>
          <w:numId w:val="74"/>
        </w:numPr>
        <w:suppressAutoHyphens/>
        <w:spacing w:line="276" w:lineRule="auto"/>
        <w:jc w:val="both"/>
        <w:rPr>
          <w:sz w:val="24"/>
          <w:szCs w:val="24"/>
          <w:lang w:eastAsia="zh-CN"/>
        </w:rPr>
      </w:pPr>
      <w:r w:rsidRPr="00E278AC">
        <w:rPr>
          <w:sz w:val="24"/>
          <w:szCs w:val="24"/>
          <w:lang w:eastAsia="zh-CN"/>
        </w:rPr>
        <w:t>w przypadku nieterminowego dostarczenia przedmiotu zamówienia - w wysokości 8 % wartości brutto zamówienia jednostkowego, za każdy dzień opóźnienia,</w:t>
      </w:r>
    </w:p>
    <w:p w14:paraId="6AF406A6" w14:textId="77777777" w:rsidR="004A1EA9" w:rsidRPr="00E278AC" w:rsidRDefault="004A1EA9" w:rsidP="00221C33">
      <w:pPr>
        <w:numPr>
          <w:ilvl w:val="0"/>
          <w:numId w:val="74"/>
        </w:numPr>
        <w:suppressAutoHyphens/>
        <w:spacing w:line="276" w:lineRule="auto"/>
        <w:ind w:left="709" w:hanging="425"/>
        <w:jc w:val="both"/>
        <w:rPr>
          <w:sz w:val="24"/>
          <w:szCs w:val="24"/>
        </w:rPr>
      </w:pPr>
      <w:r w:rsidRPr="00E278AC">
        <w:rPr>
          <w:sz w:val="24"/>
          <w:szCs w:val="24"/>
        </w:rPr>
        <w:t>za niedokonanie ich rozładunku w miejscu wskazanym przez Zamawiającego – w wysokości 100 zł za każdy incydent,</w:t>
      </w:r>
    </w:p>
    <w:p w14:paraId="2EB00A8A" w14:textId="77777777" w:rsidR="004A1EA9" w:rsidRPr="00E278AC" w:rsidRDefault="004A1EA9" w:rsidP="00221C33">
      <w:pPr>
        <w:numPr>
          <w:ilvl w:val="0"/>
          <w:numId w:val="74"/>
        </w:numPr>
        <w:suppressAutoHyphens/>
        <w:spacing w:line="276" w:lineRule="auto"/>
        <w:jc w:val="both"/>
        <w:rPr>
          <w:sz w:val="24"/>
          <w:szCs w:val="24"/>
          <w:lang w:eastAsia="zh-CN"/>
        </w:rPr>
      </w:pPr>
      <w:r w:rsidRPr="00E278AC">
        <w:rPr>
          <w:sz w:val="24"/>
          <w:szCs w:val="24"/>
          <w:lang w:eastAsia="zh-CN"/>
        </w:rPr>
        <w:t xml:space="preserve">z tytułu odstąpienia od umowy lub jej rozwiązania, z przyczyn zależnych </w:t>
      </w:r>
      <w:r w:rsidRPr="00E278AC">
        <w:rPr>
          <w:sz w:val="24"/>
          <w:szCs w:val="24"/>
          <w:lang w:eastAsia="zh-CN"/>
        </w:rPr>
        <w:br/>
        <w:t>od Wykonawcy - w wysokości 20% wartości brutto umowy, określonej w § 3 ust. 1, odpowiednio dla każdej części,</w:t>
      </w:r>
    </w:p>
    <w:p w14:paraId="329109C1" w14:textId="77777777" w:rsidR="004A1EA9" w:rsidRPr="00E278AC" w:rsidRDefault="004A1EA9" w:rsidP="00221C33">
      <w:pPr>
        <w:numPr>
          <w:ilvl w:val="0"/>
          <w:numId w:val="74"/>
        </w:numPr>
        <w:suppressAutoHyphens/>
        <w:spacing w:line="276" w:lineRule="auto"/>
        <w:jc w:val="both"/>
        <w:rPr>
          <w:sz w:val="24"/>
          <w:szCs w:val="24"/>
          <w:lang w:eastAsia="zh-CN"/>
        </w:rPr>
      </w:pPr>
      <w:r w:rsidRPr="00E278AC">
        <w:rPr>
          <w:sz w:val="24"/>
          <w:szCs w:val="24"/>
          <w:lang w:eastAsia="zh-CN"/>
        </w:rPr>
        <w:t xml:space="preserve">za opóźnienie w dokonaniu wymiany wadliwych towarów na wolne od wad </w:t>
      </w:r>
      <w:r w:rsidRPr="00E278AC">
        <w:rPr>
          <w:sz w:val="24"/>
          <w:szCs w:val="24"/>
          <w:lang w:eastAsia="zh-CN"/>
        </w:rPr>
        <w:br/>
        <w:t xml:space="preserve">- w wysokości 1 % wynagrodzenia brutto zamówienia jednostkowego, którego dotyczy wada, </w:t>
      </w:r>
      <w:r w:rsidRPr="00E278AC">
        <w:rPr>
          <w:bCs/>
          <w:sz w:val="24"/>
          <w:szCs w:val="24"/>
          <w:lang w:eastAsia="zh-CN"/>
        </w:rPr>
        <w:t xml:space="preserve">za każdy dzień </w:t>
      </w:r>
      <w:r w:rsidRPr="00E278AC">
        <w:rPr>
          <w:sz w:val="24"/>
          <w:szCs w:val="24"/>
          <w:lang w:eastAsia="zh-CN"/>
        </w:rPr>
        <w:t>opóźnienia,</w:t>
      </w:r>
    </w:p>
    <w:p w14:paraId="012FFEBE" w14:textId="77777777" w:rsidR="004A1EA9" w:rsidRPr="00E278AC" w:rsidRDefault="004A1EA9" w:rsidP="00221C33">
      <w:pPr>
        <w:numPr>
          <w:ilvl w:val="0"/>
          <w:numId w:val="74"/>
        </w:numPr>
        <w:suppressAutoHyphens/>
        <w:spacing w:line="276" w:lineRule="auto"/>
        <w:ind w:left="709" w:hanging="425"/>
        <w:jc w:val="both"/>
        <w:rPr>
          <w:sz w:val="24"/>
          <w:szCs w:val="24"/>
        </w:rPr>
      </w:pPr>
      <w:r w:rsidRPr="00E278AC">
        <w:rPr>
          <w:sz w:val="24"/>
          <w:szCs w:val="24"/>
          <w:lang w:eastAsia="zh-CN"/>
        </w:rPr>
        <w:t>za brak</w:t>
      </w:r>
      <w:r w:rsidRPr="00E278AC">
        <w:rPr>
          <w:bCs/>
          <w:sz w:val="24"/>
          <w:szCs w:val="24"/>
          <w:lang w:eastAsia="zh-CN"/>
        </w:rPr>
        <w:t xml:space="preserve"> aktualnej polisy ubezpieczeniowej od odpowiedzialności cywilnej w zakresie prowadzonej działalności - </w:t>
      </w:r>
      <w:r w:rsidRPr="00E278AC">
        <w:rPr>
          <w:sz w:val="24"/>
          <w:szCs w:val="24"/>
          <w:lang w:eastAsia="zh-CN"/>
        </w:rPr>
        <w:t xml:space="preserve">w wysokości 10% wartości brutto umowy, </w:t>
      </w:r>
      <w:r w:rsidRPr="00E278AC">
        <w:rPr>
          <w:sz w:val="24"/>
          <w:szCs w:val="24"/>
        </w:rPr>
        <w:t>określonej w § 3 ust. 1,  odpowiednio dla każdej części,</w:t>
      </w:r>
    </w:p>
    <w:p w14:paraId="294C7965" w14:textId="77777777" w:rsidR="004A1EA9" w:rsidRPr="00E278AC" w:rsidRDefault="004A1EA9" w:rsidP="00221C33">
      <w:pPr>
        <w:numPr>
          <w:ilvl w:val="0"/>
          <w:numId w:val="67"/>
        </w:numPr>
        <w:suppressAutoHyphens/>
        <w:spacing w:line="276" w:lineRule="auto"/>
        <w:ind w:left="284" w:hanging="284"/>
        <w:jc w:val="both"/>
        <w:rPr>
          <w:sz w:val="24"/>
          <w:szCs w:val="24"/>
          <w:lang w:eastAsia="zh-CN"/>
        </w:rPr>
      </w:pPr>
      <w:r w:rsidRPr="00E278AC">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75D9DE46" w14:textId="77777777" w:rsidR="004A1EA9" w:rsidRPr="00E278AC" w:rsidRDefault="004A1EA9" w:rsidP="00221C33">
      <w:pPr>
        <w:numPr>
          <w:ilvl w:val="0"/>
          <w:numId w:val="67"/>
        </w:numPr>
        <w:suppressAutoHyphens/>
        <w:spacing w:line="276" w:lineRule="auto"/>
        <w:ind w:left="284" w:hanging="284"/>
        <w:jc w:val="both"/>
        <w:rPr>
          <w:sz w:val="24"/>
          <w:szCs w:val="24"/>
          <w:lang w:eastAsia="zh-CN"/>
        </w:rPr>
      </w:pPr>
      <w:r w:rsidRPr="00E278AC">
        <w:rPr>
          <w:sz w:val="24"/>
          <w:szCs w:val="24"/>
          <w:lang w:eastAsia="zh-CN"/>
        </w:rPr>
        <w:t>Zamawiający zastrzega sobie prawo potrącenia naliczonych kar umownych z faktur wystawionych przez Wykonawcę, na co Wykonawca niniejszym wyraża zgodę.</w:t>
      </w:r>
    </w:p>
    <w:p w14:paraId="42310CD1" w14:textId="77777777" w:rsidR="004A1EA9" w:rsidRPr="00E278AC" w:rsidRDefault="004A1EA9" w:rsidP="00221C33">
      <w:pPr>
        <w:numPr>
          <w:ilvl w:val="0"/>
          <w:numId w:val="67"/>
        </w:numPr>
        <w:suppressAutoHyphens/>
        <w:spacing w:line="276" w:lineRule="auto"/>
        <w:ind w:left="284" w:hanging="284"/>
        <w:jc w:val="both"/>
        <w:rPr>
          <w:sz w:val="24"/>
          <w:szCs w:val="24"/>
          <w:lang w:eastAsia="zh-CN"/>
        </w:rPr>
      </w:pPr>
      <w:r w:rsidRPr="00E278AC">
        <w:rPr>
          <w:sz w:val="24"/>
          <w:szCs w:val="24"/>
          <w:lang w:eastAsia="zh-CN"/>
        </w:rPr>
        <w:t>Zamawiający zastrzega sobie prawo potrącenia kosztów, o których mowa w §7 ust. 4 i 7 oraz kar, o których mowa w niniejszej umowie, z wynagrodzenia przysługującego Wykonawcy w związku z realizacją niniejszej umowy, na co Wykonawca niniejszym wyraża zgodę.</w:t>
      </w:r>
    </w:p>
    <w:p w14:paraId="6EC586DD" w14:textId="77777777" w:rsidR="004A1EA9" w:rsidRPr="00E278AC" w:rsidRDefault="004A1EA9" w:rsidP="00221C33">
      <w:pPr>
        <w:numPr>
          <w:ilvl w:val="0"/>
          <w:numId w:val="67"/>
        </w:numPr>
        <w:suppressAutoHyphens/>
        <w:spacing w:line="276" w:lineRule="auto"/>
        <w:ind w:left="284" w:hanging="284"/>
        <w:jc w:val="both"/>
        <w:rPr>
          <w:sz w:val="24"/>
          <w:szCs w:val="24"/>
          <w:lang w:eastAsia="zh-CN"/>
        </w:rPr>
      </w:pPr>
      <w:r w:rsidRPr="00E278AC">
        <w:rPr>
          <w:sz w:val="24"/>
          <w:szCs w:val="24"/>
          <w:lang w:eastAsia="zh-CN"/>
        </w:rPr>
        <w:t>Zapłata kar umownych nie zwalnia Wykonawcy od obowiązku wykonania umowy.</w:t>
      </w:r>
    </w:p>
    <w:p w14:paraId="2AD3BD6E" w14:textId="77777777" w:rsidR="004A1EA9" w:rsidRPr="00E278AC" w:rsidRDefault="004A1EA9" w:rsidP="00221C33">
      <w:pPr>
        <w:numPr>
          <w:ilvl w:val="0"/>
          <w:numId w:val="67"/>
        </w:numPr>
        <w:suppressAutoHyphens/>
        <w:spacing w:line="276" w:lineRule="auto"/>
        <w:ind w:left="284" w:hanging="284"/>
        <w:jc w:val="both"/>
        <w:rPr>
          <w:sz w:val="24"/>
          <w:szCs w:val="24"/>
        </w:rPr>
      </w:pPr>
      <w:r w:rsidRPr="00E278AC">
        <w:rPr>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816E314" w14:textId="77777777" w:rsidR="004A1EA9" w:rsidRPr="00E278AC" w:rsidRDefault="004A1EA9" w:rsidP="00221C33">
      <w:pPr>
        <w:numPr>
          <w:ilvl w:val="0"/>
          <w:numId w:val="67"/>
        </w:numPr>
        <w:suppressAutoHyphens/>
        <w:spacing w:line="276" w:lineRule="auto"/>
        <w:ind w:left="284" w:hanging="284"/>
        <w:jc w:val="both"/>
        <w:rPr>
          <w:sz w:val="24"/>
          <w:szCs w:val="24"/>
        </w:rPr>
      </w:pPr>
      <w:r w:rsidRPr="00E278AC">
        <w:rPr>
          <w:sz w:val="24"/>
          <w:szCs w:val="24"/>
        </w:rPr>
        <w:lastRenderedPageBreak/>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41123FFF" w14:textId="77777777" w:rsidR="004A1EA9" w:rsidRPr="00E278AC" w:rsidRDefault="004A1EA9" w:rsidP="00221C33">
      <w:pPr>
        <w:numPr>
          <w:ilvl w:val="0"/>
          <w:numId w:val="67"/>
        </w:numPr>
        <w:suppressAutoHyphens/>
        <w:spacing w:line="276" w:lineRule="auto"/>
        <w:ind w:left="360"/>
        <w:jc w:val="both"/>
        <w:rPr>
          <w:b/>
          <w:sz w:val="24"/>
          <w:szCs w:val="24"/>
        </w:rPr>
      </w:pPr>
      <w:r w:rsidRPr="00E278AC">
        <w:rPr>
          <w:sz w:val="24"/>
          <w:szCs w:val="24"/>
          <w:lang w:eastAsia="zh-CN"/>
        </w:rPr>
        <w:t xml:space="preserve">Łączna maksymalna wysokość kar umownych naliczanych w ramach umowy nie przekroczy 50% wartości maksymalnego wynagrodzenia brutto, </w:t>
      </w:r>
      <w:r w:rsidRPr="00E278AC">
        <w:rPr>
          <w:sz w:val="24"/>
          <w:szCs w:val="24"/>
        </w:rPr>
        <w:t>odpowiednio dla każdej części.</w:t>
      </w:r>
    </w:p>
    <w:p w14:paraId="742DE948" w14:textId="77777777" w:rsidR="004A1EA9" w:rsidRPr="00E278AC" w:rsidRDefault="004A1EA9" w:rsidP="004A1EA9">
      <w:pPr>
        <w:suppressAutoHyphens/>
        <w:spacing w:line="276" w:lineRule="auto"/>
        <w:jc w:val="both"/>
        <w:rPr>
          <w:sz w:val="24"/>
          <w:szCs w:val="24"/>
          <w:lang w:eastAsia="zh-CN"/>
        </w:rPr>
      </w:pPr>
    </w:p>
    <w:p w14:paraId="205B7295"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10</w:t>
      </w:r>
    </w:p>
    <w:p w14:paraId="6F478888" w14:textId="77777777" w:rsidR="004A1EA9" w:rsidRPr="00E278AC" w:rsidRDefault="004A1EA9" w:rsidP="00221C33">
      <w:pPr>
        <w:numPr>
          <w:ilvl w:val="0"/>
          <w:numId w:val="64"/>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Pr="00E278AC">
        <w:rPr>
          <w:sz w:val="24"/>
          <w:szCs w:val="24"/>
          <w:lang w:eastAsia="zh-CN"/>
        </w:rPr>
        <w:br/>
        <w:t xml:space="preserve">lub kontynuacji czynności objętych niniejszą umową. </w:t>
      </w:r>
    </w:p>
    <w:p w14:paraId="264DB169" w14:textId="77777777" w:rsidR="004A1EA9" w:rsidRPr="00E278AC" w:rsidRDefault="004A1EA9" w:rsidP="00221C33">
      <w:pPr>
        <w:numPr>
          <w:ilvl w:val="0"/>
          <w:numId w:val="64"/>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Odstąpienie od umowy, </w:t>
      </w:r>
      <w:r w:rsidRPr="00E278AC">
        <w:rPr>
          <w:sz w:val="24"/>
          <w:szCs w:val="24"/>
        </w:rPr>
        <w:t xml:space="preserve">o którym mowa w ust.1, </w:t>
      </w:r>
      <w:r w:rsidRPr="00E278AC">
        <w:rPr>
          <w:sz w:val="24"/>
          <w:szCs w:val="24"/>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0D9BC11F" w14:textId="77777777" w:rsidR="004A1EA9" w:rsidRPr="00E278AC" w:rsidRDefault="004A1EA9" w:rsidP="00221C33">
      <w:pPr>
        <w:numPr>
          <w:ilvl w:val="0"/>
          <w:numId w:val="64"/>
        </w:numPr>
        <w:tabs>
          <w:tab w:val="clear" w:pos="0"/>
          <w:tab w:val="num" w:pos="284"/>
        </w:tabs>
        <w:suppressAutoHyphens/>
        <w:spacing w:line="276" w:lineRule="auto"/>
        <w:ind w:left="284" w:hanging="284"/>
        <w:jc w:val="both"/>
        <w:rPr>
          <w:sz w:val="24"/>
          <w:szCs w:val="24"/>
        </w:rPr>
      </w:pPr>
      <w:r w:rsidRPr="00E278AC">
        <w:rPr>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2B4C69AD" w14:textId="77777777" w:rsidR="004A1EA9" w:rsidRPr="00E278AC" w:rsidRDefault="004A1EA9" w:rsidP="004A1EA9">
      <w:pPr>
        <w:tabs>
          <w:tab w:val="num" w:pos="284"/>
        </w:tabs>
        <w:suppressAutoHyphens/>
        <w:spacing w:line="276" w:lineRule="auto"/>
        <w:ind w:left="284"/>
        <w:jc w:val="both"/>
        <w:rPr>
          <w:sz w:val="24"/>
          <w:szCs w:val="24"/>
          <w:lang w:eastAsia="zh-CN"/>
        </w:rPr>
      </w:pPr>
    </w:p>
    <w:p w14:paraId="7683EEDE" w14:textId="77777777" w:rsidR="004A1EA9" w:rsidRPr="00E278AC" w:rsidRDefault="004A1EA9" w:rsidP="00E278AC">
      <w:pPr>
        <w:tabs>
          <w:tab w:val="num" w:pos="284"/>
        </w:tabs>
        <w:suppressAutoHyphens/>
        <w:spacing w:line="276" w:lineRule="auto"/>
        <w:jc w:val="both"/>
        <w:rPr>
          <w:sz w:val="24"/>
          <w:szCs w:val="24"/>
          <w:lang w:eastAsia="zh-CN"/>
        </w:rPr>
      </w:pPr>
    </w:p>
    <w:p w14:paraId="3E6FBFA6"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11</w:t>
      </w:r>
    </w:p>
    <w:p w14:paraId="601806AA" w14:textId="77777777" w:rsidR="004A1EA9" w:rsidRPr="00E278AC" w:rsidRDefault="004A1EA9" w:rsidP="004A1EA9">
      <w:pPr>
        <w:suppressAutoHyphens/>
        <w:spacing w:line="276" w:lineRule="auto"/>
        <w:jc w:val="both"/>
        <w:rPr>
          <w:sz w:val="24"/>
          <w:szCs w:val="24"/>
          <w:lang w:eastAsia="zh-CN"/>
        </w:rPr>
      </w:pPr>
      <w:r w:rsidRPr="00E278AC">
        <w:rPr>
          <w:sz w:val="24"/>
          <w:szCs w:val="24"/>
          <w:lang w:eastAsia="zh-CN"/>
        </w:rPr>
        <w:t xml:space="preserve">Zamawiającemu przysługuje prawo do rozwiązania umowy ze skutkiem natychmiastowym oraz do żądania pokrycia szkody i zapłaty kar umownych, zgodnie z postanowieniami </w:t>
      </w:r>
      <w:r w:rsidRPr="00E278AC">
        <w:rPr>
          <w:sz w:val="24"/>
          <w:szCs w:val="24"/>
          <w:lang w:eastAsia="zh-CN"/>
        </w:rPr>
        <w:br/>
        <w:t>§ 9, w przypadku:</w:t>
      </w:r>
    </w:p>
    <w:p w14:paraId="14C48CEA"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lang w:eastAsia="zh-CN"/>
        </w:rPr>
      </w:pPr>
      <w:r w:rsidRPr="00E278AC">
        <w:rPr>
          <w:sz w:val="24"/>
          <w:szCs w:val="24"/>
          <w:lang w:eastAsia="zh-CN"/>
        </w:rPr>
        <w:t>trzykrotnego uchybienia terminu dostaw przez Wykonawcę,</w:t>
      </w:r>
    </w:p>
    <w:p w14:paraId="535EA8BA"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lang w:eastAsia="zh-CN"/>
        </w:rPr>
      </w:pPr>
      <w:r w:rsidRPr="00E278AC">
        <w:rPr>
          <w:sz w:val="24"/>
          <w:szCs w:val="24"/>
          <w:lang w:eastAsia="zh-CN"/>
        </w:rPr>
        <w:t>dwukrotnego naruszenia norm jakościowych dostarczanych produktów,</w:t>
      </w:r>
    </w:p>
    <w:p w14:paraId="717BB87D"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lang w:eastAsia="zh-CN"/>
        </w:rPr>
      </w:pPr>
      <w:r w:rsidRPr="00E278AC">
        <w:rPr>
          <w:sz w:val="24"/>
          <w:szCs w:val="24"/>
          <w:lang w:eastAsia="zh-CN"/>
        </w:rPr>
        <w:t>zaniechania realizacji dostaw z przyczyn, za które odpowiada Wykonawca,</w:t>
      </w:r>
    </w:p>
    <w:p w14:paraId="32619A35"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rPr>
      </w:pPr>
      <w:r w:rsidRPr="00E278AC">
        <w:rPr>
          <w:sz w:val="24"/>
          <w:szCs w:val="24"/>
        </w:rPr>
        <w:t xml:space="preserve">odmowy wymiany towaru, </w:t>
      </w:r>
    </w:p>
    <w:p w14:paraId="6565B466"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rPr>
      </w:pPr>
      <w:r w:rsidRPr="00E278AC">
        <w:rPr>
          <w:sz w:val="24"/>
          <w:szCs w:val="24"/>
        </w:rPr>
        <w:t>rozwiązania lub likwidacji Wykonawcy,</w:t>
      </w:r>
    </w:p>
    <w:p w14:paraId="09C6A265"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rPr>
      </w:pPr>
      <w:r w:rsidRPr="00E278AC">
        <w:rPr>
          <w:sz w:val="24"/>
          <w:szCs w:val="24"/>
        </w:rPr>
        <w:t>gdy, zostanie wydany nakaz zajęcia majątku Wykonawcy,</w:t>
      </w:r>
    </w:p>
    <w:p w14:paraId="2450C167" w14:textId="77777777" w:rsidR="004A1EA9" w:rsidRPr="00E278AC" w:rsidRDefault="004A1EA9" w:rsidP="00221C33">
      <w:pPr>
        <w:numPr>
          <w:ilvl w:val="0"/>
          <w:numId w:val="56"/>
        </w:numPr>
        <w:tabs>
          <w:tab w:val="clear" w:pos="0"/>
        </w:tabs>
        <w:suppressAutoHyphens/>
        <w:spacing w:line="276" w:lineRule="auto"/>
        <w:ind w:left="284" w:firstLine="0"/>
        <w:jc w:val="both"/>
        <w:rPr>
          <w:sz w:val="24"/>
          <w:szCs w:val="24"/>
          <w:lang w:eastAsia="zh-CN"/>
        </w:rPr>
      </w:pPr>
      <w:r w:rsidRPr="00E278AC">
        <w:rPr>
          <w:sz w:val="24"/>
          <w:szCs w:val="24"/>
          <w:lang w:eastAsia="zh-CN"/>
        </w:rPr>
        <w:t>innych rażących naruszeń postanowień umowy przez Wykonawcę.</w:t>
      </w:r>
    </w:p>
    <w:p w14:paraId="4918558C" w14:textId="77777777" w:rsidR="004A1EA9" w:rsidRPr="00E278AC" w:rsidRDefault="004A1EA9" w:rsidP="004A1EA9">
      <w:pPr>
        <w:suppressAutoHyphens/>
        <w:spacing w:line="276" w:lineRule="auto"/>
        <w:ind w:left="284"/>
        <w:jc w:val="both"/>
        <w:rPr>
          <w:sz w:val="24"/>
          <w:szCs w:val="24"/>
          <w:lang w:eastAsia="zh-CN"/>
        </w:rPr>
      </w:pPr>
    </w:p>
    <w:p w14:paraId="4596C07D"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12</w:t>
      </w:r>
    </w:p>
    <w:p w14:paraId="43635314" w14:textId="77777777" w:rsidR="004A1EA9" w:rsidRPr="00E278AC" w:rsidRDefault="004A1EA9" w:rsidP="00221C33">
      <w:pPr>
        <w:numPr>
          <w:ilvl w:val="0"/>
          <w:numId w:val="65"/>
        </w:numPr>
        <w:tabs>
          <w:tab w:val="num" w:pos="284"/>
        </w:tabs>
        <w:suppressAutoHyphens/>
        <w:spacing w:line="276" w:lineRule="auto"/>
        <w:ind w:left="284" w:hanging="284"/>
        <w:jc w:val="both"/>
        <w:rPr>
          <w:sz w:val="24"/>
          <w:szCs w:val="24"/>
          <w:lang w:eastAsia="zh-CN"/>
        </w:rPr>
      </w:pPr>
      <w:r w:rsidRPr="00E278AC">
        <w:rPr>
          <w:sz w:val="24"/>
          <w:szCs w:val="24"/>
          <w:lang w:eastAsia="zh-CN"/>
        </w:rPr>
        <w:t>Strony dopuszczają wprowadzenie zmian do umowy w następujących przypadkach:</w:t>
      </w:r>
    </w:p>
    <w:p w14:paraId="5476EDAC" w14:textId="77777777" w:rsidR="004A1EA9" w:rsidRPr="00E278AC" w:rsidRDefault="004A1EA9" w:rsidP="00221C33">
      <w:pPr>
        <w:numPr>
          <w:ilvl w:val="0"/>
          <w:numId w:val="68"/>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zmiany przepisów prawa dotyczących przedmiotu zamówienia, w tym zmiany obowiązujących stawek podatku VAT (zmiana umowy nastąpi w zakresie wynikającym </w:t>
      </w:r>
      <w:r w:rsidRPr="00E278AC">
        <w:rPr>
          <w:sz w:val="24"/>
          <w:szCs w:val="24"/>
          <w:lang w:eastAsia="zh-CN"/>
        </w:rPr>
        <w:br/>
        <w:t>z tychże przepisów prawa),</w:t>
      </w:r>
    </w:p>
    <w:p w14:paraId="7188BD4B" w14:textId="77777777" w:rsidR="004A1EA9" w:rsidRPr="00E278AC" w:rsidRDefault="004A1EA9" w:rsidP="00221C33">
      <w:pPr>
        <w:numPr>
          <w:ilvl w:val="0"/>
          <w:numId w:val="68"/>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przedłużenie terminu obowiązywania umowy do czasu wyczerpania asortymentu będącego przedmiotem zamówienia, o którym mowa w Formularzu ofertowym, stanowiącym </w:t>
      </w:r>
      <w:r w:rsidRPr="00E278AC">
        <w:rPr>
          <w:sz w:val="24"/>
          <w:szCs w:val="24"/>
          <w:lang w:eastAsia="zh-CN"/>
        </w:rPr>
        <w:lastRenderedPageBreak/>
        <w:t>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25D2CFF9" w14:textId="77777777" w:rsidR="004A1EA9" w:rsidRPr="00E278AC" w:rsidRDefault="004A1EA9" w:rsidP="00221C33">
      <w:pPr>
        <w:widowControl w:val="0"/>
        <w:numPr>
          <w:ilvl w:val="0"/>
          <w:numId w:val="68"/>
        </w:numPr>
        <w:tabs>
          <w:tab w:val="num" w:pos="284"/>
        </w:tabs>
        <w:suppressAutoHyphens/>
        <w:spacing w:line="276" w:lineRule="auto"/>
        <w:ind w:left="284" w:hanging="284"/>
        <w:jc w:val="both"/>
        <w:rPr>
          <w:sz w:val="24"/>
          <w:szCs w:val="24"/>
          <w:lang w:eastAsia="zh-CN"/>
        </w:rPr>
      </w:pPr>
      <w:r w:rsidRPr="00E278AC">
        <w:rPr>
          <w:rFonts w:eastAsia="Calibri"/>
          <w:sz w:val="24"/>
          <w:szCs w:val="24"/>
          <w:lang w:eastAsia="en-US"/>
        </w:rPr>
        <w:t>z</w:t>
      </w:r>
      <w:r w:rsidRPr="00E278AC">
        <w:rPr>
          <w:sz w:val="24"/>
          <w:szCs w:val="24"/>
          <w:lang w:eastAsia="zh-CN"/>
        </w:rPr>
        <w:t xml:space="preserve">miany asortymentu </w:t>
      </w:r>
      <w:r w:rsidRPr="00E278AC">
        <w:rPr>
          <w:rFonts w:eastAsia="Calibri"/>
          <w:sz w:val="24"/>
          <w:szCs w:val="24"/>
          <w:lang w:eastAsia="zh-CN"/>
        </w:rPr>
        <w:t xml:space="preserve">do 20 % wartości umowy </w:t>
      </w:r>
      <w:r w:rsidRPr="00E278AC">
        <w:rPr>
          <w:rFonts w:eastAsia="Calibri"/>
          <w:sz w:val="24"/>
          <w:szCs w:val="24"/>
        </w:rPr>
        <w:t xml:space="preserve">określonej w </w:t>
      </w:r>
      <w:r w:rsidRPr="00E278AC">
        <w:rPr>
          <w:sz w:val="24"/>
          <w:szCs w:val="24"/>
        </w:rPr>
        <w:t>§3 ust.1 w ramach każdej części,</w:t>
      </w:r>
      <w:r w:rsidRPr="00E278AC">
        <w:rPr>
          <w:rFonts w:eastAsia="Calibri"/>
          <w:sz w:val="24"/>
          <w:szCs w:val="24"/>
          <w:lang w:eastAsia="zh-CN"/>
        </w:rPr>
        <w:t xml:space="preserve"> pod warunkiem, że nie spowoduje to </w:t>
      </w:r>
      <w:r w:rsidRPr="00E278AC">
        <w:rPr>
          <w:sz w:val="24"/>
          <w:szCs w:val="24"/>
          <w:lang w:eastAsia="zh-CN"/>
        </w:rPr>
        <w:t xml:space="preserve">zwiększenia wartości </w:t>
      </w:r>
      <w:r w:rsidRPr="00E278AC">
        <w:rPr>
          <w:rFonts w:eastAsia="Calibri"/>
          <w:sz w:val="24"/>
          <w:szCs w:val="24"/>
          <w:lang w:eastAsia="zh-CN"/>
        </w:rPr>
        <w:t xml:space="preserve">umowy </w:t>
      </w:r>
      <w:r w:rsidRPr="00E278AC">
        <w:rPr>
          <w:rFonts w:eastAsia="Calibri"/>
          <w:sz w:val="24"/>
          <w:szCs w:val="24"/>
        </w:rPr>
        <w:t xml:space="preserve">określonej w </w:t>
      </w:r>
      <w:r w:rsidRPr="00E278AC">
        <w:rPr>
          <w:sz w:val="24"/>
          <w:szCs w:val="24"/>
        </w:rPr>
        <w:t>§3 ust.1 w ramach każdej części.</w:t>
      </w:r>
      <w:r w:rsidRPr="00E278AC">
        <w:rPr>
          <w:rFonts w:eastAsia="Calibri"/>
          <w:sz w:val="24"/>
          <w:szCs w:val="24"/>
          <w:lang w:eastAsia="zh-CN"/>
        </w:rPr>
        <w:t xml:space="preserve"> </w:t>
      </w:r>
      <w:r w:rsidRPr="00E278AC">
        <w:rPr>
          <w:sz w:val="24"/>
          <w:szCs w:val="24"/>
          <w:lang w:eastAsia="zh-CN"/>
        </w:rPr>
        <w:t xml:space="preserve"> Cena takich produktów nie może być wyższa niż cena producenta maksymalnie z 2% marżą. Zamówienie nastąpi po otrzymaniu wyceny od Wykonawcy i po akceptacji ceny przez Zamawiającego,</w:t>
      </w:r>
    </w:p>
    <w:p w14:paraId="23814253" w14:textId="77777777" w:rsidR="004A1EA9" w:rsidRPr="00E278AC" w:rsidRDefault="004A1EA9" w:rsidP="00221C33">
      <w:pPr>
        <w:numPr>
          <w:ilvl w:val="0"/>
          <w:numId w:val="68"/>
        </w:numPr>
        <w:tabs>
          <w:tab w:val="num" w:pos="284"/>
        </w:tabs>
        <w:suppressAutoHyphens/>
        <w:spacing w:line="276" w:lineRule="auto"/>
        <w:ind w:left="284" w:hanging="284"/>
        <w:jc w:val="both"/>
        <w:rPr>
          <w:sz w:val="24"/>
          <w:szCs w:val="24"/>
          <w:lang w:eastAsia="zh-CN"/>
        </w:rPr>
      </w:pPr>
      <w:r w:rsidRPr="00E278AC">
        <w:rPr>
          <w:sz w:val="24"/>
          <w:szCs w:val="24"/>
          <w:lang w:eastAsia="zh-CN"/>
        </w:rPr>
        <w:t>zmiany asortymentu w przypadku wycofania starego i wprowadzenia nowego produktu/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30DA2CD7" w14:textId="77777777" w:rsidR="004A1EA9" w:rsidRPr="00E278AC" w:rsidRDefault="004A1EA9" w:rsidP="00221C33">
      <w:pPr>
        <w:numPr>
          <w:ilvl w:val="0"/>
          <w:numId w:val="68"/>
        </w:numPr>
        <w:tabs>
          <w:tab w:val="num" w:pos="284"/>
        </w:tabs>
        <w:suppressAutoHyphens/>
        <w:spacing w:line="276" w:lineRule="auto"/>
        <w:ind w:left="284" w:hanging="284"/>
        <w:jc w:val="both"/>
        <w:rPr>
          <w:sz w:val="24"/>
          <w:szCs w:val="24"/>
        </w:rPr>
      </w:pPr>
      <w:r w:rsidRPr="00E278AC">
        <w:rPr>
          <w:sz w:val="24"/>
          <w:szCs w:val="24"/>
        </w:rPr>
        <w:t>zmiany cen rynkowych na produkty objęte niniejszą umową (zwiększenie lub zmniejszenie), na zasadach określonych poniżej:</w:t>
      </w:r>
    </w:p>
    <w:p w14:paraId="3CF700E8" w14:textId="77777777" w:rsidR="004A1EA9" w:rsidRPr="00E278AC" w:rsidRDefault="004A1EA9" w:rsidP="00221C33">
      <w:pPr>
        <w:pStyle w:val="Akapitzlist"/>
        <w:numPr>
          <w:ilvl w:val="1"/>
          <w:numId w:val="90"/>
        </w:numPr>
        <w:suppressAutoHyphens/>
        <w:spacing w:line="276" w:lineRule="auto"/>
        <w:ind w:left="644" w:hanging="360"/>
        <w:contextualSpacing w:val="0"/>
        <w:jc w:val="both"/>
        <w:rPr>
          <w:sz w:val="24"/>
          <w:szCs w:val="24"/>
        </w:rPr>
      </w:pPr>
      <w:r w:rsidRPr="00E278AC">
        <w:rPr>
          <w:sz w:val="24"/>
          <w:szCs w:val="24"/>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2) poniżej, wynosi mniej niż 99 lub więcej niż 101,</w:t>
      </w:r>
    </w:p>
    <w:p w14:paraId="6AEAA516" w14:textId="77777777" w:rsidR="004A1EA9" w:rsidRPr="00E278AC" w:rsidRDefault="004A1EA9" w:rsidP="00221C33">
      <w:pPr>
        <w:pStyle w:val="Akapitzlist"/>
        <w:numPr>
          <w:ilvl w:val="1"/>
          <w:numId w:val="90"/>
        </w:numPr>
        <w:suppressAutoHyphens/>
        <w:spacing w:line="276" w:lineRule="auto"/>
        <w:ind w:left="644" w:hanging="360"/>
        <w:contextualSpacing w:val="0"/>
        <w:jc w:val="both"/>
        <w:rPr>
          <w:sz w:val="24"/>
          <w:szCs w:val="24"/>
        </w:rPr>
      </w:pPr>
      <w:r w:rsidRPr="00E278AC">
        <w:rPr>
          <w:sz w:val="24"/>
          <w:szCs w:val="24"/>
        </w:rPr>
        <w:t>średnia arytmetyczna, o której mowa w pkt 1) powyżej,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46CC30E8" w14:textId="77777777" w:rsidR="004A1EA9" w:rsidRPr="00E278AC" w:rsidRDefault="004A1EA9" w:rsidP="00221C33">
      <w:pPr>
        <w:pStyle w:val="Akapitzlist"/>
        <w:numPr>
          <w:ilvl w:val="1"/>
          <w:numId w:val="90"/>
        </w:numPr>
        <w:suppressAutoHyphens/>
        <w:spacing w:line="276" w:lineRule="auto"/>
        <w:ind w:left="644" w:hanging="360"/>
        <w:contextualSpacing w:val="0"/>
        <w:jc w:val="both"/>
        <w:rPr>
          <w:sz w:val="24"/>
          <w:szCs w:val="24"/>
        </w:rPr>
      </w:pPr>
      <w:r w:rsidRPr="00E278AC">
        <w:rPr>
          <w:sz w:val="24"/>
          <w:szCs w:val="24"/>
        </w:rPr>
        <w:t>przy ustalaniu miesięcy, o których mowa w pkt. 1) powyżej, jako pierwszy uwzględniany jest pełen miesiąc kalendarzowy następujący po miesiącu, w którym zawarto umowę,</w:t>
      </w:r>
    </w:p>
    <w:p w14:paraId="227D0E1F" w14:textId="77777777" w:rsidR="004A1EA9" w:rsidRPr="00E278AC" w:rsidRDefault="004A1EA9" w:rsidP="00221C33">
      <w:pPr>
        <w:pStyle w:val="Akapitzlist"/>
        <w:numPr>
          <w:ilvl w:val="1"/>
          <w:numId w:val="90"/>
        </w:numPr>
        <w:suppressAutoHyphens/>
        <w:spacing w:line="276" w:lineRule="auto"/>
        <w:ind w:left="644" w:hanging="360"/>
        <w:contextualSpacing w:val="0"/>
        <w:jc w:val="both"/>
        <w:rPr>
          <w:sz w:val="24"/>
          <w:szCs w:val="24"/>
        </w:rPr>
      </w:pPr>
      <w:r w:rsidRPr="00E278AC">
        <w:rPr>
          <w:sz w:val="24"/>
          <w:szCs w:val="24"/>
        </w:rPr>
        <w:t>zmiany dokonuje się na podstawie wniosku złożonego pisemnie przez jedną ze Stron umowy. Pierwsza zmiana może zostać dokonana nie wcześniej, niż po upływie 6</w:t>
      </w:r>
      <w:r w:rsidRPr="00E278AC">
        <w:rPr>
          <w:color w:val="FF0000"/>
          <w:sz w:val="24"/>
          <w:szCs w:val="24"/>
        </w:rPr>
        <w:t xml:space="preserve"> </w:t>
      </w:r>
      <w:r w:rsidRPr="00E278AC">
        <w:rPr>
          <w:sz w:val="24"/>
          <w:szCs w:val="24"/>
        </w:rPr>
        <w:t>pełnych miesięcy kalendarzowych liczonych od dnia zawarcia umowy,</w:t>
      </w:r>
    </w:p>
    <w:p w14:paraId="32938CEF" w14:textId="77777777" w:rsidR="004A1EA9" w:rsidRPr="00E278AC" w:rsidRDefault="004A1EA9" w:rsidP="00221C33">
      <w:pPr>
        <w:pStyle w:val="Akapitzlist"/>
        <w:numPr>
          <w:ilvl w:val="1"/>
          <w:numId w:val="90"/>
        </w:numPr>
        <w:suppressAutoHyphens/>
        <w:spacing w:line="276" w:lineRule="auto"/>
        <w:ind w:left="644" w:hanging="360"/>
        <w:contextualSpacing w:val="0"/>
        <w:jc w:val="both"/>
        <w:rPr>
          <w:sz w:val="24"/>
          <w:szCs w:val="24"/>
        </w:rPr>
      </w:pPr>
      <w:r w:rsidRPr="00E278AC">
        <w:rPr>
          <w:sz w:val="24"/>
          <w:szCs w:val="24"/>
        </w:rPr>
        <w:t>niezależnie od powyższego Wykonawca zawsze może obniżyć ceny towarów objętych niniejszą umową.</w:t>
      </w:r>
    </w:p>
    <w:p w14:paraId="61928636" w14:textId="77777777" w:rsidR="004A1EA9" w:rsidRPr="00E278AC" w:rsidRDefault="004A1EA9" w:rsidP="00221C33">
      <w:pPr>
        <w:widowControl w:val="0"/>
        <w:numPr>
          <w:ilvl w:val="0"/>
          <w:numId w:val="68"/>
        </w:numPr>
        <w:tabs>
          <w:tab w:val="left" w:pos="284"/>
        </w:tabs>
        <w:suppressAutoHyphens/>
        <w:spacing w:line="276" w:lineRule="auto"/>
        <w:ind w:left="284" w:hanging="284"/>
        <w:jc w:val="both"/>
        <w:rPr>
          <w:sz w:val="24"/>
          <w:szCs w:val="24"/>
        </w:rPr>
      </w:pPr>
      <w:r w:rsidRPr="00E278AC">
        <w:rPr>
          <w:sz w:val="24"/>
          <w:szCs w:val="24"/>
        </w:rPr>
        <w:t xml:space="preserve">Zamawiający dopuszcza dostawę artykułów w opakowaniach o innych wielkościach/ gramaturze tylko, w przypadku zmiany sposobu konfekcjonowania towarów objętych umową lub zmiany wielkości opakowania wprowadzonej przez producenta </w:t>
      </w:r>
      <w:r w:rsidRPr="00E278AC">
        <w:rPr>
          <w:sz w:val="24"/>
          <w:szCs w:val="24"/>
        </w:rPr>
        <w:br/>
        <w:t xml:space="preserve">z zachowaniem zasady proporcjonalności w stosunku do ceny objętej umową, </w:t>
      </w:r>
      <w:r w:rsidRPr="00E278AC">
        <w:rPr>
          <w:sz w:val="24"/>
          <w:szCs w:val="24"/>
        </w:rPr>
        <w:br/>
      </w:r>
      <w:r w:rsidRPr="00E278AC">
        <w:rPr>
          <w:bCs/>
          <w:sz w:val="24"/>
          <w:szCs w:val="24"/>
          <w:u w:val="single"/>
          <w:lang w:bidi="pl-PL"/>
        </w:rPr>
        <w:t>pod warunkiem uzyskania zgody od Zamawiającego.</w:t>
      </w:r>
    </w:p>
    <w:p w14:paraId="4D33BA35" w14:textId="77777777" w:rsidR="004A1EA9" w:rsidRPr="00E278AC" w:rsidRDefault="004A1EA9" w:rsidP="00221C33">
      <w:pPr>
        <w:numPr>
          <w:ilvl w:val="0"/>
          <w:numId w:val="65"/>
        </w:numPr>
        <w:tabs>
          <w:tab w:val="num" w:pos="284"/>
        </w:tabs>
        <w:suppressAutoHyphens/>
        <w:spacing w:line="276" w:lineRule="auto"/>
        <w:ind w:left="284" w:hanging="284"/>
        <w:jc w:val="both"/>
        <w:rPr>
          <w:sz w:val="24"/>
          <w:szCs w:val="24"/>
          <w:lang w:eastAsia="zh-CN"/>
        </w:rPr>
      </w:pPr>
      <w:r w:rsidRPr="00E278AC">
        <w:rPr>
          <w:sz w:val="24"/>
          <w:szCs w:val="24"/>
          <w:lang w:eastAsia="zh-CN"/>
        </w:rPr>
        <w:t xml:space="preserve">Zmiany, o których mowa w ust. 1 pkt. e) dokonywane </w:t>
      </w:r>
      <w:r w:rsidRPr="00E278AC">
        <w:rPr>
          <w:sz w:val="24"/>
          <w:szCs w:val="24"/>
          <w:u w:val="single"/>
          <w:lang w:eastAsia="zh-CN"/>
        </w:rPr>
        <w:t>mogą być</w:t>
      </w:r>
      <w:r w:rsidRPr="00E278AC">
        <w:rPr>
          <w:sz w:val="24"/>
          <w:szCs w:val="24"/>
          <w:lang w:eastAsia="zh-CN"/>
        </w:rPr>
        <w:t xml:space="preserve"> za zgodą obu </w:t>
      </w:r>
      <w:r w:rsidRPr="00E278AC">
        <w:rPr>
          <w:b/>
          <w:sz w:val="24"/>
          <w:szCs w:val="24"/>
          <w:lang w:eastAsia="zh-CN"/>
        </w:rPr>
        <w:t>Stron</w:t>
      </w:r>
      <w:r w:rsidRPr="00E278AC">
        <w:rPr>
          <w:sz w:val="24"/>
          <w:szCs w:val="24"/>
          <w:lang w:eastAsia="zh-CN"/>
        </w:rPr>
        <w:t xml:space="preserve"> </w:t>
      </w:r>
      <w:r w:rsidRPr="00E278AC">
        <w:rPr>
          <w:sz w:val="24"/>
          <w:szCs w:val="24"/>
          <w:lang w:eastAsia="zh-CN"/>
        </w:rPr>
        <w:br/>
        <w:t xml:space="preserve">w drodze pisemnego aneksu pod rygorem nieważności,  </w:t>
      </w:r>
      <w:r w:rsidRPr="00E278AC">
        <w:rPr>
          <w:sz w:val="24"/>
          <w:szCs w:val="24"/>
        </w:rPr>
        <w:t>nie częściej niż raz na trzy miesiące do 15-go dnia miesiąca, w którym ma nastąpić zmiana.</w:t>
      </w:r>
    </w:p>
    <w:p w14:paraId="547B4F01" w14:textId="77777777" w:rsidR="004A1EA9" w:rsidRPr="00E278AC" w:rsidRDefault="004A1EA9" w:rsidP="00221C33">
      <w:pPr>
        <w:numPr>
          <w:ilvl w:val="0"/>
          <w:numId w:val="65"/>
        </w:numPr>
        <w:tabs>
          <w:tab w:val="num" w:pos="284"/>
        </w:tabs>
        <w:suppressAutoHyphens/>
        <w:spacing w:line="276" w:lineRule="auto"/>
        <w:ind w:left="284" w:hanging="284"/>
        <w:jc w:val="both"/>
        <w:rPr>
          <w:sz w:val="24"/>
          <w:szCs w:val="24"/>
          <w:lang w:eastAsia="zh-CN"/>
        </w:rPr>
      </w:pPr>
      <w:r w:rsidRPr="00E278AC">
        <w:rPr>
          <w:sz w:val="24"/>
          <w:szCs w:val="24"/>
          <w:lang w:eastAsia="zh-CN"/>
        </w:rPr>
        <w:lastRenderedPageBreak/>
        <w:t xml:space="preserve">Każda zmiana umowy dokonana będzie za zgodą obu </w:t>
      </w:r>
      <w:r w:rsidRPr="00E278AC">
        <w:rPr>
          <w:b/>
          <w:sz w:val="24"/>
          <w:szCs w:val="24"/>
          <w:lang w:eastAsia="zh-CN"/>
        </w:rPr>
        <w:t>Stron</w:t>
      </w:r>
      <w:r w:rsidRPr="00E278AC">
        <w:rPr>
          <w:sz w:val="24"/>
          <w:szCs w:val="24"/>
          <w:lang w:eastAsia="zh-CN"/>
        </w:rPr>
        <w:t xml:space="preserve"> w drodze pisemnego aneksu pod rygorem nieważności. </w:t>
      </w:r>
    </w:p>
    <w:p w14:paraId="1992CBB5" w14:textId="77777777" w:rsidR="004A1EA9" w:rsidRPr="00E278AC" w:rsidRDefault="004A1EA9" w:rsidP="00221C33">
      <w:pPr>
        <w:numPr>
          <w:ilvl w:val="0"/>
          <w:numId w:val="65"/>
        </w:numPr>
        <w:tabs>
          <w:tab w:val="num" w:pos="284"/>
        </w:tabs>
        <w:suppressAutoHyphens/>
        <w:spacing w:line="276" w:lineRule="auto"/>
        <w:ind w:left="284" w:hanging="284"/>
        <w:jc w:val="both"/>
        <w:rPr>
          <w:sz w:val="24"/>
          <w:szCs w:val="24"/>
          <w:lang w:eastAsia="zh-CN"/>
        </w:rPr>
      </w:pPr>
      <w:r w:rsidRPr="00E278AC">
        <w:rPr>
          <w:sz w:val="24"/>
          <w:szCs w:val="24"/>
        </w:rPr>
        <w:t xml:space="preserve">Maksymalna zmiana wartości wynagrodzenia Wykonawcy tj. suma wszystkich wprowadzanych zmian na podstawie ww. postanowień nie może przekroczyć 30% wartości </w:t>
      </w:r>
      <w:r w:rsidRPr="00E278AC">
        <w:rPr>
          <w:rFonts w:eastAsia="Calibri"/>
          <w:sz w:val="24"/>
          <w:szCs w:val="24"/>
        </w:rPr>
        <w:t xml:space="preserve">umowy, określonej w </w:t>
      </w:r>
      <w:r w:rsidRPr="00E278AC">
        <w:rPr>
          <w:sz w:val="24"/>
          <w:szCs w:val="24"/>
        </w:rPr>
        <w:t>§3 ust.1 w ramach każdej części, w wysokości obowiązującej na dzień zawarcia umowy.</w:t>
      </w:r>
      <w:r w:rsidRPr="00E278AC">
        <w:rPr>
          <w:sz w:val="24"/>
          <w:szCs w:val="24"/>
          <w:lang w:eastAsia="zh-CN"/>
        </w:rPr>
        <w:t xml:space="preserve"> </w:t>
      </w:r>
    </w:p>
    <w:p w14:paraId="2F9D9946" w14:textId="77777777" w:rsidR="004A1EA9" w:rsidRDefault="004A1EA9" w:rsidP="004A1EA9">
      <w:pPr>
        <w:suppressAutoHyphens/>
        <w:spacing w:line="276" w:lineRule="auto"/>
        <w:jc w:val="center"/>
        <w:rPr>
          <w:b/>
          <w:sz w:val="24"/>
          <w:szCs w:val="24"/>
          <w:lang w:eastAsia="zh-CN"/>
        </w:rPr>
      </w:pPr>
    </w:p>
    <w:p w14:paraId="5A1C5876" w14:textId="77777777" w:rsidR="00E278AC" w:rsidRDefault="00E278AC" w:rsidP="004A1EA9">
      <w:pPr>
        <w:suppressAutoHyphens/>
        <w:spacing w:line="276" w:lineRule="auto"/>
        <w:jc w:val="center"/>
        <w:rPr>
          <w:b/>
          <w:sz w:val="24"/>
          <w:szCs w:val="24"/>
          <w:lang w:eastAsia="zh-CN"/>
        </w:rPr>
      </w:pPr>
    </w:p>
    <w:p w14:paraId="0C7A7CAA" w14:textId="77777777" w:rsidR="00E278AC" w:rsidRPr="00E278AC" w:rsidRDefault="00E278AC" w:rsidP="004A1EA9">
      <w:pPr>
        <w:suppressAutoHyphens/>
        <w:spacing w:line="276" w:lineRule="auto"/>
        <w:jc w:val="center"/>
        <w:rPr>
          <w:b/>
          <w:sz w:val="24"/>
          <w:szCs w:val="24"/>
          <w:lang w:eastAsia="zh-CN"/>
        </w:rPr>
      </w:pPr>
    </w:p>
    <w:p w14:paraId="4C0DE6F3"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13</w:t>
      </w:r>
    </w:p>
    <w:p w14:paraId="4C61CDEC" w14:textId="77777777" w:rsidR="004A1EA9" w:rsidRPr="00E278AC" w:rsidRDefault="004A1EA9" w:rsidP="004A1EA9">
      <w:pPr>
        <w:suppressAutoHyphens/>
        <w:spacing w:line="276" w:lineRule="auto"/>
        <w:ind w:left="284" w:hanging="284"/>
        <w:jc w:val="both"/>
        <w:rPr>
          <w:sz w:val="24"/>
          <w:szCs w:val="24"/>
          <w:lang w:eastAsia="zh-CN"/>
        </w:rPr>
      </w:pPr>
      <w:r w:rsidRPr="00E278AC">
        <w:rPr>
          <w:sz w:val="24"/>
          <w:szCs w:val="24"/>
          <w:lang w:eastAsia="zh-CN"/>
        </w:rPr>
        <w:t>1. Osobami do kontaktów są:</w:t>
      </w:r>
    </w:p>
    <w:p w14:paraId="5F25A1D0" w14:textId="77777777" w:rsidR="004A1EA9" w:rsidRPr="00E278AC" w:rsidRDefault="004A1EA9" w:rsidP="004A1EA9">
      <w:pPr>
        <w:jc w:val="both"/>
        <w:rPr>
          <w:sz w:val="24"/>
          <w:szCs w:val="24"/>
        </w:rPr>
      </w:pPr>
      <w:r w:rsidRPr="00E278AC">
        <w:rPr>
          <w:sz w:val="24"/>
          <w:szCs w:val="24"/>
          <w:lang w:eastAsia="zh-CN"/>
        </w:rPr>
        <w:t xml:space="preserve">    1</w:t>
      </w:r>
      <w:r w:rsidRPr="00E278AC">
        <w:rPr>
          <w:sz w:val="24"/>
          <w:szCs w:val="24"/>
        </w:rPr>
        <w:t>) ze strony Zamawiającego: …........................., Tel. …................ e-mail:…………………</w:t>
      </w:r>
    </w:p>
    <w:p w14:paraId="41BD828D" w14:textId="77777777" w:rsidR="004A1EA9" w:rsidRPr="00E278AC" w:rsidRDefault="004A1EA9" w:rsidP="004A1EA9">
      <w:pPr>
        <w:suppressAutoHyphens/>
        <w:spacing w:line="276" w:lineRule="auto"/>
        <w:ind w:firstLine="284"/>
        <w:jc w:val="both"/>
        <w:rPr>
          <w:sz w:val="24"/>
          <w:szCs w:val="24"/>
        </w:rPr>
      </w:pPr>
      <w:r w:rsidRPr="00E278AC">
        <w:rPr>
          <w:sz w:val="24"/>
          <w:szCs w:val="24"/>
        </w:rPr>
        <w:t>2) ze strony Wykonawcy: …………………….., Tel. ……………, e-mail:…………………</w:t>
      </w:r>
    </w:p>
    <w:p w14:paraId="1E463AD5" w14:textId="77777777" w:rsidR="004A1EA9" w:rsidRPr="00E278AC" w:rsidRDefault="004A1EA9" w:rsidP="004A1EA9">
      <w:pPr>
        <w:suppressAutoHyphens/>
        <w:spacing w:line="276" w:lineRule="auto"/>
        <w:ind w:left="284" w:hanging="284"/>
        <w:jc w:val="both"/>
        <w:rPr>
          <w:sz w:val="24"/>
          <w:szCs w:val="24"/>
          <w:lang w:eastAsia="zh-CN"/>
        </w:rPr>
      </w:pPr>
      <w:r w:rsidRPr="00E278AC">
        <w:rPr>
          <w:sz w:val="24"/>
          <w:szCs w:val="24"/>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sidRPr="00E278AC">
        <w:rPr>
          <w:sz w:val="24"/>
          <w:szCs w:val="24"/>
          <w:lang w:eastAsia="zh-CN"/>
        </w:rPr>
        <w:br/>
        <w:t>do umowy.</w:t>
      </w:r>
    </w:p>
    <w:p w14:paraId="074BCE88" w14:textId="77777777" w:rsidR="004A1EA9" w:rsidRPr="00E278AC" w:rsidRDefault="004A1EA9" w:rsidP="004A1EA9">
      <w:pPr>
        <w:suppressAutoHyphens/>
        <w:spacing w:line="276" w:lineRule="auto"/>
        <w:ind w:left="284" w:hanging="284"/>
        <w:jc w:val="both"/>
        <w:rPr>
          <w:sz w:val="24"/>
          <w:szCs w:val="24"/>
          <w:lang w:eastAsia="zh-CN"/>
        </w:rPr>
      </w:pPr>
      <w:r w:rsidRPr="00E278AC">
        <w:rPr>
          <w:sz w:val="24"/>
          <w:szCs w:val="24"/>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Pr="00E278AC">
        <w:rPr>
          <w:sz w:val="24"/>
          <w:szCs w:val="24"/>
          <w:lang w:eastAsia="zh-CN"/>
        </w:rPr>
        <w:br/>
        <w:t>w ust. 1.</w:t>
      </w:r>
    </w:p>
    <w:p w14:paraId="023EE006" w14:textId="77777777" w:rsidR="004A1EA9" w:rsidRPr="00E278AC" w:rsidRDefault="004A1EA9" w:rsidP="004A1EA9">
      <w:pPr>
        <w:spacing w:line="276" w:lineRule="auto"/>
        <w:jc w:val="center"/>
        <w:rPr>
          <w:sz w:val="24"/>
          <w:szCs w:val="24"/>
        </w:rPr>
      </w:pPr>
      <w:r w:rsidRPr="00E278AC">
        <w:rPr>
          <w:b/>
          <w:sz w:val="24"/>
          <w:szCs w:val="24"/>
        </w:rPr>
        <w:t>§ 14</w:t>
      </w:r>
    </w:p>
    <w:p w14:paraId="4124E487" w14:textId="77777777" w:rsidR="004A1EA9" w:rsidRPr="00E278AC" w:rsidRDefault="004A1EA9" w:rsidP="004A1EA9">
      <w:pPr>
        <w:shd w:val="clear" w:color="auto" w:fill="FFFFFF"/>
        <w:spacing w:line="276" w:lineRule="auto"/>
        <w:jc w:val="center"/>
        <w:rPr>
          <w:b/>
          <w:bCs/>
          <w:i/>
          <w:iCs/>
          <w:spacing w:val="-3"/>
          <w:sz w:val="24"/>
          <w:szCs w:val="24"/>
        </w:rPr>
      </w:pPr>
      <w:r w:rsidRPr="00E278AC">
        <w:rPr>
          <w:b/>
          <w:bCs/>
          <w:i/>
          <w:iCs/>
          <w:spacing w:val="-3"/>
          <w:sz w:val="24"/>
          <w:szCs w:val="24"/>
        </w:rPr>
        <w:t>KLAUZULA INFORMACYJNA UMOWY  -  DOTYCZY OSOBY PRAWNEJ</w:t>
      </w:r>
    </w:p>
    <w:p w14:paraId="3F5FD82D"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b/>
          <w:sz w:val="24"/>
          <w:szCs w:val="24"/>
        </w:rPr>
        <w:t xml:space="preserve">Zamawiający </w:t>
      </w:r>
      <w:r w:rsidRPr="00E278AC">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278AC">
        <w:rPr>
          <w:b/>
          <w:sz w:val="24"/>
          <w:szCs w:val="24"/>
        </w:rPr>
        <w:t>Wykonawcę</w:t>
      </w:r>
      <w:r w:rsidRPr="00E278AC">
        <w:rPr>
          <w:sz w:val="24"/>
          <w:szCs w:val="24"/>
        </w:rPr>
        <w:t xml:space="preserve"> jako osoby do kontaktu/ koordynatorzy/ osoby odpowiedzialne za wykonanie niniejszej Umowy.</w:t>
      </w:r>
    </w:p>
    <w:p w14:paraId="5AF50B9D"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u w:val="single"/>
        </w:rPr>
      </w:pPr>
      <w:r w:rsidRPr="00E278AC">
        <w:rPr>
          <w:sz w:val="24"/>
          <w:szCs w:val="24"/>
        </w:rPr>
        <w:t>Zamawiający oświadcza, że wyznaczył inspektora ochrony danych, z którym można  kontaktować się w sprawach związanych z przetwarzaniem danych osobowych pod adresem poczty elektronicznej: </w:t>
      </w:r>
      <w:r w:rsidRPr="00E278AC">
        <w:rPr>
          <w:bCs/>
          <w:sz w:val="24"/>
          <w:szCs w:val="24"/>
          <w:u w:val="single"/>
          <w:lang w:eastAsia="en-US"/>
        </w:rPr>
        <w:t>iod@ibgmazovia.pl</w:t>
      </w:r>
    </w:p>
    <w:p w14:paraId="05CB7B01"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 xml:space="preserve">Dane osobowe osób, o których mowa w ust. 1., będą przetwarzane przez Zamawiającego </w:t>
      </w:r>
      <w:r w:rsidRPr="00E278AC">
        <w:rPr>
          <w:sz w:val="24"/>
          <w:szCs w:val="24"/>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Pr="00E278AC">
        <w:rPr>
          <w:sz w:val="24"/>
          <w:szCs w:val="24"/>
        </w:rPr>
        <w:br/>
        <w:t>z realizacją Umowy w kategorii danych identyfikacyjnych i kontaktowych.</w:t>
      </w:r>
    </w:p>
    <w:p w14:paraId="6A3A773B"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 xml:space="preserve">Dane osobowe nie będą przekazywane podmiotom trzecim o ile nie będzie się to wiązało </w:t>
      </w:r>
      <w:r w:rsidRPr="00E278AC">
        <w:rPr>
          <w:sz w:val="24"/>
          <w:szCs w:val="24"/>
        </w:rPr>
        <w:br/>
        <w:t>z koniecznością wynikającą z realizacji niniejszej umowy i przepisów prawa.</w:t>
      </w:r>
    </w:p>
    <w:p w14:paraId="5FFCF02B"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w:t>
      </w:r>
      <w:r w:rsidRPr="00E278AC">
        <w:rPr>
          <w:sz w:val="24"/>
          <w:szCs w:val="24"/>
        </w:rPr>
        <w:lastRenderedPageBreak/>
        <w:t xml:space="preserve">jej szczególną sytuacją, a Zamawiający nie wykaże istnienia ważnych prawnie uzasadnionych podstaw przetwarzania, nadrzędnych wobec interesów, praw i wolności tej osoby, </w:t>
      </w:r>
      <w:r w:rsidRPr="00E278AC">
        <w:rPr>
          <w:sz w:val="24"/>
          <w:szCs w:val="24"/>
        </w:rPr>
        <w:br/>
        <w:t>lub podstaw do ustalenia, dochodzenia lub obrony roszczeń.</w:t>
      </w:r>
    </w:p>
    <w:p w14:paraId="05968461"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 xml:space="preserve">Osobom, o których mowa w ust. 1, przysługuje prawo do żądania od administratora danych dostępu do ich danych osobowych, ich sprostowania, usunięcia lub ograniczenia przetwarzania </w:t>
      </w:r>
      <w:r w:rsidRPr="00E278AC">
        <w:rPr>
          <w:sz w:val="24"/>
          <w:szCs w:val="24"/>
        </w:rPr>
        <w:br/>
        <w:t xml:space="preserve">lub wniesienia sprzeciwu wobec ich przetwarzania. Osoba, która złożyła wniosek </w:t>
      </w:r>
      <w:r w:rsidRPr="00E278AC">
        <w:rPr>
          <w:sz w:val="24"/>
          <w:szCs w:val="24"/>
        </w:rPr>
        <w:br/>
        <w:t xml:space="preserve">lub żądanie dotyczące przetwarzania jej Danych Osobowych, w ramach korzystania </w:t>
      </w:r>
      <w:r w:rsidRPr="00E278AC">
        <w:rPr>
          <w:sz w:val="24"/>
          <w:szCs w:val="24"/>
        </w:rPr>
        <w:br/>
        <w:t xml:space="preserve">z przysługujących jej praw, może zostać poproszona przez Administratora o odpowiedź </w:t>
      </w:r>
      <w:r w:rsidRPr="00E278AC">
        <w:rPr>
          <w:sz w:val="24"/>
          <w:szCs w:val="24"/>
        </w:rPr>
        <w:br/>
        <w:t>na kilka pytań związanych z jej Danymi Osobowymi, które umożliwią weryfikację jej tożsamości.</w:t>
      </w:r>
    </w:p>
    <w:p w14:paraId="7A614025"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Osobom, o których mowa w ust. 1, w związku z przetwarzaniem ich danych osobowych przysługuje prawo do wniesienia skargi do organu nadzorczego – Prezesa Urzędu Ochrony Danych Osobowych.</w:t>
      </w:r>
    </w:p>
    <w:p w14:paraId="7FE6D382"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54D1D08" w14:textId="77777777" w:rsidR="004A1EA9" w:rsidRPr="00E278AC" w:rsidRDefault="004A1EA9" w:rsidP="00221C33">
      <w:pPr>
        <w:numPr>
          <w:ilvl w:val="0"/>
          <w:numId w:val="85"/>
        </w:numPr>
        <w:shd w:val="clear" w:color="auto" w:fill="FFFFFF"/>
        <w:suppressAutoHyphens/>
        <w:spacing w:line="276" w:lineRule="auto"/>
        <w:ind w:left="284" w:hanging="284"/>
        <w:jc w:val="both"/>
        <w:rPr>
          <w:sz w:val="24"/>
          <w:szCs w:val="24"/>
        </w:rPr>
      </w:pPr>
      <w:r w:rsidRPr="00E278AC">
        <w:rPr>
          <w:sz w:val="24"/>
          <w:szCs w:val="24"/>
        </w:rPr>
        <w:t>Wykonawca zobowiązuje się poinformować osoby fizyczne nie podpisujące niniejszej Umowy, o których mowa w ust. 1, o treści niniejszego paragrafu.</w:t>
      </w:r>
    </w:p>
    <w:p w14:paraId="4D0EB30A" w14:textId="1A6034A2" w:rsidR="004A1EA9" w:rsidRPr="00E278AC" w:rsidRDefault="004A1EA9" w:rsidP="004A1EA9">
      <w:pPr>
        <w:numPr>
          <w:ilvl w:val="0"/>
          <w:numId w:val="85"/>
        </w:numPr>
        <w:shd w:val="clear" w:color="auto" w:fill="FFFFFF"/>
        <w:suppressAutoHyphens/>
        <w:spacing w:line="276" w:lineRule="auto"/>
        <w:ind w:left="284" w:hanging="284"/>
        <w:jc w:val="both"/>
        <w:rPr>
          <w:sz w:val="24"/>
          <w:szCs w:val="24"/>
        </w:rPr>
      </w:pPr>
      <w:r w:rsidRPr="00E278AC">
        <w:rPr>
          <w:sz w:val="24"/>
          <w:szCs w:val="24"/>
        </w:rPr>
        <w:t xml:space="preserve">Wykonawcy w celu realizacji postanowień Umowy zobowiązuje się do zawarcia </w:t>
      </w:r>
      <w:r w:rsidRPr="00E278AC">
        <w:rPr>
          <w:sz w:val="24"/>
          <w:szCs w:val="24"/>
        </w:rPr>
        <w:br/>
        <w:t xml:space="preserve">z Zamawiającym umowy powierzenia danych osobowych zgodnie z brzmieniem określonym w załączniku nr 1 </w:t>
      </w:r>
      <w:r w:rsidRPr="00E278AC">
        <w:rPr>
          <w:i/>
          <w:iCs/>
          <w:sz w:val="24"/>
          <w:szCs w:val="24"/>
        </w:rPr>
        <w:t>(jeśli dotyczy).</w:t>
      </w:r>
      <w:r w:rsidRPr="00E278AC">
        <w:rPr>
          <w:sz w:val="24"/>
          <w:szCs w:val="24"/>
        </w:rPr>
        <w:t xml:space="preserve"> Zawarcie umowy określonej w zdaniu poprzednim jest warunkiem przekazania danych przez Zamawiającego.</w:t>
      </w:r>
    </w:p>
    <w:p w14:paraId="47F76A23" w14:textId="77777777" w:rsidR="004A1EA9" w:rsidRPr="00E278AC" w:rsidRDefault="004A1EA9" w:rsidP="004A1EA9">
      <w:pPr>
        <w:spacing w:line="276" w:lineRule="auto"/>
        <w:rPr>
          <w:b/>
          <w:sz w:val="24"/>
          <w:szCs w:val="24"/>
        </w:rPr>
      </w:pPr>
    </w:p>
    <w:p w14:paraId="79AFA2F1" w14:textId="77777777" w:rsidR="004A1EA9" w:rsidRPr="00E278AC" w:rsidRDefault="004A1EA9" w:rsidP="004A1EA9">
      <w:pPr>
        <w:shd w:val="clear" w:color="auto" w:fill="FFFFFF"/>
        <w:spacing w:line="276" w:lineRule="auto"/>
        <w:jc w:val="center"/>
        <w:rPr>
          <w:i/>
          <w:iCs/>
          <w:sz w:val="24"/>
          <w:szCs w:val="24"/>
        </w:rPr>
      </w:pPr>
      <w:r w:rsidRPr="00E278AC">
        <w:rPr>
          <w:b/>
          <w:bCs/>
          <w:i/>
          <w:iCs/>
          <w:spacing w:val="-3"/>
          <w:sz w:val="24"/>
          <w:szCs w:val="24"/>
        </w:rPr>
        <w:t>KLAUZULA INFORMACYJNA UMOWY - DOTYCZY OSOBY FIZYCZNEJ</w:t>
      </w:r>
    </w:p>
    <w:p w14:paraId="620AFCC6"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b/>
          <w:sz w:val="24"/>
          <w:szCs w:val="24"/>
        </w:rPr>
        <w:t>Zamawiający</w:t>
      </w:r>
      <w:r w:rsidRPr="00E278AC">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w:t>
      </w:r>
      <w:r w:rsidRPr="00E278AC">
        <w:rPr>
          <w:sz w:val="24"/>
          <w:szCs w:val="24"/>
        </w:rPr>
        <w:br/>
        <w:t xml:space="preserve">i w sprawie swobodnego przepływu takich danych oraz uchylenia dyrektywy 95/46/WE (dalej: RODO), w odniesieniu do danych osobowych </w:t>
      </w:r>
      <w:r w:rsidRPr="00E278AC">
        <w:rPr>
          <w:b/>
          <w:sz w:val="24"/>
          <w:szCs w:val="24"/>
        </w:rPr>
        <w:t>Wykonawcy</w:t>
      </w:r>
      <w:r w:rsidRPr="00E278AC">
        <w:rPr>
          <w:sz w:val="24"/>
          <w:szCs w:val="24"/>
        </w:rPr>
        <w:t>.</w:t>
      </w:r>
    </w:p>
    <w:p w14:paraId="5A90101E"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u w:val="single"/>
        </w:rPr>
      </w:pPr>
      <w:r w:rsidRPr="00E278AC">
        <w:rPr>
          <w:sz w:val="24"/>
          <w:szCs w:val="24"/>
        </w:rPr>
        <w:t>Zamawiający oświadcza, że wyznaczył inspektora ochrony danych, z którym można  kontaktować się w sprawach związanych z przetwarzaniem danych osobowych pod adresem poczty elektronicznej: </w:t>
      </w:r>
      <w:r w:rsidRPr="00E278AC" w:rsidDel="00864666">
        <w:rPr>
          <w:sz w:val="24"/>
          <w:szCs w:val="24"/>
        </w:rPr>
        <w:t xml:space="preserve"> </w:t>
      </w:r>
      <w:r w:rsidRPr="00E278AC">
        <w:rPr>
          <w:bCs/>
          <w:sz w:val="24"/>
          <w:szCs w:val="24"/>
          <w:u w:val="single"/>
          <w:lang w:eastAsia="en-US"/>
        </w:rPr>
        <w:t>iod@ibgmazovia.pl</w:t>
      </w:r>
    </w:p>
    <w:p w14:paraId="63C74715"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6EFED7F4"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sz w:val="24"/>
          <w:szCs w:val="24"/>
        </w:rPr>
        <w:t>Dane osobowe nie będą przekazywane podmiotom trzecim o ile nie będzie się to wiązało </w:t>
      </w:r>
      <w:r w:rsidRPr="00E278AC">
        <w:rPr>
          <w:sz w:val="24"/>
          <w:szCs w:val="24"/>
        </w:rPr>
        <w:br/>
        <w:t>z koniecznością wynikającą z realizacji niniejszej umowy i przepisów prawa.</w:t>
      </w:r>
    </w:p>
    <w:p w14:paraId="41AF97FD"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sz w:val="24"/>
          <w:szCs w:val="24"/>
        </w:rPr>
        <w:lastRenderedPageBreak/>
        <w:t xml:space="preserve">Dane osobowe Wykonawcy, będą przetwarzane przez okres  wykonania Umowy </w:t>
      </w:r>
      <w:r w:rsidRPr="00E278AC">
        <w:rPr>
          <w:sz w:val="24"/>
          <w:szCs w:val="24"/>
        </w:rPr>
        <w:br/>
        <w:t>oraz w skazany w jednolitym rzeczowym wykazie akt, w tym z uwzględnieniem obowiązków archiwizacyjnych oraz praw związanych z dochodzeniem roszczeń.</w:t>
      </w:r>
    </w:p>
    <w:p w14:paraId="0866916A"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sz w:val="24"/>
          <w:szCs w:val="24"/>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Pr="00E278AC">
        <w:rPr>
          <w:sz w:val="24"/>
          <w:szCs w:val="24"/>
        </w:rPr>
        <w:br/>
        <w:t>z jej danymi osobowymi, które umożliwią weryfikację jej tożsamości.</w:t>
      </w:r>
    </w:p>
    <w:p w14:paraId="61E55471" w14:textId="77777777" w:rsidR="004A1EA9" w:rsidRPr="00E278AC" w:rsidRDefault="004A1EA9" w:rsidP="00221C33">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sz w:val="24"/>
          <w:szCs w:val="24"/>
        </w:rPr>
        <w:t xml:space="preserve">Wykonawcy w związku z przetwarzaniem ich danych osobowych przysługuje prawo </w:t>
      </w:r>
      <w:r w:rsidRPr="00E278AC">
        <w:rPr>
          <w:sz w:val="24"/>
          <w:szCs w:val="24"/>
        </w:rPr>
        <w:br/>
        <w:t>do wniesienia skargi do organu nadzorczego – Prezesa Urzędu Ochrony Danych Osobowych.</w:t>
      </w:r>
    </w:p>
    <w:p w14:paraId="622569C4" w14:textId="10052195" w:rsidR="004A1EA9" w:rsidRPr="00E278AC" w:rsidRDefault="004A1EA9" w:rsidP="00F66FA7">
      <w:pPr>
        <w:numPr>
          <w:ilvl w:val="0"/>
          <w:numId w:val="75"/>
        </w:numPr>
        <w:shd w:val="clear" w:color="auto" w:fill="FFFFFF"/>
        <w:tabs>
          <w:tab w:val="clear" w:pos="720"/>
          <w:tab w:val="num" w:pos="284"/>
          <w:tab w:val="num" w:pos="360"/>
        </w:tabs>
        <w:suppressAutoHyphens/>
        <w:spacing w:line="276" w:lineRule="auto"/>
        <w:ind w:left="284" w:hanging="284"/>
        <w:jc w:val="both"/>
        <w:rPr>
          <w:sz w:val="24"/>
          <w:szCs w:val="24"/>
        </w:rPr>
      </w:pPr>
      <w:r w:rsidRPr="00E278AC">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0576768" w14:textId="77777777" w:rsidR="004A1EA9" w:rsidRPr="00E278AC" w:rsidRDefault="004A1EA9" w:rsidP="004A1EA9">
      <w:pPr>
        <w:suppressAutoHyphens/>
        <w:spacing w:line="276" w:lineRule="auto"/>
        <w:jc w:val="center"/>
        <w:rPr>
          <w:b/>
          <w:sz w:val="24"/>
          <w:szCs w:val="24"/>
          <w:lang w:eastAsia="zh-CN"/>
        </w:rPr>
      </w:pPr>
      <w:r w:rsidRPr="00E278AC">
        <w:rPr>
          <w:b/>
          <w:sz w:val="24"/>
          <w:szCs w:val="24"/>
          <w:lang w:eastAsia="zh-CN"/>
        </w:rPr>
        <w:t>§ 15</w:t>
      </w:r>
    </w:p>
    <w:p w14:paraId="4426ED81" w14:textId="77777777" w:rsidR="004A1EA9" w:rsidRPr="00E278AC" w:rsidRDefault="004A1EA9" w:rsidP="00221C33">
      <w:pPr>
        <w:pStyle w:val="Akapitzlist"/>
        <w:numPr>
          <w:ilvl w:val="0"/>
          <w:numId w:val="86"/>
        </w:numPr>
        <w:spacing w:line="276" w:lineRule="auto"/>
        <w:jc w:val="both"/>
        <w:rPr>
          <w:sz w:val="24"/>
          <w:szCs w:val="24"/>
        </w:rPr>
      </w:pPr>
      <w:r w:rsidRPr="00E278AC">
        <w:rPr>
          <w:sz w:val="24"/>
          <w:szCs w:val="24"/>
        </w:rPr>
        <w:t xml:space="preserve">Zamawiający oświadcza, że posiada status dużego przedsiębiorcy w rozumieniu art. 4 pkt. 6 ustawy z dnia 8 marca 2013r. o przeciwdziałaniu nadmiernym opóźnieniom </w:t>
      </w:r>
      <w:r w:rsidRPr="00E278AC">
        <w:rPr>
          <w:sz w:val="24"/>
          <w:szCs w:val="24"/>
        </w:rPr>
        <w:br/>
        <w:t>w transakcjach handlowych (Dz. U. z 2021 r. poz. 424 z późn. zm.).</w:t>
      </w:r>
    </w:p>
    <w:p w14:paraId="247236D8" w14:textId="77777777" w:rsidR="004A1EA9" w:rsidRPr="00E278AC" w:rsidRDefault="004A1EA9" w:rsidP="00221C33">
      <w:pPr>
        <w:pStyle w:val="Akapitzlist"/>
        <w:numPr>
          <w:ilvl w:val="0"/>
          <w:numId w:val="86"/>
        </w:numPr>
        <w:spacing w:line="276" w:lineRule="auto"/>
        <w:jc w:val="both"/>
        <w:rPr>
          <w:sz w:val="24"/>
          <w:szCs w:val="24"/>
        </w:rPr>
      </w:pPr>
      <w:r w:rsidRPr="00E278AC">
        <w:rPr>
          <w:sz w:val="24"/>
          <w:szCs w:val="24"/>
        </w:rPr>
        <w:t xml:space="preserve">Wykonawca oświadcza, że posiada status: </w:t>
      </w:r>
      <w:r w:rsidRPr="00E278AC">
        <w:rPr>
          <w:b/>
          <w:bCs/>
          <w:sz w:val="24"/>
          <w:szCs w:val="24"/>
        </w:rPr>
        <w:t>mikro/ małego/ średniego</w:t>
      </w:r>
      <w:r w:rsidRPr="00E278AC">
        <w:rPr>
          <w:rFonts w:eastAsia="Calibri"/>
          <w:bCs/>
          <w:sz w:val="24"/>
          <w:szCs w:val="24"/>
          <w:vertAlign w:val="superscript"/>
        </w:rPr>
        <w:t>(niepotrzebne skreślić)</w:t>
      </w:r>
      <w:r w:rsidRPr="00E278AC">
        <w:rPr>
          <w:rFonts w:eastAsia="Calibri"/>
          <w:bCs/>
          <w:sz w:val="24"/>
          <w:szCs w:val="24"/>
        </w:rPr>
        <w:t xml:space="preserve"> </w:t>
      </w:r>
      <w:r w:rsidRPr="00E278AC">
        <w:rPr>
          <w:sz w:val="24"/>
          <w:szCs w:val="24"/>
        </w:rPr>
        <w:t xml:space="preserve"> przedsiębiorcy w rozumieniu art. 4 pkt. 5 ustawy z dnia 8 marca 2013r. o przeciwdziałaniu nadmiernym opóźnieniom w transakcjach handlowych (Dz. U. z 2021r. poz. 424 z późn. zm.) </w:t>
      </w:r>
      <w:r w:rsidRPr="00E278AC">
        <w:rPr>
          <w:b/>
          <w:bCs/>
          <w:sz w:val="24"/>
          <w:szCs w:val="24"/>
        </w:rPr>
        <w:t>dużego</w:t>
      </w:r>
      <w:r w:rsidRPr="00E278AC">
        <w:rPr>
          <w:rFonts w:eastAsia="Calibri"/>
          <w:bCs/>
          <w:sz w:val="24"/>
          <w:szCs w:val="24"/>
          <w:vertAlign w:val="superscript"/>
        </w:rPr>
        <w:t>(niepotrzebne skreślić)</w:t>
      </w:r>
      <w:r w:rsidRPr="00E278AC">
        <w:rPr>
          <w:rFonts w:eastAsia="Calibri"/>
          <w:bCs/>
          <w:sz w:val="24"/>
          <w:szCs w:val="24"/>
        </w:rPr>
        <w:t xml:space="preserve"> </w:t>
      </w:r>
      <w:r w:rsidRPr="00E278AC">
        <w:rPr>
          <w:sz w:val="24"/>
          <w:szCs w:val="24"/>
        </w:rPr>
        <w:t>przedsiębiorcy w rozumieniu art. 4 pkt. 6 ustawy z dnia 8 marca 2013r. o przeciwdziałaniu nadmiernym opóźnieniom w transakcjach handlowych (Dz. U. z 2021r. poz. 424 z późn. zm.)</w:t>
      </w:r>
    </w:p>
    <w:p w14:paraId="4CAED329" w14:textId="77777777" w:rsidR="004A1EA9" w:rsidRPr="00E278AC" w:rsidRDefault="004A1EA9" w:rsidP="00221C33">
      <w:pPr>
        <w:pStyle w:val="Akapitzlist"/>
        <w:numPr>
          <w:ilvl w:val="0"/>
          <w:numId w:val="86"/>
        </w:numPr>
        <w:spacing w:line="276" w:lineRule="auto"/>
        <w:jc w:val="both"/>
        <w:rPr>
          <w:sz w:val="24"/>
          <w:szCs w:val="24"/>
        </w:rPr>
      </w:pPr>
      <w:r w:rsidRPr="00E278AC">
        <w:rPr>
          <w:rFonts w:eastAsia="Calibri"/>
          <w:sz w:val="24"/>
          <w:szCs w:val="24"/>
        </w:rPr>
        <w:t>Wykonawca oświadcza, że na dzień zawarcia umowy dane dotyczące reprezentacji wynikające z załączonego do oferty dokumentu określającego sposób reprezentacji i  osoby występujące w imieniu i na rzecz Wykonawcy nie uległy zmianie.</w:t>
      </w:r>
    </w:p>
    <w:p w14:paraId="69E7ABCD" w14:textId="77777777" w:rsidR="004A1EA9" w:rsidRPr="00E278AC" w:rsidRDefault="004A1EA9" w:rsidP="00221C33">
      <w:pPr>
        <w:pStyle w:val="Akapitzlist"/>
        <w:numPr>
          <w:ilvl w:val="0"/>
          <w:numId w:val="86"/>
        </w:numPr>
        <w:spacing w:line="276" w:lineRule="auto"/>
        <w:jc w:val="both"/>
        <w:rPr>
          <w:sz w:val="24"/>
          <w:szCs w:val="24"/>
        </w:rPr>
      </w:pPr>
      <w:r w:rsidRPr="00E278AC">
        <w:rPr>
          <w:rFonts w:eastAsia="Calibri"/>
          <w:sz w:val="24"/>
          <w:szCs w:val="24"/>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7B6C47E" w14:textId="77777777" w:rsidR="004A1EA9" w:rsidRPr="00E278AC" w:rsidRDefault="004A1EA9" w:rsidP="004A1EA9">
      <w:pPr>
        <w:suppressAutoHyphens/>
        <w:spacing w:line="276" w:lineRule="auto"/>
        <w:jc w:val="center"/>
        <w:rPr>
          <w:sz w:val="24"/>
          <w:szCs w:val="24"/>
          <w:lang w:eastAsia="zh-CN"/>
        </w:rPr>
      </w:pPr>
      <w:r w:rsidRPr="00E278AC">
        <w:rPr>
          <w:b/>
          <w:sz w:val="24"/>
          <w:szCs w:val="24"/>
          <w:lang w:eastAsia="zh-CN"/>
        </w:rPr>
        <w:t>§ 16</w:t>
      </w:r>
    </w:p>
    <w:p w14:paraId="399CFAA1" w14:textId="77777777" w:rsidR="004A1EA9" w:rsidRPr="00E278AC" w:rsidRDefault="004A1EA9" w:rsidP="00221C33">
      <w:pPr>
        <w:pStyle w:val="Akapitzlist"/>
        <w:numPr>
          <w:ilvl w:val="0"/>
          <w:numId w:val="88"/>
        </w:numPr>
        <w:suppressAutoHyphens/>
        <w:spacing w:line="276" w:lineRule="auto"/>
        <w:ind w:left="426"/>
        <w:jc w:val="both"/>
        <w:rPr>
          <w:sz w:val="24"/>
          <w:szCs w:val="24"/>
          <w:lang w:eastAsia="zh-CN"/>
        </w:rPr>
      </w:pPr>
      <w:r w:rsidRPr="00E278AC">
        <w:rPr>
          <w:sz w:val="24"/>
          <w:szCs w:val="24"/>
        </w:rPr>
        <w:t>W razie wystąpienia sporu związanego z realizacją niniejszej umowy strony zobowiązują się rozstrzygać go na drodze negocjacji, a w przypadku braku porozumienia każda ze Stron może zwrócić się do sądu powszechnego właściwego ze względu na siedzibę Zamawiającego.</w:t>
      </w:r>
    </w:p>
    <w:p w14:paraId="5647B8B2" w14:textId="77777777" w:rsidR="004A1EA9" w:rsidRPr="00E278AC" w:rsidRDefault="004A1EA9" w:rsidP="00221C33">
      <w:pPr>
        <w:pStyle w:val="Akapitzlist"/>
        <w:numPr>
          <w:ilvl w:val="0"/>
          <w:numId w:val="88"/>
        </w:numPr>
        <w:suppressAutoHyphens/>
        <w:spacing w:line="276" w:lineRule="auto"/>
        <w:ind w:left="426"/>
        <w:jc w:val="both"/>
        <w:rPr>
          <w:sz w:val="24"/>
          <w:szCs w:val="24"/>
          <w:lang w:eastAsia="zh-CN"/>
        </w:rPr>
      </w:pPr>
      <w:r w:rsidRPr="00E278AC">
        <w:rPr>
          <w:sz w:val="24"/>
          <w:szCs w:val="24"/>
          <w:lang w:eastAsia="zh-CN"/>
        </w:rPr>
        <w:t>W sprawach nieunormowanych postanowieniami niniejszej umowy mają zastosowanie przepisy Kodeksu Cywilnego oraz ustawy - Prawo Zamówień Publicznych.</w:t>
      </w:r>
    </w:p>
    <w:p w14:paraId="18856613" w14:textId="77777777" w:rsidR="004A1EA9" w:rsidRPr="00E278AC" w:rsidRDefault="004A1EA9" w:rsidP="00221C33">
      <w:pPr>
        <w:pStyle w:val="Akapitzlist"/>
        <w:numPr>
          <w:ilvl w:val="0"/>
          <w:numId w:val="88"/>
        </w:numPr>
        <w:suppressAutoHyphens/>
        <w:spacing w:line="276" w:lineRule="auto"/>
        <w:ind w:left="426"/>
        <w:jc w:val="both"/>
        <w:rPr>
          <w:sz w:val="24"/>
          <w:szCs w:val="24"/>
          <w:lang w:eastAsia="zh-CN"/>
        </w:rPr>
      </w:pPr>
      <w:r w:rsidRPr="00E278AC">
        <w:rPr>
          <w:sz w:val="24"/>
          <w:szCs w:val="24"/>
          <w:lang w:eastAsia="zh-CN"/>
        </w:rPr>
        <w:t xml:space="preserve">Umowa została sporządzona w dwóch jednobrzmiących egzemplarzach po jednym </w:t>
      </w:r>
      <w:r w:rsidRPr="00E278AC">
        <w:rPr>
          <w:sz w:val="24"/>
          <w:szCs w:val="24"/>
          <w:lang w:eastAsia="zh-CN"/>
        </w:rPr>
        <w:br/>
        <w:t>dla każdej ze Stron.</w:t>
      </w:r>
      <w:r w:rsidRPr="00E278AC">
        <w:rPr>
          <w:sz w:val="24"/>
          <w:szCs w:val="24"/>
        </w:rPr>
        <w:t xml:space="preserve"> </w:t>
      </w:r>
    </w:p>
    <w:p w14:paraId="50A99F79" w14:textId="77777777" w:rsidR="004A1EA9" w:rsidRPr="00E278AC" w:rsidRDefault="004A1EA9" w:rsidP="00221C33">
      <w:pPr>
        <w:pStyle w:val="Akapitzlist"/>
        <w:numPr>
          <w:ilvl w:val="0"/>
          <w:numId w:val="88"/>
        </w:numPr>
        <w:suppressAutoHyphens/>
        <w:spacing w:line="276" w:lineRule="auto"/>
        <w:ind w:left="426"/>
        <w:jc w:val="both"/>
        <w:rPr>
          <w:sz w:val="24"/>
          <w:szCs w:val="24"/>
          <w:lang w:eastAsia="zh-CN"/>
        </w:rPr>
      </w:pPr>
      <w:r w:rsidRPr="00E278AC">
        <w:rPr>
          <w:sz w:val="24"/>
          <w:szCs w:val="24"/>
          <w:lang w:eastAsia="zh-CN"/>
        </w:rPr>
        <w:lastRenderedPageBreak/>
        <w:t>Załącznikami do niniejszej umowy są:</w:t>
      </w:r>
    </w:p>
    <w:p w14:paraId="1657C41E" w14:textId="77777777" w:rsidR="004A1EA9" w:rsidRPr="00E278AC" w:rsidRDefault="004A1EA9" w:rsidP="00221C33">
      <w:pPr>
        <w:pStyle w:val="Akapitzlist"/>
        <w:numPr>
          <w:ilvl w:val="0"/>
          <w:numId w:val="89"/>
        </w:numPr>
        <w:tabs>
          <w:tab w:val="left" w:pos="284"/>
        </w:tabs>
        <w:suppressAutoHyphens/>
        <w:spacing w:line="276" w:lineRule="auto"/>
        <w:ind w:left="851"/>
        <w:jc w:val="both"/>
        <w:rPr>
          <w:sz w:val="24"/>
          <w:szCs w:val="24"/>
          <w:lang w:eastAsia="zh-CN"/>
        </w:rPr>
      </w:pPr>
      <w:r w:rsidRPr="00E278AC">
        <w:rPr>
          <w:sz w:val="24"/>
          <w:szCs w:val="24"/>
          <w:lang w:eastAsia="zh-CN"/>
        </w:rPr>
        <w:t>Formularz ofertowy - Załącznik Nr 1,</w:t>
      </w:r>
    </w:p>
    <w:p w14:paraId="400B8099" w14:textId="77777777" w:rsidR="004A1EA9" w:rsidRPr="00E278AC" w:rsidRDefault="004A1EA9" w:rsidP="00221C33">
      <w:pPr>
        <w:pStyle w:val="Akapitzlist"/>
        <w:numPr>
          <w:ilvl w:val="0"/>
          <w:numId w:val="89"/>
        </w:numPr>
        <w:tabs>
          <w:tab w:val="left" w:pos="284"/>
        </w:tabs>
        <w:suppressAutoHyphens/>
        <w:spacing w:line="276" w:lineRule="auto"/>
        <w:ind w:left="851"/>
        <w:jc w:val="both"/>
        <w:rPr>
          <w:sz w:val="24"/>
          <w:szCs w:val="24"/>
          <w:lang w:eastAsia="zh-CN"/>
        </w:rPr>
      </w:pPr>
      <w:r w:rsidRPr="00E278AC">
        <w:rPr>
          <w:sz w:val="24"/>
          <w:szCs w:val="24"/>
          <w:lang w:eastAsia="zh-CN"/>
        </w:rPr>
        <w:t>Opis przedmiotu zamówienia – Załącznik Nr 2,</w:t>
      </w:r>
    </w:p>
    <w:p w14:paraId="14515549" w14:textId="77777777" w:rsidR="004A1EA9" w:rsidRPr="00E278AC" w:rsidRDefault="004A1EA9" w:rsidP="00221C33">
      <w:pPr>
        <w:pStyle w:val="Akapitzlist"/>
        <w:numPr>
          <w:ilvl w:val="0"/>
          <w:numId w:val="89"/>
        </w:numPr>
        <w:tabs>
          <w:tab w:val="left" w:pos="284"/>
        </w:tabs>
        <w:suppressAutoHyphens/>
        <w:spacing w:line="276" w:lineRule="auto"/>
        <w:ind w:left="851"/>
        <w:jc w:val="both"/>
        <w:rPr>
          <w:sz w:val="24"/>
          <w:szCs w:val="24"/>
          <w:lang w:eastAsia="zh-CN"/>
        </w:rPr>
      </w:pPr>
      <w:r w:rsidRPr="00E278AC">
        <w:rPr>
          <w:sz w:val="24"/>
          <w:szCs w:val="24"/>
          <w:lang w:eastAsia="zh-CN"/>
        </w:rPr>
        <w:t>Protokół reklamacyjny – Załącznik Nr 3.</w:t>
      </w:r>
    </w:p>
    <w:p w14:paraId="0F4193FC" w14:textId="77777777" w:rsidR="004A1EA9" w:rsidRPr="00E278AC" w:rsidRDefault="004A1EA9" w:rsidP="004A1EA9">
      <w:pPr>
        <w:tabs>
          <w:tab w:val="left" w:pos="284"/>
        </w:tabs>
        <w:suppressAutoHyphens/>
        <w:spacing w:line="276" w:lineRule="auto"/>
        <w:ind w:left="426" w:hanging="284"/>
        <w:jc w:val="both"/>
        <w:rPr>
          <w:sz w:val="24"/>
          <w:szCs w:val="24"/>
          <w:shd w:val="clear" w:color="auto" w:fill="FFFF00"/>
          <w:lang w:eastAsia="zh-CN"/>
        </w:rPr>
      </w:pPr>
    </w:p>
    <w:p w14:paraId="61D6E271" w14:textId="77777777" w:rsidR="004A1EA9" w:rsidRPr="00E278AC" w:rsidRDefault="004A1EA9" w:rsidP="004A1EA9">
      <w:pPr>
        <w:tabs>
          <w:tab w:val="left" w:pos="284"/>
        </w:tabs>
        <w:suppressAutoHyphens/>
        <w:spacing w:line="276" w:lineRule="auto"/>
        <w:ind w:left="284" w:hanging="284"/>
        <w:jc w:val="both"/>
        <w:rPr>
          <w:sz w:val="24"/>
          <w:szCs w:val="24"/>
          <w:shd w:val="clear" w:color="auto" w:fill="FFFF00"/>
          <w:lang w:eastAsia="zh-CN"/>
        </w:rPr>
      </w:pPr>
    </w:p>
    <w:p w14:paraId="4CB11DBE" w14:textId="77777777" w:rsidR="00E278AC" w:rsidRPr="00E278AC" w:rsidRDefault="00E278AC" w:rsidP="004A1EA9">
      <w:pPr>
        <w:tabs>
          <w:tab w:val="left" w:pos="284"/>
        </w:tabs>
        <w:suppressAutoHyphens/>
        <w:spacing w:line="276" w:lineRule="auto"/>
        <w:ind w:left="284" w:hanging="284"/>
        <w:jc w:val="both"/>
        <w:rPr>
          <w:sz w:val="24"/>
          <w:szCs w:val="24"/>
          <w:shd w:val="clear" w:color="auto" w:fill="FFFF00"/>
          <w:lang w:eastAsia="zh-CN"/>
        </w:rPr>
      </w:pPr>
    </w:p>
    <w:p w14:paraId="41CEE561" w14:textId="39428E89" w:rsidR="00E278AC" w:rsidRPr="00E278AC" w:rsidRDefault="004A1EA9" w:rsidP="00E278AC">
      <w:pPr>
        <w:keepNext/>
        <w:tabs>
          <w:tab w:val="left" w:pos="0"/>
        </w:tabs>
        <w:suppressAutoHyphens/>
        <w:spacing w:line="276" w:lineRule="auto"/>
        <w:rPr>
          <w:b/>
          <w:sz w:val="24"/>
          <w:szCs w:val="24"/>
          <w:lang w:eastAsia="zh-CN"/>
        </w:rPr>
      </w:pPr>
      <w:r w:rsidRPr="00E278AC">
        <w:rPr>
          <w:b/>
          <w:sz w:val="24"/>
          <w:szCs w:val="24"/>
          <w:lang w:eastAsia="zh-CN"/>
        </w:rPr>
        <w:t xml:space="preserve">ZAMAWIAJĄCY </w:t>
      </w:r>
      <w:r w:rsidRPr="00E278AC">
        <w:rPr>
          <w:b/>
          <w:sz w:val="24"/>
          <w:szCs w:val="24"/>
          <w:lang w:eastAsia="zh-CN"/>
        </w:rPr>
        <w:tab/>
      </w:r>
      <w:r w:rsidRPr="00E278AC">
        <w:rPr>
          <w:b/>
          <w:sz w:val="24"/>
          <w:szCs w:val="24"/>
          <w:lang w:eastAsia="zh-CN"/>
        </w:rPr>
        <w:tab/>
      </w:r>
      <w:r w:rsidRPr="00E278AC">
        <w:rPr>
          <w:b/>
          <w:sz w:val="24"/>
          <w:szCs w:val="24"/>
          <w:lang w:eastAsia="zh-CN"/>
        </w:rPr>
        <w:tab/>
      </w:r>
      <w:r w:rsidRPr="00E278AC">
        <w:rPr>
          <w:b/>
          <w:sz w:val="24"/>
          <w:szCs w:val="24"/>
          <w:lang w:eastAsia="zh-CN"/>
        </w:rPr>
        <w:tab/>
      </w:r>
      <w:r w:rsidRPr="00E278AC">
        <w:rPr>
          <w:b/>
          <w:sz w:val="24"/>
          <w:szCs w:val="24"/>
          <w:lang w:eastAsia="zh-CN"/>
        </w:rPr>
        <w:tab/>
      </w:r>
      <w:r w:rsidRPr="00E278AC">
        <w:rPr>
          <w:b/>
          <w:sz w:val="24"/>
          <w:szCs w:val="24"/>
          <w:lang w:eastAsia="zh-CN"/>
        </w:rPr>
        <w:tab/>
      </w:r>
      <w:r w:rsidRPr="00E278AC">
        <w:rPr>
          <w:b/>
          <w:sz w:val="24"/>
          <w:szCs w:val="24"/>
          <w:lang w:eastAsia="zh-CN"/>
        </w:rPr>
        <w:tab/>
      </w:r>
      <w:r w:rsidRPr="00E278AC">
        <w:rPr>
          <w:b/>
          <w:sz w:val="24"/>
          <w:szCs w:val="24"/>
          <w:lang w:eastAsia="zh-CN"/>
        </w:rPr>
        <w:tab/>
        <w:t>WYKONAWCA</w:t>
      </w:r>
    </w:p>
    <w:p w14:paraId="4962DE82" w14:textId="77777777" w:rsidR="00E278AC" w:rsidRDefault="00E278AC" w:rsidP="00CB251A">
      <w:pPr>
        <w:spacing w:line="276" w:lineRule="auto"/>
        <w:jc w:val="right"/>
        <w:rPr>
          <w:b/>
          <w:bCs/>
          <w:sz w:val="24"/>
          <w:szCs w:val="24"/>
        </w:rPr>
      </w:pPr>
    </w:p>
    <w:p w14:paraId="2EA1C201" w14:textId="77777777" w:rsidR="00CB251A" w:rsidRPr="00E278AC" w:rsidRDefault="00CB251A" w:rsidP="00CB251A">
      <w:pPr>
        <w:spacing w:line="276" w:lineRule="auto"/>
        <w:jc w:val="right"/>
        <w:rPr>
          <w:b/>
          <w:bCs/>
          <w:sz w:val="24"/>
          <w:szCs w:val="24"/>
        </w:rPr>
      </w:pPr>
      <w:r w:rsidRPr="00E278AC">
        <w:rPr>
          <w:b/>
          <w:bCs/>
          <w:sz w:val="24"/>
          <w:szCs w:val="24"/>
        </w:rPr>
        <w:t>Załącznik Nr 3 do Umowy</w:t>
      </w:r>
    </w:p>
    <w:p w14:paraId="0E9C7184" w14:textId="77777777" w:rsidR="00CB251A" w:rsidRPr="00E278AC" w:rsidRDefault="00CB251A" w:rsidP="00CB251A">
      <w:pPr>
        <w:spacing w:line="276" w:lineRule="auto"/>
        <w:jc w:val="both"/>
        <w:rPr>
          <w:sz w:val="24"/>
          <w:szCs w:val="24"/>
        </w:rPr>
      </w:pPr>
    </w:p>
    <w:p w14:paraId="22BB7D91" w14:textId="77777777" w:rsidR="00CB251A" w:rsidRPr="00E278AC" w:rsidRDefault="00CB251A" w:rsidP="00CB251A">
      <w:pPr>
        <w:widowControl w:val="0"/>
        <w:spacing w:line="276" w:lineRule="auto"/>
        <w:rPr>
          <w:rFonts w:eastAsia="Arial"/>
          <w:b/>
          <w:i/>
          <w:iCs/>
          <w:sz w:val="24"/>
          <w:szCs w:val="24"/>
          <w:lang w:bidi="pl-PL"/>
        </w:rPr>
      </w:pPr>
      <w:r w:rsidRPr="00E278AC">
        <w:rPr>
          <w:rFonts w:eastAsia="Arial"/>
          <w:b/>
          <w:i/>
          <w:iCs/>
          <w:sz w:val="24"/>
          <w:szCs w:val="24"/>
          <w:lang w:bidi="pl-PL"/>
        </w:rPr>
        <w:t>ZATWIERDZAM</w:t>
      </w:r>
    </w:p>
    <w:p w14:paraId="0DCCE863" w14:textId="77777777" w:rsidR="00CB251A" w:rsidRPr="00E278AC" w:rsidRDefault="00CB251A" w:rsidP="00CB251A">
      <w:pPr>
        <w:widowControl w:val="0"/>
        <w:spacing w:line="276" w:lineRule="auto"/>
        <w:rPr>
          <w:rFonts w:eastAsia="Arial"/>
          <w:b/>
          <w:i/>
          <w:iCs/>
          <w:sz w:val="24"/>
          <w:szCs w:val="24"/>
          <w:lang w:bidi="pl-PL"/>
        </w:rPr>
      </w:pPr>
    </w:p>
    <w:p w14:paraId="08FBE719" w14:textId="77777777" w:rsidR="00CB251A" w:rsidRPr="00E278AC" w:rsidRDefault="00CB251A" w:rsidP="00CB251A">
      <w:pPr>
        <w:widowControl w:val="0"/>
        <w:spacing w:line="276" w:lineRule="auto"/>
        <w:ind w:left="4248"/>
        <w:jc w:val="right"/>
        <w:rPr>
          <w:rFonts w:eastAsia="Arial"/>
          <w:sz w:val="24"/>
          <w:szCs w:val="24"/>
          <w:lang w:bidi="pl-PL"/>
        </w:rPr>
      </w:pPr>
      <w:r w:rsidRPr="00E278AC">
        <w:rPr>
          <w:rFonts w:eastAsia="Arial"/>
          <w:sz w:val="24"/>
          <w:szCs w:val="24"/>
          <w:lang w:bidi="pl-PL"/>
        </w:rPr>
        <w:t xml:space="preserve">   …………………….., dnia …………………..r.</w:t>
      </w:r>
    </w:p>
    <w:p w14:paraId="64022568" w14:textId="7E92E1C6" w:rsidR="00CB251A" w:rsidRPr="00E278AC" w:rsidRDefault="00CB251A" w:rsidP="00E42E8D">
      <w:pPr>
        <w:widowControl w:val="0"/>
        <w:spacing w:line="276" w:lineRule="auto"/>
        <w:ind w:left="3540" w:firstLine="708"/>
        <w:jc w:val="center"/>
        <w:rPr>
          <w:rFonts w:eastAsia="Arial"/>
          <w:i/>
          <w:sz w:val="24"/>
          <w:szCs w:val="24"/>
          <w:lang w:bidi="pl-PL"/>
        </w:rPr>
      </w:pPr>
      <w:r w:rsidRPr="00E278AC">
        <w:rPr>
          <w:rFonts w:eastAsia="Arial"/>
          <w:i/>
          <w:sz w:val="24"/>
          <w:szCs w:val="24"/>
          <w:lang w:bidi="pl-PL"/>
        </w:rPr>
        <w:t>(</w:t>
      </w:r>
      <w:r w:rsidR="00E42E8D" w:rsidRPr="00E278AC">
        <w:rPr>
          <w:rFonts w:eastAsia="Arial"/>
          <w:i/>
          <w:sz w:val="24"/>
          <w:szCs w:val="24"/>
          <w:lang w:bidi="pl-PL"/>
        </w:rPr>
        <w:t>nazwa miejscowości)</w:t>
      </w:r>
    </w:p>
    <w:p w14:paraId="4161E497" w14:textId="77777777" w:rsidR="00CB251A" w:rsidRPr="00E278AC" w:rsidRDefault="00CB251A" w:rsidP="00CB251A">
      <w:pPr>
        <w:widowControl w:val="0"/>
        <w:spacing w:line="276" w:lineRule="auto"/>
        <w:jc w:val="both"/>
        <w:rPr>
          <w:rFonts w:eastAsia="Arial"/>
          <w:b/>
          <w:bCs/>
          <w:sz w:val="24"/>
          <w:szCs w:val="24"/>
          <w:lang w:bidi="pl-PL"/>
        </w:rPr>
      </w:pPr>
      <w:r w:rsidRPr="00E278AC">
        <w:rPr>
          <w:rFonts w:eastAsia="Arial"/>
          <w:b/>
          <w:bCs/>
          <w:sz w:val="24"/>
          <w:szCs w:val="24"/>
          <w:lang w:bidi="pl-PL"/>
        </w:rPr>
        <w:t>Protokół reklamacyjny /Wzór/</w:t>
      </w:r>
    </w:p>
    <w:p w14:paraId="638B5E94" w14:textId="77777777" w:rsidR="00CB251A" w:rsidRPr="00E278AC" w:rsidRDefault="00CB251A" w:rsidP="00CB251A">
      <w:pPr>
        <w:widowControl w:val="0"/>
        <w:spacing w:line="276" w:lineRule="auto"/>
        <w:jc w:val="both"/>
        <w:rPr>
          <w:rFonts w:eastAsia="Arial"/>
          <w:b/>
          <w:bCs/>
          <w:sz w:val="24"/>
          <w:szCs w:val="24"/>
          <w:lang w:bidi="pl-PL"/>
        </w:rPr>
      </w:pPr>
    </w:p>
    <w:p w14:paraId="74B838EA"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Wykonawca / Nr umowy: ……………………………………………………………………….</w:t>
      </w:r>
    </w:p>
    <w:p w14:paraId="5A6C7173"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Data i godzina dostawy: …………………………………………………………………………</w:t>
      </w:r>
    </w:p>
    <w:p w14:paraId="0D494024"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Nazwa miejsca dostawy:………………………………………………………………………...</w:t>
      </w:r>
    </w:p>
    <w:p w14:paraId="4E2E661E"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p>
    <w:p w14:paraId="3F53C894" w14:textId="01A4183D" w:rsidR="00CB251A" w:rsidRPr="00E278AC" w:rsidRDefault="00CB251A" w:rsidP="00CB251A">
      <w:pPr>
        <w:widowControl w:val="0"/>
        <w:spacing w:line="276" w:lineRule="auto"/>
        <w:jc w:val="both"/>
        <w:rPr>
          <w:rFonts w:eastAsia="Arial"/>
          <w:sz w:val="24"/>
          <w:szCs w:val="24"/>
          <w:lang w:bidi="pl-PL"/>
        </w:rPr>
      </w:pPr>
      <w:r w:rsidRPr="00E278AC">
        <w:rPr>
          <w:rFonts w:eastAsia="Arial"/>
          <w:sz w:val="24"/>
          <w:szCs w:val="24"/>
          <w:lang w:bidi="pl-PL"/>
        </w:rPr>
        <w:t>Data i godzina stwierdzenia nieprawidłowości w</w:t>
      </w:r>
      <w:r w:rsidR="00E42E8D" w:rsidRPr="00E278AC">
        <w:rPr>
          <w:rFonts w:eastAsia="Arial"/>
          <w:sz w:val="24"/>
          <w:szCs w:val="24"/>
          <w:lang w:bidi="pl-PL"/>
        </w:rPr>
        <w:t xml:space="preserve"> dostawie:</w:t>
      </w:r>
      <w:r w:rsidR="00E42E8D" w:rsidRPr="00E278AC">
        <w:rPr>
          <w:rFonts w:eastAsia="Arial"/>
          <w:sz w:val="24"/>
          <w:szCs w:val="24"/>
          <w:lang w:bidi="pl-PL"/>
        </w:rPr>
        <w:tab/>
        <w:t xml:space="preserve"> …………………………………...</w:t>
      </w:r>
    </w:p>
    <w:p w14:paraId="7244026A" w14:textId="52DBA88A" w:rsidR="00CB251A" w:rsidRPr="00E278AC" w:rsidRDefault="00CB251A" w:rsidP="00CB251A">
      <w:pPr>
        <w:widowControl w:val="0"/>
        <w:spacing w:line="276" w:lineRule="auto"/>
        <w:jc w:val="both"/>
        <w:rPr>
          <w:rFonts w:eastAsia="Arial"/>
          <w:b/>
          <w:bCs/>
          <w:sz w:val="24"/>
          <w:szCs w:val="24"/>
          <w:u w:val="single"/>
          <w:lang w:bidi="pl-PL"/>
        </w:rPr>
      </w:pPr>
      <w:r w:rsidRPr="00E278AC">
        <w:rPr>
          <w:rFonts w:eastAsia="Arial"/>
          <w:b/>
          <w:bCs/>
          <w:sz w:val="24"/>
          <w:szCs w:val="24"/>
          <w:u w:val="single"/>
          <w:lang w:bidi="pl-PL"/>
        </w:rPr>
        <w:t>Przycz</w:t>
      </w:r>
      <w:r w:rsidR="00E42E8D" w:rsidRPr="00E278AC">
        <w:rPr>
          <w:rFonts w:eastAsia="Arial"/>
          <w:b/>
          <w:bCs/>
          <w:sz w:val="24"/>
          <w:szCs w:val="24"/>
          <w:u w:val="single"/>
          <w:lang w:bidi="pl-PL"/>
        </w:rPr>
        <w:t>yny reklamacji:</w:t>
      </w:r>
    </w:p>
    <w:p w14:paraId="361D8688" w14:textId="77777777" w:rsidR="00CB251A" w:rsidRPr="00E278AC" w:rsidRDefault="00CB251A" w:rsidP="00221C33">
      <w:pPr>
        <w:widowControl w:val="0"/>
        <w:numPr>
          <w:ilvl w:val="0"/>
          <w:numId w:val="82"/>
        </w:numPr>
        <w:tabs>
          <w:tab w:val="left" w:pos="340"/>
        </w:tabs>
        <w:spacing w:line="276" w:lineRule="auto"/>
        <w:jc w:val="both"/>
        <w:rPr>
          <w:rFonts w:eastAsia="Arial"/>
          <w:b/>
          <w:bCs/>
          <w:sz w:val="24"/>
          <w:szCs w:val="24"/>
          <w:lang w:bidi="pl-PL"/>
        </w:rPr>
      </w:pPr>
      <w:r w:rsidRPr="00E278AC">
        <w:rPr>
          <w:rFonts w:eastAsia="Arial"/>
          <w:b/>
          <w:bCs/>
          <w:sz w:val="24"/>
          <w:szCs w:val="24"/>
          <w:lang w:bidi="pl-PL"/>
        </w:rPr>
        <w:t>Dotyczące wad jakościowych produktów:</w:t>
      </w:r>
    </w:p>
    <w:p w14:paraId="25BEEA25"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Nazwa reklamowanego produktu:</w:t>
      </w:r>
      <w:r w:rsidRPr="00E278AC">
        <w:rPr>
          <w:rFonts w:eastAsia="Arial"/>
          <w:sz w:val="24"/>
          <w:szCs w:val="24"/>
          <w:lang w:bidi="pl-PL"/>
        </w:rPr>
        <w:tab/>
        <w:t>………………………………..</w:t>
      </w:r>
    </w:p>
    <w:p w14:paraId="28296602"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573B2907"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Ilość i wartość reklamowanego produktu: ……………………………………………..……….</w:t>
      </w:r>
    </w:p>
    <w:p w14:paraId="13A1C444"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3FF32C8F"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Szczegółowy opis wad jakościowych produktu:</w:t>
      </w:r>
      <w:r w:rsidRPr="00E278AC">
        <w:rPr>
          <w:rFonts w:eastAsia="Arial"/>
          <w:sz w:val="24"/>
          <w:szCs w:val="24"/>
          <w:lang w:bidi="pl-PL"/>
        </w:rPr>
        <w:tab/>
        <w:t>………………………………..</w:t>
      </w:r>
    </w:p>
    <w:p w14:paraId="6F014B34"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1FAF0141"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sz w:val="24"/>
          <w:szCs w:val="24"/>
          <w:lang w:bidi="pl-PL"/>
        </w:rPr>
        <w:t>Odmowa przyjęcia i żądanie wymiany: tak/nie (</w:t>
      </w:r>
      <w:r w:rsidRPr="00E278AC">
        <w:rPr>
          <w:rFonts w:eastAsia="Arial"/>
          <w:i/>
          <w:iCs/>
          <w:sz w:val="24"/>
          <w:szCs w:val="24"/>
          <w:lang w:bidi="pl-PL"/>
        </w:rPr>
        <w:t xml:space="preserve">niepotrzebne skreślić) </w:t>
      </w:r>
    </w:p>
    <w:p w14:paraId="17CFDBBB"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sz w:val="24"/>
          <w:szCs w:val="24"/>
          <w:lang w:bidi="pl-PL"/>
        </w:rPr>
        <w:t>Odmowa przyjęcia i rezygnacja z wymiany: tak/nie (</w:t>
      </w:r>
      <w:r w:rsidRPr="00E278AC">
        <w:rPr>
          <w:rFonts w:eastAsia="Arial"/>
          <w:i/>
          <w:iCs/>
          <w:sz w:val="24"/>
          <w:szCs w:val="24"/>
          <w:lang w:bidi="pl-PL"/>
        </w:rPr>
        <w:t>niepotrzebne skreślić)</w:t>
      </w:r>
    </w:p>
    <w:p w14:paraId="1C2D427E" w14:textId="77777777" w:rsidR="00CB251A" w:rsidRPr="00E278AC" w:rsidRDefault="00CB251A" w:rsidP="00CB251A">
      <w:pPr>
        <w:widowControl w:val="0"/>
        <w:spacing w:line="276" w:lineRule="auto"/>
        <w:jc w:val="both"/>
        <w:rPr>
          <w:rFonts w:eastAsia="Arial"/>
          <w:sz w:val="24"/>
          <w:szCs w:val="24"/>
          <w:lang w:bidi="pl-PL"/>
        </w:rPr>
      </w:pPr>
    </w:p>
    <w:p w14:paraId="0F5CA009" w14:textId="77777777" w:rsidR="00CB251A" w:rsidRPr="00E278AC" w:rsidRDefault="00CB251A" w:rsidP="00221C33">
      <w:pPr>
        <w:widowControl w:val="0"/>
        <w:numPr>
          <w:ilvl w:val="0"/>
          <w:numId w:val="82"/>
        </w:numPr>
        <w:tabs>
          <w:tab w:val="left" w:pos="348"/>
        </w:tabs>
        <w:spacing w:line="276" w:lineRule="auto"/>
        <w:jc w:val="both"/>
        <w:rPr>
          <w:rFonts w:eastAsia="Arial"/>
          <w:b/>
          <w:bCs/>
          <w:sz w:val="24"/>
          <w:szCs w:val="24"/>
          <w:lang w:bidi="pl-PL"/>
        </w:rPr>
      </w:pPr>
      <w:r w:rsidRPr="00E278AC">
        <w:rPr>
          <w:rFonts w:eastAsia="Arial"/>
          <w:b/>
          <w:bCs/>
          <w:sz w:val="24"/>
          <w:szCs w:val="24"/>
          <w:lang w:bidi="pl-PL"/>
        </w:rPr>
        <w:t>Dotyczące terminowości dostaw:</w:t>
      </w:r>
    </w:p>
    <w:p w14:paraId="6F743EF3"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p>
    <w:p w14:paraId="599FEDA2"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Data i dokładna godzina dostawy według zamówienia:</w:t>
      </w:r>
      <w:r w:rsidRPr="00E278AC">
        <w:rPr>
          <w:rFonts w:eastAsia="Arial"/>
          <w:sz w:val="24"/>
          <w:szCs w:val="24"/>
          <w:lang w:bidi="pl-PL"/>
        </w:rPr>
        <w:tab/>
        <w:t>………………………………..</w:t>
      </w:r>
    </w:p>
    <w:p w14:paraId="676C3558"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lastRenderedPageBreak/>
        <w:t>Data i dokładna godzina dostawy opóźnionej lub brak dostawy:…….………………..…………</w:t>
      </w:r>
    </w:p>
    <w:p w14:paraId="3D475479"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Wartość dostawy opóźnionej:…………………………………………………………………....</w:t>
      </w:r>
    </w:p>
    <w:p w14:paraId="7480882F"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Przyjęcie dostawy opóźnionej: tak/nie (</w:t>
      </w:r>
      <w:r w:rsidRPr="00E278AC">
        <w:rPr>
          <w:rFonts w:eastAsia="Arial"/>
          <w:i/>
          <w:iCs/>
          <w:sz w:val="24"/>
          <w:szCs w:val="24"/>
          <w:lang w:bidi="pl-PL"/>
        </w:rPr>
        <w:t>niepotrzebne skreślić)</w:t>
      </w:r>
    </w:p>
    <w:p w14:paraId="01F5784D"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sz w:val="24"/>
          <w:szCs w:val="24"/>
          <w:lang w:bidi="pl-PL"/>
        </w:rPr>
        <w:t>Odmowa przyjęcia i rezygnacja z dostawy: tak/nie (</w:t>
      </w:r>
      <w:r w:rsidRPr="00E278AC">
        <w:rPr>
          <w:rFonts w:eastAsia="Arial"/>
          <w:i/>
          <w:iCs/>
          <w:sz w:val="24"/>
          <w:szCs w:val="24"/>
          <w:lang w:bidi="pl-PL"/>
        </w:rPr>
        <w:t>niepotrzebne skreślić)</w:t>
      </w:r>
    </w:p>
    <w:p w14:paraId="4114D3CD" w14:textId="77777777" w:rsidR="00CB251A" w:rsidRPr="00E278AC" w:rsidRDefault="00CB251A" w:rsidP="00CB251A">
      <w:pPr>
        <w:widowControl w:val="0"/>
        <w:tabs>
          <w:tab w:val="left" w:pos="348"/>
        </w:tabs>
        <w:spacing w:line="276" w:lineRule="auto"/>
        <w:jc w:val="both"/>
        <w:rPr>
          <w:rFonts w:eastAsia="Arial"/>
          <w:b/>
          <w:bCs/>
          <w:sz w:val="24"/>
          <w:szCs w:val="24"/>
          <w:lang w:bidi="pl-PL"/>
        </w:rPr>
      </w:pPr>
    </w:p>
    <w:p w14:paraId="570E314C" w14:textId="77777777" w:rsidR="00CB251A" w:rsidRPr="00E278AC" w:rsidRDefault="00CB251A" w:rsidP="00221C33">
      <w:pPr>
        <w:widowControl w:val="0"/>
        <w:numPr>
          <w:ilvl w:val="0"/>
          <w:numId w:val="82"/>
        </w:numPr>
        <w:tabs>
          <w:tab w:val="left" w:pos="348"/>
        </w:tabs>
        <w:spacing w:line="276" w:lineRule="auto"/>
        <w:jc w:val="both"/>
        <w:rPr>
          <w:rFonts w:eastAsia="Arial"/>
          <w:b/>
          <w:bCs/>
          <w:sz w:val="24"/>
          <w:szCs w:val="24"/>
          <w:lang w:bidi="pl-PL"/>
        </w:rPr>
      </w:pPr>
      <w:r w:rsidRPr="00E278AC">
        <w:rPr>
          <w:rFonts w:eastAsia="Arial"/>
          <w:b/>
          <w:bCs/>
          <w:sz w:val="24"/>
          <w:szCs w:val="24"/>
          <w:lang w:bidi="pl-PL"/>
        </w:rPr>
        <w:t>Dotyczące niezgodności asortymentowo-ilościowych:</w:t>
      </w:r>
    </w:p>
    <w:p w14:paraId="56860893"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Nazwa brakującego produktu:…………………………………………………………………...</w:t>
      </w:r>
    </w:p>
    <w:p w14:paraId="6F03D2AE"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00B650E8"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Ilość i wartość brakującego produktu: …………………………………………………..……… ………………………………………………………………………...………………………………………………………………………………………………………………………….…..</w:t>
      </w:r>
    </w:p>
    <w:p w14:paraId="6D4A72C6"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5C22135C"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Szczegółowy opis niezgodności:</w:t>
      </w:r>
      <w:r w:rsidRPr="00E278AC">
        <w:rPr>
          <w:rFonts w:eastAsia="Arial"/>
          <w:sz w:val="24"/>
          <w:szCs w:val="24"/>
          <w:lang w:bidi="pl-PL"/>
        </w:rPr>
        <w:tab/>
        <w:t>………………………………..</w:t>
      </w:r>
    </w:p>
    <w:p w14:paraId="224D9859"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15DA65B4" w14:textId="77777777" w:rsidR="00CB251A" w:rsidRPr="00E278AC" w:rsidRDefault="00CB251A" w:rsidP="00CB251A">
      <w:pPr>
        <w:spacing w:line="276" w:lineRule="auto"/>
        <w:jc w:val="both"/>
        <w:rPr>
          <w:rFonts w:eastAsia="Microsoft Sans Serif"/>
          <w:b/>
          <w:i/>
          <w:sz w:val="24"/>
          <w:szCs w:val="24"/>
          <w:lang w:bidi="pl-PL"/>
        </w:rPr>
      </w:pPr>
      <w:r w:rsidRPr="00E278AC">
        <w:rPr>
          <w:rFonts w:eastAsia="Microsoft Sans Serif"/>
          <w:b/>
          <w:i/>
          <w:sz w:val="24"/>
          <w:szCs w:val="24"/>
          <w:lang w:bidi="pl-PL"/>
        </w:rPr>
        <w:t>Zgodnie z zapisami § 7 ust. 6 umowy Wykonawca zobowiązany jest, w terminie do …... godzin od chwili przekazania protokołu reklamacyjnego przez Zamawiającego, do wyeliminowania opisanych w nim wad, w sposób uzgodniony z Zamawiającym, bez prawa żądania dodatkowych opłat z tego tytułu.</w:t>
      </w:r>
    </w:p>
    <w:p w14:paraId="767C55EC" w14:textId="77777777" w:rsidR="00CB251A" w:rsidRPr="00E278AC" w:rsidRDefault="00CB251A" w:rsidP="00CB251A">
      <w:pPr>
        <w:widowControl w:val="0"/>
        <w:spacing w:line="276" w:lineRule="auto"/>
        <w:jc w:val="both"/>
        <w:rPr>
          <w:rFonts w:eastAsia="Arial"/>
          <w:b/>
          <w:bCs/>
          <w:i/>
          <w:iCs/>
          <w:sz w:val="24"/>
          <w:szCs w:val="24"/>
          <w:lang w:bidi="pl-PL"/>
        </w:rPr>
      </w:pPr>
    </w:p>
    <w:p w14:paraId="1AF92D08" w14:textId="77777777" w:rsidR="00CB251A" w:rsidRPr="00E278AC" w:rsidRDefault="00CB251A" w:rsidP="00221C33">
      <w:pPr>
        <w:widowControl w:val="0"/>
        <w:numPr>
          <w:ilvl w:val="0"/>
          <w:numId w:val="82"/>
        </w:numPr>
        <w:tabs>
          <w:tab w:val="left" w:pos="351"/>
        </w:tabs>
        <w:spacing w:line="276" w:lineRule="auto"/>
        <w:jc w:val="both"/>
        <w:rPr>
          <w:rFonts w:eastAsia="Arial"/>
          <w:b/>
          <w:bCs/>
          <w:sz w:val="24"/>
          <w:szCs w:val="24"/>
          <w:lang w:bidi="pl-PL"/>
        </w:rPr>
      </w:pPr>
      <w:r w:rsidRPr="00E278AC">
        <w:rPr>
          <w:rFonts w:eastAsia="Arial"/>
          <w:b/>
          <w:bCs/>
          <w:sz w:val="24"/>
          <w:szCs w:val="24"/>
          <w:lang w:bidi="pl-PL"/>
        </w:rPr>
        <w:t>Dotyczące warunków transportu:</w:t>
      </w:r>
    </w:p>
    <w:p w14:paraId="64414DC4" w14:textId="77777777" w:rsidR="00CB251A" w:rsidRPr="00E278AC" w:rsidRDefault="00CB251A" w:rsidP="00CB251A">
      <w:pPr>
        <w:widowControl w:val="0"/>
        <w:tabs>
          <w:tab w:val="left" w:leader="dot" w:pos="8948"/>
        </w:tabs>
        <w:spacing w:line="276" w:lineRule="auto"/>
        <w:jc w:val="both"/>
        <w:rPr>
          <w:rFonts w:eastAsia="Arial"/>
          <w:sz w:val="24"/>
          <w:szCs w:val="24"/>
          <w:lang w:bidi="pl-PL"/>
        </w:rPr>
      </w:pPr>
      <w:r w:rsidRPr="00E278AC">
        <w:rPr>
          <w:rFonts w:eastAsia="Arial"/>
          <w:sz w:val="24"/>
          <w:szCs w:val="24"/>
          <w:lang w:bidi="pl-PL"/>
        </w:rPr>
        <w:t>Wartość dostawy:…………………………………..……………………………………………</w:t>
      </w:r>
    </w:p>
    <w:p w14:paraId="38514B72" w14:textId="77777777" w:rsidR="00CB251A" w:rsidRPr="00E278AC" w:rsidRDefault="00CB251A" w:rsidP="00CB251A">
      <w:pPr>
        <w:widowControl w:val="0"/>
        <w:tabs>
          <w:tab w:val="left" w:leader="dot" w:pos="8948"/>
        </w:tabs>
        <w:spacing w:line="276" w:lineRule="auto"/>
        <w:jc w:val="both"/>
        <w:rPr>
          <w:rFonts w:eastAsia="Arial"/>
          <w:sz w:val="24"/>
          <w:szCs w:val="24"/>
          <w:lang w:bidi="pl-PL"/>
        </w:rPr>
      </w:pPr>
      <w:r w:rsidRPr="00E278AC">
        <w:rPr>
          <w:rFonts w:eastAsia="Arial"/>
          <w:sz w:val="24"/>
          <w:szCs w:val="24"/>
          <w:lang w:bidi="pl-PL"/>
        </w:rPr>
        <w:t>Szczegółowy opis niezgodności:………………………..……………………………………….</w:t>
      </w:r>
    </w:p>
    <w:p w14:paraId="21C815D4"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sz w:val="24"/>
          <w:szCs w:val="24"/>
          <w:lang w:bidi="pl-PL"/>
        </w:rPr>
        <w:t>Odmowa przyjęcia i żądanie wymiany: tak/nie (</w:t>
      </w:r>
      <w:r w:rsidRPr="00E278AC">
        <w:rPr>
          <w:rFonts w:eastAsia="Arial"/>
          <w:i/>
          <w:iCs/>
          <w:sz w:val="24"/>
          <w:szCs w:val="24"/>
          <w:lang w:bidi="pl-PL"/>
        </w:rPr>
        <w:t xml:space="preserve">niepotrzebne skreślić) </w:t>
      </w:r>
    </w:p>
    <w:p w14:paraId="13FA2F73"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sz w:val="24"/>
          <w:szCs w:val="24"/>
          <w:lang w:bidi="pl-PL"/>
        </w:rPr>
        <w:t>Odmowa przyjęcia i rezygnacja z wymiany: tak/nie (</w:t>
      </w:r>
      <w:r w:rsidRPr="00E278AC">
        <w:rPr>
          <w:rFonts w:eastAsia="Arial"/>
          <w:i/>
          <w:iCs/>
          <w:sz w:val="24"/>
          <w:szCs w:val="24"/>
          <w:lang w:bidi="pl-PL"/>
        </w:rPr>
        <w:t>niepotrzebne skreślić)</w:t>
      </w:r>
    </w:p>
    <w:p w14:paraId="7FFB028D" w14:textId="77777777" w:rsidR="00CB251A" w:rsidRPr="00E278AC" w:rsidRDefault="00CB251A" w:rsidP="00CB251A">
      <w:pPr>
        <w:widowControl w:val="0"/>
        <w:spacing w:line="276" w:lineRule="auto"/>
        <w:jc w:val="both"/>
        <w:rPr>
          <w:rFonts w:eastAsia="Arial"/>
          <w:sz w:val="24"/>
          <w:szCs w:val="24"/>
          <w:lang w:bidi="pl-PL"/>
        </w:rPr>
      </w:pPr>
    </w:p>
    <w:p w14:paraId="5B9DC8C4" w14:textId="77777777" w:rsidR="00CB251A" w:rsidRPr="00E278AC" w:rsidRDefault="00CB251A" w:rsidP="00221C33">
      <w:pPr>
        <w:widowControl w:val="0"/>
        <w:numPr>
          <w:ilvl w:val="0"/>
          <w:numId w:val="82"/>
        </w:numPr>
        <w:tabs>
          <w:tab w:val="left" w:pos="344"/>
        </w:tabs>
        <w:spacing w:line="276" w:lineRule="auto"/>
        <w:jc w:val="both"/>
        <w:rPr>
          <w:rFonts w:eastAsia="Arial"/>
          <w:b/>
          <w:bCs/>
          <w:sz w:val="24"/>
          <w:szCs w:val="24"/>
          <w:lang w:bidi="pl-PL"/>
        </w:rPr>
      </w:pPr>
      <w:r w:rsidRPr="00E278AC">
        <w:rPr>
          <w:rFonts w:eastAsia="Arial"/>
          <w:b/>
          <w:bCs/>
          <w:sz w:val="24"/>
          <w:szCs w:val="24"/>
          <w:lang w:bidi="pl-PL"/>
        </w:rPr>
        <w:t>Dotyczące opakowania i oznakowania:</w:t>
      </w:r>
    </w:p>
    <w:p w14:paraId="4F2BF679"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Wartość dostawy:……………………………………………………………………………….</w:t>
      </w:r>
    </w:p>
    <w:p w14:paraId="649B4FAE"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Szczegółowy opis niezgodności:……………………………………..…………………………</w:t>
      </w:r>
    </w:p>
    <w:p w14:paraId="354CAA3E" w14:textId="77777777" w:rsidR="00CB251A" w:rsidRPr="00E278AC" w:rsidRDefault="00CB251A" w:rsidP="00CB251A">
      <w:pPr>
        <w:widowControl w:val="0"/>
        <w:tabs>
          <w:tab w:val="left" w:leader="dot" w:pos="6022"/>
        </w:tabs>
        <w:spacing w:line="276" w:lineRule="auto"/>
        <w:jc w:val="both"/>
        <w:rPr>
          <w:rFonts w:eastAsia="Arial"/>
          <w:sz w:val="24"/>
          <w:szCs w:val="24"/>
          <w:lang w:bidi="pl-PL"/>
        </w:rPr>
      </w:pPr>
      <w:r w:rsidRPr="00E278AC">
        <w:rPr>
          <w:rFonts w:eastAsia="Arial"/>
          <w:sz w:val="24"/>
          <w:szCs w:val="24"/>
          <w:lang w:bidi="pl-PL"/>
        </w:rPr>
        <w:t>………………………………………………………………………………………………..…………………………………………………………………………………………………..……………………………………………………………………………………………………...</w:t>
      </w:r>
    </w:p>
    <w:p w14:paraId="592BD2CE" w14:textId="77777777" w:rsidR="00CB251A" w:rsidRPr="00E278AC" w:rsidRDefault="00CB251A" w:rsidP="00CB251A">
      <w:pPr>
        <w:widowControl w:val="0"/>
        <w:spacing w:line="276" w:lineRule="auto"/>
        <w:jc w:val="both"/>
        <w:rPr>
          <w:rFonts w:eastAsia="Arial"/>
          <w:sz w:val="24"/>
          <w:szCs w:val="24"/>
          <w:lang w:bidi="pl-PL"/>
        </w:rPr>
      </w:pPr>
      <w:r w:rsidRPr="00E278AC">
        <w:rPr>
          <w:rFonts w:eastAsia="Arial"/>
          <w:sz w:val="24"/>
          <w:szCs w:val="24"/>
          <w:lang w:bidi="pl-PL"/>
        </w:rPr>
        <w:t>Odmowa przyjęcia i żądanie wymiany: tak/nie (</w:t>
      </w:r>
      <w:r w:rsidRPr="00E278AC">
        <w:rPr>
          <w:rFonts w:eastAsia="Arial"/>
          <w:i/>
          <w:iCs/>
          <w:sz w:val="24"/>
          <w:szCs w:val="24"/>
          <w:lang w:bidi="pl-PL"/>
        </w:rPr>
        <w:t>niepotrzebne skreślić)</w:t>
      </w:r>
    </w:p>
    <w:p w14:paraId="01431137"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sz w:val="24"/>
          <w:szCs w:val="24"/>
          <w:lang w:bidi="pl-PL"/>
        </w:rPr>
        <w:t>Odmowa przyjęcia i rezygnacja z wymiany: tak/nie (</w:t>
      </w:r>
      <w:r w:rsidRPr="00E278AC">
        <w:rPr>
          <w:rFonts w:eastAsia="Arial"/>
          <w:i/>
          <w:iCs/>
          <w:sz w:val="24"/>
          <w:szCs w:val="24"/>
          <w:lang w:bidi="pl-PL"/>
        </w:rPr>
        <w:t>niepotrzebne skreślić)</w:t>
      </w:r>
    </w:p>
    <w:p w14:paraId="04F81F6F" w14:textId="77777777" w:rsidR="00CB251A" w:rsidRPr="00E278AC" w:rsidRDefault="00CB251A" w:rsidP="00CB251A">
      <w:pPr>
        <w:widowControl w:val="0"/>
        <w:spacing w:line="276" w:lineRule="auto"/>
        <w:jc w:val="both"/>
        <w:rPr>
          <w:rFonts w:eastAsia="Arial"/>
          <w:sz w:val="24"/>
          <w:szCs w:val="24"/>
          <w:lang w:bidi="pl-PL"/>
        </w:rPr>
      </w:pPr>
    </w:p>
    <w:p w14:paraId="3DDA9E7F" w14:textId="77777777" w:rsidR="00CB251A" w:rsidRPr="00E278AC" w:rsidRDefault="00CB251A" w:rsidP="00CB251A">
      <w:pPr>
        <w:widowControl w:val="0"/>
        <w:spacing w:line="276" w:lineRule="auto"/>
        <w:jc w:val="both"/>
        <w:rPr>
          <w:rFonts w:eastAsia="Arial"/>
          <w:i/>
          <w:iCs/>
          <w:sz w:val="24"/>
          <w:szCs w:val="24"/>
          <w:lang w:bidi="pl-PL"/>
        </w:rPr>
      </w:pPr>
      <w:r w:rsidRPr="00E278AC">
        <w:rPr>
          <w:rFonts w:eastAsia="Arial"/>
          <w:i/>
          <w:iCs/>
          <w:sz w:val="24"/>
          <w:szCs w:val="24"/>
          <w:lang w:bidi="pl-PL"/>
        </w:rPr>
        <w:t xml:space="preserve">*wypełnić właściwe punkty odnoszące się do szczegółowego opisu przedmiotu zamówienia </w:t>
      </w:r>
      <w:r w:rsidRPr="00E278AC">
        <w:rPr>
          <w:rFonts w:eastAsia="Arial"/>
          <w:i/>
          <w:iCs/>
          <w:sz w:val="24"/>
          <w:szCs w:val="24"/>
          <w:lang w:bidi="pl-PL"/>
        </w:rPr>
        <w:br/>
      </w:r>
      <w:r w:rsidRPr="00E278AC">
        <w:rPr>
          <w:rFonts w:eastAsia="Arial"/>
          <w:i/>
          <w:iCs/>
          <w:sz w:val="24"/>
          <w:szCs w:val="24"/>
          <w:lang w:bidi="pl-PL"/>
        </w:rPr>
        <w:lastRenderedPageBreak/>
        <w:t>i zapisów umowy</w:t>
      </w:r>
    </w:p>
    <w:p w14:paraId="06FF43D2" w14:textId="77777777" w:rsidR="00CB251A" w:rsidRPr="00E278AC" w:rsidRDefault="00CB251A" w:rsidP="00CB251A">
      <w:pPr>
        <w:widowControl w:val="0"/>
        <w:spacing w:line="276" w:lineRule="auto"/>
        <w:jc w:val="both"/>
        <w:rPr>
          <w:rFonts w:eastAsia="Arial"/>
          <w:b/>
          <w:bCs/>
          <w:sz w:val="24"/>
          <w:szCs w:val="24"/>
          <w:lang w:bidi="pl-PL"/>
        </w:rPr>
      </w:pPr>
    </w:p>
    <w:p w14:paraId="09D98AB6" w14:textId="77777777" w:rsidR="00CB251A" w:rsidRPr="00E278AC" w:rsidRDefault="00CB251A" w:rsidP="00CB251A">
      <w:pPr>
        <w:widowControl w:val="0"/>
        <w:spacing w:line="276" w:lineRule="auto"/>
        <w:jc w:val="both"/>
        <w:rPr>
          <w:rFonts w:eastAsia="Arial"/>
          <w:b/>
          <w:bCs/>
          <w:sz w:val="24"/>
          <w:szCs w:val="24"/>
          <w:lang w:bidi="pl-PL"/>
        </w:rPr>
      </w:pPr>
    </w:p>
    <w:p w14:paraId="79AB1D2A" w14:textId="77777777" w:rsidR="00CB251A" w:rsidRPr="00E278AC" w:rsidRDefault="00CB251A" w:rsidP="00CB251A">
      <w:pPr>
        <w:widowControl w:val="0"/>
        <w:spacing w:line="276" w:lineRule="auto"/>
        <w:ind w:firstLine="708"/>
        <w:jc w:val="both"/>
        <w:rPr>
          <w:rFonts w:eastAsia="Arial"/>
          <w:b/>
          <w:bCs/>
          <w:sz w:val="24"/>
          <w:szCs w:val="24"/>
          <w:lang w:bidi="pl-PL"/>
        </w:rPr>
      </w:pPr>
      <w:r w:rsidRPr="00E278AC">
        <w:rPr>
          <w:rFonts w:eastAsia="Arial"/>
          <w:b/>
          <w:bCs/>
          <w:sz w:val="24"/>
          <w:szCs w:val="24"/>
          <w:lang w:bidi="pl-PL"/>
        </w:rPr>
        <w:t xml:space="preserve">Zamawiający </w:t>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t>Wykonawca</w:t>
      </w:r>
    </w:p>
    <w:p w14:paraId="348AC52D" w14:textId="77777777" w:rsidR="00CB251A" w:rsidRPr="00E278AC" w:rsidRDefault="00CB251A" w:rsidP="00CB251A">
      <w:pPr>
        <w:widowControl w:val="0"/>
        <w:spacing w:line="276" w:lineRule="auto"/>
        <w:jc w:val="both"/>
        <w:rPr>
          <w:rFonts w:eastAsia="Arial"/>
          <w:b/>
          <w:bCs/>
          <w:sz w:val="24"/>
          <w:szCs w:val="24"/>
          <w:lang w:bidi="pl-PL"/>
        </w:rPr>
      </w:pPr>
    </w:p>
    <w:p w14:paraId="4ABB1EFF" w14:textId="77777777" w:rsidR="00CB251A" w:rsidRPr="00E278AC" w:rsidRDefault="00CB251A" w:rsidP="00CB251A">
      <w:pPr>
        <w:widowControl w:val="0"/>
        <w:spacing w:line="276" w:lineRule="auto"/>
        <w:jc w:val="both"/>
        <w:rPr>
          <w:rFonts w:eastAsia="Arial"/>
          <w:b/>
          <w:bCs/>
          <w:sz w:val="24"/>
          <w:szCs w:val="24"/>
          <w:lang w:bidi="pl-PL"/>
        </w:rPr>
      </w:pPr>
    </w:p>
    <w:p w14:paraId="07A0F9B4" w14:textId="42CFF587" w:rsidR="00CB251A" w:rsidRPr="00E278AC" w:rsidRDefault="00CB251A" w:rsidP="00CB251A">
      <w:pPr>
        <w:widowControl w:val="0"/>
        <w:spacing w:line="276" w:lineRule="auto"/>
        <w:jc w:val="both"/>
        <w:rPr>
          <w:rFonts w:eastAsia="Arial"/>
          <w:b/>
          <w:bCs/>
          <w:sz w:val="24"/>
          <w:szCs w:val="24"/>
          <w:lang w:bidi="pl-PL"/>
        </w:rPr>
      </w:pPr>
      <w:r w:rsidRPr="00E278AC">
        <w:rPr>
          <w:rFonts w:eastAsia="Arial"/>
          <w:b/>
          <w:bCs/>
          <w:sz w:val="24"/>
          <w:szCs w:val="24"/>
          <w:lang w:bidi="pl-PL"/>
        </w:rPr>
        <w:t xml:space="preserve">   …………………………                   </w:t>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r>
      <w:r w:rsidRPr="00E278AC">
        <w:rPr>
          <w:rFonts w:eastAsia="Arial"/>
          <w:b/>
          <w:bCs/>
          <w:sz w:val="24"/>
          <w:szCs w:val="24"/>
          <w:lang w:bidi="pl-PL"/>
        </w:rPr>
        <w:tab/>
      </w:r>
      <w:r w:rsidR="00E42E8D" w:rsidRPr="00E278AC">
        <w:rPr>
          <w:rFonts w:eastAsia="Arial"/>
          <w:b/>
          <w:bCs/>
          <w:sz w:val="24"/>
          <w:szCs w:val="24"/>
          <w:lang w:bidi="pl-PL"/>
        </w:rPr>
        <w:t xml:space="preserve">   </w:t>
      </w:r>
      <w:r w:rsidRPr="00E278AC">
        <w:rPr>
          <w:rFonts w:eastAsia="Arial"/>
          <w:b/>
          <w:bCs/>
          <w:sz w:val="24"/>
          <w:szCs w:val="24"/>
          <w:lang w:bidi="pl-PL"/>
        </w:rPr>
        <w:t xml:space="preserve">    ………………………..</w:t>
      </w:r>
    </w:p>
    <w:p w14:paraId="1D6E20CC" w14:textId="77777777" w:rsidR="0039488F" w:rsidRDefault="0039488F" w:rsidP="00CB251A">
      <w:pPr>
        <w:widowControl w:val="0"/>
        <w:spacing w:line="276" w:lineRule="auto"/>
        <w:jc w:val="both"/>
        <w:rPr>
          <w:rFonts w:eastAsia="Arial"/>
          <w:b/>
          <w:bCs/>
          <w:lang w:bidi="pl-PL"/>
        </w:rPr>
      </w:pPr>
    </w:p>
    <w:p w14:paraId="24ECED01" w14:textId="77777777" w:rsidR="0039488F" w:rsidRPr="00E42E8D" w:rsidRDefault="0039488F" w:rsidP="00CB251A">
      <w:pPr>
        <w:widowControl w:val="0"/>
        <w:spacing w:line="276" w:lineRule="auto"/>
        <w:jc w:val="both"/>
        <w:rPr>
          <w:rFonts w:eastAsia="Arial"/>
          <w:b/>
          <w:bCs/>
          <w:lang w:bidi="pl-PL"/>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0B4959EC" w:rsidR="003562DE" w:rsidRPr="003562DE" w:rsidRDefault="003562DE" w:rsidP="003562DE">
      <w:pPr>
        <w:suppressAutoHyphens/>
        <w:jc w:val="both"/>
        <w:rPr>
          <w:sz w:val="22"/>
          <w:szCs w:val="22"/>
          <w:lang w:eastAsia="zh-CN"/>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62DE">
        <w:rPr>
          <w:b/>
          <w:bCs/>
          <w:i/>
          <w:iCs/>
          <w:sz w:val="22"/>
          <w:szCs w:val="22"/>
        </w:rPr>
        <w:t xml:space="preserve">Sukcesywna </w:t>
      </w:r>
      <w:r w:rsidR="009E727B">
        <w:rPr>
          <w:b/>
          <w:bCs/>
          <w:i/>
          <w:iCs/>
          <w:sz w:val="22"/>
          <w:szCs w:val="22"/>
        </w:rPr>
        <w:t>dostawa arty</w:t>
      </w:r>
      <w:r w:rsidR="001C4459">
        <w:rPr>
          <w:b/>
          <w:bCs/>
          <w:i/>
          <w:iCs/>
          <w:sz w:val="22"/>
          <w:szCs w:val="22"/>
        </w:rPr>
        <w:t>kuł</w:t>
      </w:r>
      <w:r w:rsidR="00F66FA7">
        <w:rPr>
          <w:b/>
          <w:bCs/>
          <w:i/>
          <w:iCs/>
          <w:sz w:val="22"/>
          <w:szCs w:val="22"/>
        </w:rPr>
        <w:t>ów mleczarskich w podziale na 16</w:t>
      </w:r>
      <w:r>
        <w:rPr>
          <w:b/>
          <w:bCs/>
          <w:i/>
          <w:iCs/>
          <w:sz w:val="22"/>
          <w:szCs w:val="22"/>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1C4459">
        <w:rPr>
          <w:sz w:val="22"/>
          <w:szCs w:val="22"/>
          <w:lang w:eastAsia="zh-CN"/>
        </w:rPr>
        <w:t>2/03</w:t>
      </w:r>
      <w:r w:rsidR="009E727B">
        <w:rPr>
          <w:sz w:val="22"/>
          <w:szCs w:val="22"/>
          <w:lang w:eastAsia="zh-CN"/>
        </w:rPr>
        <w:t>/2022/D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lastRenderedPageBreak/>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6BF21C2F"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w:t>
      </w:r>
      <w:r w:rsidR="009E727B">
        <w:rPr>
          <w:b/>
          <w:bCs/>
          <w:i/>
          <w:iCs/>
          <w:sz w:val="22"/>
          <w:szCs w:val="22"/>
        </w:rPr>
        <w:t>dostawa arty</w:t>
      </w:r>
      <w:r w:rsidR="001C4459">
        <w:rPr>
          <w:b/>
          <w:bCs/>
          <w:i/>
          <w:iCs/>
          <w:sz w:val="22"/>
          <w:szCs w:val="22"/>
        </w:rPr>
        <w:t>kuł</w:t>
      </w:r>
      <w:r w:rsidR="00F66FA7">
        <w:rPr>
          <w:b/>
          <w:bCs/>
          <w:i/>
          <w:iCs/>
          <w:sz w:val="22"/>
          <w:szCs w:val="22"/>
        </w:rPr>
        <w:t>ów mleczarskich w podziale na 16</w:t>
      </w:r>
      <w:r>
        <w:rPr>
          <w:b/>
          <w:bCs/>
          <w:i/>
          <w:iCs/>
          <w:sz w:val="22"/>
          <w:szCs w:val="22"/>
        </w:rPr>
        <w:t xml:space="preserve"> </w:t>
      </w:r>
      <w:r w:rsidR="004B1A7B">
        <w:rPr>
          <w:b/>
          <w:bCs/>
          <w:i/>
          <w:iCs/>
          <w:sz w:val="22"/>
          <w:szCs w:val="22"/>
        </w:rPr>
        <w:t>części</w:t>
      </w:r>
      <w:r>
        <w:rPr>
          <w:b/>
          <w:bCs/>
          <w:i/>
          <w:iCs/>
          <w:sz w:val="22"/>
          <w:szCs w:val="22"/>
        </w:rPr>
        <w:t xml:space="preserve">”, </w:t>
      </w:r>
      <w:r w:rsidRPr="0025721D">
        <w:rPr>
          <w:b/>
          <w:sz w:val="22"/>
          <w:szCs w:val="22"/>
          <w:lang w:eastAsia="zh-CN"/>
        </w:rPr>
        <w:t xml:space="preserve"> </w:t>
      </w:r>
      <w:r w:rsidRPr="0025721D">
        <w:rPr>
          <w:sz w:val="22"/>
          <w:szCs w:val="22"/>
          <w:lang w:eastAsia="zh-CN"/>
        </w:rPr>
        <w:t xml:space="preserve">nr  </w:t>
      </w:r>
      <w:r w:rsidR="00DB7F36">
        <w:rPr>
          <w:sz w:val="22"/>
          <w:szCs w:val="22"/>
          <w:lang w:eastAsia="zh-CN"/>
        </w:rPr>
        <w:t xml:space="preserve">postępowania </w:t>
      </w:r>
      <w:r w:rsidR="001C4459">
        <w:rPr>
          <w:sz w:val="22"/>
          <w:szCs w:val="22"/>
          <w:lang w:eastAsia="zh-CN"/>
        </w:rPr>
        <w:t>2/03/2022</w:t>
      </w:r>
      <w:r>
        <w:rPr>
          <w:sz w:val="22"/>
          <w:szCs w:val="22"/>
          <w:lang w:eastAsia="zh-CN"/>
        </w:rPr>
        <w:t xml:space="preserve">/D,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E42E8D"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0245C884" w14:textId="1A220CE8" w:rsidR="00E42E8D" w:rsidRPr="00E42E8D" w:rsidRDefault="00E42E8D"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CD3B73">
        <w:rPr>
          <w:rFonts w:eastAsia="Tahoma"/>
          <w:sz w:val="22"/>
          <w:szCs w:val="22"/>
          <w:lang w:bidi="pl-PL"/>
        </w:rPr>
        <w:t xml:space="preserve">art. 108 ust. 2 </w:t>
      </w:r>
      <w:r>
        <w:rPr>
          <w:rFonts w:eastAsia="Tahoma"/>
          <w:sz w:val="22"/>
          <w:szCs w:val="22"/>
          <w:lang w:val="pl-PL" w:bidi="pl-PL"/>
        </w:rPr>
        <w:t xml:space="preserve">Ustawy, dotyczący </w:t>
      </w:r>
      <w:r w:rsidRPr="00CD3B73">
        <w:rPr>
          <w:rFonts w:eastAsia="Tahoma"/>
          <w:sz w:val="22"/>
          <w:szCs w:val="22"/>
          <w:lang w:bidi="pl-PL"/>
        </w:rPr>
        <w:t>uda</w:t>
      </w:r>
      <w:r>
        <w:rPr>
          <w:rFonts w:eastAsia="Tahoma"/>
          <w:sz w:val="22"/>
          <w:szCs w:val="22"/>
          <w:lang w:bidi="pl-PL"/>
        </w:rPr>
        <w:t>remnia lub utrudnia stwierdzeni</w:t>
      </w:r>
      <w:r>
        <w:rPr>
          <w:rFonts w:eastAsia="Tahoma"/>
          <w:sz w:val="22"/>
          <w:szCs w:val="22"/>
          <w:lang w:val="pl-PL" w:bidi="pl-PL"/>
        </w:rPr>
        <w:t>e</w:t>
      </w:r>
      <w:r w:rsidRPr="00CD3B73">
        <w:rPr>
          <w:rFonts w:eastAsia="Tahoma"/>
          <w:sz w:val="22"/>
          <w:szCs w:val="22"/>
          <w:lang w:bidi="pl-PL"/>
        </w:rPr>
        <w:t xml:space="preserve"> przestępczego pochodzenia pieniędzy lub ukrywa ich pochodzenie, </w:t>
      </w:r>
    </w:p>
    <w:p w14:paraId="70D70549"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221C33">
      <w:pPr>
        <w:pStyle w:val="Akapitzlist"/>
        <w:numPr>
          <w:ilvl w:val="0"/>
          <w:numId w:val="6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752043E2"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25" w:name="_Hlk68688532"/>
      <w:r>
        <w:rPr>
          <w:sz w:val="22"/>
          <w:szCs w:val="22"/>
        </w:rPr>
        <w:t>„</w:t>
      </w:r>
      <w:bookmarkEnd w:id="225"/>
      <w:r w:rsidRPr="00AC359C">
        <w:rPr>
          <w:b/>
          <w:bCs/>
          <w:i/>
          <w:iCs/>
          <w:sz w:val="22"/>
          <w:szCs w:val="22"/>
        </w:rPr>
        <w:t xml:space="preserve">Sukcesywna </w:t>
      </w:r>
      <w:r w:rsidR="009E727B">
        <w:rPr>
          <w:b/>
          <w:bCs/>
          <w:i/>
          <w:iCs/>
          <w:sz w:val="22"/>
          <w:szCs w:val="22"/>
        </w:rPr>
        <w:t>dostawa arty</w:t>
      </w:r>
      <w:r w:rsidR="001C4459">
        <w:rPr>
          <w:b/>
          <w:bCs/>
          <w:i/>
          <w:iCs/>
          <w:sz w:val="22"/>
          <w:szCs w:val="22"/>
        </w:rPr>
        <w:t>kułó</w:t>
      </w:r>
      <w:r w:rsidR="00F66FA7">
        <w:rPr>
          <w:b/>
          <w:bCs/>
          <w:i/>
          <w:iCs/>
          <w:sz w:val="22"/>
          <w:szCs w:val="22"/>
        </w:rPr>
        <w:t>w mleczarskich w podziale na 16</w:t>
      </w:r>
      <w:r>
        <w:rPr>
          <w:b/>
          <w:bCs/>
          <w:i/>
          <w:iCs/>
          <w:sz w:val="22"/>
          <w:szCs w:val="22"/>
        </w:rPr>
        <w:t xml:space="preserve">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9E727B">
        <w:rPr>
          <w:b/>
          <w:sz w:val="22"/>
          <w:szCs w:val="22"/>
        </w:rPr>
        <w:t xml:space="preserve"> </w:t>
      </w:r>
      <w:r w:rsidR="001C4459">
        <w:rPr>
          <w:b/>
          <w:sz w:val="22"/>
          <w:szCs w:val="22"/>
        </w:rPr>
        <w:t>2/03/</w:t>
      </w:r>
      <w:r w:rsidR="009E727B">
        <w:rPr>
          <w:b/>
          <w:sz w:val="22"/>
          <w:szCs w:val="22"/>
        </w:rPr>
        <w:t>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221C33">
      <w:pPr>
        <w:pStyle w:val="Akapitzlist"/>
        <w:numPr>
          <w:ilvl w:val="0"/>
          <w:numId w:val="61"/>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221C33">
      <w:pPr>
        <w:pStyle w:val="Akapitzlist"/>
        <w:numPr>
          <w:ilvl w:val="0"/>
          <w:numId w:val="61"/>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221C33">
      <w:pPr>
        <w:pStyle w:val="Akapitzlist"/>
        <w:numPr>
          <w:ilvl w:val="0"/>
          <w:numId w:val="61"/>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lastRenderedPageBreak/>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D166F" w14:textId="77777777" w:rsidR="00E4374A" w:rsidRDefault="00E4374A" w:rsidP="0048109A">
      <w:r>
        <w:separator/>
      </w:r>
    </w:p>
  </w:endnote>
  <w:endnote w:type="continuationSeparator" w:id="0">
    <w:p w14:paraId="0057413E" w14:textId="77777777" w:rsidR="00E4374A" w:rsidRDefault="00E4374A"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EE3DA4" w:rsidRPr="001641D7" w:rsidRDefault="00EE3DA4">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277E5" w:rsidRPr="000277E5">
      <w:rPr>
        <w:noProof/>
        <w:sz w:val="20"/>
        <w:szCs w:val="20"/>
        <w:lang w:val="pl-PL"/>
      </w:rPr>
      <w:t>1</w:t>
    </w:r>
    <w:r w:rsidRPr="001641D7">
      <w:rPr>
        <w:sz w:val="20"/>
        <w:szCs w:val="20"/>
      </w:rPr>
      <w:fldChar w:fldCharType="end"/>
    </w:r>
  </w:p>
  <w:p w14:paraId="5154591C" w14:textId="77777777" w:rsidR="00EE3DA4" w:rsidRDefault="00EE3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D64A2" w14:textId="77777777" w:rsidR="00E4374A" w:rsidRDefault="00E4374A" w:rsidP="0048109A">
      <w:r>
        <w:separator/>
      </w:r>
    </w:p>
  </w:footnote>
  <w:footnote w:type="continuationSeparator" w:id="0">
    <w:p w14:paraId="5C0F8A83" w14:textId="77777777" w:rsidR="00E4374A" w:rsidRDefault="00E4374A"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843959"/>
    <w:multiLevelType w:val="hybridMultilevel"/>
    <w:tmpl w:val="08FE71E8"/>
    <w:lvl w:ilvl="0" w:tplc="AB8EE040">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7A36FF"/>
    <w:multiLevelType w:val="hybridMultilevel"/>
    <w:tmpl w:val="052CD2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467669"/>
    <w:multiLevelType w:val="hybridMultilevel"/>
    <w:tmpl w:val="F58A59C2"/>
    <w:lvl w:ilvl="0" w:tplc="04150017">
      <w:start w:val="1"/>
      <w:numFmt w:val="lowerLetter"/>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5C0F2B"/>
    <w:multiLevelType w:val="hybridMultilevel"/>
    <w:tmpl w:val="309898F2"/>
    <w:lvl w:ilvl="0" w:tplc="D36453F2">
      <w:start w:val="1"/>
      <w:numFmt w:val="bullet"/>
      <w:lvlText w:val=""/>
      <w:lvlJc w:val="left"/>
      <w:pPr>
        <w:ind w:left="1146" w:hanging="360"/>
      </w:pPr>
      <w:rPr>
        <w:rFonts w:ascii="Symbol" w:hAnsi="Symbol"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BD80958"/>
    <w:multiLevelType w:val="hybridMultilevel"/>
    <w:tmpl w:val="C73E143E"/>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F679CF"/>
    <w:multiLevelType w:val="hybridMultilevel"/>
    <w:tmpl w:val="08FE71E8"/>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8">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49617D"/>
    <w:multiLevelType w:val="hybridMultilevel"/>
    <w:tmpl w:val="08FE71E8"/>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2">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7B8162F"/>
    <w:multiLevelType w:val="hybridMultilevel"/>
    <w:tmpl w:val="6B368D8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D992B46"/>
    <w:multiLevelType w:val="hybridMultilevel"/>
    <w:tmpl w:val="9D5EC13A"/>
    <w:lvl w:ilvl="0" w:tplc="04150011">
      <w:start w:val="1"/>
      <w:numFmt w:val="decimal"/>
      <w:lvlText w:val="%1)"/>
      <w:lvlJc w:val="left"/>
      <w:pPr>
        <w:ind w:left="1146" w:hanging="360"/>
      </w:pPr>
      <w:rPr>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43"/>
  </w:num>
  <w:num w:numId="3">
    <w:abstractNumId w:val="57"/>
  </w:num>
  <w:num w:numId="4">
    <w:abstractNumId w:val="17"/>
  </w:num>
  <w:num w:numId="5">
    <w:abstractNumId w:val="67"/>
  </w:num>
  <w:num w:numId="6">
    <w:abstractNumId w:val="58"/>
  </w:num>
  <w:num w:numId="7">
    <w:abstractNumId w:val="24"/>
  </w:num>
  <w:num w:numId="8">
    <w:abstractNumId w:val="80"/>
  </w:num>
  <w:num w:numId="9">
    <w:abstractNumId w:val="60"/>
  </w:num>
  <w:num w:numId="10">
    <w:abstractNumId w:val="62"/>
  </w:num>
  <w:num w:numId="11">
    <w:abstractNumId w:val="75"/>
  </w:num>
  <w:num w:numId="12">
    <w:abstractNumId w:val="77"/>
  </w:num>
  <w:num w:numId="13">
    <w:abstractNumId w:val="65"/>
  </w:num>
  <w:num w:numId="14">
    <w:abstractNumId w:val="16"/>
  </w:num>
  <w:num w:numId="15">
    <w:abstractNumId w:val="29"/>
  </w:num>
  <w:num w:numId="16">
    <w:abstractNumId w:val="69"/>
  </w:num>
  <w:num w:numId="17">
    <w:abstractNumId w:val="53"/>
  </w:num>
  <w:num w:numId="18">
    <w:abstractNumId w:val="91"/>
  </w:num>
  <w:num w:numId="19">
    <w:abstractNumId w:val="82"/>
  </w:num>
  <w:num w:numId="20">
    <w:abstractNumId w:val="84"/>
  </w:num>
  <w:num w:numId="21">
    <w:abstractNumId w:val="93"/>
  </w:num>
  <w:num w:numId="22">
    <w:abstractNumId w:val="81"/>
  </w:num>
  <w:num w:numId="23">
    <w:abstractNumId w:val="26"/>
  </w:num>
  <w:num w:numId="24">
    <w:abstractNumId w:val="41"/>
  </w:num>
  <w:num w:numId="25">
    <w:abstractNumId w:val="66"/>
  </w:num>
  <w:num w:numId="26">
    <w:abstractNumId w:val="88"/>
  </w:num>
  <w:num w:numId="27">
    <w:abstractNumId w:val="51"/>
  </w:num>
  <w:num w:numId="28">
    <w:abstractNumId w:val="37"/>
  </w:num>
  <w:num w:numId="29">
    <w:abstractNumId w:val="15"/>
  </w:num>
  <w:num w:numId="30">
    <w:abstractNumId w:val="40"/>
  </w:num>
  <w:num w:numId="31">
    <w:abstractNumId w:val="73"/>
  </w:num>
  <w:num w:numId="32">
    <w:abstractNumId w:val="48"/>
  </w:num>
  <w:num w:numId="33">
    <w:abstractNumId w:val="61"/>
  </w:num>
  <w:num w:numId="34">
    <w:abstractNumId w:val="21"/>
  </w:num>
  <w:num w:numId="35">
    <w:abstractNumId w:val="11"/>
  </w:num>
  <w:num w:numId="36">
    <w:abstractNumId w:val="86"/>
  </w:num>
  <w:num w:numId="37">
    <w:abstractNumId w:val="18"/>
  </w:num>
  <w:num w:numId="38">
    <w:abstractNumId w:val="19"/>
  </w:num>
  <w:num w:numId="39">
    <w:abstractNumId w:val="38"/>
  </w:num>
  <w:num w:numId="40">
    <w:abstractNumId w:val="35"/>
  </w:num>
  <w:num w:numId="41">
    <w:abstractNumId w:val="46"/>
  </w:num>
  <w:num w:numId="42">
    <w:abstractNumId w:val="9"/>
  </w:num>
  <w:num w:numId="43">
    <w:abstractNumId w:val="89"/>
  </w:num>
  <w:num w:numId="44">
    <w:abstractNumId w:val="39"/>
  </w:num>
  <w:num w:numId="45">
    <w:abstractNumId w:val="44"/>
  </w:num>
  <w:num w:numId="46">
    <w:abstractNumId w:val="8"/>
  </w:num>
  <w:num w:numId="47">
    <w:abstractNumId w:val="74"/>
  </w:num>
  <w:num w:numId="48">
    <w:abstractNumId w:val="30"/>
  </w:num>
  <w:num w:numId="49">
    <w:abstractNumId w:val="68"/>
  </w:num>
  <w:num w:numId="50">
    <w:abstractNumId w:val="12"/>
  </w:num>
  <w:num w:numId="51">
    <w:abstractNumId w:val="50"/>
  </w:num>
  <w:num w:numId="52">
    <w:abstractNumId w:val="63"/>
  </w:num>
  <w:num w:numId="53">
    <w:abstractNumId w:val="79"/>
  </w:num>
  <w:num w:numId="54">
    <w:abstractNumId w:val="64"/>
  </w:num>
  <w:num w:numId="55">
    <w:abstractNumId w:val="1"/>
  </w:num>
  <w:num w:numId="56">
    <w:abstractNumId w:val="3"/>
  </w:num>
  <w:num w:numId="5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52"/>
  </w:num>
  <w:num w:numId="60">
    <w:abstractNumId w:val="31"/>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
  </w:num>
  <w:num w:numId="64">
    <w:abstractNumId w:val="5"/>
  </w:num>
  <w:num w:numId="65">
    <w:abstractNumId w:val="6"/>
  </w:num>
  <w:num w:numId="66">
    <w:abstractNumId w:val="28"/>
  </w:num>
  <w:num w:numId="67">
    <w:abstractNumId w:val="76"/>
  </w:num>
  <w:num w:numId="68">
    <w:abstractNumId w:val="83"/>
  </w:num>
  <w:num w:numId="69">
    <w:abstractNumId w:val="25"/>
  </w:num>
  <w:num w:numId="70">
    <w:abstractNumId w:val="72"/>
  </w:num>
  <w:num w:numId="71">
    <w:abstractNumId w:val="70"/>
  </w:num>
  <w:num w:numId="72">
    <w:abstractNumId w:val="85"/>
  </w:num>
  <w:num w:numId="73">
    <w:abstractNumId w:val="23"/>
  </w:num>
  <w:num w:numId="74">
    <w:abstractNumId w:val="42"/>
  </w:num>
  <w:num w:numId="75">
    <w:abstractNumId w:val="59"/>
  </w:num>
  <w:num w:numId="76">
    <w:abstractNumId w:val="36"/>
  </w:num>
  <w:num w:numId="77">
    <w:abstractNumId w:val="56"/>
  </w:num>
  <w:num w:numId="78">
    <w:abstractNumId w:val="90"/>
  </w:num>
  <w:num w:numId="79">
    <w:abstractNumId w:val="47"/>
  </w:num>
  <w:num w:numId="80">
    <w:abstractNumId w:val="10"/>
  </w:num>
  <w:num w:numId="81">
    <w:abstractNumId w:val="87"/>
  </w:num>
  <w:num w:numId="82">
    <w:abstractNumId w:val="22"/>
    <w:lvlOverride w:ilvl="0">
      <w:startOverride w:val="1"/>
    </w:lvlOverride>
    <w:lvlOverride w:ilvl="1"/>
    <w:lvlOverride w:ilvl="2"/>
    <w:lvlOverride w:ilvl="3"/>
    <w:lvlOverride w:ilvl="4"/>
    <w:lvlOverride w:ilvl="5"/>
    <w:lvlOverride w:ilvl="6"/>
    <w:lvlOverride w:ilvl="7"/>
    <w:lvlOverride w:ilvl="8"/>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49"/>
  </w:num>
  <w:num w:numId="87">
    <w:abstractNumId w:val="27"/>
  </w:num>
  <w:num w:numId="88">
    <w:abstractNumId w:val="14"/>
  </w:num>
  <w:num w:numId="89">
    <w:abstractNumId w:val="32"/>
  </w:num>
  <w:num w:numId="90">
    <w:abstractNumId w:val="34"/>
  </w:num>
  <w:num w:numId="91">
    <w:abstractNumId w:val="20"/>
  </w:num>
  <w:num w:numId="92">
    <w:abstractNumId w:val="54"/>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50"/>
    <w:rsid w:val="000216B5"/>
    <w:rsid w:val="00022C30"/>
    <w:rsid w:val="00022FD7"/>
    <w:rsid w:val="00023B45"/>
    <w:rsid w:val="00024636"/>
    <w:rsid w:val="00024E50"/>
    <w:rsid w:val="000264D9"/>
    <w:rsid w:val="0002651C"/>
    <w:rsid w:val="00026DF4"/>
    <w:rsid w:val="000274D4"/>
    <w:rsid w:val="0002765C"/>
    <w:rsid w:val="000277E5"/>
    <w:rsid w:val="00027E16"/>
    <w:rsid w:val="000313AA"/>
    <w:rsid w:val="0003202E"/>
    <w:rsid w:val="00032E7C"/>
    <w:rsid w:val="0003302A"/>
    <w:rsid w:val="000333A7"/>
    <w:rsid w:val="00033906"/>
    <w:rsid w:val="00033B44"/>
    <w:rsid w:val="00033D1D"/>
    <w:rsid w:val="00034080"/>
    <w:rsid w:val="000340C6"/>
    <w:rsid w:val="00034114"/>
    <w:rsid w:val="00035D28"/>
    <w:rsid w:val="00035F75"/>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362B"/>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1A9"/>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48B4"/>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459"/>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1C33"/>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275"/>
    <w:rsid w:val="002B2F3C"/>
    <w:rsid w:val="002B342A"/>
    <w:rsid w:val="002B3477"/>
    <w:rsid w:val="002B3502"/>
    <w:rsid w:val="002B40C3"/>
    <w:rsid w:val="002B4860"/>
    <w:rsid w:val="002B4AA7"/>
    <w:rsid w:val="002B4C08"/>
    <w:rsid w:val="002B5853"/>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3FE"/>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88F"/>
    <w:rsid w:val="003949E5"/>
    <w:rsid w:val="00394D95"/>
    <w:rsid w:val="00395FAF"/>
    <w:rsid w:val="003973F6"/>
    <w:rsid w:val="00397589"/>
    <w:rsid w:val="003A062A"/>
    <w:rsid w:val="003A0645"/>
    <w:rsid w:val="003A0695"/>
    <w:rsid w:val="003A0EE4"/>
    <w:rsid w:val="003A14A1"/>
    <w:rsid w:val="003A14BC"/>
    <w:rsid w:val="003A1806"/>
    <w:rsid w:val="003A19DF"/>
    <w:rsid w:val="003A1A18"/>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357F"/>
    <w:rsid w:val="00465556"/>
    <w:rsid w:val="00466652"/>
    <w:rsid w:val="004672AA"/>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1EA9"/>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1C01"/>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39E9"/>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7727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699"/>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37FD"/>
    <w:rsid w:val="006144D4"/>
    <w:rsid w:val="006146DC"/>
    <w:rsid w:val="00615BF4"/>
    <w:rsid w:val="00616E10"/>
    <w:rsid w:val="00617674"/>
    <w:rsid w:val="0062025F"/>
    <w:rsid w:val="00620858"/>
    <w:rsid w:val="006209E7"/>
    <w:rsid w:val="00620D51"/>
    <w:rsid w:val="006211A6"/>
    <w:rsid w:val="00621D4B"/>
    <w:rsid w:val="00621E2A"/>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5605"/>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53B2"/>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30A32"/>
    <w:rsid w:val="00730AB1"/>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4DBA"/>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3DB"/>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948"/>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79D"/>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382"/>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733"/>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27D9A"/>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77F67"/>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399"/>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E7718"/>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14A3"/>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6545"/>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E7F05"/>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51A"/>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064"/>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12B9"/>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B4D"/>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8AC"/>
    <w:rsid w:val="00E27B83"/>
    <w:rsid w:val="00E3174A"/>
    <w:rsid w:val="00E31ABC"/>
    <w:rsid w:val="00E3330C"/>
    <w:rsid w:val="00E33716"/>
    <w:rsid w:val="00E3449B"/>
    <w:rsid w:val="00E37AA8"/>
    <w:rsid w:val="00E37E6C"/>
    <w:rsid w:val="00E40A4A"/>
    <w:rsid w:val="00E4235A"/>
    <w:rsid w:val="00E42E8D"/>
    <w:rsid w:val="00E4304B"/>
    <w:rsid w:val="00E435B2"/>
    <w:rsid w:val="00E4374A"/>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3DA4"/>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8AB"/>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6FA7"/>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150"/>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 w:val="00FF7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CB251A"/>
  </w:style>
  <w:style w:type="character" w:customStyle="1" w:styleId="highlight">
    <w:name w:val="highlight"/>
    <w:basedOn w:val="Domylnaczcionkaakapitu"/>
    <w:rsid w:val="00CB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CB251A"/>
  </w:style>
  <w:style w:type="character" w:customStyle="1" w:styleId="highlight">
    <w:name w:val="highlight"/>
    <w:basedOn w:val="Domylnaczcionkaakapitu"/>
    <w:rsid w:val="00CB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epuap.gov.pl/wps/portal" TargetMode="External"/><Relationship Id="rId28" Type="http://schemas.microsoft.com/office/2011/relationships/people" Target="people.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n.potoczna@igbmazovi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9BA8-8C7A-4F01-AE72-273BF91F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20842</Words>
  <Characters>125057</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145608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11</cp:revision>
  <cp:lastPrinted>2022-03-22T08:04:00Z</cp:lastPrinted>
  <dcterms:created xsi:type="dcterms:W3CDTF">2022-03-21T07:23:00Z</dcterms:created>
  <dcterms:modified xsi:type="dcterms:W3CDTF">2022-03-25T09:46:00Z</dcterms:modified>
</cp:coreProperties>
</file>