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1178CC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1178CC">
        <w:rPr>
          <w:rFonts w:eastAsia="Calibri"/>
          <w:b/>
          <w:bCs/>
          <w:i/>
          <w:iCs/>
          <w:sz w:val="22"/>
          <w:szCs w:val="22"/>
        </w:rPr>
        <w:t xml:space="preserve">Załącznik Nr </w:t>
      </w:r>
      <w:r w:rsidR="00B14D94" w:rsidRPr="001178CC">
        <w:rPr>
          <w:rFonts w:eastAsia="Calibri"/>
          <w:b/>
          <w:bCs/>
          <w:i/>
          <w:iCs/>
          <w:sz w:val="22"/>
          <w:szCs w:val="22"/>
        </w:rPr>
        <w:t>2</w:t>
      </w:r>
      <w:r w:rsidRPr="001178CC">
        <w:rPr>
          <w:rFonts w:eastAsia="Calibri"/>
          <w:b/>
          <w:bCs/>
          <w:i/>
          <w:iCs/>
          <w:sz w:val="22"/>
          <w:szCs w:val="22"/>
        </w:rPr>
        <w:t xml:space="preserve"> </w:t>
      </w:r>
    </w:p>
    <w:p w14:paraId="30FA4911" w14:textId="57AC211C" w:rsidR="00A9612D" w:rsidRPr="001178CC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1178CC">
        <w:rPr>
          <w:rFonts w:eastAsia="Calibri"/>
          <w:b/>
          <w:bCs/>
          <w:i/>
          <w:iCs/>
          <w:sz w:val="22"/>
          <w:szCs w:val="22"/>
        </w:rPr>
        <w:t xml:space="preserve">do Zapytania Ofertowego </w:t>
      </w:r>
    </w:p>
    <w:p w14:paraId="28B0C6D8" w14:textId="77777777" w:rsidR="00A9612D" w:rsidRPr="001178CC" w:rsidRDefault="00A9612D" w:rsidP="00226C91">
      <w:pPr>
        <w:pStyle w:val="Default"/>
        <w:spacing w:line="360" w:lineRule="auto"/>
        <w:rPr>
          <w:rFonts w:eastAsia="Calibri"/>
          <w:b/>
          <w:bCs/>
          <w:sz w:val="22"/>
          <w:szCs w:val="22"/>
        </w:rPr>
      </w:pPr>
    </w:p>
    <w:p w14:paraId="0AC42CAB" w14:textId="77777777" w:rsidR="00896493" w:rsidRPr="001178CC" w:rsidRDefault="00896493" w:rsidP="00A9612D">
      <w:pPr>
        <w:pStyle w:val="Default"/>
        <w:spacing w:line="360" w:lineRule="auto"/>
        <w:jc w:val="center"/>
        <w:rPr>
          <w:rFonts w:eastAsia="Calibri"/>
          <w:b/>
          <w:bCs/>
          <w:sz w:val="22"/>
          <w:szCs w:val="22"/>
          <w:u w:val="single"/>
        </w:rPr>
      </w:pPr>
    </w:p>
    <w:p w14:paraId="73625445" w14:textId="30215B9C" w:rsidR="00A9612D" w:rsidRPr="001178CC" w:rsidRDefault="00A9612D" w:rsidP="00A9612D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  <w:r w:rsidRPr="001178CC">
        <w:rPr>
          <w:rFonts w:eastAsia="Calibri"/>
          <w:b/>
          <w:bCs/>
          <w:color w:val="auto"/>
          <w:sz w:val="22"/>
          <w:szCs w:val="22"/>
          <w:u w:val="single"/>
        </w:rPr>
        <w:t>OPIS PRZEDMIOTU ZAMÓWIENIA</w:t>
      </w:r>
    </w:p>
    <w:p w14:paraId="4DFD50EE" w14:textId="77777777" w:rsidR="00F44C91" w:rsidRPr="001178CC" w:rsidRDefault="00F44C91" w:rsidP="00F44C91">
      <w:pPr>
        <w:pStyle w:val="Tekstpodstawowy"/>
        <w:ind w:left="708"/>
        <w:rPr>
          <w:sz w:val="22"/>
          <w:szCs w:val="22"/>
        </w:rPr>
      </w:pPr>
    </w:p>
    <w:p w14:paraId="0A1699EC" w14:textId="77777777" w:rsidR="00F44C91" w:rsidRPr="001178CC" w:rsidRDefault="00F44C91" w:rsidP="00F44C91">
      <w:pPr>
        <w:pStyle w:val="Akapitzlist"/>
        <w:widowControl/>
        <w:numPr>
          <w:ilvl w:val="1"/>
          <w:numId w:val="27"/>
        </w:numPr>
        <w:tabs>
          <w:tab w:val="clear" w:pos="360"/>
          <w:tab w:val="left" w:pos="375"/>
        </w:tabs>
        <w:spacing w:after="0" w:line="276" w:lineRule="auto"/>
        <w:ind w:left="397" w:hanging="397"/>
        <w:contextualSpacing/>
        <w:rPr>
          <w:rFonts w:ascii="Times New Roman" w:hAnsi="Times New Roman" w:cs="Times New Roman"/>
        </w:rPr>
      </w:pPr>
      <w:r w:rsidRPr="001178CC">
        <w:rPr>
          <w:rFonts w:ascii="Times New Roman" w:hAnsi="Times New Roman" w:cs="Times New Roman"/>
          <w:b/>
        </w:rPr>
        <w:t>Opis przedmiot zamówienia</w:t>
      </w:r>
    </w:p>
    <w:p w14:paraId="201BB5F3" w14:textId="77777777" w:rsidR="00F44C91" w:rsidRPr="001178CC" w:rsidRDefault="00F44C91" w:rsidP="00F44C91">
      <w:pPr>
        <w:pStyle w:val="WW-Tekstpodstawowy2"/>
        <w:spacing w:line="240" w:lineRule="auto"/>
        <w:ind w:left="360"/>
        <w:jc w:val="both"/>
        <w:rPr>
          <w:b w:val="0"/>
          <w:bCs/>
          <w:sz w:val="22"/>
          <w:szCs w:val="22"/>
        </w:rPr>
      </w:pPr>
      <w:r w:rsidRPr="001178CC">
        <w:rPr>
          <w:b w:val="0"/>
          <w:bCs/>
          <w:sz w:val="22"/>
          <w:szCs w:val="22"/>
        </w:rPr>
        <w:t>Przedmiotem zamówienia są sukcesywne zakupy wraz z dostawą na ternie województw:</w:t>
      </w:r>
    </w:p>
    <w:p w14:paraId="621FDC21" w14:textId="77777777" w:rsidR="00F44C91" w:rsidRPr="001178CC" w:rsidRDefault="00F44C91" w:rsidP="00F44C91">
      <w:pPr>
        <w:pStyle w:val="WW-Tekstpodstawowy2"/>
        <w:spacing w:line="240" w:lineRule="auto"/>
        <w:ind w:left="360"/>
        <w:jc w:val="both"/>
        <w:rPr>
          <w:b w:val="0"/>
          <w:bCs/>
          <w:sz w:val="22"/>
          <w:szCs w:val="22"/>
        </w:rPr>
      </w:pPr>
      <w:r w:rsidRPr="001178CC">
        <w:rPr>
          <w:b w:val="0"/>
          <w:bCs/>
          <w:sz w:val="22"/>
          <w:szCs w:val="22"/>
        </w:rPr>
        <w:t xml:space="preserve">lubelskiego, świętokrzyskiego, podkarpackiego i małopolskiego oleju napędowego grzewczego  według normy </w:t>
      </w:r>
      <w:r w:rsidRPr="001178CC">
        <w:rPr>
          <w:rFonts w:eastAsia="Calibri"/>
          <w:b w:val="0"/>
          <w:bCs/>
          <w:sz w:val="22"/>
          <w:szCs w:val="22"/>
        </w:rPr>
        <w:t xml:space="preserve">PN-C-96024:2020-12 </w:t>
      </w:r>
      <w:r w:rsidRPr="001178CC">
        <w:rPr>
          <w:b w:val="0"/>
          <w:bCs/>
          <w:sz w:val="22"/>
          <w:szCs w:val="22"/>
        </w:rPr>
        <w:t xml:space="preserve">ilości  </w:t>
      </w:r>
      <w:r w:rsidRPr="001178CC">
        <w:rPr>
          <w:b w:val="0"/>
          <w:bCs/>
          <w:color w:val="000000" w:themeColor="text1"/>
          <w:sz w:val="22"/>
          <w:szCs w:val="22"/>
        </w:rPr>
        <w:t>115 m</w:t>
      </w:r>
      <w:r w:rsidRPr="001178CC">
        <w:rPr>
          <w:b w:val="0"/>
          <w:bCs/>
          <w:color w:val="000000" w:themeColor="text1"/>
          <w:sz w:val="22"/>
          <w:szCs w:val="22"/>
          <w:vertAlign w:val="superscript"/>
        </w:rPr>
        <w:t>3</w:t>
      </w:r>
      <w:r w:rsidRPr="001178CC">
        <w:rPr>
          <w:b w:val="0"/>
          <w:bCs/>
          <w:sz w:val="22"/>
          <w:szCs w:val="22"/>
        </w:rPr>
        <w:t xml:space="preserve"> (115 000 litrów). Olej napędowy </w:t>
      </w:r>
      <w:r w:rsidRPr="003D256C">
        <w:rPr>
          <w:b w:val="0"/>
          <w:bCs/>
          <w:sz w:val="22"/>
          <w:szCs w:val="22"/>
        </w:rPr>
        <w:t xml:space="preserve">grzewczy musi odpowiadać  wymogom zawartym w aktualnym Rozporządzeniu Ministra Energii z dnia 1 grudnia 2016 r. w sprawie wymagań jakościowych dotyczących zawartości siarki dla olejów oraz rodzajów instalacji i warunków, w których będą stosowane ciężkie oleje opałowe (Dz. U. z 2016 r.  poz. 2008). Dostawy odbywać się będą miejscach wskazanych przez Zamawiającego na terenie </w:t>
      </w:r>
      <w:r w:rsidRPr="001178CC">
        <w:rPr>
          <w:b w:val="0"/>
          <w:bCs/>
          <w:sz w:val="22"/>
          <w:szCs w:val="22"/>
        </w:rPr>
        <w:t>wskazanych województw przy zastrzeżeniu, że wskazane ilości oleju zostały ustalone dla objętości w temperaturze 15 stopni Celsjusza.</w:t>
      </w:r>
    </w:p>
    <w:p w14:paraId="7B4CC84F" w14:textId="77777777" w:rsidR="00F44C91" w:rsidRPr="001178CC" w:rsidRDefault="00F44C91" w:rsidP="00F44C91">
      <w:pPr>
        <w:jc w:val="both"/>
        <w:rPr>
          <w:sz w:val="22"/>
          <w:szCs w:val="22"/>
        </w:rPr>
      </w:pPr>
    </w:p>
    <w:p w14:paraId="4BAD753C" w14:textId="77777777" w:rsidR="00F44C91" w:rsidRPr="001178CC" w:rsidRDefault="00F44C91" w:rsidP="00F44C91">
      <w:pPr>
        <w:pStyle w:val="Akapitzlist"/>
        <w:widowControl/>
        <w:numPr>
          <w:ilvl w:val="1"/>
          <w:numId w:val="27"/>
        </w:numPr>
        <w:autoSpaceDE/>
        <w:autoSpaceDN/>
        <w:adjustRightInd/>
        <w:spacing w:after="0"/>
        <w:contextualSpacing/>
        <w:rPr>
          <w:rFonts w:ascii="Times New Roman" w:hAnsi="Times New Roman" w:cs="Times New Roman"/>
          <w:b/>
          <w:lang w:eastAsia="ar-SA"/>
        </w:rPr>
      </w:pPr>
      <w:r w:rsidRPr="001178CC">
        <w:rPr>
          <w:rFonts w:ascii="Times New Roman" w:hAnsi="Times New Roman" w:cs="Times New Roman"/>
        </w:rPr>
        <w:t>Parametry fizyko – chemiczne oleju</w:t>
      </w:r>
      <w:r w:rsidRPr="001178CC">
        <w:rPr>
          <w:rFonts w:ascii="Times New Roman" w:hAnsi="Times New Roman" w:cs="Times New Roman"/>
          <w:b/>
        </w:rPr>
        <w:t>.</w:t>
      </w:r>
    </w:p>
    <w:p w14:paraId="5877666C" w14:textId="77777777" w:rsidR="00F44C91" w:rsidRPr="00181FB8" w:rsidRDefault="00F44C91" w:rsidP="00181FB8">
      <w:pPr>
        <w:rPr>
          <w:bCs/>
        </w:rPr>
      </w:pPr>
    </w:p>
    <w:p w14:paraId="77A11F16" w14:textId="77777777" w:rsidR="00F44C91" w:rsidRPr="001178CC" w:rsidRDefault="00F44C91" w:rsidP="00F44C91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Wartość opałowa minimalna  - 42,6 MJ/kg</w:t>
      </w:r>
    </w:p>
    <w:p w14:paraId="7B3297BC" w14:textId="77777777" w:rsidR="00F44C91" w:rsidRPr="001178CC" w:rsidRDefault="00F44C91" w:rsidP="00F44C91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Zawartość siarki do – 0,1%</w:t>
      </w:r>
    </w:p>
    <w:p w14:paraId="5EF3F42B" w14:textId="77777777" w:rsidR="00F44C91" w:rsidRPr="001178CC" w:rsidRDefault="00F44C91" w:rsidP="00F44C91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Zawartość wody max. – 200,00 mg/kg</w:t>
      </w:r>
    </w:p>
    <w:p w14:paraId="4FEAEC9D" w14:textId="77777777" w:rsidR="00F44C91" w:rsidRPr="001178CC" w:rsidRDefault="00F44C91" w:rsidP="00F44C91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Zawartość zanieczyszczeń max. - 24,00 mg/kg</w:t>
      </w:r>
    </w:p>
    <w:p w14:paraId="02841875" w14:textId="77777777" w:rsidR="00F44C91" w:rsidRPr="001178CC" w:rsidRDefault="00F44C91" w:rsidP="00F44C91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Lepkość kinetyczna w temp. 20 st. C – max 6,00 mm²/s</w:t>
      </w:r>
    </w:p>
    <w:p w14:paraId="20AAF6AE" w14:textId="77777777" w:rsidR="00F44C91" w:rsidRPr="001178CC" w:rsidRDefault="00F44C91" w:rsidP="00F44C91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Temperatura zapłonu min. – 56 st. C</w:t>
      </w:r>
    </w:p>
    <w:p w14:paraId="59C63133" w14:textId="77777777" w:rsidR="00F44C91" w:rsidRPr="001178CC" w:rsidRDefault="00F44C91" w:rsidP="00F44C91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Pozostałość po spaleniu max. – 0,01%m/m</w:t>
      </w:r>
    </w:p>
    <w:p w14:paraId="235A6704" w14:textId="77777777" w:rsidR="00F44C91" w:rsidRPr="001178CC" w:rsidRDefault="00F44C91" w:rsidP="00F44C91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Temperatura płynięcia max – minus 20 st. C</w:t>
      </w:r>
    </w:p>
    <w:p w14:paraId="5E2ED719" w14:textId="77777777" w:rsidR="00F44C91" w:rsidRPr="001178CC" w:rsidRDefault="00F44C91" w:rsidP="00F44C91">
      <w:pPr>
        <w:numPr>
          <w:ilvl w:val="1"/>
          <w:numId w:val="27"/>
        </w:numPr>
        <w:tabs>
          <w:tab w:val="left" w:pos="284"/>
          <w:tab w:val="left" w:pos="426"/>
        </w:tabs>
        <w:ind w:left="426"/>
        <w:jc w:val="both"/>
        <w:rPr>
          <w:b/>
          <w:bCs/>
          <w:sz w:val="22"/>
          <w:szCs w:val="22"/>
        </w:rPr>
      </w:pPr>
      <w:r w:rsidRPr="001178CC">
        <w:rPr>
          <w:b/>
          <w:bCs/>
          <w:sz w:val="22"/>
          <w:szCs w:val="22"/>
        </w:rPr>
        <w:t>WYMAGANIA JAKOŚCIOWE</w:t>
      </w:r>
    </w:p>
    <w:p w14:paraId="45FEC155" w14:textId="77777777" w:rsidR="00F44C91" w:rsidRPr="001178CC" w:rsidRDefault="00F44C91" w:rsidP="00F44C91">
      <w:pPr>
        <w:pStyle w:val="Akapitzlist"/>
        <w:widowControl/>
        <w:numPr>
          <w:ilvl w:val="1"/>
          <w:numId w:val="29"/>
        </w:numPr>
        <w:tabs>
          <w:tab w:val="left" w:pos="426"/>
          <w:tab w:val="left" w:pos="720"/>
        </w:tabs>
        <w:autoSpaceDE/>
        <w:autoSpaceDN/>
        <w:adjustRightInd/>
        <w:spacing w:after="0"/>
        <w:ind w:left="414" w:hanging="357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 xml:space="preserve">Dostarczony przedmiot umowy musi spełniać wymagania określone w normie </w:t>
      </w:r>
      <w:r w:rsidRPr="001178CC">
        <w:rPr>
          <w:rFonts w:ascii="Times New Roman" w:hAnsi="Times New Roman" w:cs="Times New Roman"/>
          <w:bCs/>
        </w:rPr>
        <w:br/>
      </w:r>
      <w:r w:rsidRPr="001178CC">
        <w:rPr>
          <w:rFonts w:ascii="Times New Roman" w:hAnsi="Times New Roman" w:cs="Times New Roman"/>
        </w:rPr>
        <w:t>PN-C-96024:2020-12</w:t>
      </w:r>
      <w:r w:rsidRPr="001178CC">
        <w:rPr>
          <w:rFonts w:ascii="Times New Roman" w:hAnsi="Times New Roman" w:cs="Times New Roman"/>
          <w:bCs/>
        </w:rPr>
        <w:t>, co powinno być odzwierciedlone w formie certyfikatu (świadectwa jakości) przy każdej dostawie.</w:t>
      </w:r>
    </w:p>
    <w:p w14:paraId="594BBF41" w14:textId="77777777" w:rsidR="00F44C91" w:rsidRPr="001178CC" w:rsidRDefault="00F44C91" w:rsidP="00F44C91">
      <w:pPr>
        <w:pStyle w:val="Akapitzlist"/>
        <w:widowControl/>
        <w:numPr>
          <w:ilvl w:val="1"/>
          <w:numId w:val="29"/>
        </w:numPr>
        <w:tabs>
          <w:tab w:val="left" w:pos="426"/>
          <w:tab w:val="left" w:pos="720"/>
        </w:tabs>
        <w:autoSpaceDE/>
        <w:autoSpaceDN/>
        <w:adjustRightInd/>
        <w:spacing w:after="0"/>
        <w:ind w:left="414" w:hanging="357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 xml:space="preserve">Certyfikat (świadectwo) jakości dostawy oleju opałowego powinien określać rzeczywiste parametry fizyko - chemiczne w odniesieniu do wymagań określonych w przedmiocie zamówienia. Certyfikat powinien być wystawiony przez producenta oleju opałowego lub laboratorium posiadające akredytację PCA w zakresie parametrów jakościowych objętych przedmiotem umowy. </w:t>
      </w:r>
    </w:p>
    <w:p w14:paraId="49F51799" w14:textId="77777777" w:rsidR="00F44C91" w:rsidRPr="001178CC" w:rsidRDefault="00F44C91" w:rsidP="00F44C91">
      <w:pPr>
        <w:pStyle w:val="Akapitzlist"/>
        <w:tabs>
          <w:tab w:val="left" w:pos="426"/>
          <w:tab w:val="left" w:pos="720"/>
        </w:tabs>
        <w:spacing w:after="0"/>
        <w:ind w:left="357"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Certyfikat powinien ponadto zawierać:</w:t>
      </w:r>
    </w:p>
    <w:p w14:paraId="5A973381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after="0"/>
        <w:ind w:left="357" w:hanging="73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nazwę i adres podmiotu wystawiającego certyfikat oraz datę jego wystawienia,</w:t>
      </w:r>
    </w:p>
    <w:p w14:paraId="759FBD6B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imię i nazwisko oraz podpis przedstawiciela podmiotu wystawiającego certyfikat,</w:t>
      </w:r>
    </w:p>
    <w:p w14:paraId="0C329EBF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nazwę i adres odbiorcy oleju opałowego,</w:t>
      </w:r>
    </w:p>
    <w:p w14:paraId="0D00B605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numer identyfikacyjny,</w:t>
      </w:r>
    </w:p>
    <w:p w14:paraId="6F538CDE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nazwę oleju opałowego,</w:t>
      </w:r>
    </w:p>
    <w:p w14:paraId="7350238C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 xml:space="preserve">nr dokumentu przewozowego </w:t>
      </w:r>
    </w:p>
    <w:p w14:paraId="64709849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miejsce załadunku i pobrania próbek,</w:t>
      </w:r>
    </w:p>
    <w:p w14:paraId="4E8F0E0C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datę i godzinę pobrania próbek,</w:t>
      </w:r>
    </w:p>
    <w:p w14:paraId="611AC0EB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datę zakończenia badań,</w:t>
      </w:r>
    </w:p>
    <w:p w14:paraId="5A67DA0D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wyniki badań,</w:t>
      </w:r>
    </w:p>
    <w:p w14:paraId="5D250707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odniesienia wyników badań do zgodności z PN-C-</w:t>
      </w:r>
      <w:r w:rsidRPr="001178CC">
        <w:rPr>
          <w:rFonts w:ascii="Times New Roman" w:hAnsi="Times New Roman" w:cs="Times New Roman"/>
        </w:rPr>
        <w:t>96024:2020-12</w:t>
      </w:r>
    </w:p>
    <w:p w14:paraId="708B7D5E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 xml:space="preserve">gęstość oleju opałowego w temperaturze 15 </w:t>
      </w:r>
      <w:r w:rsidRPr="001178CC">
        <w:rPr>
          <w:rFonts w:ascii="Times New Roman" w:hAnsi="Times New Roman" w:cs="Times New Roman"/>
          <w:bCs/>
          <w:vertAlign w:val="superscript"/>
        </w:rPr>
        <w:t>◦</w:t>
      </w:r>
      <w:r w:rsidRPr="001178CC">
        <w:rPr>
          <w:rFonts w:ascii="Times New Roman" w:hAnsi="Times New Roman" w:cs="Times New Roman"/>
          <w:bCs/>
        </w:rPr>
        <w:t>C;</w:t>
      </w:r>
    </w:p>
    <w:p w14:paraId="32557995" w14:textId="77777777" w:rsidR="00F44C91" w:rsidRPr="001178CC" w:rsidRDefault="00F44C91" w:rsidP="00F44C91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spacing w:after="0"/>
        <w:contextualSpacing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 xml:space="preserve">wielkość partii oleju opałowego wyrażona w litrach przeliczonych na warunki w temperaturze 15 </w:t>
      </w:r>
      <w:r w:rsidRPr="001178CC">
        <w:rPr>
          <w:rFonts w:ascii="Times New Roman" w:hAnsi="Times New Roman" w:cs="Times New Roman"/>
          <w:bCs/>
          <w:vertAlign w:val="superscript"/>
        </w:rPr>
        <w:t>◦</w:t>
      </w:r>
      <w:r w:rsidRPr="001178CC">
        <w:rPr>
          <w:rFonts w:ascii="Times New Roman" w:hAnsi="Times New Roman" w:cs="Times New Roman"/>
          <w:bCs/>
        </w:rPr>
        <w:t>C.</w:t>
      </w:r>
    </w:p>
    <w:p w14:paraId="14261B7A" w14:textId="77777777" w:rsidR="00F44C91" w:rsidRPr="001178CC" w:rsidRDefault="00F44C91" w:rsidP="00F44C91">
      <w:pPr>
        <w:tabs>
          <w:tab w:val="left" w:pos="284"/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14F8E2B3" w14:textId="77777777" w:rsidR="00F44C91" w:rsidRPr="001178CC" w:rsidRDefault="00F44C91" w:rsidP="00F44C91">
      <w:pPr>
        <w:numPr>
          <w:ilvl w:val="1"/>
          <w:numId w:val="27"/>
        </w:numPr>
        <w:tabs>
          <w:tab w:val="left" w:pos="284"/>
          <w:tab w:val="left" w:pos="426"/>
        </w:tabs>
        <w:ind w:left="426"/>
        <w:jc w:val="both"/>
        <w:rPr>
          <w:b/>
          <w:sz w:val="22"/>
          <w:szCs w:val="22"/>
        </w:rPr>
      </w:pPr>
      <w:r w:rsidRPr="001178CC">
        <w:rPr>
          <w:b/>
          <w:sz w:val="22"/>
          <w:szCs w:val="22"/>
        </w:rPr>
        <w:lastRenderedPageBreak/>
        <w:t>Dodatkowe warunki techniczne:</w:t>
      </w:r>
    </w:p>
    <w:p w14:paraId="2B1DBC87" w14:textId="77777777" w:rsidR="00F44C91" w:rsidRPr="001178CC" w:rsidRDefault="00F44C91" w:rsidP="00F44C91">
      <w:pPr>
        <w:tabs>
          <w:tab w:val="left" w:pos="284"/>
        </w:tabs>
        <w:jc w:val="both"/>
        <w:rPr>
          <w:i/>
          <w:sz w:val="22"/>
          <w:szCs w:val="22"/>
        </w:rPr>
      </w:pPr>
      <w:r w:rsidRPr="001178CC">
        <w:rPr>
          <w:sz w:val="22"/>
          <w:szCs w:val="22"/>
        </w:rPr>
        <w:t>Każdorazowa partia zakupionego oleju napędowego grzewczego musi posiadać:</w:t>
      </w:r>
    </w:p>
    <w:p w14:paraId="2ED6562B" w14:textId="77777777" w:rsidR="00F44C91" w:rsidRPr="001178CC" w:rsidRDefault="00F44C91" w:rsidP="00F44C91">
      <w:pPr>
        <w:tabs>
          <w:tab w:val="left" w:pos="284"/>
        </w:tabs>
        <w:jc w:val="both"/>
        <w:rPr>
          <w:i/>
          <w:sz w:val="22"/>
          <w:szCs w:val="22"/>
        </w:rPr>
      </w:pPr>
      <w:r w:rsidRPr="001178CC">
        <w:rPr>
          <w:sz w:val="22"/>
          <w:szCs w:val="22"/>
        </w:rPr>
        <w:t xml:space="preserve">Kartę Charakterystyki oferowanego produktu zawierającą: </w:t>
      </w:r>
    </w:p>
    <w:p w14:paraId="6FB48244" w14:textId="77777777" w:rsidR="00F44C91" w:rsidRPr="001178CC" w:rsidRDefault="00F44C91" w:rsidP="00F44C91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178CC">
        <w:rPr>
          <w:rFonts w:ascii="Times New Roman" w:hAnsi="Times New Roman" w:cs="Times New Roman"/>
        </w:rPr>
        <w:t>identyfikację produktu i producenta,</w:t>
      </w:r>
    </w:p>
    <w:p w14:paraId="7AF651F3" w14:textId="77777777" w:rsidR="00F44C91" w:rsidRPr="001178CC" w:rsidRDefault="00F44C91" w:rsidP="00F44C91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1178CC">
        <w:rPr>
          <w:rFonts w:ascii="Times New Roman" w:hAnsi="Times New Roman" w:cs="Times New Roman"/>
        </w:rPr>
        <w:t>identyfikację zagrożeń (pożarowych, toksykologicznych, ekologicznych itp.),</w:t>
      </w:r>
    </w:p>
    <w:p w14:paraId="56B2E32B" w14:textId="77777777" w:rsidR="00F44C91" w:rsidRPr="001178CC" w:rsidRDefault="00F44C91" w:rsidP="00F44C91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  <w:i/>
        </w:rPr>
      </w:pPr>
      <w:r w:rsidRPr="001178CC">
        <w:rPr>
          <w:rFonts w:ascii="Times New Roman" w:hAnsi="Times New Roman" w:cs="Times New Roman"/>
        </w:rPr>
        <w:t>informację w zakresie pierwszej pomocy (zatrucia, skażenia, itp.),</w:t>
      </w:r>
    </w:p>
    <w:p w14:paraId="27C1C742" w14:textId="77777777" w:rsidR="00F44C91" w:rsidRPr="001178CC" w:rsidRDefault="00F44C91" w:rsidP="00F44C91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  <w:i/>
        </w:rPr>
      </w:pPr>
      <w:r w:rsidRPr="001178CC">
        <w:rPr>
          <w:rFonts w:ascii="Times New Roman" w:hAnsi="Times New Roman" w:cs="Times New Roman"/>
        </w:rPr>
        <w:t>informację o postępowaniu w przypadku pożaru,</w:t>
      </w:r>
    </w:p>
    <w:p w14:paraId="5005F243" w14:textId="77777777" w:rsidR="00F44C91" w:rsidRPr="001178CC" w:rsidRDefault="00F44C91" w:rsidP="00F44C91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1178CC">
        <w:rPr>
          <w:rFonts w:ascii="Times New Roman" w:hAnsi="Times New Roman" w:cs="Times New Roman"/>
        </w:rPr>
        <w:t>informację o postępowaniu w przypadku uwolnienia do otoczenia,</w:t>
      </w:r>
    </w:p>
    <w:p w14:paraId="0F2BD287" w14:textId="77777777" w:rsidR="00F44C91" w:rsidRPr="001178CC" w:rsidRDefault="00F44C91" w:rsidP="00F44C91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1178CC">
        <w:rPr>
          <w:rFonts w:ascii="Times New Roman" w:hAnsi="Times New Roman" w:cs="Times New Roman"/>
        </w:rPr>
        <w:t>informację o kontroli narażenia (wartość dopuszczalnych stężeń) i zalecanej ochrony osobiste,</w:t>
      </w:r>
    </w:p>
    <w:p w14:paraId="1F3844E2" w14:textId="77777777" w:rsidR="00F44C91" w:rsidRPr="001178CC" w:rsidRDefault="00F44C91" w:rsidP="00F44C91">
      <w:pPr>
        <w:pStyle w:val="Akapitzlist"/>
        <w:widowControl/>
        <w:numPr>
          <w:ilvl w:val="1"/>
          <w:numId w:val="31"/>
        </w:numPr>
        <w:tabs>
          <w:tab w:val="left" w:pos="284"/>
        </w:tabs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1178CC">
        <w:rPr>
          <w:rFonts w:ascii="Times New Roman" w:hAnsi="Times New Roman" w:cs="Times New Roman"/>
        </w:rPr>
        <w:t>informację o postępowaniu z odpadami.</w:t>
      </w:r>
    </w:p>
    <w:p w14:paraId="4CB762A6" w14:textId="77777777" w:rsidR="00F44C91" w:rsidRPr="001178CC" w:rsidRDefault="00F44C91" w:rsidP="00496881">
      <w:pPr>
        <w:pStyle w:val="Akapitzlist"/>
        <w:numPr>
          <w:ilvl w:val="0"/>
          <w:numId w:val="0"/>
        </w:numPr>
        <w:tabs>
          <w:tab w:val="left" w:pos="284"/>
        </w:tabs>
        <w:spacing w:after="0"/>
        <w:ind w:left="360"/>
        <w:rPr>
          <w:rFonts w:ascii="Times New Roman" w:hAnsi="Times New Roman" w:cs="Times New Roman"/>
        </w:rPr>
      </w:pPr>
    </w:p>
    <w:p w14:paraId="32505E43" w14:textId="77777777" w:rsidR="00F44C91" w:rsidRPr="001178CC" w:rsidRDefault="00F44C91" w:rsidP="00F44C91">
      <w:pPr>
        <w:pStyle w:val="Akapitzlist"/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spacing w:after="0"/>
        <w:ind w:left="709"/>
        <w:contextualSpacing/>
        <w:rPr>
          <w:rFonts w:ascii="Times New Roman" w:hAnsi="Times New Roman" w:cs="Times New Roman"/>
          <w:vanish/>
        </w:rPr>
      </w:pPr>
    </w:p>
    <w:p w14:paraId="503CEFA7" w14:textId="77777777" w:rsidR="00F44C91" w:rsidRPr="001178CC" w:rsidRDefault="00F44C91" w:rsidP="00F44C91">
      <w:pPr>
        <w:pStyle w:val="Akapitzlist"/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spacing w:after="0"/>
        <w:ind w:left="709"/>
        <w:contextualSpacing/>
        <w:rPr>
          <w:rFonts w:ascii="Times New Roman" w:hAnsi="Times New Roman" w:cs="Times New Roman"/>
          <w:vanish/>
        </w:rPr>
      </w:pPr>
    </w:p>
    <w:p w14:paraId="4CC2C62A" w14:textId="77777777" w:rsidR="00F44C91" w:rsidRPr="001178CC" w:rsidRDefault="00F44C91" w:rsidP="00F44C91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178CC">
        <w:rPr>
          <w:sz w:val="22"/>
          <w:szCs w:val="22"/>
        </w:rPr>
        <w:t>W związku z tym, ze od 1 września 2020 r., zmieniły się zasady szeroko rozumianego obrotu paliwami opałowymi (olejami opałowymi do celów grzewczych), Wykonawca jest obowiązany złożyć zgłoszenie rejestracyjne uproszczone AKC-RU, by otrzymać status pośredniczącego podmiotu olejowego (dla sprzedawców).</w:t>
      </w:r>
    </w:p>
    <w:p w14:paraId="673913B2" w14:textId="77777777" w:rsidR="00F44C91" w:rsidRPr="001178CC" w:rsidRDefault="00F44C91" w:rsidP="00496881">
      <w:pPr>
        <w:pStyle w:val="Akapitzlist"/>
        <w:numPr>
          <w:ilvl w:val="0"/>
          <w:numId w:val="0"/>
        </w:numPr>
        <w:tabs>
          <w:tab w:val="left" w:pos="284"/>
        </w:tabs>
        <w:spacing w:after="0"/>
        <w:rPr>
          <w:rFonts w:ascii="Times New Roman" w:hAnsi="Times New Roman" w:cs="Times New Roman"/>
          <w:bCs/>
        </w:rPr>
      </w:pPr>
      <w:r w:rsidRPr="001178CC">
        <w:rPr>
          <w:rFonts w:ascii="Times New Roman" w:hAnsi="Times New Roman" w:cs="Times New Roman"/>
          <w:bCs/>
        </w:rPr>
        <w:t>Wykonawca przed podpisaniem umowy przedstawi Zamawiającemu wykaz magazynów z których w trakcie realizacji umowy, będzie pobierał paliwo w celu zrealizowania zamówienia. Wykaz ten będzie stanowił załącznik do umowy.</w:t>
      </w:r>
    </w:p>
    <w:p w14:paraId="13B576B9" w14:textId="77777777" w:rsidR="00F44C91" w:rsidRPr="001178CC" w:rsidRDefault="00F44C91" w:rsidP="00F44C91">
      <w:pPr>
        <w:pStyle w:val="Zwykytekst"/>
        <w:numPr>
          <w:ilvl w:val="1"/>
          <w:numId w:val="3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bookmarkStart w:id="0" w:name="_Hlk98924124"/>
      <w:r w:rsidRPr="001178CC">
        <w:rPr>
          <w:rFonts w:ascii="Times New Roman" w:hAnsi="Times New Roman"/>
          <w:b/>
          <w:bCs/>
          <w:sz w:val="22"/>
          <w:szCs w:val="22"/>
          <w:u w:val="single"/>
        </w:rPr>
        <w:t>Zamawiający wyklucza oferowanie oleju opałowego pochodzącego z terenu Federacji Rosyjskiej lub Republiki Białorusi.</w:t>
      </w:r>
      <w:r w:rsidRPr="001178CC">
        <w:rPr>
          <w:rFonts w:ascii="Times New Roman" w:hAnsi="Times New Roman"/>
          <w:sz w:val="22"/>
          <w:szCs w:val="22"/>
        </w:rPr>
        <w:t xml:space="preserve"> W przypadku dostawy oleju z krajów wyłączonych Zamawiający odmawia jego przyjęcia i rozliczenia. Przy każdej dostawie wybrany Wykonawca jest zobowiązany do przedstawienia dokumentów potwierdzających kraj pochodzenia dostarczanego towaru.</w:t>
      </w:r>
    </w:p>
    <w:bookmarkEnd w:id="0"/>
    <w:p w14:paraId="33984FA1" w14:textId="77777777" w:rsidR="00F44C91" w:rsidRPr="001178CC" w:rsidRDefault="00F44C91" w:rsidP="00583C2A">
      <w:pPr>
        <w:pStyle w:val="Akapitzlist"/>
        <w:numPr>
          <w:ilvl w:val="0"/>
          <w:numId w:val="0"/>
        </w:numPr>
        <w:tabs>
          <w:tab w:val="left" w:pos="284"/>
        </w:tabs>
        <w:spacing w:after="0"/>
        <w:rPr>
          <w:rFonts w:ascii="Times New Roman" w:hAnsi="Times New Roman" w:cs="Times New Roman"/>
          <w:bCs/>
        </w:rPr>
      </w:pPr>
    </w:p>
    <w:p w14:paraId="7533A4B5" w14:textId="77777777" w:rsidR="00F44C91" w:rsidRPr="001178CC" w:rsidRDefault="00F44C91" w:rsidP="00F44C91">
      <w:pPr>
        <w:pStyle w:val="Akapitzlist"/>
        <w:widowControl/>
        <w:numPr>
          <w:ilvl w:val="1"/>
          <w:numId w:val="27"/>
        </w:numPr>
        <w:autoSpaceDE/>
        <w:autoSpaceDN/>
        <w:adjustRightInd/>
        <w:spacing w:after="200" w:line="276" w:lineRule="auto"/>
        <w:ind w:left="284"/>
        <w:contextualSpacing/>
        <w:rPr>
          <w:rFonts w:ascii="Times New Roman" w:hAnsi="Times New Roman" w:cs="Times New Roman"/>
        </w:rPr>
      </w:pPr>
      <w:r w:rsidRPr="001178CC">
        <w:rPr>
          <w:rFonts w:ascii="Times New Roman" w:hAnsi="Times New Roman" w:cs="Times New Roman"/>
          <w:b/>
        </w:rPr>
        <w:t xml:space="preserve">Wymagany termin realizacji zamówienia - </w:t>
      </w:r>
      <w:r w:rsidRPr="001178CC">
        <w:rPr>
          <w:rFonts w:ascii="Times New Roman" w:hAnsi="Times New Roman" w:cs="Times New Roman"/>
        </w:rPr>
        <w:t xml:space="preserve">12 miesięcy od podpisania umowy  lub do momentu wykorzystania przez Zamawiającego wartości brutto z umowy. </w:t>
      </w:r>
    </w:p>
    <w:p w14:paraId="5942B00F" w14:textId="77777777" w:rsidR="00F44C91" w:rsidRPr="001178CC" w:rsidRDefault="00F44C91" w:rsidP="00583C2A">
      <w:pPr>
        <w:pStyle w:val="Akapitzlist"/>
        <w:numPr>
          <w:ilvl w:val="0"/>
          <w:numId w:val="0"/>
        </w:numPr>
        <w:ind w:left="794"/>
        <w:rPr>
          <w:rFonts w:ascii="Times New Roman" w:hAnsi="Times New Roman" w:cs="Times New Roman"/>
        </w:rPr>
      </w:pPr>
    </w:p>
    <w:p w14:paraId="6E691679" w14:textId="77777777" w:rsidR="00F44C91" w:rsidRPr="001178CC" w:rsidRDefault="00F44C91" w:rsidP="00583C2A">
      <w:pPr>
        <w:pStyle w:val="Akapitzlist"/>
        <w:numPr>
          <w:ilvl w:val="0"/>
          <w:numId w:val="0"/>
        </w:numPr>
        <w:ind w:left="794"/>
        <w:rPr>
          <w:rFonts w:ascii="Times New Roman" w:hAnsi="Times New Roman" w:cs="Times New Roman"/>
          <w:b/>
        </w:rPr>
      </w:pPr>
      <w:r w:rsidRPr="001178CC">
        <w:rPr>
          <w:rFonts w:ascii="Times New Roman" w:hAnsi="Times New Roman" w:cs="Times New Roman"/>
          <w:b/>
        </w:rPr>
        <w:t>OPIS SPOSOBU OBLICZENIA CENY oferty:</w:t>
      </w:r>
    </w:p>
    <w:p w14:paraId="22EBF923" w14:textId="77777777" w:rsidR="006070CD" w:rsidRPr="006070CD" w:rsidRDefault="006070CD" w:rsidP="006070CD">
      <w:pPr>
        <w:numPr>
          <w:ilvl w:val="3"/>
          <w:numId w:val="33"/>
        </w:numPr>
        <w:suppressAutoHyphens/>
        <w:jc w:val="both"/>
        <w:rPr>
          <w:sz w:val="22"/>
          <w:szCs w:val="22"/>
        </w:rPr>
      </w:pPr>
      <w:r w:rsidRPr="006070CD">
        <w:rPr>
          <w:sz w:val="22"/>
          <w:szCs w:val="22"/>
        </w:rPr>
        <w:t xml:space="preserve">Wykonawca określi ostateczną cenę netto, podatek VAT i cenę brutto oferty, przyjmując ilość dostaw w wysokości </w:t>
      </w:r>
      <w:r w:rsidRPr="006070CD">
        <w:rPr>
          <w:color w:val="000000" w:themeColor="text1"/>
          <w:sz w:val="22"/>
          <w:szCs w:val="22"/>
        </w:rPr>
        <w:t>115 m</w:t>
      </w:r>
      <w:r w:rsidRPr="006070CD">
        <w:rPr>
          <w:color w:val="000000" w:themeColor="text1"/>
          <w:sz w:val="22"/>
          <w:szCs w:val="22"/>
          <w:vertAlign w:val="superscript"/>
        </w:rPr>
        <w:t>3</w:t>
      </w:r>
      <w:r w:rsidRPr="006070CD">
        <w:rPr>
          <w:sz w:val="22"/>
          <w:szCs w:val="22"/>
        </w:rPr>
        <w:t xml:space="preserve"> oleju opałowego, z zastrzeżeniem ust. 3</w:t>
      </w:r>
    </w:p>
    <w:p w14:paraId="51C17FFE" w14:textId="77777777" w:rsidR="006070CD" w:rsidRPr="006070CD" w:rsidRDefault="006070CD" w:rsidP="006070CD">
      <w:pPr>
        <w:numPr>
          <w:ilvl w:val="3"/>
          <w:numId w:val="33"/>
        </w:numPr>
        <w:suppressAutoHyphens/>
        <w:jc w:val="both"/>
        <w:rPr>
          <w:sz w:val="22"/>
          <w:szCs w:val="22"/>
        </w:rPr>
      </w:pPr>
      <w:r w:rsidRPr="006070CD">
        <w:rPr>
          <w:sz w:val="22"/>
          <w:szCs w:val="22"/>
        </w:rPr>
        <w:t xml:space="preserve">Do hurtowej ceny netto podanej przez PKN ORLEN lub LOTOS (w zależności od którego producenta wykonawca będzie dostarczał olej napędowy grzewczy) na dzień przesłania </w:t>
      </w:r>
      <w:r w:rsidRPr="006070CD">
        <w:rPr>
          <w:b/>
          <w:bCs/>
          <w:sz w:val="22"/>
          <w:szCs w:val="22"/>
          <w:u w:val="single"/>
        </w:rPr>
        <w:t>zapytania ofertowego  do Wykonawców</w:t>
      </w:r>
      <w:r w:rsidRPr="006070CD">
        <w:rPr>
          <w:sz w:val="22"/>
          <w:szCs w:val="22"/>
        </w:rPr>
        <w:t xml:space="preserve"> za 1 m</w:t>
      </w:r>
      <w:r w:rsidRPr="006070CD">
        <w:rPr>
          <w:sz w:val="22"/>
          <w:szCs w:val="22"/>
          <w:vertAlign w:val="superscript"/>
        </w:rPr>
        <w:t>3</w:t>
      </w:r>
      <w:r w:rsidRPr="006070CD">
        <w:rPr>
          <w:sz w:val="22"/>
          <w:szCs w:val="22"/>
        </w:rPr>
        <w:t xml:space="preserve"> oleju opałowego Wykonawca zastosuje opust wyrażony w % który będzie zawierał  koszt transportu w miejsca wyznaczone przez Zamawiającego.</w:t>
      </w:r>
    </w:p>
    <w:p w14:paraId="075809AB" w14:textId="77777777" w:rsidR="006070CD" w:rsidRPr="006070CD" w:rsidRDefault="006070CD" w:rsidP="006070CD">
      <w:pPr>
        <w:numPr>
          <w:ilvl w:val="3"/>
          <w:numId w:val="33"/>
        </w:numPr>
        <w:suppressAutoHyphens/>
        <w:jc w:val="both"/>
        <w:rPr>
          <w:sz w:val="22"/>
          <w:szCs w:val="22"/>
        </w:rPr>
      </w:pPr>
      <w:r w:rsidRPr="006070CD">
        <w:rPr>
          <w:sz w:val="22"/>
          <w:szCs w:val="22"/>
        </w:rPr>
        <w:t xml:space="preserve">Ceny podane w ofercie porównane zostaną do cen </w:t>
      </w:r>
      <w:r w:rsidRPr="006070CD">
        <w:rPr>
          <w:color w:val="000000" w:themeColor="text1"/>
          <w:sz w:val="22"/>
          <w:szCs w:val="22"/>
        </w:rPr>
        <w:t>PKN ORLEN</w:t>
      </w:r>
      <w:r w:rsidRPr="006070CD">
        <w:rPr>
          <w:sz w:val="22"/>
          <w:szCs w:val="22"/>
        </w:rPr>
        <w:t xml:space="preserve"> lub LOTOS na dzień przesłania </w:t>
      </w:r>
      <w:r w:rsidRPr="006070CD">
        <w:rPr>
          <w:b/>
          <w:bCs/>
          <w:sz w:val="22"/>
          <w:szCs w:val="22"/>
          <w:u w:val="single"/>
        </w:rPr>
        <w:t>zapytania ofertowego  do Wykonawców.</w:t>
      </w:r>
      <w:r w:rsidRPr="006070CD">
        <w:rPr>
          <w:sz w:val="22"/>
          <w:szCs w:val="22"/>
        </w:rPr>
        <w:tab/>
      </w:r>
      <w:r w:rsidRPr="006070CD">
        <w:rPr>
          <w:sz w:val="22"/>
          <w:szCs w:val="22"/>
        </w:rPr>
        <w:tab/>
      </w:r>
    </w:p>
    <w:p w14:paraId="1E9E8687" w14:textId="77777777" w:rsidR="00F44C91" w:rsidRPr="001178CC" w:rsidRDefault="00F44C91" w:rsidP="00F44C91">
      <w:pPr>
        <w:ind w:left="705" w:hanging="705"/>
        <w:rPr>
          <w:sz w:val="22"/>
          <w:szCs w:val="22"/>
        </w:rPr>
      </w:pPr>
    </w:p>
    <w:p w14:paraId="429BBA44" w14:textId="77777777" w:rsidR="00F44C91" w:rsidRPr="001178CC" w:rsidRDefault="00F44C91" w:rsidP="00F44C91">
      <w:pPr>
        <w:rPr>
          <w:sz w:val="22"/>
          <w:szCs w:val="22"/>
        </w:rPr>
      </w:pPr>
    </w:p>
    <w:p w14:paraId="1E47E1CA" w14:textId="77777777" w:rsidR="00A9612D" w:rsidRPr="001178CC" w:rsidRDefault="00A9612D" w:rsidP="00A9612D">
      <w:pPr>
        <w:pStyle w:val="Default"/>
        <w:spacing w:line="360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</w:p>
    <w:sectPr w:rsidR="00A9612D" w:rsidRPr="0011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434" w:hanging="4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C3BB3"/>
    <w:multiLevelType w:val="hybridMultilevel"/>
    <w:tmpl w:val="C062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4"/>
  </w:num>
  <w:num w:numId="4" w16cid:durableId="1149328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29"/>
  </w:num>
  <w:num w:numId="7" w16cid:durableId="832375745">
    <w:abstractNumId w:val="17"/>
  </w:num>
  <w:num w:numId="8" w16cid:durableId="57830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7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2"/>
  </w:num>
  <w:num w:numId="29" w16cid:durableId="39747762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2316E"/>
    <w:rsid w:val="000D57B7"/>
    <w:rsid w:val="001178CC"/>
    <w:rsid w:val="00181FB8"/>
    <w:rsid w:val="00184BB8"/>
    <w:rsid w:val="001A4EC7"/>
    <w:rsid w:val="00226C91"/>
    <w:rsid w:val="003173F4"/>
    <w:rsid w:val="003808E0"/>
    <w:rsid w:val="003D256C"/>
    <w:rsid w:val="00496881"/>
    <w:rsid w:val="0052727D"/>
    <w:rsid w:val="00583C2A"/>
    <w:rsid w:val="006070CD"/>
    <w:rsid w:val="00652A7D"/>
    <w:rsid w:val="006A466E"/>
    <w:rsid w:val="006A5CB1"/>
    <w:rsid w:val="007E02DF"/>
    <w:rsid w:val="00856128"/>
    <w:rsid w:val="00896493"/>
    <w:rsid w:val="00974526"/>
    <w:rsid w:val="009C0FBE"/>
    <w:rsid w:val="00A15B23"/>
    <w:rsid w:val="00A9612D"/>
    <w:rsid w:val="00B016F3"/>
    <w:rsid w:val="00B14D94"/>
    <w:rsid w:val="00B5460E"/>
    <w:rsid w:val="00BB4424"/>
    <w:rsid w:val="00C6657A"/>
    <w:rsid w:val="00CA2FC7"/>
    <w:rsid w:val="00CE14DE"/>
    <w:rsid w:val="00D24736"/>
    <w:rsid w:val="00DA336F"/>
    <w:rsid w:val="00DC59E3"/>
    <w:rsid w:val="00E540A5"/>
    <w:rsid w:val="00E91340"/>
    <w:rsid w:val="00F34B5C"/>
    <w:rsid w:val="00F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99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9FFD-5AFC-4193-94C6-2E1E902F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42</cp:revision>
  <dcterms:created xsi:type="dcterms:W3CDTF">2023-02-23T07:12:00Z</dcterms:created>
  <dcterms:modified xsi:type="dcterms:W3CDTF">2023-04-12T08:46:00Z</dcterms:modified>
</cp:coreProperties>
</file>