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EFC4DB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A032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62C79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6C4488B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62C79">
        <w:rPr>
          <w:rFonts w:asciiTheme="minorHAnsi" w:eastAsia="Calibri" w:hAnsiTheme="minorHAnsi" w:cstheme="minorHAnsi"/>
          <w:sz w:val="22"/>
          <w:szCs w:val="22"/>
        </w:rPr>
        <w:t>Budowa systemu regulacji obiegów centralnego ogrzewania w budynkach w Areszcie Śledczym w Lublinie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65DCA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7C1DCEE" w:rsidR="003F668A" w:rsidRPr="00965DCA" w:rsidRDefault="00862C7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Budowa systemu regulacji obiegów centralnego ogrzewania w budynkach w 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1503E"/>
    <w:rsid w:val="00181B0A"/>
    <w:rsid w:val="00193B82"/>
    <w:rsid w:val="00195822"/>
    <w:rsid w:val="001B2BE8"/>
    <w:rsid w:val="00285F4D"/>
    <w:rsid w:val="002A3620"/>
    <w:rsid w:val="002F55C7"/>
    <w:rsid w:val="00301F03"/>
    <w:rsid w:val="003124E6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415BA"/>
    <w:rsid w:val="007A79F0"/>
    <w:rsid w:val="007F27C6"/>
    <w:rsid w:val="00834026"/>
    <w:rsid w:val="0084344C"/>
    <w:rsid w:val="00857073"/>
    <w:rsid w:val="00862C79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65DCA"/>
    <w:rsid w:val="009E7F63"/>
    <w:rsid w:val="00A15D0A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A032F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78</cp:revision>
  <cp:lastPrinted>2023-03-28T07:48:00Z</cp:lastPrinted>
  <dcterms:created xsi:type="dcterms:W3CDTF">2023-03-23T10:02:00Z</dcterms:created>
  <dcterms:modified xsi:type="dcterms:W3CDTF">2023-05-11T13:16:00Z</dcterms:modified>
</cp:coreProperties>
</file>