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BA27103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0</w:t>
      </w:r>
      <w:r w:rsidR="00280589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="004B1F5B">
        <w:rPr>
          <w:rFonts w:asciiTheme="minorHAnsi" w:eastAsia="Calibri" w:hAnsiTheme="minorHAnsi" w:cstheme="minorHAnsi"/>
          <w:b/>
          <w:bCs/>
          <w:sz w:val="22"/>
          <w:szCs w:val="22"/>
        </w:rPr>
        <w:t>/10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3C06BD81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280589" w:rsidRPr="00280589">
        <w:rPr>
          <w:rFonts w:ascii="Arial" w:eastAsia="SimSun" w:hAnsi="Arial" w:cs="Arial"/>
          <w:b/>
          <w:bCs/>
          <w:sz w:val="20"/>
          <w:lang w:eastAsia="hi-IN" w:bidi="hi-IN"/>
        </w:rPr>
        <w:t>Wykonanie remontu patio oraz parkingu środkowego oraz dolnego znajdujących się na tyłach głównego budynku biurowego Polskiej Grupy SW Przedsiębiorstwa Państwowego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333C881A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[szt.]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280589">
        <w:trPr>
          <w:trHeight w:hRule="exact" w:val="1210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3218B0D9" w:rsidR="003F668A" w:rsidRPr="0030368A" w:rsidRDefault="00280589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0"/>
                <w:lang w:eastAsia="hi-IN" w:bidi="hi-IN"/>
              </w:rPr>
              <w:t xml:space="preserve">Wykonanie remontu patio </w:t>
            </w:r>
            <w:r>
              <w:rPr>
                <w:rFonts w:ascii="Arial" w:eastAsia="SimSun" w:hAnsi="Arial" w:cs="Arial"/>
                <w:sz w:val="20"/>
                <w:lang w:eastAsia="hi-IN" w:bidi="hi-IN"/>
              </w:rPr>
              <w:t xml:space="preserve">znajdującego </w:t>
            </w:r>
            <w:r>
              <w:rPr>
                <w:rFonts w:ascii="Arial" w:eastAsia="SimSun" w:hAnsi="Arial" w:cs="Arial"/>
                <w:sz w:val="20"/>
                <w:lang w:eastAsia="hi-IN" w:bidi="hi-IN"/>
              </w:rPr>
              <w:t>się na tyłach głównego budynku biurowego Polskiej Grupy SW Przedsiębiorstwa Państwowego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0589" w:rsidRPr="0084344C" w14:paraId="47F16F33" w14:textId="77777777" w:rsidTr="00280589">
        <w:trPr>
          <w:trHeight w:hRule="exact" w:val="1493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6A097AF" w14:textId="0853D0DF" w:rsidR="00280589" w:rsidRPr="00EA68E8" w:rsidRDefault="00280589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188" w:type="dxa"/>
            <w:shd w:val="clear" w:color="auto" w:fill="FFFFFF"/>
          </w:tcPr>
          <w:p w14:paraId="09E80B57" w14:textId="0D0BB52C" w:rsidR="00280589" w:rsidRDefault="00280589" w:rsidP="003F668A">
            <w:pPr>
              <w:rPr>
                <w:rFonts w:ascii="Arial" w:eastAsia="SimSun" w:hAnsi="Arial" w:cs="Arial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sz w:val="20"/>
                <w:lang w:eastAsia="hi-IN" w:bidi="hi-IN"/>
              </w:rPr>
              <w:t>Wykonanie remontu</w:t>
            </w:r>
            <w:r>
              <w:rPr>
                <w:rFonts w:ascii="Arial" w:eastAsia="SimSun" w:hAnsi="Arial" w:cs="Arial"/>
                <w:sz w:val="20"/>
                <w:lang w:eastAsia="hi-IN" w:bidi="hi-IN"/>
              </w:rPr>
              <w:t xml:space="preserve"> parkingu środkowego oraz dolnego znajdujących się na tyłach głównego budynku biurowego Polskiej Grupy SW Przedsiębiorstwa Państwowego</w:t>
            </w:r>
          </w:p>
        </w:tc>
        <w:tc>
          <w:tcPr>
            <w:tcW w:w="595" w:type="dxa"/>
            <w:shd w:val="clear" w:color="auto" w:fill="FFFFFF"/>
          </w:tcPr>
          <w:p w14:paraId="2607B856" w14:textId="77777777" w:rsidR="00280589" w:rsidRDefault="00280589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0" w:type="dxa"/>
            <w:shd w:val="clear" w:color="auto" w:fill="FFFFFF"/>
          </w:tcPr>
          <w:p w14:paraId="113789C5" w14:textId="77777777" w:rsidR="00280589" w:rsidRPr="0084344C" w:rsidRDefault="00280589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1AAD0BD5" w14:textId="77777777" w:rsidR="00280589" w:rsidRPr="0084344C" w:rsidRDefault="00280589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7BABA5DE" w14:textId="77777777" w:rsidR="00280589" w:rsidRPr="0084344C" w:rsidRDefault="00280589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3073E66" w14:textId="77777777" w:rsidR="00280589" w:rsidRPr="0084344C" w:rsidRDefault="00280589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39159C87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280589">
        <w:rPr>
          <w:rFonts w:asciiTheme="minorHAnsi" w:eastAsia="Calibri" w:hAnsiTheme="minorHAnsi" w:cstheme="minorHAnsi"/>
          <w:sz w:val="22"/>
          <w:szCs w:val="22"/>
        </w:rPr>
        <w:t xml:space="preserve"> (min. 36</w:t>
      </w:r>
      <w:r w:rsidR="004F4A45">
        <w:rPr>
          <w:rFonts w:asciiTheme="minorHAnsi" w:eastAsia="Calibri" w:hAnsiTheme="minorHAnsi" w:cstheme="minorHAnsi"/>
          <w:sz w:val="22"/>
          <w:szCs w:val="22"/>
        </w:rPr>
        <w:t xml:space="preserve"> miesięcy</w:t>
      </w:r>
      <w:r w:rsidR="00280589">
        <w:rPr>
          <w:rFonts w:asciiTheme="minorHAnsi" w:eastAsia="Calibri" w:hAnsiTheme="minorHAnsi" w:cstheme="minorHAnsi"/>
          <w:sz w:val="22"/>
          <w:szCs w:val="22"/>
        </w:rPr>
        <w:t>)</w:t>
      </w:r>
      <w:r w:rsidR="00A6503A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Jesteśmy ubezpieczeni od odpowiedzialności cywilnej w zakresie prowadzonej działalności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1FCC7DF" w:rsidR="00C2493E" w:rsidRPr="00A61BC4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A61BC4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BDFC4C4" w14:textId="70709D96" w:rsidR="00A61BC4" w:rsidRPr="00F57748" w:rsidRDefault="00A61BC4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odbyliśmy/nie odbyliśmy* wizję lokalną.</w:t>
      </w: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0E93"/>
    <w:rsid w:val="000D1A12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0589"/>
    <w:rsid w:val="00285F4D"/>
    <w:rsid w:val="002A3620"/>
    <w:rsid w:val="002C2A97"/>
    <w:rsid w:val="002E5D0A"/>
    <w:rsid w:val="002F55C7"/>
    <w:rsid w:val="002F5913"/>
    <w:rsid w:val="00301F03"/>
    <w:rsid w:val="0030368A"/>
    <w:rsid w:val="003237D3"/>
    <w:rsid w:val="00325517"/>
    <w:rsid w:val="003347E1"/>
    <w:rsid w:val="00375AD1"/>
    <w:rsid w:val="00375EC3"/>
    <w:rsid w:val="003911B5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86092"/>
    <w:rsid w:val="00486A7A"/>
    <w:rsid w:val="004B0237"/>
    <w:rsid w:val="004B1F5B"/>
    <w:rsid w:val="004C6309"/>
    <w:rsid w:val="004D1042"/>
    <w:rsid w:val="004F097A"/>
    <w:rsid w:val="004F4A45"/>
    <w:rsid w:val="00533C89"/>
    <w:rsid w:val="00555E8D"/>
    <w:rsid w:val="00557FB4"/>
    <w:rsid w:val="00563577"/>
    <w:rsid w:val="00572F58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6059C"/>
    <w:rsid w:val="00661C66"/>
    <w:rsid w:val="006635A4"/>
    <w:rsid w:val="00681E11"/>
    <w:rsid w:val="00683DE8"/>
    <w:rsid w:val="0069457E"/>
    <w:rsid w:val="006B3F76"/>
    <w:rsid w:val="006D478C"/>
    <w:rsid w:val="006F7CEE"/>
    <w:rsid w:val="007154EC"/>
    <w:rsid w:val="007357B7"/>
    <w:rsid w:val="00774281"/>
    <w:rsid w:val="007A3348"/>
    <w:rsid w:val="007A79F0"/>
    <w:rsid w:val="007D15C7"/>
    <w:rsid w:val="007D1A57"/>
    <w:rsid w:val="007F27C6"/>
    <w:rsid w:val="00834026"/>
    <w:rsid w:val="0084344C"/>
    <w:rsid w:val="0085424D"/>
    <w:rsid w:val="00857073"/>
    <w:rsid w:val="00864F4B"/>
    <w:rsid w:val="008768EB"/>
    <w:rsid w:val="0089300F"/>
    <w:rsid w:val="008C087D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7F63"/>
    <w:rsid w:val="00A26D0C"/>
    <w:rsid w:val="00A61BC4"/>
    <w:rsid w:val="00A6503A"/>
    <w:rsid w:val="00A74020"/>
    <w:rsid w:val="00AA5C10"/>
    <w:rsid w:val="00AA7566"/>
    <w:rsid w:val="00AF496F"/>
    <w:rsid w:val="00AF7B5D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1ADD"/>
    <w:rsid w:val="00C2493E"/>
    <w:rsid w:val="00C3015D"/>
    <w:rsid w:val="00C30E6B"/>
    <w:rsid w:val="00C37730"/>
    <w:rsid w:val="00C4236F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A68E8"/>
    <w:rsid w:val="00EB11C7"/>
    <w:rsid w:val="00EB7D5B"/>
    <w:rsid w:val="00ED2AC0"/>
    <w:rsid w:val="00EE2471"/>
    <w:rsid w:val="00EF759D"/>
    <w:rsid w:val="00EF7BE8"/>
    <w:rsid w:val="00F3200C"/>
    <w:rsid w:val="00F32924"/>
    <w:rsid w:val="00F33B6A"/>
    <w:rsid w:val="00F3788E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381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Renata Trojanowska</cp:lastModifiedBy>
  <cp:revision>169</cp:revision>
  <cp:lastPrinted>2023-03-28T07:48:00Z</cp:lastPrinted>
  <dcterms:created xsi:type="dcterms:W3CDTF">2023-03-23T10:02:00Z</dcterms:created>
  <dcterms:modified xsi:type="dcterms:W3CDTF">2023-10-12T09:36:00Z</dcterms:modified>
</cp:coreProperties>
</file>