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6E765DB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C4933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="0088319C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1AADB7B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88319C">
        <w:rPr>
          <w:rFonts w:asciiTheme="minorHAnsi" w:eastAsia="Times New Roman" w:hAnsiTheme="minorHAnsi" w:cstheme="minorHAnsi"/>
          <w:sz w:val="22"/>
          <w:szCs w:val="22"/>
        </w:rPr>
        <w:t>Dostawa i montaż instalacji klimatyzacji dla Zakładu Karnego w Rzeszowie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88319C">
        <w:trPr>
          <w:trHeight w:hRule="exact" w:val="87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583E238" w:rsidR="003F668A" w:rsidRPr="00486092" w:rsidRDefault="0088319C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Dostawa i montaż instalacji klimatyzacji dla Zakładu Karnego w Rzeszowie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B72DC0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13B9F"/>
    <w:rsid w:val="00325517"/>
    <w:rsid w:val="003347E1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C4933"/>
    <w:rsid w:val="004E18FF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8319C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66C58"/>
    <w:rsid w:val="009E7F63"/>
    <w:rsid w:val="00A26D0C"/>
    <w:rsid w:val="00A74020"/>
    <w:rsid w:val="00B44506"/>
    <w:rsid w:val="00B61504"/>
    <w:rsid w:val="00B72DC0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DD5F2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D3046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97</cp:revision>
  <cp:lastPrinted>2023-03-28T07:48:00Z</cp:lastPrinted>
  <dcterms:created xsi:type="dcterms:W3CDTF">2023-03-23T10:02:00Z</dcterms:created>
  <dcterms:modified xsi:type="dcterms:W3CDTF">2023-05-22T13:32:00Z</dcterms:modified>
</cp:coreProperties>
</file>