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5A1104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734C8">
        <w:rPr>
          <w:rFonts w:asciiTheme="minorHAnsi" w:eastAsia="Calibri" w:hAnsiTheme="minorHAnsi" w:cstheme="minorHAnsi"/>
          <w:b/>
          <w:bCs/>
          <w:sz w:val="22"/>
          <w:szCs w:val="22"/>
        </w:rPr>
        <w:t>15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FD2701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F12723" w:rsidRPr="00F12723">
        <w:rPr>
          <w:rFonts w:asciiTheme="minorHAnsi" w:eastAsia="Times New Roman" w:hAnsiTheme="minorHAnsi" w:cstheme="minorHAnsi"/>
          <w:b/>
          <w:bCs/>
          <w:sz w:val="22"/>
          <w:szCs w:val="22"/>
        </w:rPr>
        <w:t>Remont klatki schodowej oraz pomieszczeń dla interesantów w budynku administracyjnym Zakładu Karnego w Tarnowie przeznaczonych na potrzeby III Wydziału Zamiejscowego Inspektoratu Wewnętrznego w Tarnowie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12723">
        <w:trPr>
          <w:trHeight w:hRule="exact" w:val="228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C90F50D" w:rsidR="003F668A" w:rsidRPr="0030368A" w:rsidRDefault="00F1272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723">
              <w:rPr>
                <w:rFonts w:asciiTheme="minorHAnsi" w:eastAsia="Times New Roman" w:hAnsiTheme="minorHAnsi" w:cstheme="minorHAnsi"/>
                <w:sz w:val="22"/>
                <w:szCs w:val="22"/>
              </w:rPr>
              <w:t>Remont klatki schodowej oraz pomieszczeń dla interesantów w budynku administracyjnym Zakładu Karnego w Tarnowie przeznaczonych na potrzeby III Wydziału Zamiejscowego Inspektoratu Wewnętrznego w Tarnowie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176</cp:revision>
  <cp:lastPrinted>2023-03-28T07:48:00Z</cp:lastPrinted>
  <dcterms:created xsi:type="dcterms:W3CDTF">2023-03-23T10:02:00Z</dcterms:created>
  <dcterms:modified xsi:type="dcterms:W3CDTF">2023-11-21T12:58:00Z</dcterms:modified>
</cp:coreProperties>
</file>