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D5" w:rsidRPr="00064CD5" w:rsidRDefault="00064CD5" w:rsidP="00064CD5">
      <w:pPr>
        <w:spacing w:after="0" w:line="360" w:lineRule="auto"/>
        <w:jc w:val="center"/>
        <w:rPr>
          <w:rFonts w:cstheme="minorHAnsi"/>
          <w:b/>
        </w:rPr>
      </w:pPr>
      <w:r w:rsidRPr="00064CD5">
        <w:rPr>
          <w:rFonts w:cstheme="minorHAnsi"/>
          <w:b/>
        </w:rPr>
        <w:t>Umowa nr ……./ 2023 – projekt umowy</w:t>
      </w:r>
    </w:p>
    <w:p w:rsidR="00064CD5" w:rsidRPr="00064CD5" w:rsidRDefault="00064CD5" w:rsidP="00064CD5">
      <w:pPr>
        <w:spacing w:after="0" w:line="240" w:lineRule="auto"/>
        <w:jc w:val="both"/>
        <w:rPr>
          <w:rFonts w:cstheme="minorHAnsi"/>
          <w:sz w:val="8"/>
          <w:szCs w:val="8"/>
        </w:rPr>
      </w:pPr>
    </w:p>
    <w:p w:rsidR="004266BC" w:rsidRPr="00064CD5" w:rsidRDefault="004266BC" w:rsidP="00064CD5">
      <w:pPr>
        <w:spacing w:after="0" w:line="240" w:lineRule="auto"/>
        <w:jc w:val="both"/>
        <w:rPr>
          <w:rFonts w:cstheme="minorHAnsi"/>
        </w:rPr>
      </w:pPr>
      <w:r w:rsidRPr="00064CD5">
        <w:rPr>
          <w:rFonts w:cstheme="minorHAnsi"/>
        </w:rPr>
        <w:t>W dniu ………… w Warszawie pomiędzy:</w:t>
      </w:r>
    </w:p>
    <w:p w:rsidR="004266BC" w:rsidRPr="00064CD5" w:rsidRDefault="004266BC" w:rsidP="00064CD5">
      <w:pPr>
        <w:spacing w:after="0" w:line="240" w:lineRule="auto"/>
        <w:jc w:val="both"/>
        <w:rPr>
          <w:rFonts w:cstheme="minorHAnsi"/>
        </w:rPr>
      </w:pPr>
      <w:r w:rsidRPr="00064CD5">
        <w:rPr>
          <w:rFonts w:cstheme="minorHAnsi"/>
        </w:rPr>
        <w:t>Skarbem Państwa - Centralnym Zarządem Służby Więziennej z siedzibą w Warszawie (02-5</w:t>
      </w:r>
      <w:r w:rsidR="00175A4C" w:rsidRPr="00064CD5">
        <w:rPr>
          <w:rFonts w:cstheme="minorHAnsi"/>
        </w:rPr>
        <w:t>21</w:t>
      </w:r>
      <w:r w:rsidRPr="00064CD5">
        <w:rPr>
          <w:rFonts w:cstheme="minorHAnsi"/>
        </w:rPr>
        <w:t>) przy                   ul. Rakowieckiej 37A, NIP: 526-10-58-188; REGON: 000319167, zwanym w dalszej części umowy „Zamawiającym”, który reprezentuje:</w:t>
      </w:r>
    </w:p>
    <w:p w:rsidR="004266BC" w:rsidRPr="00AF5243" w:rsidRDefault="004266BC" w:rsidP="006B4508">
      <w:pPr>
        <w:pStyle w:val="Akapitzlist"/>
        <w:spacing w:after="0" w:line="240" w:lineRule="auto"/>
        <w:ind w:left="284"/>
        <w:jc w:val="both"/>
        <w:rPr>
          <w:rFonts w:cstheme="minorHAnsi"/>
        </w:rPr>
      </w:pPr>
      <w:r w:rsidRPr="00AF5243">
        <w:rPr>
          <w:rFonts w:cstheme="minorHAnsi"/>
        </w:rPr>
        <w:t>1)</w:t>
      </w:r>
      <w:r w:rsidRPr="00AF5243">
        <w:rPr>
          <w:rFonts w:cstheme="minorHAnsi"/>
        </w:rPr>
        <w:tab/>
        <w:t>płk Piotr Sękowski – Zastępca Dyrektora Generalnego Służby Więziennej</w:t>
      </w:r>
    </w:p>
    <w:p w:rsidR="004266BC" w:rsidRPr="00AF5243" w:rsidRDefault="004266BC" w:rsidP="006B4508">
      <w:pPr>
        <w:pStyle w:val="Akapitzlist"/>
        <w:spacing w:after="0" w:line="240" w:lineRule="auto"/>
        <w:ind w:left="284"/>
        <w:jc w:val="both"/>
        <w:rPr>
          <w:rFonts w:cstheme="minorHAnsi"/>
        </w:rPr>
      </w:pPr>
      <w:r w:rsidRPr="00AF5243">
        <w:rPr>
          <w:rFonts w:cstheme="minorHAnsi"/>
        </w:rPr>
        <w:t>2)</w:t>
      </w:r>
      <w:r w:rsidRPr="00AF5243">
        <w:rPr>
          <w:rFonts w:cstheme="minorHAnsi"/>
        </w:rPr>
        <w:tab/>
        <w:t>mjr Tomasz Zając – Dyrektor Biura Kwatermistrzowsko-Inwestycyjnego,</w:t>
      </w:r>
    </w:p>
    <w:p w:rsidR="004266BC" w:rsidRPr="00AF5243" w:rsidRDefault="004266BC" w:rsidP="006B4508">
      <w:pPr>
        <w:pStyle w:val="Akapitzlist"/>
        <w:spacing w:after="0" w:line="240" w:lineRule="auto"/>
        <w:ind w:left="284"/>
        <w:jc w:val="both"/>
        <w:rPr>
          <w:rFonts w:cstheme="minorHAnsi"/>
        </w:rPr>
      </w:pPr>
      <w:r w:rsidRPr="00AF5243">
        <w:rPr>
          <w:rFonts w:cstheme="minorHAnsi"/>
        </w:rPr>
        <w:t>a:</w:t>
      </w:r>
    </w:p>
    <w:p w:rsidR="004266BC" w:rsidRPr="00AF5243" w:rsidRDefault="00580E45" w:rsidP="006B4508">
      <w:pPr>
        <w:pStyle w:val="Akapitzlist"/>
        <w:spacing w:after="0" w:line="240" w:lineRule="auto"/>
        <w:ind w:left="284"/>
        <w:jc w:val="both"/>
        <w:rPr>
          <w:rFonts w:cstheme="minorHAnsi"/>
        </w:rPr>
      </w:pPr>
      <w:r w:rsidRPr="00AF5243">
        <w:rPr>
          <w:rFonts w:cstheme="minorHAnsi"/>
        </w:rPr>
        <w:t>……………</w:t>
      </w:r>
      <w:r w:rsidR="00064CD5">
        <w:rPr>
          <w:rFonts w:cstheme="minorHAnsi"/>
        </w:rPr>
        <w:t>……………</w:t>
      </w:r>
      <w:r w:rsidR="00341639" w:rsidRPr="00AF5243">
        <w:rPr>
          <w:rFonts w:cstheme="minorHAnsi"/>
        </w:rPr>
        <w:t xml:space="preserve"> z siedzibą w ……………………………</w:t>
      </w:r>
      <w:r w:rsidR="004266BC" w:rsidRPr="00AF5243">
        <w:rPr>
          <w:rFonts w:cstheme="minorHAnsi"/>
        </w:rPr>
        <w:t xml:space="preserve"> , NIP: …………………… , REGON: ……………………………, zwaną w dalszej części umowy „Wykonawcą”</w:t>
      </w:r>
      <w:r w:rsidRPr="00AF5243">
        <w:rPr>
          <w:rFonts w:cstheme="minorHAnsi"/>
        </w:rPr>
        <w:t xml:space="preserve"> </w:t>
      </w:r>
      <w:r w:rsidR="004266BC" w:rsidRPr="00AF5243">
        <w:rPr>
          <w:rFonts w:cstheme="minorHAnsi"/>
        </w:rPr>
        <w:t xml:space="preserve">w wyniku przeprowadzonego </w:t>
      </w:r>
      <w:r w:rsidR="003B25B6" w:rsidRPr="00AF5243">
        <w:rPr>
          <w:rFonts w:cstheme="minorHAnsi"/>
        </w:rPr>
        <w:t>postępowania o udzielenie zamówienia publicznego</w:t>
      </w:r>
      <w:r w:rsidR="004266BC" w:rsidRPr="00AF5243">
        <w:rPr>
          <w:rFonts w:cstheme="minorHAnsi"/>
        </w:rPr>
        <w:t>, zawarto umowę następującej treści.</w:t>
      </w:r>
    </w:p>
    <w:p w:rsidR="004266BC" w:rsidRPr="00AF5243" w:rsidRDefault="004266BC" w:rsidP="006B4508">
      <w:pPr>
        <w:pStyle w:val="Akapitzlist"/>
        <w:spacing w:after="0" w:line="240" w:lineRule="auto"/>
        <w:ind w:left="284"/>
        <w:jc w:val="center"/>
        <w:rPr>
          <w:rFonts w:cstheme="minorHAnsi"/>
        </w:rPr>
      </w:pPr>
      <w:r w:rsidRPr="00AF5243">
        <w:rPr>
          <w:rFonts w:cstheme="minorHAnsi"/>
        </w:rPr>
        <w:t>§ 1.</w:t>
      </w:r>
    </w:p>
    <w:p w:rsidR="00DE239A" w:rsidRPr="00AF5243" w:rsidRDefault="004266BC" w:rsidP="00D702A7">
      <w:pPr>
        <w:pStyle w:val="Akapitzlist"/>
        <w:numPr>
          <w:ilvl w:val="0"/>
          <w:numId w:val="5"/>
        </w:numPr>
        <w:spacing w:after="0" w:line="240" w:lineRule="auto"/>
        <w:jc w:val="both"/>
        <w:rPr>
          <w:rFonts w:cstheme="minorHAnsi"/>
        </w:rPr>
      </w:pPr>
      <w:r w:rsidRPr="00AF5243">
        <w:rPr>
          <w:rFonts w:cstheme="minorHAnsi"/>
        </w:rPr>
        <w:t xml:space="preserve">Wykonawca, wyłoniony w postępowaniu o udzielenie </w:t>
      </w:r>
      <w:r w:rsidR="003B25B6" w:rsidRPr="00AF5243">
        <w:rPr>
          <w:rFonts w:cstheme="minorHAnsi"/>
        </w:rPr>
        <w:t>z</w:t>
      </w:r>
      <w:r w:rsidRPr="00AF5243">
        <w:rPr>
          <w:rFonts w:cstheme="minorHAnsi"/>
        </w:rPr>
        <w:t>amówienia publicznego, zgodnie ze złożoną ofertą</w:t>
      </w:r>
      <w:r w:rsidR="00A26659" w:rsidRPr="00AF5243">
        <w:rPr>
          <w:rFonts w:cstheme="minorHAnsi"/>
        </w:rPr>
        <w:t xml:space="preserve"> z dnia …………..</w:t>
      </w:r>
      <w:r w:rsidRPr="00AF5243">
        <w:rPr>
          <w:rFonts w:cstheme="minorHAnsi"/>
        </w:rPr>
        <w:t>,</w:t>
      </w:r>
      <w:r w:rsidR="00BD029A" w:rsidRPr="00AF5243">
        <w:rPr>
          <w:rFonts w:cstheme="minorHAnsi"/>
        </w:rPr>
        <w:t xml:space="preserve"> zobowiązuje się do </w:t>
      </w:r>
      <w:r w:rsidR="00A26659" w:rsidRPr="00AF5243">
        <w:rPr>
          <w:rFonts w:cstheme="minorHAnsi"/>
        </w:rPr>
        <w:t xml:space="preserve">realizacji robót budowlanych </w:t>
      </w:r>
      <w:bookmarkStart w:id="0" w:name="OLE_LINK10"/>
      <w:bookmarkStart w:id="1" w:name="OLE_LINK11"/>
      <w:r w:rsidR="00A26659" w:rsidRPr="00AF5243">
        <w:rPr>
          <w:rFonts w:cstheme="minorHAnsi"/>
        </w:rPr>
        <w:t>polegających na</w:t>
      </w:r>
      <w:r w:rsidR="007F140B" w:rsidRPr="00AF5243">
        <w:rPr>
          <w:rFonts w:cstheme="minorHAnsi"/>
        </w:rPr>
        <w:t xml:space="preserve"> remoncie </w:t>
      </w:r>
      <w:r w:rsidR="007F140B" w:rsidRPr="00AF5243">
        <w:rPr>
          <w:rFonts w:cs="Calibri"/>
        </w:rPr>
        <w:t>pięciu klatek schodowych, korytarzy wraz z wejściami prowadzącymi do lokali mieszkalnych położonych przy ul. Jachowicza 4A i 4B w Warszawie (dwa oddzielne budynki)</w:t>
      </w:r>
      <w:bookmarkEnd w:id="0"/>
      <w:bookmarkEnd w:id="1"/>
      <w:r w:rsidR="00A26659" w:rsidRPr="00AF5243">
        <w:rPr>
          <w:rFonts w:cstheme="minorHAnsi"/>
        </w:rPr>
        <w:t xml:space="preserve">, zgodnie z dokumentacją projektowo-kosztorysową wykonaną przez Przedsiębiorstwo Usług Technicznych Dariusz Cukrowski z siedzibą w Radomiu (26-600) przy ul. Sadkowskiej 9/7 oraz </w:t>
      </w:r>
      <w:r w:rsidR="00DE239A" w:rsidRPr="00AF5243">
        <w:rPr>
          <w:rFonts w:cstheme="minorHAnsi"/>
        </w:rPr>
        <w:t>warunkami niniejszej umowy</w:t>
      </w:r>
      <w:r w:rsidR="00A26659" w:rsidRPr="00AF5243">
        <w:rPr>
          <w:rFonts w:cstheme="minorHAnsi"/>
        </w:rPr>
        <w:t>.</w:t>
      </w:r>
      <w:r w:rsidR="00DE239A" w:rsidRPr="00AF5243">
        <w:rPr>
          <w:rFonts w:cstheme="minorHAnsi"/>
        </w:rPr>
        <w:t xml:space="preserve"> </w:t>
      </w:r>
    </w:p>
    <w:p w:rsidR="00DE239A" w:rsidRPr="00AF5243" w:rsidRDefault="00DE239A" w:rsidP="00D702A7">
      <w:pPr>
        <w:pStyle w:val="Akapitzlist"/>
        <w:numPr>
          <w:ilvl w:val="0"/>
          <w:numId w:val="5"/>
        </w:numPr>
        <w:spacing w:after="0" w:line="240" w:lineRule="auto"/>
        <w:jc w:val="both"/>
        <w:rPr>
          <w:rFonts w:cstheme="minorHAnsi"/>
        </w:rPr>
      </w:pPr>
      <w:r w:rsidRPr="00AF5243">
        <w:rPr>
          <w:rFonts w:cstheme="minorHAnsi"/>
        </w:rPr>
        <w:t xml:space="preserve">Szczegółowy zakres przedmiotu zamówienia zawierają: </w:t>
      </w:r>
    </w:p>
    <w:p w:rsidR="00DE239A" w:rsidRPr="00AF5243" w:rsidRDefault="00DE239A" w:rsidP="00D702A7">
      <w:pPr>
        <w:pStyle w:val="Akapitzlist"/>
        <w:numPr>
          <w:ilvl w:val="0"/>
          <w:numId w:val="14"/>
        </w:numPr>
        <w:spacing w:after="0" w:line="240" w:lineRule="auto"/>
        <w:jc w:val="both"/>
        <w:rPr>
          <w:rFonts w:cstheme="minorHAnsi"/>
        </w:rPr>
      </w:pPr>
      <w:r w:rsidRPr="00AF5243">
        <w:rPr>
          <w:rFonts w:cstheme="minorHAnsi"/>
        </w:rPr>
        <w:t>dokumentacja projektowa,</w:t>
      </w:r>
    </w:p>
    <w:p w:rsidR="00DE239A" w:rsidRPr="00AF5243" w:rsidRDefault="00DE239A" w:rsidP="00D702A7">
      <w:pPr>
        <w:pStyle w:val="Akapitzlist"/>
        <w:numPr>
          <w:ilvl w:val="0"/>
          <w:numId w:val="14"/>
        </w:numPr>
        <w:spacing w:after="0" w:line="240" w:lineRule="auto"/>
        <w:jc w:val="both"/>
        <w:rPr>
          <w:rFonts w:cstheme="minorHAnsi"/>
        </w:rPr>
      </w:pPr>
      <w:r w:rsidRPr="00AF5243">
        <w:rPr>
          <w:rFonts w:cstheme="minorHAnsi"/>
        </w:rPr>
        <w:t xml:space="preserve">przedmiar robót, </w:t>
      </w:r>
    </w:p>
    <w:p w:rsidR="00DE239A" w:rsidRPr="00AF5243" w:rsidRDefault="00DE239A" w:rsidP="00D702A7">
      <w:pPr>
        <w:pStyle w:val="Akapitzlist"/>
        <w:numPr>
          <w:ilvl w:val="0"/>
          <w:numId w:val="14"/>
        </w:numPr>
        <w:spacing w:after="0" w:line="240" w:lineRule="auto"/>
        <w:jc w:val="both"/>
        <w:rPr>
          <w:rFonts w:cstheme="minorHAnsi"/>
        </w:rPr>
      </w:pPr>
      <w:r w:rsidRPr="00AF5243">
        <w:rPr>
          <w:rFonts w:cstheme="minorHAnsi"/>
        </w:rPr>
        <w:t>specyfikacja techniczna wykonania i odbioru robót budowlanych,</w:t>
      </w:r>
    </w:p>
    <w:p w:rsidR="00167B62" w:rsidRPr="00064CD5" w:rsidRDefault="00DE239A" w:rsidP="00064CD5">
      <w:pPr>
        <w:pStyle w:val="Akapitzlist"/>
        <w:numPr>
          <w:ilvl w:val="0"/>
          <w:numId w:val="14"/>
        </w:numPr>
        <w:spacing w:after="0" w:line="240" w:lineRule="auto"/>
        <w:jc w:val="both"/>
        <w:rPr>
          <w:rFonts w:cstheme="minorHAnsi"/>
        </w:rPr>
      </w:pPr>
      <w:r w:rsidRPr="00AF5243">
        <w:rPr>
          <w:rFonts w:cstheme="minorHAnsi"/>
        </w:rPr>
        <w:t>kosztorys inwestorski,</w:t>
      </w:r>
      <w:r w:rsidR="00064CD5">
        <w:rPr>
          <w:rFonts w:cstheme="minorHAnsi"/>
        </w:rPr>
        <w:t xml:space="preserve"> </w:t>
      </w:r>
      <w:r w:rsidRPr="00064CD5">
        <w:rPr>
          <w:rFonts w:cstheme="minorHAnsi"/>
        </w:rPr>
        <w:t>będące załącznikiem nr 1 do niniejszej umowy.</w:t>
      </w:r>
    </w:p>
    <w:p w:rsidR="00BC17EB" w:rsidRPr="00AF5243" w:rsidRDefault="00BC17EB" w:rsidP="00D702A7">
      <w:pPr>
        <w:numPr>
          <w:ilvl w:val="0"/>
          <w:numId w:val="5"/>
        </w:numPr>
        <w:spacing w:after="0" w:line="240" w:lineRule="auto"/>
        <w:contextualSpacing/>
        <w:jc w:val="both"/>
        <w:rPr>
          <w:rFonts w:cstheme="minorHAnsi"/>
        </w:rPr>
      </w:pPr>
      <w:r w:rsidRPr="00AF5243">
        <w:rPr>
          <w:rFonts w:cstheme="minorHAnsi"/>
        </w:rPr>
        <w:t>Wykonawca oświadcza, że przy realizacji przedmiotu zamówienia, przy pracach ogólnobudowlanych oraz pomocniczych zatrudnione zostaną osoby pozbawione wolności.</w:t>
      </w:r>
    </w:p>
    <w:p w:rsidR="00B63F6C" w:rsidRPr="00AF5243" w:rsidRDefault="00BC17EB" w:rsidP="00D702A7">
      <w:pPr>
        <w:numPr>
          <w:ilvl w:val="0"/>
          <w:numId w:val="5"/>
        </w:numPr>
        <w:spacing w:after="0" w:line="240" w:lineRule="auto"/>
        <w:contextualSpacing/>
        <w:jc w:val="both"/>
        <w:rPr>
          <w:rFonts w:cstheme="minorHAnsi"/>
        </w:rPr>
      </w:pPr>
      <w:r w:rsidRPr="00AF5243">
        <w:rPr>
          <w:rFonts w:cstheme="minorHAnsi"/>
        </w:rPr>
        <w:t>Niezależnie o</w:t>
      </w:r>
      <w:r w:rsidR="00C63BE2" w:rsidRPr="00AF5243">
        <w:rPr>
          <w:rFonts w:cstheme="minorHAnsi"/>
        </w:rPr>
        <w:t xml:space="preserve">d obowiązku określonego w ust. </w:t>
      </w:r>
      <w:r w:rsidR="00785BB6">
        <w:rPr>
          <w:rFonts w:cstheme="minorHAnsi"/>
        </w:rPr>
        <w:t>3</w:t>
      </w:r>
      <w:r w:rsidRPr="00AF5243">
        <w:rPr>
          <w:rFonts w:cstheme="minorHAnsi"/>
        </w:rPr>
        <w:t xml:space="preserve"> </w:t>
      </w:r>
      <w:r w:rsidR="00B63F6C" w:rsidRPr="00AF5243">
        <w:rPr>
          <w:rFonts w:cstheme="minorHAnsi"/>
        </w:rPr>
        <w:t xml:space="preserve">Wykonawca </w:t>
      </w:r>
      <w:r w:rsidRPr="00AF5243">
        <w:rPr>
          <w:rFonts w:cstheme="minorHAnsi"/>
        </w:rPr>
        <w:t>w trakcie</w:t>
      </w:r>
      <w:r w:rsidR="00B63F6C" w:rsidRPr="00AF5243">
        <w:rPr>
          <w:rFonts w:cstheme="minorHAnsi"/>
        </w:rPr>
        <w:t xml:space="preserve"> realizacji przedmiotu zamówienia </w:t>
      </w:r>
      <w:r w:rsidRPr="00AF5243">
        <w:rPr>
          <w:rFonts w:cstheme="minorHAnsi"/>
        </w:rPr>
        <w:t xml:space="preserve">zobowiązany jest </w:t>
      </w:r>
      <w:r w:rsidR="00B63F6C" w:rsidRPr="00AF5243">
        <w:rPr>
          <w:rFonts w:cstheme="minorHAnsi"/>
        </w:rPr>
        <w:t xml:space="preserve">zatrudniać osoby pozbawione wolności w ilości nie mniejszej niż 30% ogólnego zatrudnienia w tym podmiocie albo w jego jednostce, która będzie realizowała zamówienie. </w:t>
      </w:r>
    </w:p>
    <w:p w:rsidR="007B66CF" w:rsidRPr="00AF5243" w:rsidRDefault="00B63F6C" w:rsidP="00D702A7">
      <w:pPr>
        <w:numPr>
          <w:ilvl w:val="0"/>
          <w:numId w:val="5"/>
        </w:numPr>
        <w:spacing w:after="0" w:line="240" w:lineRule="auto"/>
        <w:contextualSpacing/>
        <w:jc w:val="both"/>
        <w:rPr>
          <w:rFonts w:cstheme="minorHAnsi"/>
        </w:rPr>
      </w:pPr>
      <w:r w:rsidRPr="00AF5243">
        <w:rPr>
          <w:rFonts w:cstheme="minorHAnsi"/>
        </w:rPr>
        <w:t>Wykonawca lub jego wyodrębniona organizacyjnie jednostka, która będzie realizowała zamówienie w trakcie realizacji zamówienia co miesiąc sporządza</w:t>
      </w:r>
      <w:r w:rsidR="002C6AAA" w:rsidRPr="00AF5243">
        <w:rPr>
          <w:rFonts w:cstheme="minorHAnsi"/>
        </w:rPr>
        <w:t>ć będzie</w:t>
      </w:r>
      <w:r w:rsidRPr="00AF5243">
        <w:rPr>
          <w:rFonts w:cstheme="minorHAnsi"/>
        </w:rPr>
        <w:t xml:space="preserve"> raport o liczbie zatrudnionych osadzonych </w:t>
      </w:r>
      <w:r w:rsidR="002C6AAA" w:rsidRPr="00AF5243">
        <w:rPr>
          <w:rFonts w:cstheme="minorHAnsi"/>
        </w:rPr>
        <w:t xml:space="preserve">oraz </w:t>
      </w:r>
      <w:r w:rsidRPr="00AF5243">
        <w:rPr>
          <w:rFonts w:cstheme="minorHAnsi"/>
        </w:rPr>
        <w:t>o osiągniętym poziomie wskaźnika zatrudnienia osób pozbawionych wolności. Raport Wykonawca przesyła</w:t>
      </w:r>
      <w:r w:rsidR="002C6AAA" w:rsidRPr="00AF5243">
        <w:rPr>
          <w:rFonts w:cstheme="minorHAnsi"/>
        </w:rPr>
        <w:t>ć będzie</w:t>
      </w:r>
      <w:r w:rsidRPr="00AF5243">
        <w:rPr>
          <w:rFonts w:cstheme="minorHAnsi"/>
        </w:rPr>
        <w:t xml:space="preserve"> do Zamawiającego do 10 dnia każdego miesiąca obowiązywania umowy, zgodnie ze wzorem stanowiącym załącznik nr </w:t>
      </w:r>
      <w:r w:rsidR="00E9450C" w:rsidRPr="00AF5243">
        <w:rPr>
          <w:rFonts w:cstheme="minorHAnsi"/>
        </w:rPr>
        <w:t>2</w:t>
      </w:r>
      <w:r w:rsidRPr="00AF5243">
        <w:rPr>
          <w:rFonts w:cstheme="minorHAnsi"/>
        </w:rPr>
        <w:t xml:space="preserve"> do umowy.</w:t>
      </w:r>
    </w:p>
    <w:p w:rsidR="00081193" w:rsidRPr="00AF5243" w:rsidRDefault="00BC17EB" w:rsidP="00D702A7">
      <w:pPr>
        <w:pStyle w:val="Akapitzlist"/>
        <w:numPr>
          <w:ilvl w:val="0"/>
          <w:numId w:val="5"/>
        </w:numPr>
        <w:spacing w:after="0" w:line="240" w:lineRule="auto"/>
        <w:jc w:val="both"/>
        <w:rPr>
          <w:rFonts w:cstheme="minorHAnsi"/>
        </w:rPr>
      </w:pPr>
      <w:r w:rsidRPr="00AF5243">
        <w:rPr>
          <w:rFonts w:cstheme="minorHAnsi"/>
        </w:rPr>
        <w:t>Wykonawca zobowiązuje się do realizacji przedmiotu zamówienia, o którym mowa w ust. 1</w:t>
      </w:r>
      <w:r w:rsidR="00EA52E2" w:rsidRPr="00AF5243">
        <w:rPr>
          <w:rFonts w:cstheme="minorHAnsi"/>
        </w:rPr>
        <w:t>-</w:t>
      </w:r>
      <w:r w:rsidR="00785BB6">
        <w:rPr>
          <w:rFonts w:cstheme="minorHAnsi"/>
        </w:rPr>
        <w:t>2</w:t>
      </w:r>
      <w:bookmarkStart w:id="2" w:name="_GoBack"/>
      <w:bookmarkEnd w:id="2"/>
      <w:r w:rsidRPr="00AF5243">
        <w:rPr>
          <w:rFonts w:cstheme="minorHAnsi"/>
        </w:rPr>
        <w:t xml:space="preserve">,                w terminie do </w:t>
      </w:r>
      <w:r w:rsidR="00AF5243" w:rsidRPr="00AF5243">
        <w:rPr>
          <w:rFonts w:cstheme="minorHAnsi"/>
        </w:rPr>
        <w:t>90</w:t>
      </w:r>
      <w:r w:rsidRPr="00AF5243">
        <w:rPr>
          <w:rFonts w:cstheme="minorHAnsi"/>
        </w:rPr>
        <w:t xml:space="preserve"> dni od daty podpisania umowy.</w:t>
      </w:r>
    </w:p>
    <w:p w:rsidR="0005724E" w:rsidRPr="00580E45" w:rsidRDefault="0005724E" w:rsidP="006B4508">
      <w:pPr>
        <w:spacing w:after="0" w:line="240" w:lineRule="auto"/>
        <w:ind w:left="360"/>
        <w:jc w:val="center"/>
        <w:rPr>
          <w:rFonts w:cstheme="minorHAnsi"/>
        </w:rPr>
      </w:pPr>
      <w:r w:rsidRPr="00580E45">
        <w:rPr>
          <w:rFonts w:cstheme="minorHAnsi"/>
        </w:rPr>
        <w:t>§ 2.</w:t>
      </w:r>
    </w:p>
    <w:p w:rsidR="00081193" w:rsidRPr="00580E45" w:rsidRDefault="00081193" w:rsidP="00D702A7">
      <w:pPr>
        <w:pStyle w:val="Akapitzlist"/>
        <w:numPr>
          <w:ilvl w:val="0"/>
          <w:numId w:val="17"/>
        </w:numPr>
        <w:spacing w:after="0" w:line="240" w:lineRule="auto"/>
        <w:jc w:val="both"/>
        <w:rPr>
          <w:rFonts w:cstheme="minorHAnsi"/>
        </w:rPr>
      </w:pPr>
      <w:r w:rsidRPr="00580E45">
        <w:rPr>
          <w:rFonts w:cstheme="minorHAnsi"/>
        </w:rPr>
        <w:t>Przy realizacji przedmiotu umowy Wykonawca zobowiązuje się do:</w:t>
      </w:r>
    </w:p>
    <w:p w:rsidR="00081193" w:rsidRPr="00580E45" w:rsidRDefault="00081193" w:rsidP="006B4508">
      <w:pPr>
        <w:pStyle w:val="Akapitzlist"/>
        <w:spacing w:after="0" w:line="240" w:lineRule="auto"/>
        <w:jc w:val="both"/>
        <w:rPr>
          <w:rFonts w:cstheme="minorHAnsi"/>
        </w:rPr>
      </w:pPr>
      <w:r w:rsidRPr="00580E45">
        <w:rPr>
          <w:rFonts w:eastAsia="Times New Roman" w:cstheme="minorHAnsi"/>
          <w:lang w:eastAsia="ar-SA"/>
        </w:rPr>
        <w:t xml:space="preserve">1) </w:t>
      </w:r>
      <w:r w:rsidRPr="00580E45">
        <w:rPr>
          <w:rFonts w:cstheme="minorHAnsi"/>
        </w:rPr>
        <w:t xml:space="preserve"> bieżącej współpracy w okresie realizacji zadania z administratorem nieruchomości,</w:t>
      </w:r>
    </w:p>
    <w:p w:rsidR="00081193" w:rsidRPr="00580E45" w:rsidRDefault="00081193" w:rsidP="006B4508">
      <w:pPr>
        <w:pStyle w:val="Akapitzlist"/>
        <w:spacing w:after="0" w:line="240" w:lineRule="auto"/>
        <w:jc w:val="both"/>
        <w:rPr>
          <w:rFonts w:cstheme="minorHAnsi"/>
        </w:rPr>
      </w:pPr>
      <w:r w:rsidRPr="00580E45">
        <w:rPr>
          <w:rFonts w:cstheme="minorHAnsi"/>
        </w:rPr>
        <w:t>2) zachowania w czasie wykonywania robót warunków BHP i p.poż.,</w:t>
      </w:r>
    </w:p>
    <w:p w:rsidR="00081193" w:rsidRPr="00580E45" w:rsidRDefault="00081193" w:rsidP="006B4508">
      <w:pPr>
        <w:pStyle w:val="Akapitzlist"/>
        <w:spacing w:after="0" w:line="240" w:lineRule="auto"/>
        <w:jc w:val="both"/>
        <w:rPr>
          <w:rFonts w:cstheme="minorHAnsi"/>
        </w:rPr>
      </w:pPr>
      <w:r w:rsidRPr="00580E45">
        <w:rPr>
          <w:rFonts w:cstheme="minorHAnsi"/>
        </w:rPr>
        <w:t>3) wykonywania robót budowlanych w sposób nienaruszający interesów Zamawiającego i osób trzecich, w tym m.in. do:</w:t>
      </w:r>
    </w:p>
    <w:p w:rsidR="00081193" w:rsidRPr="00580E45" w:rsidRDefault="00081193" w:rsidP="00D702A7">
      <w:pPr>
        <w:pStyle w:val="Tekstpodstawowy21"/>
        <w:numPr>
          <w:ilvl w:val="0"/>
          <w:numId w:val="15"/>
        </w:numPr>
        <w:rPr>
          <w:rFonts w:asciiTheme="minorHAnsi" w:hAnsiTheme="minorHAnsi" w:cstheme="minorHAnsi"/>
          <w:szCs w:val="22"/>
        </w:rPr>
      </w:pPr>
      <w:r w:rsidRPr="00580E45">
        <w:rPr>
          <w:rFonts w:asciiTheme="minorHAnsi" w:hAnsiTheme="minorHAnsi" w:cstheme="minorHAnsi"/>
          <w:szCs w:val="22"/>
        </w:rPr>
        <w:t>realizacji robót nie uciążliwych pod względem hałasu w dni powszednie oraz soboty                            w godz. 8:00 – 20:00 i uciążliwych pod względem hałasu, wyłącznie w dniach roboczych                  w godz. 8.00 – 18.00,</w:t>
      </w:r>
    </w:p>
    <w:p w:rsidR="0005724E" w:rsidRPr="00580E45" w:rsidRDefault="00081193" w:rsidP="00D702A7">
      <w:pPr>
        <w:pStyle w:val="Tekstpodstawowy21"/>
        <w:numPr>
          <w:ilvl w:val="0"/>
          <w:numId w:val="15"/>
        </w:numPr>
        <w:rPr>
          <w:rFonts w:asciiTheme="minorHAnsi" w:hAnsiTheme="minorHAnsi" w:cstheme="minorHAnsi"/>
          <w:szCs w:val="22"/>
        </w:rPr>
      </w:pPr>
      <w:r w:rsidRPr="00580E45">
        <w:rPr>
          <w:rFonts w:asciiTheme="minorHAnsi" w:hAnsiTheme="minorHAnsi" w:cstheme="minorHAnsi"/>
          <w:szCs w:val="22"/>
        </w:rPr>
        <w:t>bieżącego utrzymywania czystości na terenie dróg transportowych na zewnątrz bu</w:t>
      </w:r>
      <w:r w:rsidR="0005724E" w:rsidRPr="00580E45">
        <w:rPr>
          <w:rFonts w:asciiTheme="minorHAnsi" w:hAnsiTheme="minorHAnsi" w:cstheme="minorHAnsi"/>
          <w:szCs w:val="22"/>
        </w:rPr>
        <w:t>dynku               i w budynku.</w:t>
      </w:r>
    </w:p>
    <w:p w:rsidR="0005724E" w:rsidRPr="00580E45" w:rsidRDefault="0005724E" w:rsidP="00D702A7">
      <w:pPr>
        <w:pStyle w:val="Akapitzlist"/>
        <w:numPr>
          <w:ilvl w:val="0"/>
          <w:numId w:val="17"/>
        </w:numPr>
        <w:spacing w:after="0" w:line="240" w:lineRule="auto"/>
        <w:jc w:val="both"/>
        <w:rPr>
          <w:rFonts w:cstheme="minorHAnsi"/>
        </w:rPr>
      </w:pPr>
      <w:r w:rsidRPr="00580E45">
        <w:rPr>
          <w:rFonts w:cstheme="minorHAnsi"/>
        </w:rPr>
        <w:t xml:space="preserve">Wykonawca zobowiązuje się do wykonania przedmiotu niniejszej umowy zgodnie z umową, przepisami, w tym techniczno-budowlanymi, Polskimi Normami oraz zasadami wiedzy technicznej. </w:t>
      </w:r>
    </w:p>
    <w:p w:rsidR="00081193" w:rsidRPr="00580E45" w:rsidRDefault="00081193"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lastRenderedPageBreak/>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rsidR="0005724E" w:rsidRPr="00580E45" w:rsidRDefault="00081193"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W przypadku zmian rozwiązań technicznych dokonanych przez producentów materiałów lub urządzeń lub zmian dokonanych przez Wykonawcę, Wykonawca opracuje dokumentację zamienną w zakresie dokonanych zmian i obowiązany jest uzyskać akceptację Projektanta.</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 xml:space="preserve">Zamawiający przekaże protokolarnie </w:t>
      </w:r>
      <w:r w:rsidR="00D702A7" w:rsidRPr="00580E45">
        <w:rPr>
          <w:rFonts w:asciiTheme="minorHAnsi" w:hAnsiTheme="minorHAnsi" w:cstheme="minorHAnsi"/>
          <w:szCs w:val="22"/>
        </w:rPr>
        <w:t>Wykonawcy teren budowy w związku z czym po prze</w:t>
      </w:r>
      <w:r w:rsidRPr="00580E45">
        <w:rPr>
          <w:rFonts w:asciiTheme="minorHAnsi" w:hAnsiTheme="minorHAnsi" w:cstheme="minorHAnsi"/>
          <w:szCs w:val="22"/>
        </w:rPr>
        <w:t xml:space="preserve">jęciu placu budowy Wykonawca staje się odpowiedzialnym za powierzony mu teren budowy </w:t>
      </w:r>
      <w:r w:rsidR="00D702A7" w:rsidRPr="00580E45">
        <w:rPr>
          <w:rFonts w:asciiTheme="minorHAnsi" w:hAnsiTheme="minorHAnsi" w:cstheme="minorHAnsi"/>
          <w:szCs w:val="22"/>
        </w:rPr>
        <w:t xml:space="preserve">                              </w:t>
      </w:r>
      <w:r w:rsidRPr="00580E45">
        <w:rPr>
          <w:rFonts w:asciiTheme="minorHAnsi" w:hAnsiTheme="minorHAnsi" w:cstheme="minorHAnsi"/>
          <w:szCs w:val="22"/>
        </w:rPr>
        <w:t>w rozumieniu przepisów Prawa budowlanego.</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Wykonawca jest odpowiedzialny za właściwy sposób postępowania z powstałymi w toku własnych prac odpadami, zgodnie z przepisami ustawy z dnia 14 grudnia 2012 r. o odpadach</w:t>
      </w:r>
      <w:r w:rsidRPr="00580E45">
        <w:rPr>
          <w:rFonts w:asciiTheme="minorHAnsi" w:hAnsiTheme="minorHAnsi" w:cstheme="minorHAnsi"/>
          <w:szCs w:val="22"/>
        </w:rPr>
        <w:br/>
        <w:t>(</w:t>
      </w:r>
      <w:r w:rsidR="00D702A7" w:rsidRPr="00580E45">
        <w:rPr>
          <w:rFonts w:asciiTheme="minorHAnsi" w:hAnsiTheme="minorHAnsi" w:cstheme="minorHAnsi"/>
          <w:szCs w:val="22"/>
        </w:rPr>
        <w:t>t. jedn.</w:t>
      </w:r>
      <w:r w:rsidRPr="00580E45">
        <w:rPr>
          <w:rFonts w:asciiTheme="minorHAnsi" w:hAnsiTheme="minorHAnsi" w:cstheme="minorHAnsi"/>
          <w:szCs w:val="22"/>
        </w:rPr>
        <w:t xml:space="preserve"> Dz. U. z 202</w:t>
      </w:r>
      <w:r w:rsidR="00D702A7" w:rsidRPr="00580E45">
        <w:rPr>
          <w:rFonts w:asciiTheme="minorHAnsi" w:hAnsiTheme="minorHAnsi" w:cstheme="minorHAnsi"/>
          <w:szCs w:val="22"/>
        </w:rPr>
        <w:t>2</w:t>
      </w:r>
      <w:r w:rsidRPr="00580E45">
        <w:rPr>
          <w:rFonts w:asciiTheme="minorHAnsi" w:hAnsiTheme="minorHAnsi" w:cstheme="minorHAnsi"/>
          <w:szCs w:val="22"/>
        </w:rPr>
        <w:t xml:space="preserve"> r. poz. </w:t>
      </w:r>
      <w:r w:rsidR="00D702A7" w:rsidRPr="00580E45">
        <w:rPr>
          <w:rFonts w:asciiTheme="minorHAnsi" w:hAnsiTheme="minorHAnsi" w:cstheme="minorHAnsi"/>
          <w:szCs w:val="22"/>
        </w:rPr>
        <w:t>699</w:t>
      </w:r>
      <w:r w:rsidRPr="00580E45">
        <w:rPr>
          <w:rFonts w:asciiTheme="minorHAnsi" w:hAnsiTheme="minorHAnsi" w:cstheme="minorHAnsi"/>
          <w:szCs w:val="22"/>
        </w:rPr>
        <w:t xml:space="preserve">) oraz ustawy z dnia 13 września 1996 r. o utrzymaniu czystości </w:t>
      </w:r>
      <w:r w:rsidR="00D702A7" w:rsidRPr="00580E45">
        <w:rPr>
          <w:rFonts w:asciiTheme="minorHAnsi" w:hAnsiTheme="minorHAnsi" w:cstheme="minorHAnsi"/>
          <w:szCs w:val="22"/>
        </w:rPr>
        <w:t xml:space="preserve"> </w:t>
      </w:r>
      <w:r w:rsidRPr="00580E45">
        <w:rPr>
          <w:rFonts w:asciiTheme="minorHAnsi" w:hAnsiTheme="minorHAnsi" w:cstheme="minorHAnsi"/>
          <w:szCs w:val="22"/>
        </w:rPr>
        <w:t>i porządku w gminach (t. j</w:t>
      </w:r>
      <w:r w:rsidR="00D702A7" w:rsidRPr="00580E45">
        <w:rPr>
          <w:rFonts w:asciiTheme="minorHAnsi" w:hAnsiTheme="minorHAnsi" w:cstheme="minorHAnsi"/>
          <w:szCs w:val="22"/>
        </w:rPr>
        <w:t>edn</w:t>
      </w:r>
      <w:r w:rsidRPr="00580E45">
        <w:rPr>
          <w:rFonts w:asciiTheme="minorHAnsi" w:hAnsiTheme="minorHAnsi" w:cstheme="minorHAnsi"/>
          <w:szCs w:val="22"/>
        </w:rPr>
        <w:t>. Dz. U. z 202</w:t>
      </w:r>
      <w:r w:rsidR="00D702A7" w:rsidRPr="00580E45">
        <w:rPr>
          <w:rFonts w:asciiTheme="minorHAnsi" w:hAnsiTheme="minorHAnsi" w:cstheme="minorHAnsi"/>
          <w:szCs w:val="22"/>
        </w:rPr>
        <w:t>3</w:t>
      </w:r>
      <w:r w:rsidRPr="00580E45">
        <w:rPr>
          <w:rFonts w:asciiTheme="minorHAnsi" w:hAnsiTheme="minorHAnsi" w:cstheme="minorHAnsi"/>
          <w:szCs w:val="22"/>
        </w:rPr>
        <w:t xml:space="preserve"> r. poz. </w:t>
      </w:r>
      <w:r w:rsidR="00D702A7" w:rsidRPr="00580E45">
        <w:rPr>
          <w:rFonts w:asciiTheme="minorHAnsi" w:hAnsiTheme="minorHAnsi" w:cstheme="minorHAnsi"/>
          <w:szCs w:val="22"/>
        </w:rPr>
        <w:t>1469</w:t>
      </w:r>
      <w:r w:rsidRPr="00580E45">
        <w:rPr>
          <w:rFonts w:asciiTheme="minorHAnsi" w:hAnsiTheme="minorHAnsi" w:cstheme="minorHAnsi"/>
          <w:szCs w:val="22"/>
        </w:rPr>
        <w:t>).</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Wykonawca zobowiązuje się odpowi</w:t>
      </w:r>
      <w:r w:rsidR="00D702A7" w:rsidRPr="00580E45">
        <w:rPr>
          <w:rFonts w:asciiTheme="minorHAnsi" w:hAnsiTheme="minorHAnsi" w:cstheme="minorHAnsi"/>
          <w:szCs w:val="22"/>
        </w:rPr>
        <w:t xml:space="preserve">ednio zabezpieczyć teren budowy a także </w:t>
      </w:r>
      <w:r w:rsidRPr="00580E45">
        <w:rPr>
          <w:rFonts w:asciiTheme="minorHAnsi" w:hAnsiTheme="minorHAnsi" w:cstheme="minorHAnsi"/>
          <w:szCs w:val="22"/>
        </w:rPr>
        <w:t>strzec bezpieczeństwa mienia i osób znajdujących się na terenie budowy.</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Po zakończeniu robót budowlanych Wykonawca uprzątnie teren placu budowy i usunie wszystkie zbędne materiały i odpady na własny koszt oraz przywróci nawierzchnie do stanu pierwotnego.</w:t>
      </w:r>
    </w:p>
    <w:p w:rsidR="00B63F6C" w:rsidRPr="00580E45" w:rsidRDefault="00B63F6C" w:rsidP="006B4508">
      <w:pPr>
        <w:spacing w:after="0" w:line="240" w:lineRule="auto"/>
        <w:ind w:left="284"/>
        <w:contextualSpacing/>
        <w:jc w:val="center"/>
        <w:rPr>
          <w:rFonts w:cstheme="minorHAnsi"/>
        </w:rPr>
      </w:pPr>
      <w:r w:rsidRPr="00580E45">
        <w:rPr>
          <w:rFonts w:cstheme="minorHAnsi"/>
        </w:rPr>
        <w:t xml:space="preserve">§ </w:t>
      </w:r>
      <w:r w:rsidR="00016A4E" w:rsidRPr="00580E45">
        <w:rPr>
          <w:rFonts w:cstheme="minorHAnsi"/>
        </w:rPr>
        <w:t>3</w:t>
      </w:r>
      <w:r w:rsidRPr="00580E45">
        <w:rPr>
          <w:rFonts w:cstheme="minorHAnsi"/>
        </w:rPr>
        <w:t>.</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Po całkowitym wykonaniu przedmiotu </w:t>
      </w:r>
      <w:r w:rsidR="00580E45">
        <w:rPr>
          <w:rFonts w:cstheme="minorHAnsi"/>
        </w:rPr>
        <w:t>u</w:t>
      </w:r>
      <w:r w:rsidRPr="00580E45">
        <w:rPr>
          <w:rFonts w:cstheme="minorHAnsi"/>
        </w:rPr>
        <w:t>mowy, Wykonawca zgłosi Zamawiającemu gotowość               do odbioru końcowego.</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Gotowość do odbioru robót zanikowych lub podlegających zakryciu Wykonawca zgłasza Zamawiającemu każdorazowo w formie pisemnej, drogą elektroniczną na adres: bkw@sw.gov.pl lub faksem na nr (22) 848-77-94, a Zamawiający zobowiązany jest do ich odbioru w ciągu 3 dni                roboczych od daty zgłoszenia gotowości.</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Gotowość do odbioru robót końcowych Wykonawca zgłasza Zamawiającemu w formie pisemnej lub drogą elektroniczną na adres: </w:t>
      </w:r>
      <w:hyperlink r:id="rId7" w:history="1">
        <w:r w:rsidRPr="00580E45">
          <w:rPr>
            <w:rStyle w:val="Hipercze"/>
            <w:rFonts w:cstheme="minorHAnsi"/>
          </w:rPr>
          <w:t>bkw@sw.gov.pl</w:t>
        </w:r>
      </w:hyperlink>
      <w:r w:rsidRPr="00580E45">
        <w:rPr>
          <w:rFonts w:cstheme="minorHAnsi"/>
        </w:rPr>
        <w:t xml:space="preserve">  lub faksem na nr (22) 848-77-94.</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Zamawiający zobowiązany jest przystąpić do odbioru końcowego w terminie 5 dni roboczych                  od zgłoszenia przez Wykonawcę gotowości.</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Przedmiotem odbioru końcowego jest sprawdzenie wykonania robót budowlanych </w:t>
      </w:r>
      <w:r w:rsidR="00E13DA8" w:rsidRPr="00580E45">
        <w:rPr>
          <w:rFonts w:cstheme="minorHAnsi"/>
        </w:rPr>
        <w:t xml:space="preserve">                                         </w:t>
      </w:r>
      <w:r w:rsidRPr="00580E45">
        <w:rPr>
          <w:rFonts w:cstheme="minorHAnsi"/>
        </w:rPr>
        <w:t>i zamontowanych urządzeń/instalacji zgodnie z dokumentacją projektową oraz obowiązującymi przepisami prawa. Odbiór końcowy może nastąpić tylko w przypadku pozytywnego wyniku przeprowadzonych prób i pomiarów.</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Zakończenie prac odbiorowych zostanie potwierdzone spisaniem końcowego protokołu odbioru robót.</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Jeżeli w trakcie odbioru przedmiotu </w:t>
      </w:r>
      <w:r w:rsidR="00E13DA8" w:rsidRPr="00580E45">
        <w:rPr>
          <w:rFonts w:cstheme="minorHAnsi"/>
        </w:rPr>
        <w:t>u</w:t>
      </w:r>
      <w:r w:rsidRPr="00580E45">
        <w:rPr>
          <w:rFonts w:cstheme="minorHAnsi"/>
        </w:rPr>
        <w:t xml:space="preserve">mowy, wyjdą na jaw wady, Zamawiający ma prawo odmówić przyjęcia robót i podpisania protokołu odbioru końcowego, gdy wady uniemożliwiają korzystanie z wykonanego przedmiotu </w:t>
      </w:r>
      <w:r w:rsidR="00E13DA8" w:rsidRPr="00580E45">
        <w:rPr>
          <w:rFonts w:cstheme="minorHAnsi"/>
        </w:rPr>
        <w:t>u</w:t>
      </w:r>
      <w:r w:rsidRPr="00580E45">
        <w:rPr>
          <w:rFonts w:cstheme="minorHAnsi"/>
        </w:rPr>
        <w:t>mowy zgodnie z przeznaczeniem, przedmiot Umowy nie został wykonany w całości lub wady są istotne. Zamawiający sporządza Oświadczenie o odmowie podpisania końcowego protokołu odbioru robót z uzasadnieniem i wzywa Wykonawcę                          do usunięcia wad, wyznaczając termin ich usunięcia. Usunięcie wad Strony potwierdzą podpisaniem protokołu usunięcia wad.</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W przypadku ujawnienia wad lub usterek innych niż określone w ust. 7, Zamawiający sporządzi zestawienie robót poprawkowych, w którym zostaną wskazane wady i usterki robót budowlanych. Wykonawca usunie wady i usterki w wyznaczonym terminie, nie dłuższym jednak niż 5 dni roboczych. Po usunięciu wad lub usterek, Wykonawca zawiadomi Zamawiającego o ich usunięciu. </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Wykonawca po zakończeniu realizacji przedmiotu Umowy, w dniu końcowego odbioru robót, zobowiązany jest do przekazania Zamawiającemu:</w:t>
      </w:r>
    </w:p>
    <w:p w:rsidR="006B4508" w:rsidRPr="00580E45" w:rsidRDefault="00AF04B4" w:rsidP="006B4508">
      <w:pPr>
        <w:pStyle w:val="Tekstpodstawowy21"/>
        <w:ind w:left="644"/>
        <w:rPr>
          <w:rFonts w:asciiTheme="minorHAnsi" w:hAnsiTheme="minorHAnsi" w:cstheme="minorHAnsi"/>
          <w:szCs w:val="22"/>
        </w:rPr>
      </w:pPr>
      <w:r w:rsidRPr="00580E45">
        <w:rPr>
          <w:rFonts w:asciiTheme="minorHAnsi" w:hAnsiTheme="minorHAnsi" w:cstheme="minorHAnsi"/>
          <w:szCs w:val="22"/>
        </w:rPr>
        <w:lastRenderedPageBreak/>
        <w:t xml:space="preserve"> </w:t>
      </w:r>
      <w:r w:rsidR="006B4508" w:rsidRPr="00580E45">
        <w:rPr>
          <w:rFonts w:asciiTheme="minorHAnsi" w:hAnsiTheme="minorHAnsi" w:cstheme="minorHAnsi"/>
          <w:szCs w:val="22"/>
        </w:rPr>
        <w:t xml:space="preserve">1) dokumentacji techniczno - ruchowej zainstalowanych urządzeń z kartami gwarancyjnymi dla </w:t>
      </w:r>
      <w:r w:rsidRPr="00580E45">
        <w:rPr>
          <w:rFonts w:asciiTheme="minorHAnsi" w:hAnsiTheme="minorHAnsi" w:cstheme="minorHAnsi"/>
          <w:szCs w:val="22"/>
        </w:rPr>
        <w:t xml:space="preserve"> </w:t>
      </w:r>
      <w:r w:rsidR="006B4508" w:rsidRPr="00580E45">
        <w:rPr>
          <w:rFonts w:asciiTheme="minorHAnsi" w:hAnsiTheme="minorHAnsi" w:cstheme="minorHAnsi"/>
          <w:szCs w:val="22"/>
        </w:rPr>
        <w:t>tych urządzeń;</w:t>
      </w:r>
    </w:p>
    <w:p w:rsidR="006B4508" w:rsidRPr="00580E45" w:rsidRDefault="00AF04B4" w:rsidP="006B4508">
      <w:pPr>
        <w:pStyle w:val="Tekstpodstawowy21"/>
        <w:ind w:left="644"/>
        <w:rPr>
          <w:rFonts w:asciiTheme="minorHAnsi" w:hAnsiTheme="minorHAnsi" w:cstheme="minorHAnsi"/>
          <w:szCs w:val="22"/>
        </w:rPr>
      </w:pPr>
      <w:r w:rsidRPr="00580E45">
        <w:rPr>
          <w:rFonts w:asciiTheme="minorHAnsi" w:hAnsiTheme="minorHAnsi" w:cstheme="minorHAnsi"/>
          <w:szCs w:val="22"/>
        </w:rPr>
        <w:t xml:space="preserve"> </w:t>
      </w:r>
      <w:r w:rsidR="006B4508" w:rsidRPr="00580E45">
        <w:rPr>
          <w:rFonts w:asciiTheme="minorHAnsi" w:hAnsiTheme="minorHAnsi" w:cstheme="minorHAnsi"/>
          <w:szCs w:val="22"/>
        </w:rPr>
        <w:t>2) protokołów z dokonanych prób i pomiarów;</w:t>
      </w:r>
    </w:p>
    <w:p w:rsidR="006B4508" w:rsidRPr="00580E45" w:rsidRDefault="00AF04B4" w:rsidP="006B4508">
      <w:pPr>
        <w:pStyle w:val="Tekstpodstawowy21"/>
        <w:ind w:left="644"/>
        <w:rPr>
          <w:rFonts w:asciiTheme="minorHAnsi" w:hAnsiTheme="minorHAnsi" w:cstheme="minorHAnsi"/>
          <w:szCs w:val="22"/>
        </w:rPr>
      </w:pPr>
      <w:r w:rsidRPr="00580E45">
        <w:rPr>
          <w:rFonts w:asciiTheme="minorHAnsi" w:hAnsiTheme="minorHAnsi" w:cstheme="minorHAnsi"/>
          <w:szCs w:val="22"/>
        </w:rPr>
        <w:t xml:space="preserve"> </w:t>
      </w:r>
      <w:r w:rsidR="006B4508" w:rsidRPr="00580E45">
        <w:rPr>
          <w:rFonts w:asciiTheme="minorHAnsi" w:hAnsiTheme="minorHAnsi" w:cstheme="minorHAnsi"/>
          <w:szCs w:val="22"/>
        </w:rPr>
        <w:t>3) instrukcji eksploatacyjnych;</w:t>
      </w:r>
    </w:p>
    <w:p w:rsidR="006B4508" w:rsidRPr="00580E45" w:rsidRDefault="00AF04B4" w:rsidP="006B4508">
      <w:pPr>
        <w:pStyle w:val="Tekstpodstawowy21"/>
        <w:ind w:left="644"/>
        <w:rPr>
          <w:rFonts w:asciiTheme="minorHAnsi" w:hAnsiTheme="minorHAnsi" w:cstheme="minorHAnsi"/>
          <w:szCs w:val="22"/>
        </w:rPr>
      </w:pPr>
      <w:r w:rsidRPr="00580E45">
        <w:rPr>
          <w:rFonts w:asciiTheme="minorHAnsi" w:hAnsiTheme="minorHAnsi" w:cstheme="minorHAnsi"/>
          <w:szCs w:val="22"/>
        </w:rPr>
        <w:t xml:space="preserve"> </w:t>
      </w:r>
      <w:r w:rsidR="006B4508" w:rsidRPr="00580E45">
        <w:rPr>
          <w:rFonts w:asciiTheme="minorHAnsi" w:hAnsiTheme="minorHAnsi" w:cstheme="minorHAnsi"/>
          <w:szCs w:val="22"/>
        </w:rPr>
        <w:t>4) dokumentów niezbędnych wymaganych przepisami Prawa budowlanego.</w:t>
      </w:r>
    </w:p>
    <w:p w:rsidR="00B63F6C" w:rsidRPr="00580E45" w:rsidRDefault="00B63F6C" w:rsidP="00D702A7">
      <w:pPr>
        <w:numPr>
          <w:ilvl w:val="0"/>
          <w:numId w:val="6"/>
        </w:numPr>
        <w:spacing w:after="0" w:line="240" w:lineRule="auto"/>
        <w:contextualSpacing/>
        <w:jc w:val="both"/>
        <w:rPr>
          <w:rFonts w:cstheme="minorHAnsi"/>
        </w:rPr>
      </w:pPr>
      <w:r w:rsidRPr="00580E45">
        <w:rPr>
          <w:rFonts w:cstheme="minorHAnsi"/>
        </w:rPr>
        <w:t>Podpisanie przez Zamawiającego bezusterkowego protokołu odbioru końcowego nie oznacza potwierdzenia braku wad fizycznych i prawnych.</w:t>
      </w:r>
    </w:p>
    <w:p w:rsidR="0005724E" w:rsidRPr="00580E45" w:rsidRDefault="0005724E" w:rsidP="006B4508">
      <w:pPr>
        <w:spacing w:after="0" w:line="240" w:lineRule="auto"/>
        <w:ind w:left="284"/>
        <w:contextualSpacing/>
        <w:jc w:val="center"/>
        <w:rPr>
          <w:rFonts w:cstheme="minorHAnsi"/>
        </w:rPr>
      </w:pPr>
      <w:r w:rsidRPr="00580E45">
        <w:rPr>
          <w:rFonts w:cstheme="minorHAnsi"/>
        </w:rPr>
        <w:t xml:space="preserve">§ </w:t>
      </w:r>
      <w:r w:rsidR="00E13DA8" w:rsidRPr="00580E45">
        <w:rPr>
          <w:rFonts w:cstheme="minorHAnsi"/>
        </w:rPr>
        <w:t>4</w:t>
      </w:r>
      <w:r w:rsidRPr="00580E45">
        <w:rPr>
          <w:rFonts w:cstheme="minorHAnsi"/>
        </w:rPr>
        <w:t>.</w:t>
      </w:r>
    </w:p>
    <w:p w:rsidR="008C351C" w:rsidRPr="00580E45" w:rsidRDefault="008C351C" w:rsidP="008C351C">
      <w:pPr>
        <w:numPr>
          <w:ilvl w:val="0"/>
          <w:numId w:val="7"/>
        </w:numPr>
        <w:spacing w:after="0" w:line="240" w:lineRule="auto"/>
        <w:contextualSpacing/>
        <w:jc w:val="both"/>
        <w:rPr>
          <w:rFonts w:cstheme="minorHAnsi"/>
        </w:rPr>
      </w:pPr>
      <w:r w:rsidRPr="00580E45">
        <w:rPr>
          <w:rFonts w:cstheme="minorHAnsi"/>
        </w:rPr>
        <w:t>Strony ustalają wynagrodzenie ryczałtowe za wykonanie przedmiotu Umowy w wysokości kwoty …………….. zł. netto, tj. ……………… zł. brutto, zgodnie ze złożoną ofertą z dnia ……………</w:t>
      </w:r>
    </w:p>
    <w:p w:rsidR="008C351C" w:rsidRPr="00580E45" w:rsidRDefault="008C351C" w:rsidP="008C351C">
      <w:pPr>
        <w:pStyle w:val="Tekstpodstawowy21"/>
        <w:numPr>
          <w:ilvl w:val="0"/>
          <w:numId w:val="7"/>
        </w:numPr>
        <w:spacing w:line="276" w:lineRule="auto"/>
        <w:rPr>
          <w:rFonts w:asciiTheme="minorHAnsi" w:hAnsiTheme="minorHAnsi" w:cstheme="minorHAnsi"/>
          <w:szCs w:val="22"/>
        </w:rPr>
      </w:pPr>
      <w:r w:rsidRPr="00580E45">
        <w:rPr>
          <w:rFonts w:asciiTheme="minorHAnsi" w:hAnsiTheme="minorHAnsi" w:cstheme="minorHAnsi"/>
          <w:szCs w:val="22"/>
        </w:rPr>
        <w:t>W wynagrodzeniu, o którym mowa w ust. 1 ujęto wszelkie koszty, opłaty, wydatki i inne świadczenia, które Wykonawca zobowiązany jest ponieść w związku z prawidłową realizacją przedmiotu Umowy.</w:t>
      </w:r>
    </w:p>
    <w:p w:rsidR="00B63F6C" w:rsidRPr="00580E45" w:rsidRDefault="00B63F6C" w:rsidP="00D702A7">
      <w:pPr>
        <w:numPr>
          <w:ilvl w:val="0"/>
          <w:numId w:val="7"/>
        </w:numPr>
        <w:spacing w:after="0" w:line="240" w:lineRule="auto"/>
        <w:contextualSpacing/>
        <w:jc w:val="both"/>
        <w:rPr>
          <w:rFonts w:cstheme="minorHAnsi"/>
        </w:rPr>
      </w:pPr>
      <w:r w:rsidRPr="00580E45">
        <w:rPr>
          <w:rFonts w:cstheme="minorHAnsi"/>
        </w:rPr>
        <w:t>Należność, o której mowa w ust. 1, zostanie uregulowana przelewem z rachunku bankowego Zamawiającego na rachunek bankowy Wykonawcy, wskazany na fakturze, w terminie 30 dni od daty dostarczenia prawidłowo wystawionej faktury.</w:t>
      </w:r>
    </w:p>
    <w:p w:rsidR="00B63F6C" w:rsidRDefault="00B63F6C" w:rsidP="00D702A7">
      <w:pPr>
        <w:numPr>
          <w:ilvl w:val="0"/>
          <w:numId w:val="7"/>
        </w:numPr>
        <w:spacing w:after="0" w:line="240" w:lineRule="auto"/>
        <w:contextualSpacing/>
        <w:jc w:val="both"/>
        <w:rPr>
          <w:rFonts w:cstheme="minorHAnsi"/>
        </w:rPr>
      </w:pPr>
      <w:r w:rsidRPr="00580E45">
        <w:rPr>
          <w:rFonts w:cstheme="minorHAnsi"/>
        </w:rPr>
        <w:t xml:space="preserve">Podstawę do wystawienia faktury stanowić będzie bezusterkowy protokół potwierdzający odbiór </w:t>
      </w:r>
      <w:r w:rsidR="007B66CF" w:rsidRPr="00580E45">
        <w:rPr>
          <w:rFonts w:cstheme="minorHAnsi"/>
        </w:rPr>
        <w:t>przedmiotu zamówienia</w:t>
      </w:r>
      <w:r w:rsidRPr="00580E45">
        <w:rPr>
          <w:rFonts w:cstheme="minorHAnsi"/>
        </w:rPr>
        <w:t>, o któr</w:t>
      </w:r>
      <w:r w:rsidR="007B66CF" w:rsidRPr="00580E45">
        <w:rPr>
          <w:rFonts w:cstheme="minorHAnsi"/>
        </w:rPr>
        <w:t>ym</w:t>
      </w:r>
      <w:r w:rsidRPr="00580E45">
        <w:rPr>
          <w:rFonts w:cstheme="minorHAnsi"/>
        </w:rPr>
        <w:t xml:space="preserve"> mowa w § 1. </w:t>
      </w:r>
    </w:p>
    <w:p w:rsidR="00714BC5" w:rsidRPr="00580E45" w:rsidRDefault="00714BC5" w:rsidP="00D702A7">
      <w:pPr>
        <w:numPr>
          <w:ilvl w:val="0"/>
          <w:numId w:val="7"/>
        </w:numPr>
        <w:spacing w:after="0" w:line="240" w:lineRule="auto"/>
        <w:contextualSpacing/>
        <w:jc w:val="both"/>
        <w:rPr>
          <w:rFonts w:cstheme="minorHAnsi"/>
        </w:rPr>
      </w:pPr>
      <w:r>
        <w:rPr>
          <w:rFonts w:ascii="Calibri" w:hAnsi="Calibri" w:cs="Calibri"/>
          <w:color w:val="212121"/>
          <w:shd w:val="clear" w:color="auto" w:fill="FFFFFF"/>
        </w:rPr>
        <w:t xml:space="preserve">W razie opóźnienia w zapłaceniu należności, o której mowa w ust. 1,  liczonej od dnia następnego po upływie terminu określonego w § </w:t>
      </w:r>
      <w:r w:rsidR="00C85FA9">
        <w:rPr>
          <w:rFonts w:ascii="Calibri" w:hAnsi="Calibri" w:cs="Calibri"/>
          <w:color w:val="212121"/>
          <w:shd w:val="clear" w:color="auto" w:fill="FFFFFF"/>
        </w:rPr>
        <w:t>4</w:t>
      </w:r>
      <w:r>
        <w:rPr>
          <w:rFonts w:ascii="Calibri" w:hAnsi="Calibri" w:cs="Calibri"/>
          <w:color w:val="212121"/>
          <w:shd w:val="clear" w:color="auto" w:fill="FFFFFF"/>
        </w:rPr>
        <w:t xml:space="preserve"> ust. 3 umowy, Wykonawca może dochodzić odsetek ustawowych za opóźnienie w transakcjach handlowych, określonych w </w:t>
      </w:r>
      <w:bookmarkStart w:id="3" w:name="OLE_LINK12"/>
      <w:r>
        <w:rPr>
          <w:rFonts w:ascii="Calibri" w:hAnsi="Calibri" w:cs="Calibri"/>
          <w:color w:val="212121"/>
          <w:shd w:val="clear" w:color="auto" w:fill="FFFFFF"/>
        </w:rPr>
        <w:t>ustawie z dnia 8 marca 2013 r.</w:t>
      </w:r>
      <w:r>
        <w:rPr>
          <w:rFonts w:ascii="Calibri" w:hAnsi="Calibri" w:cs="Calibri"/>
          <w:color w:val="212121"/>
        </w:rPr>
        <w:t xml:space="preserve"> </w:t>
      </w:r>
      <w:r>
        <w:rPr>
          <w:rFonts w:ascii="Calibri" w:hAnsi="Calibri" w:cs="Calibri"/>
          <w:color w:val="212121"/>
          <w:shd w:val="clear" w:color="auto" w:fill="FFFFFF"/>
        </w:rPr>
        <w:t xml:space="preserve">o przeciwdziałaniu nadmiernym opóźnieniom w transakcjach handlowych </w:t>
      </w:r>
      <w:bookmarkEnd w:id="3"/>
      <w:r>
        <w:rPr>
          <w:rFonts w:ascii="Calibri" w:hAnsi="Calibri" w:cs="Calibri"/>
          <w:color w:val="212121"/>
          <w:shd w:val="clear" w:color="auto" w:fill="FFFFFF"/>
        </w:rPr>
        <w:t>(Dz. U.                              z 20</w:t>
      </w:r>
      <w:r w:rsidR="00C85FA9">
        <w:rPr>
          <w:rFonts w:ascii="Calibri" w:hAnsi="Calibri" w:cs="Calibri"/>
          <w:color w:val="212121"/>
          <w:shd w:val="clear" w:color="auto" w:fill="FFFFFF"/>
        </w:rPr>
        <w:t>23</w:t>
      </w:r>
      <w:r>
        <w:rPr>
          <w:rFonts w:ascii="Calibri" w:hAnsi="Calibri" w:cs="Calibri"/>
          <w:color w:val="212121"/>
          <w:shd w:val="clear" w:color="auto" w:fill="FFFFFF"/>
        </w:rPr>
        <w:t xml:space="preserve"> r., poz. </w:t>
      </w:r>
      <w:r w:rsidR="00C85FA9">
        <w:rPr>
          <w:rFonts w:ascii="Calibri" w:hAnsi="Calibri" w:cs="Calibri"/>
          <w:color w:val="212121"/>
          <w:shd w:val="clear" w:color="auto" w:fill="FFFFFF"/>
        </w:rPr>
        <w:t>711</w:t>
      </w:r>
      <w:r>
        <w:rPr>
          <w:rFonts w:ascii="Calibri" w:hAnsi="Calibri" w:cs="Calibri"/>
          <w:color w:val="212121"/>
          <w:shd w:val="clear" w:color="auto" w:fill="FFFFFF"/>
        </w:rPr>
        <w:t>).</w:t>
      </w:r>
    </w:p>
    <w:p w:rsidR="00213BDA" w:rsidRPr="00580E45" w:rsidRDefault="00B63F6C" w:rsidP="00213BDA">
      <w:pPr>
        <w:numPr>
          <w:ilvl w:val="0"/>
          <w:numId w:val="7"/>
        </w:numPr>
        <w:spacing w:after="0" w:line="240" w:lineRule="auto"/>
        <w:contextualSpacing/>
        <w:jc w:val="both"/>
        <w:rPr>
          <w:rFonts w:cstheme="minorHAnsi"/>
        </w:rPr>
      </w:pPr>
      <w:r w:rsidRPr="00580E45">
        <w:rPr>
          <w:rFonts w:cstheme="minorHAnsi"/>
        </w:rPr>
        <w:t xml:space="preserve">Data podpisania bezusterkowego protokołu odbioru jest datą przyjęcia przez Zamawiającego przedmiotu umowy i rozpoczęcia okresu rękojmi oraz gwarancji. </w:t>
      </w:r>
    </w:p>
    <w:p w:rsidR="00213BDA" w:rsidRPr="00580E45" w:rsidRDefault="00213BDA" w:rsidP="00213BDA">
      <w:pPr>
        <w:numPr>
          <w:ilvl w:val="0"/>
          <w:numId w:val="7"/>
        </w:numPr>
        <w:spacing w:after="0" w:line="240" w:lineRule="auto"/>
        <w:contextualSpacing/>
        <w:jc w:val="both"/>
        <w:rPr>
          <w:rFonts w:cstheme="minorHAnsi"/>
        </w:rPr>
      </w:pPr>
      <w:r w:rsidRPr="00580E45">
        <w:rPr>
          <w:rFonts w:cstheme="minorHAnsi"/>
        </w:rPr>
        <w:t xml:space="preserve">Zamawiający może zlecić wykonanie dodatkowych robót budowlanych. Roboty dodatkowe realizowane będą na podstawie postanowień zmieniających umowę. Ich realizacja bez zawarcia aneksu do umowy odbędzie się na wyłączne ryzyko i koszt Wykonawcy. </w:t>
      </w:r>
    </w:p>
    <w:p w:rsidR="00B63F6C" w:rsidRPr="00580E45" w:rsidRDefault="00B63F6C" w:rsidP="006B4508">
      <w:pPr>
        <w:spacing w:after="0" w:line="240" w:lineRule="auto"/>
        <w:ind w:left="284"/>
        <w:contextualSpacing/>
        <w:jc w:val="center"/>
        <w:rPr>
          <w:rFonts w:cstheme="minorHAnsi"/>
        </w:rPr>
      </w:pPr>
      <w:r w:rsidRPr="00580E45">
        <w:rPr>
          <w:rFonts w:cstheme="minorHAnsi"/>
        </w:rPr>
        <w:t xml:space="preserve">§ </w:t>
      </w:r>
      <w:r w:rsidR="00EA52E2" w:rsidRPr="00580E45">
        <w:rPr>
          <w:rFonts w:cstheme="minorHAnsi"/>
        </w:rPr>
        <w:t>5</w:t>
      </w:r>
      <w:r w:rsidRPr="00580E45">
        <w:rPr>
          <w:rFonts w:cstheme="minorHAnsi"/>
        </w:rPr>
        <w:t>.</w:t>
      </w:r>
    </w:p>
    <w:p w:rsidR="003A3120" w:rsidRPr="00580E45" w:rsidRDefault="003A3120" w:rsidP="003A3120">
      <w:pPr>
        <w:numPr>
          <w:ilvl w:val="0"/>
          <w:numId w:val="8"/>
        </w:numPr>
        <w:spacing w:after="0" w:line="240" w:lineRule="auto"/>
        <w:contextualSpacing/>
        <w:jc w:val="both"/>
        <w:rPr>
          <w:rFonts w:cstheme="minorHAnsi"/>
        </w:rPr>
      </w:pPr>
      <w:r w:rsidRPr="00580E45">
        <w:rPr>
          <w:rFonts w:cstheme="minorHAnsi"/>
        </w:rPr>
        <w:t xml:space="preserve">Wykonawca udziela Zamawiającemu  </w:t>
      </w:r>
      <w:r w:rsidRPr="00580E45">
        <w:rPr>
          <w:rFonts w:cstheme="minorHAnsi"/>
          <w:b/>
        </w:rPr>
        <w:t xml:space="preserve">…… miesięcy </w:t>
      </w:r>
      <w:r w:rsidRPr="00580E45">
        <w:rPr>
          <w:rFonts w:cstheme="minorHAnsi"/>
        </w:rPr>
        <w:t xml:space="preserve">gwarancji na wykonane roboty budowlano </w:t>
      </w:r>
      <w:r w:rsidR="00632DE7">
        <w:rPr>
          <w:rFonts w:cstheme="minorHAnsi"/>
        </w:rPr>
        <w:t>–</w:t>
      </w:r>
      <w:r w:rsidRPr="00580E45">
        <w:rPr>
          <w:rFonts w:cstheme="minorHAnsi"/>
        </w:rPr>
        <w:t xml:space="preserve"> instalacyjne</w:t>
      </w:r>
      <w:r w:rsidR="00632DE7">
        <w:rPr>
          <w:rFonts w:cstheme="minorHAnsi"/>
        </w:rPr>
        <w:t>.</w:t>
      </w:r>
      <w:r w:rsidRPr="00580E45">
        <w:rPr>
          <w:rFonts w:cstheme="minorHAnsi"/>
        </w:rPr>
        <w:t xml:space="preserve"> Termin gwarancji biegnie od daty podpisania przez Strony końcowego protokołu odbioru, o którym mowa w § 3 ust. 6, a jeżeli przy odbiorze końcowym stwierdzono wady, </w:t>
      </w:r>
      <w:r w:rsidR="00632DE7">
        <w:rPr>
          <w:rFonts w:cstheme="minorHAnsi"/>
        </w:rPr>
        <w:t xml:space="preserve">                         </w:t>
      </w:r>
      <w:r w:rsidRPr="00580E45">
        <w:rPr>
          <w:rFonts w:cstheme="minorHAnsi"/>
        </w:rPr>
        <w:t>o których mowa w § 3 ust. 8 – od dnia podpisania protokołu usunięcia wad.</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Zamawiający w razie stwierdzenia w okresie gwarancji ewentualnych wad wykonanego przedmiotu Umowy, obowiązany jest do przedłożenia Wykonawcy, najpóźniej w ciągu 7 dni od dnia ich ujawnienia, stosownej reklamacji wraz z podaniem terminu ich usunięcia.</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Obowiązki wynikające z gwarancji Wykonawca musi podjąć niezwłocznie, nie dłużej niż w ciągu                 2 dni roboczych oraz wykonać roboty zabezpieczające mieszkanie przed negatywnymi skutkami wad, a następnie usunąć wady w sposób docelowy w wyznaczonym terminie.</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Jeżeli Wykonawca nie przystąpi do usunięcia wad lub awarii w wyznaczonym terminie lub nie usunie ich w wyznaczonym terminie, Zamawiający może powierzyć ich usunięcie osobie trzeciej na koszt i ryzyko Wykonawcy i bez utraty gwarancji udzielonej przez Wykonawcę.</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W razie, gdy czas naprawy zainstalowanych urządzeń będzie dłuższy niż określony w ust. 3, okres świadczenia gwarancji przedłuża się o czas trwania naprawy. W razie, gdy naprawa urządzeń potrwa dłużej niż 4 tygodnie, lub gdy urządzenie po raz czwarty ulegnie awarii podlegającej naprawie w ramach serwisu gwarancyjnego, Zamawiającemu będzie przysługiwać wymiana urządzenia na nowe, takie samo lub odpowiednie o nie gorszych parametrach.</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Zamawiający jest uprawniony do dochodzenia roszczeń z tytułu gwarancji lub rękojmi także                 po okresie wskazanym w ust. 1, jeżeli zgłosił wadę przed upływem tego okresu.</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lastRenderedPageBreak/>
        <w:t>Wszelkie koszty napraw w ramach gwarancji lub rękojmi, w tym koszty dojazdów oraz robót towarzyszących leżą po stronie Wykonawcy.</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Jeżeli w wykonaniu obowiązków gwarancyjnych lub z tytułu rękojmi Wykonawca dostarczył Zamawiającemu zamiast rzeczy wadliwej,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 xml:space="preserve">Niniejsza </w:t>
      </w:r>
      <w:r w:rsidR="00144A41">
        <w:rPr>
          <w:rFonts w:asciiTheme="minorHAnsi" w:hAnsiTheme="minorHAnsi" w:cstheme="minorHAnsi"/>
          <w:szCs w:val="22"/>
        </w:rPr>
        <w:t>u</w:t>
      </w:r>
      <w:r w:rsidRPr="00580E45">
        <w:rPr>
          <w:rFonts w:asciiTheme="minorHAnsi" w:hAnsiTheme="minorHAnsi" w:cstheme="minorHAnsi"/>
          <w:szCs w:val="22"/>
        </w:rPr>
        <w:t xml:space="preserve">mowa stanowi dokument gwarancyjny uprawniający Zamawiającego do żądania                  od Wykonawcy naprawy wszelkich wad fizycznych w przedmiocie </w:t>
      </w:r>
      <w:r w:rsidR="00144A41">
        <w:rPr>
          <w:rFonts w:asciiTheme="minorHAnsi" w:hAnsiTheme="minorHAnsi" w:cstheme="minorHAnsi"/>
          <w:szCs w:val="22"/>
        </w:rPr>
        <w:t>u</w:t>
      </w:r>
      <w:r w:rsidRPr="00580E45">
        <w:rPr>
          <w:rFonts w:asciiTheme="minorHAnsi" w:hAnsiTheme="minorHAnsi" w:cstheme="minorHAnsi"/>
          <w:szCs w:val="22"/>
        </w:rPr>
        <w:t xml:space="preserve">mowy w okresie trwania gwarancji, jakości oraz wykonania pozostałych obowiązków gwarancyjnych określonych </w:t>
      </w:r>
      <w:r w:rsidR="00064CD5">
        <w:rPr>
          <w:rFonts w:asciiTheme="minorHAnsi" w:hAnsiTheme="minorHAnsi" w:cstheme="minorHAnsi"/>
          <w:szCs w:val="22"/>
        </w:rPr>
        <w:t xml:space="preserve">                     </w:t>
      </w:r>
      <w:r w:rsidRPr="00580E45">
        <w:rPr>
          <w:rFonts w:asciiTheme="minorHAnsi" w:hAnsiTheme="minorHAnsi" w:cstheme="minorHAnsi"/>
          <w:szCs w:val="22"/>
        </w:rPr>
        <w:t xml:space="preserve">w </w:t>
      </w:r>
      <w:r w:rsidR="00144A41">
        <w:rPr>
          <w:rFonts w:asciiTheme="minorHAnsi" w:hAnsiTheme="minorHAnsi" w:cstheme="minorHAnsi"/>
          <w:szCs w:val="22"/>
        </w:rPr>
        <w:t>u</w:t>
      </w:r>
      <w:r w:rsidRPr="00580E45">
        <w:rPr>
          <w:rFonts w:asciiTheme="minorHAnsi" w:hAnsiTheme="minorHAnsi" w:cstheme="minorHAnsi"/>
          <w:szCs w:val="22"/>
        </w:rPr>
        <w:t>mowie</w:t>
      </w:r>
      <w:r w:rsidR="00144A41">
        <w:rPr>
          <w:rFonts w:asciiTheme="minorHAnsi" w:hAnsiTheme="minorHAnsi" w:cstheme="minorHAnsi"/>
          <w:szCs w:val="22"/>
        </w:rPr>
        <w:t>.</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 xml:space="preserve">Okres odpowiedzialności z tytułu rękojmi za wady przedmiotu </w:t>
      </w:r>
      <w:r w:rsidR="00144A41">
        <w:rPr>
          <w:rFonts w:asciiTheme="minorHAnsi" w:hAnsiTheme="minorHAnsi" w:cstheme="minorHAnsi"/>
          <w:szCs w:val="22"/>
        </w:rPr>
        <w:t>u</w:t>
      </w:r>
      <w:r w:rsidRPr="00580E45">
        <w:rPr>
          <w:rFonts w:asciiTheme="minorHAnsi" w:hAnsiTheme="minorHAnsi" w:cstheme="minorHAnsi"/>
          <w:szCs w:val="22"/>
        </w:rPr>
        <w:t xml:space="preserve">mowy w zakresie robót budowlanych wynosi 5 lat, zgodnie z art. 568 § 1 Kodeksu cywilnego, natomiast okres odpowiedzialności z tytułu rękojmi za wady przedmiotu </w:t>
      </w:r>
      <w:r w:rsidR="00144A41">
        <w:rPr>
          <w:rFonts w:asciiTheme="minorHAnsi" w:hAnsiTheme="minorHAnsi" w:cstheme="minorHAnsi"/>
          <w:szCs w:val="22"/>
        </w:rPr>
        <w:t>u</w:t>
      </w:r>
      <w:r w:rsidRPr="00580E45">
        <w:rPr>
          <w:rFonts w:asciiTheme="minorHAnsi" w:hAnsiTheme="minorHAnsi" w:cstheme="minorHAnsi"/>
          <w:szCs w:val="22"/>
        </w:rPr>
        <w:t>mowy w zakresie dostarczonego                   i zamontowanego wyposażenia równy jest okresowi gwarancji na ten element</w:t>
      </w:r>
      <w:r w:rsidR="00064CD5">
        <w:rPr>
          <w:rFonts w:asciiTheme="minorHAnsi" w:hAnsiTheme="minorHAnsi" w:cstheme="minorHAnsi"/>
          <w:szCs w:val="22"/>
        </w:rPr>
        <w:t>.</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W przypadku wystąpienia wad lub usterek w okresie trwania rękojmi, Wykonawca usunie                     je w terminie określonym w ust. 3.</w:t>
      </w:r>
    </w:p>
    <w:p w:rsidR="003A3120" w:rsidRPr="00580E45" w:rsidRDefault="003A3120" w:rsidP="003A3120">
      <w:pPr>
        <w:numPr>
          <w:ilvl w:val="0"/>
          <w:numId w:val="8"/>
        </w:numPr>
        <w:spacing w:after="0" w:line="240" w:lineRule="auto"/>
        <w:contextualSpacing/>
        <w:jc w:val="both"/>
        <w:rPr>
          <w:rFonts w:cstheme="minorHAnsi"/>
        </w:rPr>
      </w:pPr>
      <w:r w:rsidRPr="00580E45">
        <w:rPr>
          <w:rFonts w:cstheme="minorHAnsi"/>
        </w:rPr>
        <w:t xml:space="preserve"> Zamawiający może wykonywać uprawnienia z tytułu rękojmi niezależnie od uprawnień wynikających z gwarancji.</w:t>
      </w:r>
    </w:p>
    <w:p w:rsidR="00B63F6C" w:rsidRPr="00580E45" w:rsidRDefault="00AF04B4" w:rsidP="006B4508">
      <w:pPr>
        <w:spacing w:after="0" w:line="240" w:lineRule="auto"/>
        <w:ind w:left="284"/>
        <w:contextualSpacing/>
        <w:jc w:val="center"/>
        <w:rPr>
          <w:rFonts w:cstheme="minorHAnsi"/>
        </w:rPr>
      </w:pPr>
      <w:r w:rsidRPr="00580E45">
        <w:rPr>
          <w:rFonts w:cstheme="minorHAnsi"/>
        </w:rPr>
        <w:t>§ 6</w:t>
      </w:r>
      <w:r w:rsidR="00B63F6C" w:rsidRPr="00580E45">
        <w:rPr>
          <w:rFonts w:cstheme="minorHAnsi"/>
        </w:rPr>
        <w:t>.</w:t>
      </w:r>
    </w:p>
    <w:p w:rsidR="00B6164E" w:rsidRPr="00580E45" w:rsidRDefault="00C67737" w:rsidP="00B6164E">
      <w:pPr>
        <w:numPr>
          <w:ilvl w:val="0"/>
          <w:numId w:val="4"/>
        </w:numPr>
        <w:tabs>
          <w:tab w:val="left" w:pos="317"/>
        </w:tabs>
        <w:spacing w:after="0" w:line="240" w:lineRule="auto"/>
        <w:contextualSpacing/>
        <w:jc w:val="both"/>
        <w:rPr>
          <w:rFonts w:cstheme="minorHAnsi"/>
        </w:rPr>
      </w:pPr>
      <w:r w:rsidRPr="00580E45">
        <w:rPr>
          <w:rFonts w:cstheme="minorHAnsi"/>
        </w:rPr>
        <w:t>Wykonawca zapłaci Zamawiającemu karę umowną:</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za odstąpienie od umowy przez Zamawiającego lub Wykonawcę z przyczyn, za które ponosi odpowiedzialność Wykonawca, w wysokości 20% wartości całkowitego wynagrodzenia brutto, określonego w § 4 ust. 1 umowy.</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 xml:space="preserve">za </w:t>
      </w:r>
      <w:r w:rsidR="00CA2D25">
        <w:rPr>
          <w:rFonts w:cstheme="minorHAnsi"/>
        </w:rPr>
        <w:t>zwłokę</w:t>
      </w:r>
      <w:r w:rsidRPr="00580E45">
        <w:rPr>
          <w:rFonts w:cstheme="minorHAnsi"/>
        </w:rPr>
        <w:t xml:space="preserve"> w realizacji przedmiotu umowy, w wysokości 0,5% wartości całkowitego wynagrodzenia brutto, określonego w § 4 ust. 1 umowy, za każdy rozpoczęty dzień zwłoki liczonej od dnia następnego po upływie terminu, o którym mowa w § 1 ust. 7, nie więcej jednak niż 20% wartości całkowitego wynagrodzenia brutto, określonego w § 4 ust. 1 umowy,</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 xml:space="preserve">za </w:t>
      </w:r>
      <w:r w:rsidR="00CA2D25">
        <w:rPr>
          <w:rFonts w:cstheme="minorHAnsi"/>
        </w:rPr>
        <w:t>zwłokę</w:t>
      </w:r>
      <w:r w:rsidRPr="00580E45">
        <w:rPr>
          <w:rFonts w:cstheme="minorHAnsi"/>
        </w:rPr>
        <w:t xml:space="preserve"> w usunięciu wad stwierdzonych w okresie gwarancji lub rękojmi, w wysokości 0,5% wartości całkowitego wynagrodzenia brutto, określonego w § 4 ust. 1 umowy, za każdy rozpoczęty dzień </w:t>
      </w:r>
      <w:r w:rsidR="00C85FA9">
        <w:rPr>
          <w:rFonts w:cstheme="minorHAnsi"/>
        </w:rPr>
        <w:t>zwłoki</w:t>
      </w:r>
      <w:r w:rsidRPr="00580E45">
        <w:rPr>
          <w:rFonts w:cstheme="minorHAnsi"/>
        </w:rPr>
        <w:t xml:space="preserve"> liczony od dnia wyznaczonego na usunięcie wad lub awarii,</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 xml:space="preserve">z tytułu </w:t>
      </w:r>
      <w:r w:rsidR="00CA2D25">
        <w:rPr>
          <w:rFonts w:cstheme="minorHAnsi"/>
        </w:rPr>
        <w:t>zwłoki</w:t>
      </w:r>
      <w:r w:rsidRPr="00580E45">
        <w:rPr>
          <w:rFonts w:cstheme="minorHAnsi"/>
        </w:rPr>
        <w:t xml:space="preserve"> w usunięciu wad stwierdzonych przy od</w:t>
      </w:r>
      <w:r w:rsidR="00CA2D25">
        <w:rPr>
          <w:rFonts w:cstheme="minorHAnsi"/>
        </w:rPr>
        <w:t xml:space="preserve">biorze ponad termin określony </w:t>
      </w:r>
      <w:r w:rsidRPr="00580E45">
        <w:rPr>
          <w:rFonts w:cstheme="minorHAnsi"/>
        </w:rPr>
        <w:t>w § 3 ust. 8 – w wysokości 0,5% wartości całkowitego wyn</w:t>
      </w:r>
      <w:r w:rsidR="00CA2D25">
        <w:rPr>
          <w:rFonts w:cstheme="minorHAnsi"/>
        </w:rPr>
        <w:t xml:space="preserve">agrodzenia brutto, określonego </w:t>
      </w:r>
      <w:r w:rsidRPr="00580E45">
        <w:rPr>
          <w:rFonts w:cstheme="minorHAnsi"/>
        </w:rPr>
        <w:t xml:space="preserve">w § 4 ust. 1 umowy, za każdy rozpoczęty dzień </w:t>
      </w:r>
      <w:r w:rsidR="00C85FA9">
        <w:rPr>
          <w:rFonts w:cstheme="minorHAnsi"/>
        </w:rPr>
        <w:t>zwłoki</w:t>
      </w:r>
      <w:r w:rsidRPr="00580E45">
        <w:rPr>
          <w:rFonts w:cstheme="minorHAnsi"/>
        </w:rPr>
        <w:t>, nie więcej jednak niż 20% wartości całkowitego wynagrodzenia brutto, określonego w § 4 ust. 1 umowy,</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 xml:space="preserve">w przypadku nieprzedłożenia do zaakceptowania projektu umowy o podwykonawstwo, której przedmiotem są roboty budowlane, lub projektu jej zmiany, w wysokości </w:t>
      </w:r>
      <w:r w:rsidR="004777EF" w:rsidRPr="00580E45">
        <w:rPr>
          <w:rFonts w:cstheme="minorHAnsi"/>
        </w:rPr>
        <w:t>0,5</w:t>
      </w:r>
      <w:r w:rsidRPr="00580E45">
        <w:rPr>
          <w:rFonts w:cstheme="minorHAnsi"/>
        </w:rPr>
        <w:t>% wartości całkowitego wynagrodzenia brutto określonego w § 4 ust. 1 umowy, za każdy taki przypadek,</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w przypadku nieprzedłożenia poświadczonej za zgodność z oryginałem kopii umowy</w:t>
      </w:r>
      <w:r w:rsidRPr="00580E45">
        <w:rPr>
          <w:rFonts w:cstheme="minorHAnsi"/>
        </w:rPr>
        <w:br/>
        <w:t xml:space="preserve">o podwykonawstwo lub jej zmiany, w wysokości </w:t>
      </w:r>
      <w:r w:rsidR="004777EF" w:rsidRPr="00580E45">
        <w:rPr>
          <w:rFonts w:cstheme="minorHAnsi"/>
        </w:rPr>
        <w:t>0,5</w:t>
      </w:r>
      <w:r w:rsidRPr="00580E45">
        <w:rPr>
          <w:rFonts w:cstheme="minorHAnsi"/>
        </w:rPr>
        <w:t>% wartości całkowitego wynagrodzenia brutto określonego w § 4 ust. 1 umowy, za każdy taki przypadek</w:t>
      </w:r>
      <w:r w:rsidR="004777EF" w:rsidRPr="00580E45">
        <w:rPr>
          <w:rFonts w:cstheme="minorHAnsi"/>
        </w:rPr>
        <w:t>,</w:t>
      </w:r>
    </w:p>
    <w:p w:rsidR="00B6164E" w:rsidRDefault="004777EF" w:rsidP="00177B8D">
      <w:pPr>
        <w:pStyle w:val="Akapitzlist"/>
        <w:numPr>
          <w:ilvl w:val="0"/>
          <w:numId w:val="26"/>
        </w:numPr>
        <w:spacing w:after="0" w:line="240" w:lineRule="auto"/>
        <w:jc w:val="both"/>
        <w:rPr>
          <w:rFonts w:cstheme="minorHAnsi"/>
        </w:rPr>
      </w:pPr>
      <w:r w:rsidRPr="00580E45">
        <w:rPr>
          <w:rFonts w:eastAsia="Times New Roman" w:cstheme="minorHAnsi"/>
        </w:rPr>
        <w:t>za niewypełnienie obowiązków wynikających z § 1 ust.  1-</w:t>
      </w:r>
      <w:r w:rsidR="00632DE7">
        <w:rPr>
          <w:rFonts w:eastAsia="Times New Roman" w:cstheme="minorHAnsi"/>
        </w:rPr>
        <w:t>5</w:t>
      </w:r>
      <w:r w:rsidRPr="00580E45">
        <w:rPr>
          <w:rFonts w:eastAsia="Times New Roman" w:cstheme="minorHAnsi"/>
        </w:rPr>
        <w:t xml:space="preserve"> oraz  § 2 niniejszej umowy                          w </w:t>
      </w:r>
      <w:r w:rsidRPr="00580E45">
        <w:rPr>
          <w:rFonts w:cstheme="minorHAnsi"/>
        </w:rPr>
        <w:t>wysokości 0,5% wartości całkowitego wynagrodzenia brutto określonego w § 4 ust. 1 umowy, za każdy taki przypadek</w:t>
      </w:r>
      <w:r w:rsidR="00177B8D" w:rsidRPr="00580E45">
        <w:rPr>
          <w:rFonts w:cstheme="minorHAnsi"/>
        </w:rPr>
        <w:t>,</w:t>
      </w:r>
    </w:p>
    <w:p w:rsidR="00064CD5" w:rsidRPr="00580E45" w:rsidRDefault="00064CD5" w:rsidP="00064CD5">
      <w:pPr>
        <w:pStyle w:val="Akapitzlist"/>
        <w:spacing w:after="0" w:line="240" w:lineRule="auto"/>
        <w:ind w:left="1080"/>
        <w:jc w:val="both"/>
        <w:rPr>
          <w:rFonts w:cstheme="minorHAnsi"/>
        </w:rPr>
      </w:pPr>
    </w:p>
    <w:p w:rsidR="00B6164E" w:rsidRPr="00580E45" w:rsidRDefault="00B6164E" w:rsidP="00B6164E">
      <w:pPr>
        <w:pStyle w:val="Tekstpodstawowy21"/>
        <w:numPr>
          <w:ilvl w:val="0"/>
          <w:numId w:val="4"/>
        </w:numPr>
        <w:spacing w:line="276" w:lineRule="auto"/>
        <w:rPr>
          <w:rFonts w:asciiTheme="minorHAnsi" w:hAnsiTheme="minorHAnsi" w:cstheme="minorHAnsi"/>
          <w:szCs w:val="22"/>
        </w:rPr>
      </w:pPr>
      <w:r w:rsidRPr="00580E45">
        <w:rPr>
          <w:rFonts w:asciiTheme="minorHAnsi" w:hAnsiTheme="minorHAnsi" w:cstheme="minorHAnsi"/>
          <w:szCs w:val="22"/>
        </w:rPr>
        <w:lastRenderedPageBreak/>
        <w:t>Kary umowne określone w ust. 1 podlegają w pierwszej kolejności potrąceniu z należności przysługującej Wykonawcy, a w przypadku braku należności potrącenia podlegają wpłacie                    na rachunek bankowy Zamawiającego.</w:t>
      </w:r>
    </w:p>
    <w:p w:rsidR="00B63F6C" w:rsidRPr="00580E45" w:rsidRDefault="00B6164E" w:rsidP="00AE6455">
      <w:pPr>
        <w:pStyle w:val="Tekstpodstawowy21"/>
        <w:numPr>
          <w:ilvl w:val="0"/>
          <w:numId w:val="4"/>
        </w:numPr>
        <w:ind w:left="714" w:hanging="357"/>
        <w:rPr>
          <w:rFonts w:asciiTheme="minorHAnsi" w:hAnsiTheme="minorHAnsi" w:cstheme="minorHAnsi"/>
          <w:szCs w:val="22"/>
        </w:rPr>
      </w:pPr>
      <w:r w:rsidRPr="00580E45">
        <w:rPr>
          <w:rFonts w:asciiTheme="minorHAnsi" w:hAnsiTheme="minorHAnsi" w:cstheme="minorHAnsi"/>
          <w:szCs w:val="22"/>
        </w:rPr>
        <w:t>Zamawiający zastrzega sobie prawo do odszkodowania uzupełniającego przekraczającego wysokość kar umownych do wysokości rzeczywiście poniesionych wydatków związanych z usunięciem szkody.</w:t>
      </w:r>
    </w:p>
    <w:p w:rsidR="00B63F6C" w:rsidRPr="00580E45" w:rsidRDefault="00DB2F88" w:rsidP="006B4508">
      <w:pPr>
        <w:spacing w:after="0" w:line="240" w:lineRule="auto"/>
        <w:ind w:left="284"/>
        <w:contextualSpacing/>
        <w:jc w:val="center"/>
        <w:rPr>
          <w:rFonts w:cstheme="minorHAnsi"/>
        </w:rPr>
      </w:pPr>
      <w:r w:rsidRPr="00580E45">
        <w:rPr>
          <w:rFonts w:cstheme="minorHAnsi"/>
        </w:rPr>
        <w:t>§ 7</w:t>
      </w:r>
      <w:r w:rsidR="00B63F6C" w:rsidRPr="00580E45">
        <w:rPr>
          <w:rFonts w:cstheme="minorHAnsi"/>
        </w:rPr>
        <w:t>.</w:t>
      </w:r>
    </w:p>
    <w:p w:rsidR="00DB2F88" w:rsidRPr="00580E45" w:rsidRDefault="00DB2F88" w:rsidP="00DB2F88">
      <w:pPr>
        <w:numPr>
          <w:ilvl w:val="0"/>
          <w:numId w:val="10"/>
        </w:numPr>
        <w:tabs>
          <w:tab w:val="left" w:pos="317"/>
        </w:tabs>
        <w:spacing w:after="0" w:line="240" w:lineRule="auto"/>
        <w:contextualSpacing/>
        <w:jc w:val="both"/>
        <w:rPr>
          <w:rFonts w:cstheme="minorHAnsi"/>
        </w:rPr>
      </w:pPr>
      <w:r w:rsidRPr="00580E45">
        <w:rPr>
          <w:rFonts w:cstheme="minorHAnsi"/>
        </w:rPr>
        <w:t xml:space="preserve">Zamawiający będzie mógł odstąpić od </w:t>
      </w:r>
      <w:r w:rsidR="00144A41">
        <w:rPr>
          <w:rFonts w:cstheme="minorHAnsi"/>
        </w:rPr>
        <w:t>u</w:t>
      </w:r>
      <w:r w:rsidRPr="00580E45">
        <w:rPr>
          <w:rFonts w:cstheme="minorHAnsi"/>
        </w:rPr>
        <w:t>mowy, w całości bądź w części, bez wyznaczenia terminu dodatkowego, w przypadku:</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nierozpoczęcia przez Wykonawcę realizacji zamówienia w terminie 5 dni od podpisania umowy,</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gdy Wykonawca, z przyczyn leżących po jego stronie, przerwał realizację robót budowlanych             i przerwa ta przekracza 5 dni,</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gdy Wykonawca co najmniej dwukrotnie naruszył zasady zgłaszania podwykonawców, określone w umowie,</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opóźnienia w wykonaniu przedmiotu umowy przekraczającego 15 dni,</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trzykrotnego zgłoszenia do odbioru przedmiotu umowy lub jego części z wadami, jeżeli                    z powodu tych wad nie dokonano odbioru.</w:t>
      </w:r>
    </w:p>
    <w:p w:rsidR="00DB2F88" w:rsidRPr="00580E45" w:rsidRDefault="00DB2F88" w:rsidP="00DB2F88">
      <w:pPr>
        <w:pStyle w:val="Tekstpodstawowy21"/>
        <w:numPr>
          <w:ilvl w:val="0"/>
          <w:numId w:val="10"/>
        </w:numPr>
        <w:spacing w:line="276" w:lineRule="auto"/>
        <w:rPr>
          <w:rFonts w:asciiTheme="minorHAnsi" w:hAnsiTheme="minorHAnsi" w:cstheme="minorHAnsi"/>
          <w:szCs w:val="22"/>
        </w:rPr>
      </w:pPr>
      <w:r w:rsidRPr="00580E45">
        <w:rPr>
          <w:rFonts w:asciiTheme="minorHAnsi" w:hAnsiTheme="minorHAnsi" w:cstheme="minorHAnsi"/>
          <w:szCs w:val="22"/>
        </w:rPr>
        <w:t>W wymienionych w ust. 1 przypadkach Zamawiający ma prawo odstąpić od umowy ze skutkiem natychmiastowym, bez uprzedniego wezwania.</w:t>
      </w:r>
    </w:p>
    <w:p w:rsidR="00DB2F88" w:rsidRPr="00580E45" w:rsidRDefault="00DB2F88" w:rsidP="00DB2F88">
      <w:pPr>
        <w:pStyle w:val="Tekstpodstawowy21"/>
        <w:numPr>
          <w:ilvl w:val="0"/>
          <w:numId w:val="10"/>
        </w:numPr>
        <w:spacing w:line="276" w:lineRule="auto"/>
        <w:rPr>
          <w:rFonts w:asciiTheme="minorHAnsi" w:hAnsiTheme="minorHAnsi" w:cstheme="minorHAnsi"/>
          <w:szCs w:val="22"/>
        </w:rPr>
      </w:pPr>
      <w:r w:rsidRPr="00580E45">
        <w:rPr>
          <w:rFonts w:asciiTheme="minorHAnsi" w:hAnsiTheme="minorHAnsi" w:cstheme="minorHAnsi"/>
          <w:szCs w:val="22"/>
        </w:rPr>
        <w:t>Oświadczenie o odstąpieniu od umowy należy złożyć w terminie 7 dni od daty powzięcia przez Zamawiającego informacji o podstawie do odstąpienia od umowy, w formie pisemnej wraz                     z uzasadnieniem. Oświadczenie to może zostać doręczone Wykonawcy listem poleconym lub osobiście.</w:t>
      </w:r>
    </w:p>
    <w:p w:rsidR="00DB2F88" w:rsidRPr="00580E45" w:rsidRDefault="00DB2F88" w:rsidP="00DB2F88">
      <w:pPr>
        <w:pStyle w:val="Tekstpodstawowy21"/>
        <w:numPr>
          <w:ilvl w:val="0"/>
          <w:numId w:val="10"/>
        </w:numPr>
        <w:spacing w:line="276" w:lineRule="auto"/>
        <w:rPr>
          <w:rFonts w:asciiTheme="minorHAnsi" w:hAnsiTheme="minorHAnsi" w:cstheme="minorHAnsi"/>
          <w:szCs w:val="22"/>
        </w:rPr>
      </w:pPr>
      <w:r w:rsidRPr="00580E45">
        <w:rPr>
          <w:rFonts w:asciiTheme="minorHAnsi" w:hAnsiTheme="minorHAnsi" w:cstheme="minorHAnsi"/>
          <w:szCs w:val="22"/>
        </w:rPr>
        <w:t>W przypadku rozwiązania umowy na skutek odstąpienia przez jedną ze stron, Wykonawca zabezpieczy teren budowy, a Strony sporządzą razem protokół przejęcia terenu budowy oraz protokół inwentaryzacji robót według stanu na dzień rozwiązania umowy.</w:t>
      </w:r>
    </w:p>
    <w:p w:rsidR="00DB2F88" w:rsidRPr="00580E45" w:rsidRDefault="00DB2F88" w:rsidP="00DB2F88">
      <w:pPr>
        <w:pStyle w:val="Tekstpodstawowy21"/>
        <w:numPr>
          <w:ilvl w:val="0"/>
          <w:numId w:val="10"/>
        </w:numPr>
        <w:spacing w:line="276" w:lineRule="auto"/>
        <w:rPr>
          <w:rFonts w:asciiTheme="minorHAnsi" w:hAnsiTheme="minorHAnsi" w:cstheme="minorHAnsi"/>
          <w:szCs w:val="22"/>
        </w:rPr>
      </w:pPr>
      <w:r w:rsidRPr="00580E45">
        <w:rPr>
          <w:rFonts w:asciiTheme="minorHAnsi" w:hAnsiTheme="minorHAnsi" w:cstheme="minorHAnsi"/>
          <w:szCs w:val="22"/>
        </w:rPr>
        <w:t>Protokoły, o których mowa w ust. 4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rsidR="00B63F6C" w:rsidRPr="00580E45" w:rsidRDefault="001857A7" w:rsidP="006B4508">
      <w:pPr>
        <w:spacing w:after="0" w:line="240" w:lineRule="auto"/>
        <w:ind w:left="360"/>
        <w:jc w:val="center"/>
        <w:rPr>
          <w:rFonts w:cstheme="minorHAnsi"/>
        </w:rPr>
      </w:pPr>
      <w:r w:rsidRPr="00580E45">
        <w:rPr>
          <w:rFonts w:cstheme="minorHAnsi"/>
        </w:rPr>
        <w:t>§ 8</w:t>
      </w:r>
      <w:r w:rsidR="00B63F6C" w:rsidRPr="00580E45">
        <w:rPr>
          <w:rFonts w:cstheme="minorHAnsi"/>
        </w:rPr>
        <w:t>.</w:t>
      </w:r>
    </w:p>
    <w:p w:rsidR="001857A7" w:rsidRPr="00580E45" w:rsidRDefault="001857A7" w:rsidP="001857A7">
      <w:pPr>
        <w:numPr>
          <w:ilvl w:val="0"/>
          <w:numId w:val="13"/>
        </w:numPr>
        <w:tabs>
          <w:tab w:val="left" w:pos="317"/>
        </w:tabs>
        <w:spacing w:after="0" w:line="240" w:lineRule="auto"/>
        <w:contextualSpacing/>
        <w:jc w:val="both"/>
        <w:rPr>
          <w:rFonts w:eastAsia="Calibri" w:cstheme="minorHAnsi"/>
        </w:rPr>
      </w:pPr>
      <w:r w:rsidRPr="00580E45">
        <w:rPr>
          <w:rFonts w:cstheme="minorHAnsi"/>
        </w:rPr>
        <w:t xml:space="preserve">Wykonawca zamierzający zawrzeć umowę o podwykonawstwo jest zobowiązany przedstawić Zamawiającemu na piśmie zakres prac, które zamierza powierzyć podwykonawcy oraz projekt umowy z podwykonawcą lub projekt jej zmian. Zamawiający może zgłosić Wykonawcy                                    i podwykonawcy sprzeciw wobec wykonania tych robót przez podwykonawcę oraz zgłosić zastrzeżenia do projektowanej umowy. Jeżeli w terminie 5 dni Zamawiający nie zgłosi na piśmie sprzeciwu lub zastrzeżeń do umowy lub jej zmiany, oznacza to, że wyraził zgodę na jej zawarcie </w:t>
      </w:r>
      <w:r w:rsidR="00DF22F8" w:rsidRPr="00580E45">
        <w:rPr>
          <w:rFonts w:cstheme="minorHAnsi"/>
        </w:rPr>
        <w:t xml:space="preserve"> </w:t>
      </w:r>
      <w:r w:rsidRPr="00580E45">
        <w:rPr>
          <w:rFonts w:cstheme="minorHAnsi"/>
        </w:rPr>
        <w:t xml:space="preserve"> i akceptuje jej treść.</w:t>
      </w:r>
    </w:p>
    <w:p w:rsidR="00737FE8"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t xml:space="preserve">Umowy Wykonawcy z podwykonawcami będą zawierane w formie pisemnej pod rygorem ich nieważności, a ich potwierdzone za zgodność z oryginałem kopie oraz kopie zmian Wykonawca przekaże Zamawiającemu w terminie </w:t>
      </w:r>
      <w:r w:rsidR="00737FE8" w:rsidRPr="00580E45">
        <w:rPr>
          <w:rFonts w:cstheme="minorHAnsi"/>
        </w:rPr>
        <w:t>3</w:t>
      </w:r>
      <w:r w:rsidRPr="00580E45">
        <w:rPr>
          <w:rFonts w:cstheme="minorHAnsi"/>
        </w:rPr>
        <w:t xml:space="preserve"> dni od daty ich zawarcia. Termin zapłaty wynagrodzenia przewidzianego w umowie o podwykonawstwo nie może być dłuższy niż 30 dni od dnia doręczenia Wykonawcy faktury lub rachunku, potwierdzającego wykonanie prac będących przedmiotem podwykonawstwa. </w:t>
      </w:r>
    </w:p>
    <w:p w:rsidR="00737FE8"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t>Zlecenie przez Wykonawcę prac podwykonawcy nie zmienia jego zobowiązań wobec Zamawiającego. Wykonawca jest odpowiedzialny za wszystkie działania, uchybienia lub zaniedbania podwykonawców.</w:t>
      </w:r>
    </w:p>
    <w:p w:rsidR="00737FE8"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lastRenderedPageBreak/>
        <w:t xml:space="preserve">Wykonawca przedstawiając fakturę za wykonane roboty budowlane dołącza do niej oświadczenia podwykonawców, potwierdzające, że wszystkie należności z tytułu zrealizowanych przez nich robót zostały przez Wykonawcę uregulowane. </w:t>
      </w:r>
    </w:p>
    <w:p w:rsidR="00737FE8"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t xml:space="preserve">Zamawiający dokona bezpośredniej zapłaty wynagrodzenia przysługującego podwykonawcy, który zawarł zaakceptowaną przez Zamawiającego umowę o podwykonawstwo, w przypadku uchylenia się od obowiązku zapłaty przez Wykonawcę. </w:t>
      </w:r>
    </w:p>
    <w:p w:rsidR="001857A7"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t>Do zawierania umów z dalszymi podwykonawcami stosuje się reguły określone w ust. 1-5.</w:t>
      </w:r>
    </w:p>
    <w:p w:rsidR="00B63F6C" w:rsidRPr="00580E45" w:rsidRDefault="00B63F6C" w:rsidP="006B4508">
      <w:pPr>
        <w:spacing w:after="0" w:line="240" w:lineRule="auto"/>
        <w:ind w:left="284"/>
        <w:contextualSpacing/>
        <w:jc w:val="center"/>
        <w:rPr>
          <w:rFonts w:cstheme="minorHAnsi"/>
        </w:rPr>
      </w:pPr>
      <w:r w:rsidRPr="00580E45">
        <w:rPr>
          <w:rFonts w:cstheme="minorHAnsi"/>
        </w:rPr>
        <w:t xml:space="preserve">§ </w:t>
      </w:r>
      <w:r w:rsidR="00E91E9E" w:rsidRPr="00580E45">
        <w:rPr>
          <w:rFonts w:cstheme="minorHAnsi"/>
        </w:rPr>
        <w:t>9</w:t>
      </w:r>
      <w:r w:rsidRPr="00580E45">
        <w:rPr>
          <w:rFonts w:cstheme="minorHAnsi"/>
        </w:rPr>
        <w:t>.</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 xml:space="preserve">Wykonawca oświadcza, że posiada niezbędne kwalifikacje i uprawnienia do wykonania prac będących przedmiotem umowy i zobowiązuje się je wykonać z należytą starannością. </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W trakcie realizacji przedmiotu umowy Wykonawca jest zobowiązany przestrzegać powszechnie obowiązujących przepisów prawa dotyczących p.poż. oraz bhp.</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Wykonawca ponosi odpowiedzialność wobec Zamawiającego oraz osób trzecich za szkody powstałe w trakcie realizacji przedmiotu umowy, a będące następstwem nieprzestrzegania przepisów p.poż i bhp.</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Ewentualne sprawy sporne, związane z wykonaniem przedmiotu umowy, podlegać będą postępowaniu polubownemu, a w przypadku braku konsensusu rozstrzygane będą przez sąd powszechny właściwy rzeczowo i miejscowo dla siedziby Zamawiającego.</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Wszelkie zmiany w treści umowy wymagają formy pisemnej pod rygorem nieważności.</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W sprawach nieuregulowanych niniejszą umową zastosowanie mają przepisy Kodeksu cywilnego oraz innych obowiązujących ustaw.</w:t>
      </w:r>
    </w:p>
    <w:p w:rsidR="00F4378D" w:rsidRPr="00580E45" w:rsidRDefault="00E91E9E" w:rsidP="00F4378D">
      <w:pPr>
        <w:numPr>
          <w:ilvl w:val="0"/>
          <w:numId w:val="31"/>
        </w:numPr>
        <w:tabs>
          <w:tab w:val="left" w:pos="317"/>
        </w:tabs>
        <w:spacing w:after="0" w:line="240" w:lineRule="auto"/>
        <w:contextualSpacing/>
        <w:jc w:val="both"/>
        <w:rPr>
          <w:rFonts w:cstheme="minorHAnsi"/>
        </w:rPr>
      </w:pPr>
      <w:r w:rsidRPr="00580E45">
        <w:rPr>
          <w:rFonts w:cstheme="minorHAnsi"/>
        </w:rPr>
        <w:t>Umowę sporządzono w czterech jednobrzmiących egzemplarzach, z których jeden egzemplarz otrzymuje Wykonawca, a trzy egzemplarze Zamawiający.</w:t>
      </w:r>
    </w:p>
    <w:p w:rsidR="00E91E9E" w:rsidRPr="00580E45" w:rsidRDefault="00E91E9E" w:rsidP="004C464D">
      <w:pPr>
        <w:tabs>
          <w:tab w:val="left" w:pos="317"/>
        </w:tabs>
        <w:spacing w:after="0" w:line="240" w:lineRule="auto"/>
        <w:ind w:left="720"/>
        <w:contextualSpacing/>
        <w:jc w:val="both"/>
        <w:rPr>
          <w:rFonts w:cstheme="minorHAnsi"/>
        </w:rPr>
      </w:pPr>
    </w:p>
    <w:p w:rsidR="00B63F6C" w:rsidRDefault="00B63F6C" w:rsidP="006B4508">
      <w:pPr>
        <w:spacing w:after="0" w:line="240" w:lineRule="auto"/>
        <w:ind w:left="284"/>
        <w:contextualSpacing/>
        <w:jc w:val="both"/>
        <w:rPr>
          <w:rFonts w:cstheme="minorHAnsi"/>
        </w:rPr>
      </w:pPr>
      <w:r w:rsidRPr="006B4508">
        <w:rPr>
          <w:rFonts w:cstheme="minorHAnsi"/>
        </w:rPr>
        <w:t xml:space="preserve">                     </w:t>
      </w:r>
    </w:p>
    <w:p w:rsidR="004C464D" w:rsidRPr="006B4508" w:rsidRDefault="004C464D" w:rsidP="006B4508">
      <w:pPr>
        <w:spacing w:after="0" w:line="240" w:lineRule="auto"/>
        <w:ind w:left="284"/>
        <w:contextualSpacing/>
        <w:jc w:val="both"/>
        <w:rPr>
          <w:rFonts w:cstheme="minorHAnsi"/>
        </w:rPr>
      </w:pPr>
    </w:p>
    <w:p w:rsidR="00B63F6C" w:rsidRPr="006B4508" w:rsidRDefault="00B63F6C" w:rsidP="006B4508">
      <w:pPr>
        <w:spacing w:after="0" w:line="240" w:lineRule="auto"/>
        <w:ind w:left="284"/>
        <w:contextualSpacing/>
        <w:jc w:val="both"/>
        <w:rPr>
          <w:rFonts w:cstheme="minorHAnsi"/>
        </w:rPr>
      </w:pPr>
      <w:r w:rsidRPr="006B4508">
        <w:rPr>
          <w:rFonts w:cstheme="minorHAnsi"/>
        </w:rPr>
        <w:t xml:space="preserve">                                  ZAMAWIAJĄCY</w:t>
      </w:r>
      <w:r w:rsidRPr="006B4508">
        <w:rPr>
          <w:rFonts w:cstheme="minorHAnsi"/>
        </w:rPr>
        <w:tab/>
      </w:r>
      <w:r w:rsidRPr="006B4508">
        <w:rPr>
          <w:rFonts w:cstheme="minorHAnsi"/>
        </w:rPr>
        <w:tab/>
      </w:r>
      <w:r w:rsidRPr="006B4508">
        <w:rPr>
          <w:rFonts w:cstheme="minorHAnsi"/>
        </w:rPr>
        <w:tab/>
      </w:r>
      <w:r w:rsidRPr="006B4508">
        <w:rPr>
          <w:rFonts w:cstheme="minorHAnsi"/>
        </w:rPr>
        <w:tab/>
      </w:r>
      <w:r w:rsidRPr="006B4508">
        <w:rPr>
          <w:rFonts w:cstheme="minorHAnsi"/>
        </w:rPr>
        <w:tab/>
        <w:t>WYKONAWCA</w:t>
      </w:r>
    </w:p>
    <w:sectPr w:rsidR="00B63F6C" w:rsidRPr="006B4508" w:rsidSect="0005727F">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D5" w:rsidRDefault="00C300D5" w:rsidP="00C300D5">
      <w:pPr>
        <w:spacing w:after="0" w:line="240" w:lineRule="auto"/>
      </w:pPr>
      <w:r>
        <w:separator/>
      </w:r>
    </w:p>
  </w:endnote>
  <w:endnote w:type="continuationSeparator" w:id="0">
    <w:p w:rsidR="00C300D5" w:rsidRDefault="00C300D5" w:rsidP="00C3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D5" w:rsidRDefault="00C300D5" w:rsidP="00C300D5">
      <w:pPr>
        <w:spacing w:after="0" w:line="240" w:lineRule="auto"/>
      </w:pPr>
      <w:r>
        <w:separator/>
      </w:r>
    </w:p>
  </w:footnote>
  <w:footnote w:type="continuationSeparator" w:id="0">
    <w:p w:rsidR="00C300D5" w:rsidRDefault="00C300D5" w:rsidP="00C30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E58"/>
    <w:multiLevelType w:val="hybridMultilevel"/>
    <w:tmpl w:val="EC2A9DC0"/>
    <w:lvl w:ilvl="0" w:tplc="066E14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B1F56E2"/>
    <w:multiLevelType w:val="hybridMultilevel"/>
    <w:tmpl w:val="58CCDD9C"/>
    <w:lvl w:ilvl="0" w:tplc="509AA902">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A1CD4"/>
    <w:multiLevelType w:val="hybridMultilevel"/>
    <w:tmpl w:val="0A90988E"/>
    <w:lvl w:ilvl="0" w:tplc="1D06CEAE">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F28E8"/>
    <w:multiLevelType w:val="hybridMultilevel"/>
    <w:tmpl w:val="4D841FF2"/>
    <w:lvl w:ilvl="0" w:tplc="9CBEC2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E0A2EF3"/>
    <w:multiLevelType w:val="hybridMultilevel"/>
    <w:tmpl w:val="FD487E4A"/>
    <w:lvl w:ilvl="0" w:tplc="3D14B19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E4042C9"/>
    <w:multiLevelType w:val="hybridMultilevel"/>
    <w:tmpl w:val="82CE7BE6"/>
    <w:lvl w:ilvl="0" w:tplc="8B9ED1FC">
      <w:start w:val="2"/>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2A30AD"/>
    <w:multiLevelType w:val="multilevel"/>
    <w:tmpl w:val="8E5256E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E350F7"/>
    <w:multiLevelType w:val="hybridMultilevel"/>
    <w:tmpl w:val="C4A48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A5603"/>
    <w:multiLevelType w:val="hybridMultilevel"/>
    <w:tmpl w:val="A24250A0"/>
    <w:lvl w:ilvl="0" w:tplc="A2E4A4A0">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C6D71"/>
    <w:multiLevelType w:val="hybridMultilevel"/>
    <w:tmpl w:val="FBA20D6A"/>
    <w:lvl w:ilvl="0" w:tplc="8988BE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A33C24"/>
    <w:multiLevelType w:val="hybridMultilevel"/>
    <w:tmpl w:val="F3AEE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C2B74"/>
    <w:multiLevelType w:val="hybridMultilevel"/>
    <w:tmpl w:val="01706F06"/>
    <w:lvl w:ilvl="0" w:tplc="CA640A66">
      <w:start w:val="1"/>
      <w:numFmt w:val="decimal"/>
      <w:lvlText w:val="%1)"/>
      <w:lvlJc w:val="left"/>
      <w:pPr>
        <w:ind w:left="644" w:hanging="360"/>
      </w:pPr>
      <w:rPr>
        <w:rFonts w:ascii="Times New Roman" w:eastAsia="Times New Roman" w:hAnsi="Times New Roman" w:cs="Times New Roman"/>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ECB6343"/>
    <w:multiLevelType w:val="multilevel"/>
    <w:tmpl w:val="7D58067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8A71A9"/>
    <w:multiLevelType w:val="hybridMultilevel"/>
    <w:tmpl w:val="58ECBBAC"/>
    <w:lvl w:ilvl="0" w:tplc="3BCA30A0">
      <w:start w:val="2"/>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75415C"/>
    <w:multiLevelType w:val="hybridMultilevel"/>
    <w:tmpl w:val="A24250A0"/>
    <w:lvl w:ilvl="0" w:tplc="A2E4A4A0">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1093A"/>
    <w:multiLevelType w:val="hybridMultilevel"/>
    <w:tmpl w:val="B94E6DC6"/>
    <w:lvl w:ilvl="0" w:tplc="D73E06F0">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34026"/>
    <w:multiLevelType w:val="hybridMultilevel"/>
    <w:tmpl w:val="227E8222"/>
    <w:lvl w:ilvl="0" w:tplc="47526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CF66032"/>
    <w:multiLevelType w:val="hybridMultilevel"/>
    <w:tmpl w:val="76A2A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C5A29"/>
    <w:multiLevelType w:val="hybridMultilevel"/>
    <w:tmpl w:val="2CB22F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BE97A8D"/>
    <w:multiLevelType w:val="hybridMultilevel"/>
    <w:tmpl w:val="F184D5D6"/>
    <w:lvl w:ilvl="0" w:tplc="D4BE2E2E">
      <w:start w:val="1"/>
      <w:numFmt w:val="decimal"/>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7260E47"/>
    <w:multiLevelType w:val="hybridMultilevel"/>
    <w:tmpl w:val="A2A29F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305820"/>
    <w:multiLevelType w:val="hybridMultilevel"/>
    <w:tmpl w:val="39BA1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82FCC"/>
    <w:multiLevelType w:val="hybridMultilevel"/>
    <w:tmpl w:val="3DC62DAE"/>
    <w:lvl w:ilvl="0" w:tplc="E9C4846C">
      <w:start w:val="1"/>
      <w:numFmt w:val="lowerLetter"/>
      <w:lvlText w:val="%1)"/>
      <w:lvlJc w:val="left"/>
      <w:pPr>
        <w:ind w:left="1004"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0473D7D"/>
    <w:multiLevelType w:val="hybridMultilevel"/>
    <w:tmpl w:val="C4A48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A000B8"/>
    <w:multiLevelType w:val="hybridMultilevel"/>
    <w:tmpl w:val="FD0C701A"/>
    <w:lvl w:ilvl="0" w:tplc="06A42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97D1E50"/>
    <w:multiLevelType w:val="hybridMultilevel"/>
    <w:tmpl w:val="F34C4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E4C70"/>
    <w:multiLevelType w:val="multilevel"/>
    <w:tmpl w:val="99166B5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BB5BCB"/>
    <w:multiLevelType w:val="hybridMultilevel"/>
    <w:tmpl w:val="F34C4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365CF"/>
    <w:multiLevelType w:val="multilevel"/>
    <w:tmpl w:val="99166B5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024937"/>
    <w:multiLevelType w:val="hybridMultilevel"/>
    <w:tmpl w:val="1D56B0DA"/>
    <w:lvl w:ilvl="0" w:tplc="DA768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CB4BF6"/>
    <w:multiLevelType w:val="hybridMultilevel"/>
    <w:tmpl w:val="1D56B0DA"/>
    <w:lvl w:ilvl="0" w:tplc="DA768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6"/>
  </w:num>
  <w:num w:numId="3">
    <w:abstractNumId w:val="12"/>
  </w:num>
  <w:num w:numId="4">
    <w:abstractNumId w:val="25"/>
  </w:num>
  <w:num w:numId="5">
    <w:abstractNumId w:val="7"/>
  </w:num>
  <w:num w:numId="6">
    <w:abstractNumId w:val="8"/>
  </w:num>
  <w:num w:numId="7">
    <w:abstractNumId w:val="1"/>
  </w:num>
  <w:num w:numId="8">
    <w:abstractNumId w:val="2"/>
  </w:num>
  <w:num w:numId="9">
    <w:abstractNumId w:val="13"/>
  </w:num>
  <w:num w:numId="10">
    <w:abstractNumId w:val="27"/>
  </w:num>
  <w:num w:numId="11">
    <w:abstractNumId w:val="28"/>
  </w:num>
  <w:num w:numId="12">
    <w:abstractNumId w:val="5"/>
  </w:num>
  <w:num w:numId="13">
    <w:abstractNumId w:val="30"/>
  </w:num>
  <w:num w:numId="14">
    <w:abstractNumId w:val="9"/>
  </w:num>
  <w:num w:numId="15">
    <w:abstractNumId w:val="22"/>
  </w:num>
  <w:num w:numId="16">
    <w:abstractNumId w:val="14"/>
  </w:num>
  <w:num w:numId="17">
    <w:abstractNumId w:val="23"/>
  </w:num>
  <w:num w:numId="18">
    <w:abstractNumId w:val="15"/>
  </w:num>
  <w:num w:numId="19">
    <w:abstractNumId w:val="20"/>
  </w:num>
  <w:num w:numId="20">
    <w:abstractNumId w:val="17"/>
  </w:num>
  <w:num w:numId="21">
    <w:abstractNumId w:val="24"/>
  </w:num>
  <w:num w:numId="22">
    <w:abstractNumId w:val="18"/>
  </w:num>
  <w:num w:numId="23">
    <w:abstractNumId w:val="0"/>
  </w:num>
  <w:num w:numId="24">
    <w:abstractNumId w:val="21"/>
  </w:num>
  <w:num w:numId="25">
    <w:abstractNumId w:val="11"/>
  </w:num>
  <w:num w:numId="26">
    <w:abstractNumId w:val="19"/>
  </w:num>
  <w:num w:numId="27">
    <w:abstractNumId w:val="10"/>
  </w:num>
  <w:num w:numId="28">
    <w:abstractNumId w:val="16"/>
  </w:num>
  <w:num w:numId="29">
    <w:abstractNumId w:val="3"/>
  </w:num>
  <w:num w:numId="30">
    <w:abstractNumId w:val="6"/>
  </w:num>
  <w:num w:numId="3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D6"/>
    <w:rsid w:val="00016A4E"/>
    <w:rsid w:val="00033478"/>
    <w:rsid w:val="0005724E"/>
    <w:rsid w:val="0005727F"/>
    <w:rsid w:val="00064CD5"/>
    <w:rsid w:val="00081193"/>
    <w:rsid w:val="00096614"/>
    <w:rsid w:val="000A06BC"/>
    <w:rsid w:val="000D088A"/>
    <w:rsid w:val="00102B01"/>
    <w:rsid w:val="00114421"/>
    <w:rsid w:val="001240C5"/>
    <w:rsid w:val="00126C91"/>
    <w:rsid w:val="0013082C"/>
    <w:rsid w:val="00144A41"/>
    <w:rsid w:val="00153B64"/>
    <w:rsid w:val="001564D0"/>
    <w:rsid w:val="00160541"/>
    <w:rsid w:val="0016656F"/>
    <w:rsid w:val="00167B62"/>
    <w:rsid w:val="00175A4C"/>
    <w:rsid w:val="00177B8D"/>
    <w:rsid w:val="001857A7"/>
    <w:rsid w:val="00190B0B"/>
    <w:rsid w:val="001970BD"/>
    <w:rsid w:val="001F4BBC"/>
    <w:rsid w:val="00213BDA"/>
    <w:rsid w:val="002B5E52"/>
    <w:rsid w:val="002C2D03"/>
    <w:rsid w:val="002C6AAA"/>
    <w:rsid w:val="002D5981"/>
    <w:rsid w:val="00314140"/>
    <w:rsid w:val="00341639"/>
    <w:rsid w:val="00343BD6"/>
    <w:rsid w:val="00360E1D"/>
    <w:rsid w:val="003A3120"/>
    <w:rsid w:val="003B25B6"/>
    <w:rsid w:val="003D1FE9"/>
    <w:rsid w:val="003E12C5"/>
    <w:rsid w:val="004266BC"/>
    <w:rsid w:val="00437CA8"/>
    <w:rsid w:val="004777EF"/>
    <w:rsid w:val="004C464D"/>
    <w:rsid w:val="004F3878"/>
    <w:rsid w:val="00520279"/>
    <w:rsid w:val="00562DAC"/>
    <w:rsid w:val="0057357D"/>
    <w:rsid w:val="00580E45"/>
    <w:rsid w:val="005B24CB"/>
    <w:rsid w:val="005B252F"/>
    <w:rsid w:val="005C07CE"/>
    <w:rsid w:val="005C2065"/>
    <w:rsid w:val="005C2F01"/>
    <w:rsid w:val="006042C2"/>
    <w:rsid w:val="00632DE7"/>
    <w:rsid w:val="00677749"/>
    <w:rsid w:val="006B4508"/>
    <w:rsid w:val="006B4E6B"/>
    <w:rsid w:val="006D2685"/>
    <w:rsid w:val="006E0CAC"/>
    <w:rsid w:val="007103E4"/>
    <w:rsid w:val="00710D30"/>
    <w:rsid w:val="00714BC5"/>
    <w:rsid w:val="00730FE6"/>
    <w:rsid w:val="00737FE8"/>
    <w:rsid w:val="0074559F"/>
    <w:rsid w:val="0075120B"/>
    <w:rsid w:val="00785BB6"/>
    <w:rsid w:val="007B66CF"/>
    <w:rsid w:val="007B6CF7"/>
    <w:rsid w:val="007E3622"/>
    <w:rsid w:val="007F140B"/>
    <w:rsid w:val="007F2BB8"/>
    <w:rsid w:val="0080666A"/>
    <w:rsid w:val="00840A0F"/>
    <w:rsid w:val="008534D5"/>
    <w:rsid w:val="008C351C"/>
    <w:rsid w:val="009157DE"/>
    <w:rsid w:val="00987613"/>
    <w:rsid w:val="009C231B"/>
    <w:rsid w:val="009D4922"/>
    <w:rsid w:val="00A02B61"/>
    <w:rsid w:val="00A26659"/>
    <w:rsid w:val="00A33A17"/>
    <w:rsid w:val="00A57AC4"/>
    <w:rsid w:val="00A67F31"/>
    <w:rsid w:val="00A80D2C"/>
    <w:rsid w:val="00A83B3A"/>
    <w:rsid w:val="00A853EA"/>
    <w:rsid w:val="00A92668"/>
    <w:rsid w:val="00A9475C"/>
    <w:rsid w:val="00AB41DE"/>
    <w:rsid w:val="00AB554C"/>
    <w:rsid w:val="00AB5A13"/>
    <w:rsid w:val="00AE16FB"/>
    <w:rsid w:val="00AE6455"/>
    <w:rsid w:val="00AF04B4"/>
    <w:rsid w:val="00AF5243"/>
    <w:rsid w:val="00B13DCE"/>
    <w:rsid w:val="00B6164E"/>
    <w:rsid w:val="00B63F6C"/>
    <w:rsid w:val="00B71C9A"/>
    <w:rsid w:val="00BA7F68"/>
    <w:rsid w:val="00BC17EB"/>
    <w:rsid w:val="00BD029A"/>
    <w:rsid w:val="00BE09D3"/>
    <w:rsid w:val="00BE5BEE"/>
    <w:rsid w:val="00BF2893"/>
    <w:rsid w:val="00C0017E"/>
    <w:rsid w:val="00C031DD"/>
    <w:rsid w:val="00C300D5"/>
    <w:rsid w:val="00C3372A"/>
    <w:rsid w:val="00C360A0"/>
    <w:rsid w:val="00C51916"/>
    <w:rsid w:val="00C56859"/>
    <w:rsid w:val="00C63BE2"/>
    <w:rsid w:val="00C67737"/>
    <w:rsid w:val="00C85FA9"/>
    <w:rsid w:val="00C97EA9"/>
    <w:rsid w:val="00CA2D25"/>
    <w:rsid w:val="00CD5AB5"/>
    <w:rsid w:val="00CE2F80"/>
    <w:rsid w:val="00D16524"/>
    <w:rsid w:val="00D175DC"/>
    <w:rsid w:val="00D40376"/>
    <w:rsid w:val="00D41552"/>
    <w:rsid w:val="00D67904"/>
    <w:rsid w:val="00D702A7"/>
    <w:rsid w:val="00D824A5"/>
    <w:rsid w:val="00D943AF"/>
    <w:rsid w:val="00DB2F88"/>
    <w:rsid w:val="00DE1747"/>
    <w:rsid w:val="00DE239A"/>
    <w:rsid w:val="00DF22F8"/>
    <w:rsid w:val="00E10D5D"/>
    <w:rsid w:val="00E12A17"/>
    <w:rsid w:val="00E13DA8"/>
    <w:rsid w:val="00E4119F"/>
    <w:rsid w:val="00E441ED"/>
    <w:rsid w:val="00E564B5"/>
    <w:rsid w:val="00E56D66"/>
    <w:rsid w:val="00E91E9E"/>
    <w:rsid w:val="00E9444E"/>
    <w:rsid w:val="00E9450C"/>
    <w:rsid w:val="00EA46BA"/>
    <w:rsid w:val="00EA52E2"/>
    <w:rsid w:val="00EB25FF"/>
    <w:rsid w:val="00EC3F39"/>
    <w:rsid w:val="00ED3C09"/>
    <w:rsid w:val="00EE692D"/>
    <w:rsid w:val="00F30888"/>
    <w:rsid w:val="00F4378D"/>
    <w:rsid w:val="00F57918"/>
    <w:rsid w:val="00FB1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955AC-94BB-48C2-B518-D30F00C6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75DC"/>
    <w:pPr>
      <w:ind w:left="720"/>
      <w:contextualSpacing/>
    </w:pPr>
  </w:style>
  <w:style w:type="paragraph" w:styleId="Tekstdymka">
    <w:name w:val="Balloon Text"/>
    <w:basedOn w:val="Normalny"/>
    <w:link w:val="TekstdymkaZnak"/>
    <w:uiPriority w:val="99"/>
    <w:semiHidden/>
    <w:unhideWhenUsed/>
    <w:rsid w:val="00E10D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D5D"/>
    <w:rPr>
      <w:rFonts w:ascii="Segoe UI" w:hAnsi="Segoe UI" w:cs="Segoe UI"/>
      <w:sz w:val="18"/>
      <w:szCs w:val="18"/>
    </w:rPr>
  </w:style>
  <w:style w:type="character" w:styleId="Hipercze">
    <w:name w:val="Hyperlink"/>
    <w:rsid w:val="00C031DD"/>
    <w:rPr>
      <w:color w:val="0000FF"/>
      <w:u w:val="single"/>
    </w:rPr>
  </w:style>
  <w:style w:type="character" w:customStyle="1" w:styleId="Teksttreci2">
    <w:name w:val="Tekst treści (2)_"/>
    <w:basedOn w:val="Domylnaczcionkaakapitu"/>
    <w:link w:val="Teksttreci20"/>
    <w:rsid w:val="007B6CF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7B6CF7"/>
    <w:pPr>
      <w:widowControl w:val="0"/>
      <w:shd w:val="clear" w:color="auto" w:fill="FFFFFF"/>
      <w:spacing w:after="0" w:line="502" w:lineRule="exact"/>
      <w:ind w:hanging="440"/>
      <w:jc w:val="both"/>
    </w:pPr>
    <w:rPr>
      <w:rFonts w:ascii="Times New Roman" w:eastAsia="Times New Roman" w:hAnsi="Times New Roman" w:cs="Times New Roman"/>
    </w:rPr>
  </w:style>
  <w:style w:type="paragraph" w:styleId="Nagwek">
    <w:name w:val="header"/>
    <w:basedOn w:val="Normalny"/>
    <w:link w:val="NagwekZnak"/>
    <w:uiPriority w:val="99"/>
    <w:unhideWhenUsed/>
    <w:rsid w:val="00C300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0D5"/>
  </w:style>
  <w:style w:type="paragraph" w:styleId="Stopka">
    <w:name w:val="footer"/>
    <w:basedOn w:val="Normalny"/>
    <w:link w:val="StopkaZnak"/>
    <w:uiPriority w:val="99"/>
    <w:unhideWhenUsed/>
    <w:rsid w:val="00C300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0D5"/>
  </w:style>
  <w:style w:type="paragraph" w:customStyle="1" w:styleId="Tekstpodstawowy21">
    <w:name w:val="Tekst podstawowy 21"/>
    <w:basedOn w:val="Normalny"/>
    <w:rsid w:val="00167B62"/>
    <w:pPr>
      <w:suppressAutoHyphens/>
      <w:spacing w:after="0" w:line="240" w:lineRule="auto"/>
      <w:jc w:val="both"/>
    </w:pPr>
    <w:rPr>
      <w:rFonts w:ascii="Arial" w:eastAsia="Times New Roman"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7161">
      <w:bodyDiv w:val="1"/>
      <w:marLeft w:val="0"/>
      <w:marRight w:val="0"/>
      <w:marTop w:val="0"/>
      <w:marBottom w:val="0"/>
      <w:divBdr>
        <w:top w:val="none" w:sz="0" w:space="0" w:color="auto"/>
        <w:left w:val="none" w:sz="0" w:space="0" w:color="auto"/>
        <w:bottom w:val="none" w:sz="0" w:space="0" w:color="auto"/>
        <w:right w:val="none" w:sz="0" w:space="0" w:color="auto"/>
      </w:divBdr>
      <w:divsChild>
        <w:div w:id="2131509935">
          <w:marLeft w:val="0"/>
          <w:marRight w:val="0"/>
          <w:marTop w:val="0"/>
          <w:marBottom w:val="0"/>
          <w:divBdr>
            <w:top w:val="none" w:sz="0" w:space="0" w:color="auto"/>
            <w:left w:val="none" w:sz="0" w:space="0" w:color="auto"/>
            <w:bottom w:val="none" w:sz="0" w:space="0" w:color="auto"/>
            <w:right w:val="none" w:sz="0" w:space="0" w:color="auto"/>
          </w:divBdr>
        </w:div>
        <w:div w:id="1598177261">
          <w:marLeft w:val="0"/>
          <w:marRight w:val="0"/>
          <w:marTop w:val="0"/>
          <w:marBottom w:val="0"/>
          <w:divBdr>
            <w:top w:val="none" w:sz="0" w:space="0" w:color="auto"/>
            <w:left w:val="none" w:sz="0" w:space="0" w:color="auto"/>
            <w:bottom w:val="none" w:sz="0" w:space="0" w:color="auto"/>
            <w:right w:val="none" w:sz="0" w:space="0" w:color="auto"/>
          </w:divBdr>
          <w:divsChild>
            <w:div w:id="1675179474">
              <w:marLeft w:val="0"/>
              <w:marRight w:val="0"/>
              <w:marTop w:val="0"/>
              <w:marBottom w:val="0"/>
              <w:divBdr>
                <w:top w:val="none" w:sz="0" w:space="0" w:color="auto"/>
                <w:left w:val="none" w:sz="0" w:space="0" w:color="auto"/>
                <w:bottom w:val="none" w:sz="0" w:space="0" w:color="auto"/>
                <w:right w:val="none" w:sz="0" w:space="0" w:color="auto"/>
              </w:divBdr>
              <w:divsChild>
                <w:div w:id="1196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w@s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6</Pages>
  <Words>2791</Words>
  <Characters>16752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Lubieniecki</dc:creator>
  <cp:keywords/>
  <dc:description/>
  <cp:lastModifiedBy>Mieczysław Kozioł</cp:lastModifiedBy>
  <cp:revision>64</cp:revision>
  <cp:lastPrinted>2023-08-11T07:14:00Z</cp:lastPrinted>
  <dcterms:created xsi:type="dcterms:W3CDTF">2023-05-23T10:08:00Z</dcterms:created>
  <dcterms:modified xsi:type="dcterms:W3CDTF">2023-08-11T14:05:00Z</dcterms:modified>
</cp:coreProperties>
</file>