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F2B15" w14:textId="6D4BFD5F" w:rsidR="0086050A" w:rsidRDefault="004E3B2E">
      <w:r>
        <w:t>Opis Przedmiotu Zamówienia:</w:t>
      </w:r>
    </w:p>
    <w:p w14:paraId="2AB882A1" w14:textId="77777777" w:rsidR="004E3B2E" w:rsidRDefault="004E3B2E"/>
    <w:p w14:paraId="1558BE5B" w14:textId="768BD160" w:rsidR="004E3B2E" w:rsidRDefault="004E3B2E" w:rsidP="004E3B2E">
      <w:r>
        <w:t xml:space="preserve">system CCTV kompatybilny z systemem VDG </w:t>
      </w:r>
      <w:proofErr w:type="spellStart"/>
      <w:r>
        <w:t>Sence</w:t>
      </w:r>
      <w:proofErr w:type="spellEnd"/>
      <w:r>
        <w:t xml:space="preserve"> używanym obecnie w jednostce w skład którego wchodzi:</w:t>
      </w:r>
    </w:p>
    <w:p w14:paraId="088B7141" w14:textId="77777777" w:rsidR="004E3B2E" w:rsidRDefault="004E3B2E" w:rsidP="004E3B2E">
      <w:r>
        <w:t xml:space="preserve">1 szt. Kamera kopuł. 2.8-12 mm </w:t>
      </w:r>
      <w:proofErr w:type="spellStart"/>
      <w:r>
        <w:t>moto</w:t>
      </w:r>
      <w:proofErr w:type="spellEnd"/>
      <w:r>
        <w:t>, 5MP,H.265, IP66, IK10 z puszką montażową</w:t>
      </w:r>
    </w:p>
    <w:p w14:paraId="688491AE" w14:textId="77777777" w:rsidR="004E3B2E" w:rsidRDefault="004E3B2E" w:rsidP="004E3B2E">
      <w:r>
        <w:t xml:space="preserve">4 szt. Kamera tubowa, 5MP, </w:t>
      </w:r>
      <w:proofErr w:type="spellStart"/>
      <w:r>
        <w:t>moto</w:t>
      </w:r>
      <w:proofErr w:type="spellEnd"/>
      <w:r>
        <w:t xml:space="preserve"> 2.7-13.5 mm, H.265 IK10 zewnętrzna z puszką montażową, z adapterem do słupowego montażu uchwytów</w:t>
      </w:r>
    </w:p>
    <w:p w14:paraId="40D5B835" w14:textId="77777777" w:rsidR="004E3B2E" w:rsidRDefault="004E3B2E" w:rsidP="004E3B2E">
      <w:r>
        <w:t>1 szt. Jednostka operatora , i7 , SSD</w:t>
      </w:r>
    </w:p>
    <w:p w14:paraId="6208B24D" w14:textId="77777777" w:rsidR="004E3B2E" w:rsidRDefault="004E3B2E" w:rsidP="004E3B2E">
      <w:r>
        <w:t xml:space="preserve">1 szt. </w:t>
      </w:r>
      <w:proofErr w:type="spellStart"/>
      <w:r>
        <w:t>Niskoprofilowa</w:t>
      </w:r>
      <w:proofErr w:type="spellEnd"/>
      <w:r>
        <w:t>, wielopunktowa karta graficzna</w:t>
      </w:r>
    </w:p>
    <w:p w14:paraId="02AD2724" w14:textId="77777777" w:rsidR="004E3B2E" w:rsidRDefault="004E3B2E" w:rsidP="004E3B2E">
      <w:r>
        <w:t xml:space="preserve">5 szt. Licencja dla kanału wizyjnego VDG </w:t>
      </w:r>
      <w:proofErr w:type="spellStart"/>
      <w:r>
        <w:t>Sense</w:t>
      </w:r>
      <w:proofErr w:type="spellEnd"/>
      <w:r>
        <w:t xml:space="preserve"> PRO</w:t>
      </w:r>
    </w:p>
    <w:p w14:paraId="47C34A86" w14:textId="77777777" w:rsidR="004E3B2E" w:rsidRDefault="004E3B2E" w:rsidP="004E3B2E">
      <w:r>
        <w:t>Akcesoria dodatkowe:</w:t>
      </w:r>
    </w:p>
    <w:p w14:paraId="2A0EC43C" w14:textId="77777777" w:rsidR="004E3B2E" w:rsidRDefault="004E3B2E" w:rsidP="004E3B2E">
      <w:r>
        <w:t>Komplet wtyków FTP/STP RJ45 ekranowanych kat.6a</w:t>
      </w:r>
    </w:p>
    <w:p w14:paraId="138AFC34" w14:textId="77777777" w:rsidR="004E3B2E" w:rsidRDefault="004E3B2E" w:rsidP="004E3B2E">
      <w:r>
        <w:t xml:space="preserve">Komplet modułów </w:t>
      </w:r>
      <w:proofErr w:type="spellStart"/>
      <w:r>
        <w:t>Keystone</w:t>
      </w:r>
      <w:proofErr w:type="spellEnd"/>
      <w:r>
        <w:t xml:space="preserve"> FTP/STP RJ45 ekranowanych kat.6a</w:t>
      </w:r>
    </w:p>
    <w:p w14:paraId="315D5BA7" w14:textId="55FA1887" w:rsidR="004E3B2E" w:rsidRDefault="004E3B2E" w:rsidP="004E3B2E">
      <w:r>
        <w:t>305 metrów przewodu zewnętrznego U/FTP z żyłą uziemiającą</w:t>
      </w:r>
    </w:p>
    <w:sectPr w:rsidR="004E3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2E"/>
    <w:rsid w:val="004E3B2E"/>
    <w:rsid w:val="0086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A751"/>
  <w15:chartTrackingRefBased/>
  <w15:docId w15:val="{9FA6F447-FB16-4D17-8909-431C45C3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5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569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Teodorczyk</dc:creator>
  <cp:keywords/>
  <dc:description/>
  <cp:lastModifiedBy>Aleksandra Teodorczyk</cp:lastModifiedBy>
  <cp:revision>1</cp:revision>
  <dcterms:created xsi:type="dcterms:W3CDTF">2023-04-25T09:05:00Z</dcterms:created>
  <dcterms:modified xsi:type="dcterms:W3CDTF">2023-04-25T09:08:00Z</dcterms:modified>
</cp:coreProperties>
</file>