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A75A" w14:textId="0D01CD8B" w:rsidR="00DA473F" w:rsidRDefault="00610C2E">
      <w:pPr>
        <w:pStyle w:val="Nagwek10"/>
        <w:keepNext/>
        <w:keepLines/>
        <w:spacing w:after="360"/>
      </w:pPr>
      <w:r>
        <w:rPr>
          <w:rStyle w:val="Nagwek1"/>
          <w:b/>
          <w:bCs/>
        </w:rPr>
        <w:t xml:space="preserve">Przedmiar robót </w:t>
      </w:r>
    </w:p>
    <w:p w14:paraId="74BCE8E1" w14:textId="0A2294BC" w:rsidR="00DA473F" w:rsidRDefault="00000000">
      <w:pPr>
        <w:pStyle w:val="Nagwek10"/>
        <w:keepNext/>
        <w:keepLines/>
        <w:spacing w:after="360"/>
      </w:pPr>
      <w:r>
        <w:rPr>
          <w:rStyle w:val="Nagwek1"/>
          <w:b/>
          <w:bCs/>
        </w:rPr>
        <w:t xml:space="preserve">Remont budynku Prokuratury </w:t>
      </w:r>
      <w:r w:rsidR="00610C2E">
        <w:rPr>
          <w:rStyle w:val="Nagwek1"/>
          <w:b/>
          <w:bCs/>
        </w:rPr>
        <w:t>Rejonowej</w:t>
      </w:r>
      <w:r>
        <w:rPr>
          <w:rStyle w:val="Nagwek1"/>
          <w:b/>
          <w:bCs/>
        </w:rPr>
        <w:t xml:space="preserve"> w Włocławku</w:t>
      </w:r>
    </w:p>
    <w:p w14:paraId="0E3F00FE" w14:textId="2E34EF61" w:rsidR="00DA473F" w:rsidRDefault="00000000">
      <w:pPr>
        <w:pStyle w:val="Nagwek20"/>
        <w:keepNext/>
        <w:keepLines/>
        <w:ind w:firstLine="1000"/>
      </w:pPr>
      <w:bookmarkStart w:id="0" w:name="bookmark3"/>
      <w:r>
        <w:rPr>
          <w:rStyle w:val="Nagwek2"/>
        </w:rPr>
        <w:t>Obiekt lub rodzaj robót:</w:t>
      </w:r>
      <w:r w:rsidR="00610C2E">
        <w:rPr>
          <w:rStyle w:val="Nagwek2"/>
        </w:rPr>
        <w:t xml:space="preserve"> </w:t>
      </w:r>
      <w:r w:rsidR="00610C2E" w:rsidRPr="00610C2E">
        <w:rPr>
          <w:rStyle w:val="Nagwek2"/>
          <w:b/>
          <w:bCs/>
        </w:rPr>
        <w:t>Remont dachu</w:t>
      </w:r>
      <w:r w:rsidR="00610C2E">
        <w:rPr>
          <w:rStyle w:val="Nagwek2"/>
        </w:rPr>
        <w:t xml:space="preserve"> - </w:t>
      </w:r>
      <w:r>
        <w:rPr>
          <w:rStyle w:val="Nagwek2"/>
          <w:b/>
          <w:bCs/>
        </w:rPr>
        <w:t>zadaszeni</w:t>
      </w:r>
      <w:r w:rsidR="00610C2E">
        <w:rPr>
          <w:rStyle w:val="Nagwek2"/>
          <w:b/>
          <w:bCs/>
        </w:rPr>
        <w:t>e</w:t>
      </w:r>
      <w:r>
        <w:rPr>
          <w:rStyle w:val="Nagwek2"/>
          <w:b/>
          <w:bCs/>
        </w:rPr>
        <w:t xml:space="preserve"> nad wejściem.</w:t>
      </w:r>
      <w:bookmarkEnd w:id="0"/>
    </w:p>
    <w:p w14:paraId="3AC48A74" w14:textId="30D17949" w:rsidR="00DA473F" w:rsidRDefault="00DA473F">
      <w:pPr>
        <w:pStyle w:val="Nagwek10"/>
        <w:keepNext/>
        <w:keepLines/>
        <w:spacing w:after="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91"/>
        <w:gridCol w:w="6485"/>
        <w:gridCol w:w="374"/>
        <w:gridCol w:w="965"/>
        <w:gridCol w:w="898"/>
        <w:gridCol w:w="792"/>
      </w:tblGrid>
      <w:tr w:rsidR="00DA473F" w14:paraId="1243D44E" w14:textId="77777777"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053F1" w14:textId="77777777" w:rsidR="00DA473F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10930" w14:textId="77777777" w:rsidR="00DA473F" w:rsidRDefault="00000000">
            <w:pPr>
              <w:pStyle w:val="Inne0"/>
              <w:ind w:firstLine="240"/>
            </w:pPr>
            <w:r>
              <w:rPr>
                <w:rStyle w:val="Inne"/>
                <w:b/>
                <w:bCs/>
              </w:rPr>
              <w:t>Podstawa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A3899" w14:textId="77777777" w:rsidR="00DA473F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Opis robót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A2E55" w14:textId="77777777" w:rsidR="00DA473F" w:rsidRDefault="00000000">
            <w:pPr>
              <w:pStyle w:val="Inne0"/>
              <w:jc w:val="center"/>
            </w:pPr>
            <w:proofErr w:type="spellStart"/>
            <w:r>
              <w:rPr>
                <w:rStyle w:val="Inne"/>
                <w:b/>
                <w:bCs/>
              </w:rPr>
              <w:t>Jm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04A2D" w14:textId="77777777" w:rsidR="00DA473F" w:rsidRDefault="00000000">
            <w:pPr>
              <w:pStyle w:val="Inne0"/>
              <w:ind w:firstLine="280"/>
            </w:pPr>
            <w:r>
              <w:rPr>
                <w:rStyle w:val="Inne"/>
                <w:b/>
                <w:bCs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A44E9" w14:textId="77777777" w:rsidR="00DA473F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Cena jedn.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9110" w14:textId="77777777" w:rsidR="00DA473F" w:rsidRDefault="00000000">
            <w:pPr>
              <w:pStyle w:val="Inne0"/>
              <w:spacing w:line="264" w:lineRule="auto"/>
              <w:jc w:val="center"/>
            </w:pPr>
            <w:r>
              <w:rPr>
                <w:rStyle w:val="Inne"/>
                <w:b/>
                <w:bCs/>
              </w:rPr>
              <w:t>Wartość netto</w:t>
            </w:r>
          </w:p>
        </w:tc>
      </w:tr>
      <w:tr w:rsidR="00DA473F" w14:paraId="522D254E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45E5F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53888" w14:textId="77777777" w:rsidR="00DA473F" w:rsidRDefault="00000000">
            <w:pPr>
              <w:pStyle w:val="Inne0"/>
            </w:pPr>
            <w:r>
              <w:rPr>
                <w:rStyle w:val="Inne"/>
              </w:rPr>
              <w:t>Kosztorys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680F6" w14:textId="2994A80C" w:rsidR="00DA473F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 xml:space="preserve">Remont budynku Prokuratury </w:t>
            </w:r>
            <w:r w:rsidR="0084077A">
              <w:rPr>
                <w:rStyle w:val="Inne"/>
                <w:b/>
                <w:bCs/>
                <w:sz w:val="19"/>
                <w:szCs w:val="19"/>
              </w:rPr>
              <w:t>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 Włocławku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E491E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7BF2A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DA218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06C06" w14:textId="77777777" w:rsidR="00DA473F" w:rsidRDefault="00DA473F">
            <w:pPr>
              <w:rPr>
                <w:sz w:val="10"/>
                <w:szCs w:val="10"/>
              </w:rPr>
            </w:pPr>
          </w:p>
        </w:tc>
      </w:tr>
      <w:tr w:rsidR="00DA473F" w14:paraId="4FCE2FC2" w14:textId="77777777">
        <w:trPr>
          <w:trHeight w:hRule="exact" w:val="24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CF662" w14:textId="77777777" w:rsidR="00DA473F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4C74D" w14:textId="77777777" w:rsidR="00DA473F" w:rsidRDefault="00000000">
            <w:pPr>
              <w:pStyle w:val="Inne0"/>
            </w:pPr>
            <w:r>
              <w:rPr>
                <w:rStyle w:val="Inne"/>
              </w:rPr>
              <w:t>Element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8333" w14:textId="632274CD" w:rsidR="00DA473F" w:rsidRDefault="00610C2E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 xml:space="preserve">Remont dachu - remont zadaszenia nad wejściem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C3E81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6A1D1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ACFA8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D15E7" w14:textId="77777777" w:rsidR="00DA473F" w:rsidRDefault="00DA473F">
            <w:pPr>
              <w:rPr>
                <w:sz w:val="10"/>
                <w:szCs w:val="10"/>
              </w:rPr>
            </w:pPr>
          </w:p>
        </w:tc>
      </w:tr>
      <w:tr w:rsidR="00DA473F" w14:paraId="5465B15E" w14:textId="77777777">
        <w:trPr>
          <w:trHeight w:hRule="exact" w:val="40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B1472" w14:textId="77777777" w:rsidR="00DA473F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C33A1" w14:textId="77777777" w:rsidR="00DA473F" w:rsidRDefault="00000000">
            <w:pPr>
              <w:pStyle w:val="Inne0"/>
            </w:pPr>
            <w:r>
              <w:rPr>
                <w:rStyle w:val="Inne"/>
              </w:rPr>
              <w:t>KNRW 401/524/4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575A3" w14:textId="77777777" w:rsidR="00DA473F" w:rsidRDefault="00000000">
            <w:pPr>
              <w:pStyle w:val="Inne0"/>
            </w:pPr>
            <w:r>
              <w:rPr>
                <w:rStyle w:val="Inne"/>
              </w:rPr>
              <w:t>Analogia: Wymiana pokrycia daszku, poliwęglan dwukomorowy.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ED95D" w14:textId="77777777" w:rsidR="00DA473F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594E3" w14:textId="77777777" w:rsidR="00DA473F" w:rsidRDefault="00000000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15,450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D829B" w14:textId="468B873B" w:rsidR="00DA473F" w:rsidRDefault="00DA473F">
            <w:pPr>
              <w:pStyle w:val="Inne0"/>
              <w:jc w:val="right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72B6" w14:textId="3BE7CC0B" w:rsidR="00DA473F" w:rsidRDefault="00DA473F">
            <w:pPr>
              <w:pStyle w:val="Inne0"/>
              <w:jc w:val="right"/>
            </w:pPr>
          </w:p>
        </w:tc>
      </w:tr>
      <w:tr w:rsidR="00DA473F" w14:paraId="52F0E8FA" w14:textId="77777777">
        <w:trPr>
          <w:trHeight w:hRule="exact" w:val="2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5249B9" w14:textId="77777777" w:rsidR="00DA473F" w:rsidRDefault="00DA473F"/>
        </w:tc>
        <w:tc>
          <w:tcPr>
            <w:tcW w:w="9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33198" w14:textId="77777777" w:rsidR="00DA473F" w:rsidRDefault="00000000">
            <w:pPr>
              <w:pStyle w:val="Inne0"/>
            </w:pPr>
            <w:r>
              <w:rPr>
                <w:rStyle w:val="Inne"/>
              </w:rPr>
              <w:t>Wyliczenie ilości robót: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289EF" w14:textId="77777777" w:rsidR="00DA473F" w:rsidRDefault="00DA473F"/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5703" w14:textId="77777777" w:rsidR="00DA473F" w:rsidRDefault="00DA473F"/>
        </w:tc>
      </w:tr>
      <w:tr w:rsidR="00DA473F" w14:paraId="66DFE0DA" w14:textId="77777777">
        <w:trPr>
          <w:trHeight w:hRule="exact" w:val="22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6A552" w14:textId="77777777" w:rsidR="00DA473F" w:rsidRDefault="00DA473F"/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12737" w14:textId="77777777" w:rsidR="00DA473F" w:rsidRDefault="00000000">
            <w:pPr>
              <w:pStyle w:val="Inne0"/>
              <w:ind w:left="3100"/>
            </w:pPr>
            <w:r>
              <w:rPr>
                <w:rStyle w:val="Inne"/>
              </w:rPr>
              <w:t>5,15*3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A162A" w14:textId="77777777" w:rsidR="00DA473F" w:rsidRDefault="00000000">
            <w:pPr>
              <w:pStyle w:val="Inne0"/>
              <w:jc w:val="right"/>
            </w:pPr>
            <w:r>
              <w:rPr>
                <w:rStyle w:val="Inne"/>
              </w:rPr>
              <w:t>15,450000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E1110A" w14:textId="77777777" w:rsidR="00DA473F" w:rsidRDefault="00DA473F"/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86ED" w14:textId="77777777" w:rsidR="00DA473F" w:rsidRDefault="00DA473F"/>
        </w:tc>
      </w:tr>
      <w:tr w:rsidR="00DA473F" w14:paraId="2FC203C3" w14:textId="77777777">
        <w:trPr>
          <w:trHeight w:hRule="exact" w:val="2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C1F239" w14:textId="77777777" w:rsidR="00DA473F" w:rsidRDefault="00DA473F"/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6452D" w14:textId="77777777" w:rsidR="00DA473F" w:rsidRDefault="00000000">
            <w:pPr>
              <w:pStyle w:val="Inne0"/>
              <w:ind w:left="7480"/>
            </w:pPr>
            <w:r>
              <w:rPr>
                <w:rStyle w:val="Inne"/>
              </w:rPr>
              <w:t>RAZEM: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8D2B3" w14:textId="77777777" w:rsidR="00DA473F" w:rsidRDefault="00000000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15,450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7E089" w14:textId="77777777" w:rsidR="00DA473F" w:rsidRDefault="00DA473F"/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DADD" w14:textId="77777777" w:rsidR="00DA473F" w:rsidRDefault="00DA473F"/>
        </w:tc>
      </w:tr>
      <w:tr w:rsidR="00DA473F" w14:paraId="1606AA10" w14:textId="77777777">
        <w:trPr>
          <w:trHeight w:hRule="exact" w:val="40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72183" w14:textId="77777777" w:rsidR="00DA473F" w:rsidRDefault="00000000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D77FB" w14:textId="77777777" w:rsidR="00DA473F" w:rsidRDefault="00000000">
            <w:pPr>
              <w:pStyle w:val="Inne0"/>
            </w:pPr>
            <w:r>
              <w:rPr>
                <w:rStyle w:val="Inne"/>
              </w:rPr>
              <w:t>KNR 712/103/2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0A669" w14:textId="77777777" w:rsidR="00DA473F" w:rsidRDefault="00000000">
            <w:pPr>
              <w:pStyle w:val="Inne0"/>
            </w:pPr>
            <w:r>
              <w:rPr>
                <w:rStyle w:val="Inne"/>
              </w:rPr>
              <w:t>Czyszczenie przez szczotkowanie ręczne do 2 stopnia czystości - stan wyjściowy powierzchni B, konstrukcje kratowe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CD5E5" w14:textId="77777777" w:rsidR="00DA473F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6A489" w14:textId="77777777" w:rsidR="00DA473F" w:rsidRDefault="00000000">
            <w:pPr>
              <w:pStyle w:val="Inne0"/>
              <w:ind w:firstLine="740"/>
            </w:pPr>
            <w:r>
              <w:rPr>
                <w:rStyle w:val="Inne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2D64A" w14:textId="488525F7" w:rsidR="00DA473F" w:rsidRDefault="00DA473F">
            <w:pPr>
              <w:pStyle w:val="Inne0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A967" w14:textId="71CFB5FA" w:rsidR="00DA473F" w:rsidRDefault="00DA473F">
            <w:pPr>
              <w:pStyle w:val="Inne0"/>
              <w:jc w:val="right"/>
            </w:pPr>
          </w:p>
        </w:tc>
      </w:tr>
      <w:tr w:rsidR="00DA473F" w14:paraId="790CC7AA" w14:textId="77777777">
        <w:trPr>
          <w:trHeight w:hRule="exact" w:val="40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6F2E5" w14:textId="77777777" w:rsidR="00DA473F" w:rsidRDefault="00000000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EED1" w14:textId="77777777" w:rsidR="00DA473F" w:rsidRDefault="00000000">
            <w:pPr>
              <w:pStyle w:val="Inne0"/>
            </w:pPr>
            <w:r>
              <w:rPr>
                <w:rStyle w:val="Inne"/>
              </w:rPr>
              <w:t>KNR 712/210/2</w:t>
            </w:r>
          </w:p>
          <w:p w14:paraId="7C26A788" w14:textId="77777777" w:rsidR="00DA473F" w:rsidRDefault="00000000">
            <w:pPr>
              <w:pStyle w:val="Inne0"/>
            </w:pPr>
            <w:r>
              <w:rPr>
                <w:rStyle w:val="Inne"/>
              </w:rPr>
              <w:t>(1)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603EA" w14:textId="77777777" w:rsidR="00DA473F" w:rsidRDefault="00000000">
            <w:pPr>
              <w:pStyle w:val="Inne0"/>
            </w:pPr>
            <w:r>
              <w:rPr>
                <w:rStyle w:val="Inne"/>
              </w:rPr>
              <w:t>Malowanie pędzlem - farby nawierzchniowe i emalie ftalowe, konstrukcje kratowe, farba ftalowa nawierzchniowa ogólnego stosowania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11D6D" w14:textId="77777777" w:rsidR="00DA473F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283FC" w14:textId="77777777" w:rsidR="00DA473F" w:rsidRDefault="00000000">
            <w:pPr>
              <w:pStyle w:val="Inne0"/>
              <w:ind w:firstLine="740"/>
            </w:pPr>
            <w:r>
              <w:rPr>
                <w:rStyle w:val="Inne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E4CE3" w14:textId="3B0007AD" w:rsidR="00DA473F" w:rsidRDefault="00DA473F">
            <w:pPr>
              <w:pStyle w:val="Inne0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8180" w14:textId="370E4F2B" w:rsidR="00DA473F" w:rsidRDefault="00DA473F">
            <w:pPr>
              <w:pStyle w:val="Inne0"/>
              <w:jc w:val="right"/>
            </w:pPr>
          </w:p>
        </w:tc>
      </w:tr>
      <w:tr w:rsidR="00DA473F" w14:paraId="47485DD2" w14:textId="77777777">
        <w:trPr>
          <w:trHeight w:hRule="exact" w:val="197"/>
          <w:jc w:val="center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4BF7D" w14:textId="77777777" w:rsidR="00DA473F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 Remont zadaszenia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0CA2" w14:textId="0B3356A3" w:rsidR="00DA473F" w:rsidRDefault="00DA473F">
            <w:pPr>
              <w:pStyle w:val="Inne0"/>
              <w:jc w:val="right"/>
            </w:pPr>
          </w:p>
        </w:tc>
      </w:tr>
      <w:tr w:rsidR="00DA473F" w14:paraId="1F13DF85" w14:textId="77777777">
        <w:trPr>
          <w:trHeight w:hRule="exact" w:val="206"/>
          <w:jc w:val="center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441941" w14:textId="3E4CD3A5" w:rsidR="00DA473F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610C2E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B5E4" w14:textId="4B8F5613" w:rsidR="00DA473F" w:rsidRDefault="00DA473F">
            <w:pPr>
              <w:pStyle w:val="Inne0"/>
              <w:jc w:val="right"/>
            </w:pPr>
          </w:p>
        </w:tc>
      </w:tr>
    </w:tbl>
    <w:p w14:paraId="5872B62D" w14:textId="77777777" w:rsidR="00DA473F" w:rsidRDefault="00DA473F">
      <w:pPr>
        <w:spacing w:after="339" w:line="1" w:lineRule="exact"/>
      </w:pPr>
    </w:p>
    <w:p w14:paraId="43C3B36A" w14:textId="77777777" w:rsidR="00DA473F" w:rsidRDefault="00000000">
      <w:pPr>
        <w:pStyle w:val="Nagwek10"/>
        <w:keepNext/>
        <w:keepLines/>
        <w:spacing w:after="380"/>
      </w:pPr>
      <w:bookmarkStart w:id="1" w:name="bookmark9"/>
      <w:r>
        <w:rPr>
          <w:rStyle w:val="Nagwek1"/>
          <w:b/>
          <w:bCs/>
        </w:rPr>
        <w:t>Tabela elementów scalonych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9864"/>
        <w:gridCol w:w="941"/>
      </w:tblGrid>
      <w:tr w:rsidR="00DA473F" w14:paraId="1A2A3B4F" w14:textId="77777777"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6C5E5" w14:textId="77777777" w:rsidR="00DA473F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2BA9B" w14:textId="77777777" w:rsidR="00DA473F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B308" w14:textId="77777777" w:rsidR="00DA473F" w:rsidRDefault="00000000">
            <w:pPr>
              <w:pStyle w:val="Inne0"/>
              <w:spacing w:line="257" w:lineRule="auto"/>
              <w:jc w:val="right"/>
            </w:pPr>
            <w:r>
              <w:rPr>
                <w:rStyle w:val="Inne"/>
                <w:b/>
                <w:bCs/>
              </w:rPr>
              <w:t>Wartość z narzutami</w:t>
            </w:r>
          </w:p>
        </w:tc>
      </w:tr>
      <w:tr w:rsidR="00DA473F" w14:paraId="5908C9AA" w14:textId="77777777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213D9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56FA" w14:textId="5B1321CF" w:rsidR="00DA473F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 xml:space="preserve">Remont budynku Prokuratury </w:t>
            </w:r>
            <w:r w:rsidR="00610C2E">
              <w:rPr>
                <w:rStyle w:val="Inne"/>
                <w:b/>
                <w:bCs/>
                <w:sz w:val="19"/>
                <w:szCs w:val="19"/>
              </w:rPr>
              <w:t>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 Włocławku</w:t>
            </w:r>
          </w:p>
          <w:p w14:paraId="2E85AB49" w14:textId="2460419A" w:rsidR="00DA473F" w:rsidRDefault="00DA473F">
            <w:pPr>
              <w:pStyle w:val="Inne0"/>
              <w:spacing w:line="283" w:lineRule="auto"/>
            </w:pPr>
          </w:p>
        </w:tc>
      </w:tr>
      <w:tr w:rsidR="00DA473F" w14:paraId="6C3AF9B8" w14:textId="77777777">
        <w:trPr>
          <w:trHeight w:hRule="exact" w:val="24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D56CC" w14:textId="77777777" w:rsidR="00DA473F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7BA5D" w14:textId="77777777" w:rsidR="00DA473F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Remont zadaszenia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24A1" w14:textId="60717799" w:rsidR="00DA473F" w:rsidRDefault="00DA473F">
            <w:pPr>
              <w:pStyle w:val="Inne0"/>
              <w:jc w:val="right"/>
            </w:pPr>
          </w:p>
        </w:tc>
      </w:tr>
      <w:tr w:rsidR="00DA473F" w14:paraId="634DDCB1" w14:textId="77777777">
        <w:trPr>
          <w:trHeight w:hRule="exact" w:val="24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B01C1" w14:textId="77777777" w:rsidR="00DA473F" w:rsidRDefault="00DA473F">
            <w:pPr>
              <w:rPr>
                <w:sz w:val="10"/>
                <w:szCs w:val="10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F10F8" w14:textId="77777777" w:rsidR="00DA473F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Suma elementów kosztorysu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DB5A" w14:textId="7C06080A" w:rsidR="00DA473F" w:rsidRDefault="00DA473F">
            <w:pPr>
              <w:pStyle w:val="Inne0"/>
              <w:jc w:val="right"/>
            </w:pPr>
          </w:p>
        </w:tc>
      </w:tr>
      <w:tr w:rsidR="00DA473F" w14:paraId="49C38D01" w14:textId="77777777">
        <w:trPr>
          <w:trHeight w:hRule="exact" w:val="235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859B4" w14:textId="77777777" w:rsidR="00DA473F" w:rsidRDefault="00DA473F"/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361B57" w14:textId="1922A06F" w:rsidR="00DA473F" w:rsidRDefault="00000000">
            <w:pPr>
              <w:pStyle w:val="Inne0"/>
              <w:ind w:left="4500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610C2E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C75A" w14:textId="0E6F5136" w:rsidR="00DA473F" w:rsidRDefault="00DA473F">
            <w:pPr>
              <w:pStyle w:val="Inne0"/>
              <w:jc w:val="right"/>
            </w:pPr>
          </w:p>
        </w:tc>
      </w:tr>
    </w:tbl>
    <w:p w14:paraId="6E0539E0" w14:textId="77777777" w:rsidR="00DA473F" w:rsidRDefault="00DA473F">
      <w:pPr>
        <w:spacing w:after="7819" w:line="1" w:lineRule="exact"/>
      </w:pPr>
    </w:p>
    <w:sectPr w:rsidR="00DA473F" w:rsidSect="00610C2E">
      <w:headerReference w:type="default" r:id="rId6"/>
      <w:pgSz w:w="11900" w:h="16840"/>
      <w:pgMar w:top="1135" w:right="336" w:bottom="213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7EB8" w14:textId="77777777" w:rsidR="00F2637E" w:rsidRDefault="00F2637E">
      <w:r>
        <w:separator/>
      </w:r>
    </w:p>
  </w:endnote>
  <w:endnote w:type="continuationSeparator" w:id="0">
    <w:p w14:paraId="610DC44D" w14:textId="77777777" w:rsidR="00F2637E" w:rsidRDefault="00F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904D" w14:textId="77777777" w:rsidR="00F2637E" w:rsidRDefault="00F2637E"/>
  </w:footnote>
  <w:footnote w:type="continuationSeparator" w:id="0">
    <w:p w14:paraId="767A9751" w14:textId="77777777" w:rsidR="00F2637E" w:rsidRDefault="00F26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463" w14:textId="342B015F" w:rsidR="00610C2E" w:rsidRDefault="00610C2E" w:rsidP="00610C2E">
    <w:pPr>
      <w:pStyle w:val="Teksttreci0"/>
      <w:spacing w:after="420"/>
      <w:ind w:left="8000"/>
      <w:jc w:val="right"/>
    </w:pPr>
    <w:r>
      <w:rPr>
        <w:rStyle w:val="Teksttreci"/>
      </w:rPr>
      <w:t>Remont budynku Prokuratury Rejonowej we Włocławku</w:t>
    </w:r>
  </w:p>
  <w:p w14:paraId="5EC7CBFE" w14:textId="77777777" w:rsidR="00610C2E" w:rsidRDefault="00610C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3F"/>
    <w:rsid w:val="00610C2E"/>
    <w:rsid w:val="008338E2"/>
    <w:rsid w:val="0084077A"/>
    <w:rsid w:val="00DA473F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352"/>
  <w15:docId w15:val="{535B6807-A340-4FBB-A881-CD548FF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0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37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pacing w:after="420"/>
      <w:ind w:firstLine="50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C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0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C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budynku Prokuratury Okręgowej w Włocławku</dc:title>
  <dc:subject/>
  <dc:creator>Marcin Baran</dc:creator>
  <cp:keywords>Jeżeli chcesz przekonwertować ten plik do formatu XML;  który może być wczytany przez większość systemów do kosztorysowania;  skorzystaj z programu PDFKosztorys - www.pdfkosztorys.pl</cp:keywords>
  <cp:lastModifiedBy>Koprowski Jarosław (PO Włocławek)</cp:lastModifiedBy>
  <cp:revision>3</cp:revision>
  <dcterms:created xsi:type="dcterms:W3CDTF">2023-07-24T10:00:00Z</dcterms:created>
  <dcterms:modified xsi:type="dcterms:W3CDTF">2023-07-24T10:04:00Z</dcterms:modified>
</cp:coreProperties>
</file>