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036836C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277D99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="00A85678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0DF1871A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A85678">
        <w:rPr>
          <w:rFonts w:asciiTheme="minorHAnsi" w:eastAsia="Times New Roman" w:hAnsiTheme="minorHAnsi" w:cstheme="minorHAnsi"/>
          <w:sz w:val="22"/>
          <w:szCs w:val="22"/>
        </w:rPr>
        <w:t>Dostawa, montaż i przeszkolenie z zakresu urządzenia UPS do awaryjnego zasilania instalacji CCTV do Aresztu Śledczego w Piotrkowie Trybunalskim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A85678">
        <w:trPr>
          <w:trHeight w:hRule="exact" w:val="143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66983CD" w:rsidR="003F668A" w:rsidRPr="00486092" w:rsidRDefault="00A8567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Dostawa, montaż i przeszkolenie z zakresu urządzenia UPS do awaryjnego zasilania instalacji CCTV do Aresztu Śledczego w Piotrkowie Trybunalskim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54F57"/>
    <w:rsid w:val="000D1A12"/>
    <w:rsid w:val="00112A3D"/>
    <w:rsid w:val="00181B0A"/>
    <w:rsid w:val="00193B82"/>
    <w:rsid w:val="00195822"/>
    <w:rsid w:val="001B2BE8"/>
    <w:rsid w:val="0020295E"/>
    <w:rsid w:val="00277D99"/>
    <w:rsid w:val="00285F4D"/>
    <w:rsid w:val="002A3620"/>
    <w:rsid w:val="002F55C7"/>
    <w:rsid w:val="00301F03"/>
    <w:rsid w:val="00325517"/>
    <w:rsid w:val="003347E1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A85678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92</cp:revision>
  <cp:lastPrinted>2023-03-28T07:48:00Z</cp:lastPrinted>
  <dcterms:created xsi:type="dcterms:W3CDTF">2023-03-23T10:02:00Z</dcterms:created>
  <dcterms:modified xsi:type="dcterms:W3CDTF">2023-05-29T09:35:00Z</dcterms:modified>
</cp:coreProperties>
</file>