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799"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p>
    <w:p w14:paraId="126A5B57" w14:textId="78F71E76"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UMOWA NR …..</w:t>
      </w:r>
    </w:p>
    <w:p w14:paraId="0DD4C3EF"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r w:rsidRPr="00F87DC2">
        <w:rPr>
          <w:rFonts w:eastAsia="Arial Unicode MS"/>
          <w:bCs/>
          <w:i/>
          <w:color w:val="000000"/>
          <w:kern w:val="3"/>
          <w:sz w:val="24"/>
          <w:szCs w:val="24"/>
          <w:lang w:eastAsia="en-US"/>
        </w:rPr>
        <w:t>Zawarta na podst. § 8 ( zakupy  przekraczające kwotę  40 000,00  złotych brutto i nie przekraczające 100 000,00 zł brutto  ) Regulaminu dokonywania zakupów przez Polską Grupę SW Przedsiębiorstwo Państwowe.</w:t>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p>
    <w:p w14:paraId="366D56CE"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4168C5CD" w14:textId="1FBC91C0" w:rsidR="0044582E" w:rsidRPr="0044582E" w:rsidRDefault="00F87DC2" w:rsidP="0044582E">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zawarta w dniu ……………………</w:t>
      </w:r>
      <w:r>
        <w:rPr>
          <w:rFonts w:eastAsia="Arial Unicode MS"/>
          <w:bCs/>
          <w:color w:val="000000"/>
          <w:kern w:val="3"/>
          <w:sz w:val="24"/>
          <w:szCs w:val="24"/>
          <w:lang w:eastAsia="en-US"/>
        </w:rPr>
        <w:t>2</w:t>
      </w:r>
      <w:r w:rsidR="0044582E">
        <w:rPr>
          <w:rFonts w:eastAsia="Arial Unicode MS"/>
          <w:bCs/>
          <w:color w:val="000000"/>
          <w:kern w:val="3"/>
          <w:sz w:val="24"/>
          <w:szCs w:val="24"/>
          <w:lang w:eastAsia="en-US"/>
        </w:rPr>
        <w:t>024</w:t>
      </w:r>
      <w:r w:rsidRPr="00F87DC2">
        <w:rPr>
          <w:rFonts w:eastAsia="Arial Unicode MS"/>
          <w:bCs/>
          <w:color w:val="000000"/>
          <w:kern w:val="3"/>
          <w:sz w:val="24"/>
          <w:szCs w:val="24"/>
          <w:lang w:eastAsia="en-US"/>
        </w:rPr>
        <w:t xml:space="preserve">r w Warszawie pomiędzy: </w:t>
      </w:r>
    </w:p>
    <w:p w14:paraId="49C5596C" w14:textId="1C302F3D" w:rsidR="00F87DC2" w:rsidRPr="00F87DC2" w:rsidRDefault="0044582E" w:rsidP="0044582E">
      <w:pPr>
        <w:spacing w:before="100" w:after="119" w:line="240" w:lineRule="auto"/>
        <w:jc w:val="both"/>
        <w:rPr>
          <w:rFonts w:eastAsia="Arial Unicode MS"/>
          <w:bCs/>
          <w:color w:val="000000"/>
          <w:kern w:val="3"/>
          <w:sz w:val="24"/>
          <w:szCs w:val="24"/>
          <w:lang w:eastAsia="en-US"/>
        </w:rPr>
      </w:pPr>
      <w:r w:rsidRPr="0044582E">
        <w:rPr>
          <w:rFonts w:eastAsia="Arial Unicode MS"/>
          <w:bCs/>
          <w:color w:val="000000"/>
          <w:kern w:val="3"/>
          <w:sz w:val="24"/>
          <w:szCs w:val="24"/>
          <w:lang w:eastAsia="en-US"/>
        </w:rPr>
        <w:t>Polską Grupą SW Przedsiębiorstwem Państwowym z siedzibą w Warszawie, 01-473 Warszawa, ul. Antoniego Kocjana 3, wpisanym do Rejestru Przedsiębiorców Krajowego Rejestru Sądowego, sąd rejestrowy: Sąd Rejonowy dla m.st. Warszawy w Warszawie, XII Wydział Gospodarczy, pod numerem KRS: 0000079949, NIP: 8880200355, posiadającym status dużego przedsiębiorcy w rozumieniu art. 4 pkt 6) ustawy z dnia 8 marca 2013 r. o przeciwdziałaniu nadmiernym opóźnieniom w transakcjach handlowych (</w:t>
      </w:r>
      <w:proofErr w:type="spellStart"/>
      <w:r w:rsidRPr="0044582E">
        <w:rPr>
          <w:rFonts w:eastAsia="Arial Unicode MS"/>
          <w:bCs/>
          <w:color w:val="000000"/>
          <w:kern w:val="3"/>
          <w:sz w:val="24"/>
          <w:szCs w:val="24"/>
          <w:lang w:eastAsia="en-US"/>
        </w:rPr>
        <w:t>t.j</w:t>
      </w:r>
      <w:proofErr w:type="spellEnd"/>
      <w:r w:rsidRPr="0044582E">
        <w:rPr>
          <w:rFonts w:eastAsia="Arial Unicode MS"/>
          <w:bCs/>
          <w:color w:val="000000"/>
          <w:kern w:val="3"/>
          <w:sz w:val="24"/>
          <w:szCs w:val="24"/>
          <w:lang w:eastAsia="en-US"/>
        </w:rPr>
        <w:t>. Dz.U. z 2023 r. poz. 1</w:t>
      </w:r>
      <w:r>
        <w:rPr>
          <w:rFonts w:eastAsia="Arial Unicode MS"/>
          <w:bCs/>
          <w:color w:val="000000"/>
          <w:kern w:val="3"/>
          <w:sz w:val="24"/>
          <w:szCs w:val="24"/>
          <w:lang w:eastAsia="en-US"/>
        </w:rPr>
        <w:t xml:space="preserve">790), zwanym dalej „Zamawiającym ”,reprezentowanym przez: </w:t>
      </w:r>
    </w:p>
    <w:p w14:paraId="330458FB"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Przemysław Lewicki  – Pełnomocnik PGSW P.P.</w:t>
      </w:r>
    </w:p>
    <w:p w14:paraId="48D6595E" w14:textId="222502C2" w:rsidR="00F87DC2" w:rsidRPr="00F87DC2" w:rsidRDefault="0044582E" w:rsidP="00F87DC2">
      <w:pPr>
        <w:spacing w:before="100" w:after="119" w:line="240" w:lineRule="auto"/>
        <w:jc w:val="both"/>
        <w:rPr>
          <w:rFonts w:eastAsia="Arial Unicode MS"/>
          <w:bCs/>
          <w:color w:val="000000"/>
          <w:kern w:val="3"/>
          <w:sz w:val="24"/>
          <w:szCs w:val="24"/>
          <w:lang w:eastAsia="en-US"/>
        </w:rPr>
      </w:pPr>
      <w:r>
        <w:rPr>
          <w:rFonts w:eastAsia="Arial Unicode MS"/>
          <w:bCs/>
          <w:color w:val="000000"/>
          <w:kern w:val="3"/>
          <w:sz w:val="24"/>
          <w:szCs w:val="24"/>
          <w:lang w:eastAsia="en-US"/>
        </w:rPr>
        <w:t xml:space="preserve">Janusz Gołębiowski </w:t>
      </w:r>
      <w:r w:rsidR="00F87DC2" w:rsidRPr="00F87DC2">
        <w:rPr>
          <w:rFonts w:eastAsia="Arial Unicode MS"/>
          <w:bCs/>
          <w:color w:val="000000"/>
          <w:kern w:val="3"/>
          <w:sz w:val="24"/>
          <w:szCs w:val="24"/>
          <w:lang w:eastAsia="en-US"/>
        </w:rPr>
        <w:t xml:space="preserve">  – </w:t>
      </w:r>
      <w:r>
        <w:rPr>
          <w:rFonts w:eastAsia="Arial Unicode MS"/>
          <w:bCs/>
          <w:color w:val="000000"/>
          <w:kern w:val="3"/>
          <w:sz w:val="24"/>
          <w:szCs w:val="24"/>
          <w:lang w:eastAsia="en-US"/>
        </w:rPr>
        <w:t xml:space="preserve">Koordynator Pionu </w:t>
      </w:r>
      <w:r w:rsidR="00F87DC2" w:rsidRPr="00F87DC2">
        <w:rPr>
          <w:rFonts w:eastAsia="Arial Unicode MS"/>
          <w:bCs/>
          <w:color w:val="000000"/>
          <w:kern w:val="3"/>
          <w:sz w:val="24"/>
          <w:szCs w:val="24"/>
          <w:lang w:eastAsia="en-US"/>
        </w:rPr>
        <w:t>PGSW P.P.</w:t>
      </w:r>
    </w:p>
    <w:p w14:paraId="622F503A"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57726D7C" w14:textId="77777777" w:rsidR="008961FD" w:rsidRDefault="008961FD" w:rsidP="008961FD">
      <w:pPr>
        <w:spacing w:before="100" w:after="119" w:line="240" w:lineRule="auto"/>
        <w:jc w:val="both"/>
        <w:rPr>
          <w:sz w:val="24"/>
          <w:szCs w:val="24"/>
        </w:rPr>
      </w:pPr>
      <w:r>
        <w:rPr>
          <w:sz w:val="24"/>
          <w:szCs w:val="24"/>
        </w:rPr>
        <w:t>a</w:t>
      </w:r>
    </w:p>
    <w:p w14:paraId="5BDF13CC"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18076C94"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6FDD19B8" w14:textId="77777777" w:rsidR="008961FD" w:rsidRDefault="008961FD" w:rsidP="008961FD">
      <w:pPr>
        <w:spacing w:before="100" w:after="119" w:line="240" w:lineRule="auto"/>
        <w:rPr>
          <w:sz w:val="24"/>
          <w:szCs w:val="24"/>
        </w:rPr>
      </w:pPr>
      <w:r>
        <w:rPr>
          <w:sz w:val="24"/>
          <w:szCs w:val="24"/>
        </w:rPr>
        <w:t>zwanych łącznie dalej Stronami.</w:t>
      </w:r>
    </w:p>
    <w:p w14:paraId="10308B47" w14:textId="77777777" w:rsidR="008961FD" w:rsidRDefault="008961FD" w:rsidP="008961FD">
      <w:pPr>
        <w:spacing w:line="240" w:lineRule="auto"/>
        <w:jc w:val="center"/>
        <w:rPr>
          <w:b/>
          <w:sz w:val="24"/>
          <w:szCs w:val="24"/>
        </w:rPr>
      </w:pPr>
      <w:r>
        <w:rPr>
          <w:b/>
          <w:sz w:val="24"/>
          <w:szCs w:val="24"/>
        </w:rPr>
        <w:t>§ 1</w:t>
      </w:r>
    </w:p>
    <w:p w14:paraId="315BD7C5" w14:textId="77777777" w:rsidR="008961FD" w:rsidRDefault="008961FD" w:rsidP="008961FD">
      <w:pPr>
        <w:spacing w:line="240" w:lineRule="auto"/>
        <w:jc w:val="center"/>
        <w:rPr>
          <w:b/>
          <w:sz w:val="24"/>
          <w:szCs w:val="24"/>
        </w:rPr>
      </w:pPr>
      <w:r>
        <w:rPr>
          <w:b/>
          <w:sz w:val="24"/>
          <w:szCs w:val="24"/>
        </w:rPr>
        <w:t>Przedmiot umowy</w:t>
      </w:r>
    </w:p>
    <w:p w14:paraId="2B716427" w14:textId="58F2DA54"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sukcesywna dostawa </w:t>
      </w:r>
      <w:r w:rsidR="00F53F0A">
        <w:rPr>
          <w:b/>
          <w:bCs/>
          <w:i/>
          <w:sz w:val="24"/>
          <w:szCs w:val="24"/>
        </w:rPr>
        <w:t xml:space="preserve">rękawiczek skórzanych letnich i zimowych </w:t>
      </w:r>
      <w:r w:rsidR="002005ED">
        <w:rPr>
          <w:b/>
          <w:bCs/>
          <w:i/>
          <w:sz w:val="24"/>
          <w:szCs w:val="24"/>
        </w:rPr>
        <w:t xml:space="preserve"> </w:t>
      </w:r>
      <w:r>
        <w:rPr>
          <w:sz w:val="24"/>
          <w:szCs w:val="24"/>
          <w:lang w:eastAsia="zh-CN"/>
        </w:rPr>
        <w:t xml:space="preserve"> zgodnie z treścią złożonej  oferty stanowiącej załącznik nr 1 do umowy.</w:t>
      </w:r>
    </w:p>
    <w:p w14:paraId="381BFFDD"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14:paraId="25339701" w14:textId="77777777" w:rsidR="008961FD" w:rsidRDefault="008961FD" w:rsidP="008961FD">
      <w:pPr>
        <w:spacing w:line="240" w:lineRule="auto"/>
        <w:jc w:val="both"/>
        <w:rPr>
          <w:sz w:val="24"/>
          <w:szCs w:val="24"/>
        </w:rPr>
      </w:pPr>
    </w:p>
    <w:p w14:paraId="4734D369" w14:textId="77777777" w:rsidR="008961FD" w:rsidRDefault="008961FD" w:rsidP="008961FD">
      <w:pPr>
        <w:tabs>
          <w:tab w:val="left" w:pos="360"/>
        </w:tabs>
        <w:spacing w:line="240" w:lineRule="auto"/>
        <w:jc w:val="center"/>
        <w:rPr>
          <w:b/>
          <w:sz w:val="24"/>
          <w:szCs w:val="24"/>
        </w:rPr>
      </w:pPr>
      <w:r>
        <w:rPr>
          <w:b/>
          <w:sz w:val="24"/>
          <w:szCs w:val="24"/>
        </w:rPr>
        <w:t>§ 2</w:t>
      </w:r>
    </w:p>
    <w:p w14:paraId="509F3903"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24DDF113" w14:textId="77777777" w:rsidR="0044582E" w:rsidRPr="0044582E" w:rsidRDefault="008961FD" w:rsidP="00987737">
      <w:pPr>
        <w:numPr>
          <w:ilvl w:val="6"/>
          <w:numId w:val="3"/>
        </w:numPr>
        <w:tabs>
          <w:tab w:val="left" w:pos="360"/>
        </w:tabs>
        <w:spacing w:line="240" w:lineRule="auto"/>
        <w:jc w:val="both"/>
        <w:rPr>
          <w:b/>
          <w:sz w:val="24"/>
          <w:szCs w:val="24"/>
        </w:rPr>
      </w:pPr>
      <w:r w:rsidRPr="00125372">
        <w:rPr>
          <w:sz w:val="24"/>
          <w:szCs w:val="24"/>
        </w:rPr>
        <w:t>Wykonawca zobowiązuje się dostarczać towary po cenach zaoferowanych ofercie stanowiącej zał</w:t>
      </w:r>
      <w:r w:rsidR="00B46BFF" w:rsidRPr="00125372">
        <w:rPr>
          <w:sz w:val="24"/>
          <w:szCs w:val="24"/>
        </w:rPr>
        <w:t xml:space="preserve">ącznik nr 1 do niniejszej umowy, </w:t>
      </w:r>
      <w:r w:rsidRPr="00125372">
        <w:rPr>
          <w:sz w:val="24"/>
          <w:szCs w:val="24"/>
        </w:rPr>
        <w:t xml:space="preserve">w </w:t>
      </w:r>
      <w:r w:rsidR="00447605" w:rsidRPr="00125372">
        <w:rPr>
          <w:sz w:val="24"/>
          <w:szCs w:val="24"/>
        </w:rPr>
        <w:t xml:space="preserve">terminie </w:t>
      </w:r>
      <w:r w:rsidR="00125372" w:rsidRPr="00125372">
        <w:rPr>
          <w:sz w:val="24"/>
          <w:szCs w:val="24"/>
        </w:rPr>
        <w:t xml:space="preserve">do </w:t>
      </w:r>
      <w:r w:rsidR="0044582E">
        <w:rPr>
          <w:sz w:val="24"/>
          <w:szCs w:val="24"/>
        </w:rPr>
        <w:t>:</w:t>
      </w:r>
    </w:p>
    <w:p w14:paraId="4BE009A8" w14:textId="06D0D4B6" w:rsidR="0044582E" w:rsidRDefault="0044582E" w:rsidP="0044582E">
      <w:pPr>
        <w:tabs>
          <w:tab w:val="left" w:pos="360"/>
        </w:tabs>
        <w:spacing w:line="240" w:lineRule="auto"/>
        <w:jc w:val="both"/>
        <w:rPr>
          <w:sz w:val="24"/>
          <w:szCs w:val="24"/>
        </w:rPr>
      </w:pPr>
      <w:r>
        <w:rPr>
          <w:sz w:val="24"/>
          <w:szCs w:val="24"/>
        </w:rPr>
        <w:t xml:space="preserve">a) pierwsza transza  do </w:t>
      </w:r>
      <w:r w:rsidRPr="0044582E">
        <w:rPr>
          <w:b/>
          <w:sz w:val="24"/>
          <w:szCs w:val="24"/>
        </w:rPr>
        <w:t>15.09.2024r.</w:t>
      </w:r>
    </w:p>
    <w:p w14:paraId="1A314FED" w14:textId="77777777" w:rsidR="0044582E" w:rsidRDefault="0044582E" w:rsidP="0044582E">
      <w:pPr>
        <w:tabs>
          <w:tab w:val="left" w:pos="360"/>
        </w:tabs>
        <w:spacing w:line="240" w:lineRule="auto"/>
        <w:jc w:val="both"/>
        <w:rPr>
          <w:b/>
          <w:sz w:val="24"/>
          <w:szCs w:val="24"/>
        </w:rPr>
      </w:pPr>
      <w:r>
        <w:rPr>
          <w:sz w:val="24"/>
          <w:szCs w:val="24"/>
        </w:rPr>
        <w:t xml:space="preserve">b) druga transza do </w:t>
      </w:r>
      <w:r>
        <w:rPr>
          <w:b/>
          <w:sz w:val="24"/>
          <w:szCs w:val="24"/>
        </w:rPr>
        <w:t>15.10.2024r</w:t>
      </w:r>
      <w:r w:rsidR="00F87DC2" w:rsidRPr="00795C41">
        <w:rPr>
          <w:b/>
          <w:sz w:val="24"/>
          <w:szCs w:val="24"/>
        </w:rPr>
        <w:t>.</w:t>
      </w:r>
      <w:r w:rsidR="00125372" w:rsidRPr="00795C41">
        <w:rPr>
          <w:b/>
          <w:sz w:val="24"/>
          <w:szCs w:val="24"/>
        </w:rPr>
        <w:t xml:space="preserve">, </w:t>
      </w:r>
    </w:p>
    <w:p w14:paraId="5E8B9F2D" w14:textId="0CD0DBCB" w:rsidR="00380819" w:rsidRPr="00EA47B9" w:rsidRDefault="00A612F5" w:rsidP="0044582E">
      <w:pPr>
        <w:tabs>
          <w:tab w:val="left" w:pos="360"/>
        </w:tabs>
        <w:spacing w:line="240" w:lineRule="auto"/>
        <w:jc w:val="both"/>
        <w:rPr>
          <w:b/>
          <w:sz w:val="24"/>
          <w:szCs w:val="24"/>
        </w:rPr>
      </w:pPr>
      <w:r w:rsidRPr="00EA47B9">
        <w:rPr>
          <w:b/>
          <w:sz w:val="24"/>
          <w:szCs w:val="24"/>
        </w:rPr>
        <w:t>w</w:t>
      </w:r>
      <w:r w:rsidR="00A81DB3" w:rsidRPr="00EA47B9">
        <w:rPr>
          <w:b/>
          <w:sz w:val="24"/>
          <w:szCs w:val="24"/>
        </w:rPr>
        <w:t xml:space="preserve"> łącznej </w:t>
      </w:r>
      <w:r w:rsidRPr="00EA47B9">
        <w:rPr>
          <w:b/>
          <w:sz w:val="24"/>
          <w:szCs w:val="24"/>
        </w:rPr>
        <w:t xml:space="preserve"> </w:t>
      </w:r>
      <w:r w:rsidR="00A81DB3" w:rsidRPr="00EA47B9">
        <w:rPr>
          <w:b/>
          <w:sz w:val="24"/>
          <w:szCs w:val="24"/>
        </w:rPr>
        <w:t xml:space="preserve">maksymalnej </w:t>
      </w:r>
      <w:r w:rsidRPr="00EA47B9">
        <w:rPr>
          <w:b/>
          <w:sz w:val="24"/>
          <w:szCs w:val="24"/>
        </w:rPr>
        <w:t xml:space="preserve">ilości </w:t>
      </w:r>
      <w:r w:rsidR="00125372" w:rsidRPr="00007A37">
        <w:rPr>
          <w:b/>
          <w:strike/>
          <w:sz w:val="24"/>
          <w:szCs w:val="24"/>
        </w:rPr>
        <w:t xml:space="preserve"> </w:t>
      </w:r>
      <w:r w:rsidR="00007A37" w:rsidRPr="00007A37">
        <w:rPr>
          <w:b/>
          <w:color w:val="FF0000"/>
          <w:sz w:val="24"/>
          <w:szCs w:val="24"/>
        </w:rPr>
        <w:t xml:space="preserve"> </w:t>
      </w:r>
      <w:r w:rsidR="0044582E">
        <w:rPr>
          <w:b/>
          <w:sz w:val="24"/>
          <w:szCs w:val="24"/>
        </w:rPr>
        <w:t>338</w:t>
      </w:r>
      <w:r w:rsidR="00007A37" w:rsidRPr="00795C41">
        <w:rPr>
          <w:b/>
          <w:sz w:val="24"/>
          <w:szCs w:val="24"/>
        </w:rPr>
        <w:t xml:space="preserve"> </w:t>
      </w:r>
      <w:r w:rsidR="00F53F0A" w:rsidRPr="00795C41">
        <w:rPr>
          <w:b/>
          <w:sz w:val="24"/>
          <w:szCs w:val="24"/>
        </w:rPr>
        <w:t>par</w:t>
      </w:r>
      <w:r w:rsidR="00B17C77" w:rsidRPr="00795C41">
        <w:rPr>
          <w:b/>
          <w:sz w:val="24"/>
          <w:szCs w:val="24"/>
        </w:rPr>
        <w:t xml:space="preserve"> </w:t>
      </w:r>
      <w:r w:rsidR="00380819" w:rsidRPr="00EA47B9">
        <w:rPr>
          <w:b/>
          <w:sz w:val="24"/>
          <w:szCs w:val="24"/>
        </w:rPr>
        <w:t xml:space="preserve">( w podziale na </w:t>
      </w:r>
      <w:r w:rsidR="00B17C77" w:rsidRPr="00EA47B9">
        <w:rPr>
          <w:b/>
          <w:sz w:val="24"/>
          <w:szCs w:val="24"/>
        </w:rPr>
        <w:t>rękawice skórzane letnie</w:t>
      </w:r>
      <w:r w:rsidR="00582682">
        <w:rPr>
          <w:b/>
          <w:sz w:val="24"/>
          <w:szCs w:val="24"/>
        </w:rPr>
        <w:t>).</w:t>
      </w:r>
      <w:r w:rsidR="0044582E">
        <w:rPr>
          <w:b/>
          <w:sz w:val="24"/>
          <w:szCs w:val="24"/>
        </w:rPr>
        <w:t xml:space="preserve"> </w:t>
      </w:r>
    </w:p>
    <w:p w14:paraId="4A518E87" w14:textId="77777777" w:rsidR="008961FD" w:rsidRDefault="00A612F5" w:rsidP="008961FD">
      <w:pPr>
        <w:numPr>
          <w:ilvl w:val="6"/>
          <w:numId w:val="3"/>
        </w:numPr>
        <w:tabs>
          <w:tab w:val="left" w:pos="360"/>
        </w:tabs>
        <w:spacing w:line="240" w:lineRule="auto"/>
        <w:jc w:val="both"/>
        <w:rPr>
          <w:sz w:val="24"/>
          <w:szCs w:val="24"/>
        </w:rPr>
      </w:pPr>
      <w:r>
        <w:rPr>
          <w:sz w:val="24"/>
          <w:szCs w:val="24"/>
        </w:rPr>
        <w:t>Maksymalna</w:t>
      </w:r>
      <w:r w:rsidR="008961FD">
        <w:rPr>
          <w:sz w:val="24"/>
          <w:szCs w:val="24"/>
        </w:rPr>
        <w:t xml:space="preserve"> wartość wynagrodzenia wynosi: …………….. netto, ……………… brutto.</w:t>
      </w:r>
    </w:p>
    <w:p w14:paraId="35D5B1C7"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6211E5E0" w14:textId="2EE9664A"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lastRenderedPageBreak/>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1B78FB">
        <w:rPr>
          <w:rFonts w:eastAsia="Calibri"/>
          <w:sz w:val="24"/>
          <w:szCs w:val="24"/>
          <w:lang w:eastAsia="en-US"/>
        </w:rPr>
        <w:t xml:space="preserve"> w tym m.in. koszty transportu, </w:t>
      </w:r>
      <w:r>
        <w:rPr>
          <w:rFonts w:eastAsia="Calibri"/>
          <w:sz w:val="24"/>
          <w:szCs w:val="24"/>
          <w:lang w:eastAsia="en-US"/>
        </w:rPr>
        <w:t>ubezpieczenia, należności publicznoprawne, jak również wszelkie inne należności, jakich w związku z zawarciem bądź wykonaniem niniejszej umowy spodziewałby się otrzymać Wykonawca.</w:t>
      </w:r>
    </w:p>
    <w:p w14:paraId="63ACA042" w14:textId="77777777" w:rsidR="008961FD" w:rsidRPr="00F9249A" w:rsidRDefault="00F9249A" w:rsidP="00F9249A">
      <w:pPr>
        <w:pStyle w:val="Akapitzlist"/>
        <w:numPr>
          <w:ilvl w:val="6"/>
          <w:numId w:val="3"/>
        </w:numPr>
        <w:suppressAutoHyphens w:val="0"/>
        <w:spacing w:line="240" w:lineRule="auto"/>
        <w:jc w:val="both"/>
        <w:rPr>
          <w:rFonts w:eastAsia="Calibri"/>
          <w:sz w:val="24"/>
          <w:szCs w:val="24"/>
          <w:lang w:eastAsia="en-US"/>
        </w:rPr>
      </w:pPr>
      <w:r w:rsidRPr="00F9249A">
        <w:rPr>
          <w:sz w:val="24"/>
          <w:szCs w:val="24"/>
        </w:rPr>
        <w:t>Podana ilość towarów jest ilością szacunkową, uzależnioną od otrzymywanych zamówień, w związku z tym ilość dostarczonego  towaru może być mniejsza. Z powodu mniejszej ilości  zamówionych  towarów Wykonawcy nie będą przysługiwały do Zamawiającego żadne roszczenia.</w:t>
      </w:r>
    </w:p>
    <w:p w14:paraId="2A052BB3" w14:textId="77777777" w:rsidR="004165D6" w:rsidRDefault="004165D6" w:rsidP="00380819">
      <w:pPr>
        <w:tabs>
          <w:tab w:val="left" w:pos="360"/>
        </w:tabs>
        <w:spacing w:line="240" w:lineRule="auto"/>
        <w:rPr>
          <w:b/>
          <w:sz w:val="24"/>
          <w:szCs w:val="24"/>
        </w:rPr>
      </w:pPr>
    </w:p>
    <w:p w14:paraId="236A4666" w14:textId="77777777" w:rsidR="008961FD" w:rsidRDefault="003D44CB" w:rsidP="008961FD">
      <w:pPr>
        <w:tabs>
          <w:tab w:val="left" w:pos="360"/>
        </w:tabs>
        <w:spacing w:line="240" w:lineRule="auto"/>
        <w:jc w:val="center"/>
        <w:rPr>
          <w:b/>
          <w:sz w:val="24"/>
          <w:szCs w:val="24"/>
        </w:rPr>
      </w:pPr>
      <w:r>
        <w:rPr>
          <w:b/>
          <w:sz w:val="24"/>
          <w:szCs w:val="24"/>
        </w:rPr>
        <w:t>§ 3</w:t>
      </w:r>
    </w:p>
    <w:p w14:paraId="3F1B7EC3"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1CDAD22A"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11BD4823"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25852701" w14:textId="33712431" w:rsidR="008961FD" w:rsidRDefault="008961FD" w:rsidP="00F87DC2">
      <w:pPr>
        <w:numPr>
          <w:ilvl w:val="0"/>
          <w:numId w:val="5"/>
        </w:numPr>
        <w:suppressAutoHyphens w:val="0"/>
        <w:autoSpaceDE w:val="0"/>
        <w:autoSpaceDN w:val="0"/>
        <w:adjustRightInd w:val="0"/>
        <w:spacing w:line="240" w:lineRule="auto"/>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sidR="00F87DC2">
        <w:rPr>
          <w:rFonts w:eastAsia="Calibri"/>
          <w:b/>
          <w:i/>
          <w:iCs/>
          <w:color w:val="000000"/>
          <w:sz w:val="24"/>
          <w:szCs w:val="24"/>
          <w:lang w:eastAsia="en-US"/>
        </w:rPr>
        <w:t xml:space="preserve">Polska Grupa SW Przedsiębiorstwo Państwowe, </w:t>
      </w:r>
      <w:r w:rsidR="00F87DC2" w:rsidRPr="00F87DC2">
        <w:rPr>
          <w:rFonts w:eastAsia="Calibri"/>
          <w:b/>
          <w:i/>
          <w:iCs/>
          <w:color w:val="000000"/>
          <w:sz w:val="24"/>
          <w:szCs w:val="24"/>
          <w:lang w:eastAsia="en-US"/>
        </w:rPr>
        <w:t>ul. Kocjana 3, 01-473 Warszawa,</w:t>
      </w:r>
      <w:r>
        <w:rPr>
          <w:rFonts w:eastAsia="Calibri"/>
          <w:b/>
          <w:i/>
          <w:iCs/>
          <w:color w:val="000000"/>
          <w:sz w:val="24"/>
          <w:szCs w:val="24"/>
          <w:lang w:eastAsia="en-US"/>
        </w:rPr>
        <w:t xml:space="preserve"> NIP </w:t>
      </w:r>
      <w:r w:rsidR="00F87DC2" w:rsidRPr="00F87DC2">
        <w:rPr>
          <w:rFonts w:eastAsia="Calibri"/>
          <w:b/>
          <w:i/>
          <w:iCs/>
          <w:color w:val="000000"/>
          <w:sz w:val="24"/>
          <w:szCs w:val="24"/>
          <w:lang w:eastAsia="en-US"/>
        </w:rPr>
        <w:t>8880200355</w:t>
      </w:r>
    </w:p>
    <w:p w14:paraId="0036255D"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384405A7"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51583228" w14:textId="77777777" w:rsidR="008577CA" w:rsidRPr="008577CA" w:rsidRDefault="008577CA" w:rsidP="008577CA">
      <w:pPr>
        <w:numPr>
          <w:ilvl w:val="0"/>
          <w:numId w:val="5"/>
        </w:numPr>
        <w:suppressAutoHyphens w:val="0"/>
        <w:autoSpaceDE w:val="0"/>
        <w:autoSpaceDN w:val="0"/>
        <w:adjustRightInd w:val="0"/>
        <w:spacing w:line="240" w:lineRule="auto"/>
        <w:contextualSpacing/>
        <w:jc w:val="both"/>
        <w:rPr>
          <w:rFonts w:eastAsia="Calibri"/>
          <w:color w:val="000000"/>
          <w:sz w:val="24"/>
          <w:szCs w:val="24"/>
          <w:lang w:eastAsia="en-US"/>
        </w:rPr>
      </w:pPr>
      <w:r w:rsidRPr="008577CA">
        <w:rPr>
          <w:rFonts w:eastAsia="Calibri"/>
          <w:color w:val="000000"/>
          <w:sz w:val="24"/>
          <w:szCs w:val="24"/>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FD66CF0" w14:textId="77777777" w:rsidR="008577CA" w:rsidRPr="008577CA" w:rsidRDefault="008577CA" w:rsidP="008577CA">
      <w:pPr>
        <w:suppressAutoHyphens w:val="0"/>
        <w:autoSpaceDE w:val="0"/>
        <w:autoSpaceDN w:val="0"/>
        <w:adjustRightInd w:val="0"/>
        <w:spacing w:line="240" w:lineRule="auto"/>
        <w:ind w:left="360"/>
        <w:contextualSpacing/>
        <w:jc w:val="both"/>
        <w:rPr>
          <w:rFonts w:eastAsia="Calibri"/>
          <w:color w:val="000000"/>
          <w:sz w:val="24"/>
          <w:szCs w:val="24"/>
          <w:lang w:eastAsia="en-US"/>
        </w:rPr>
      </w:pPr>
    </w:p>
    <w:p w14:paraId="2499993C" w14:textId="77777777" w:rsidR="008961FD" w:rsidRDefault="008961FD" w:rsidP="008961FD">
      <w:pPr>
        <w:tabs>
          <w:tab w:val="left" w:pos="360"/>
        </w:tabs>
        <w:spacing w:line="240" w:lineRule="auto"/>
        <w:jc w:val="center"/>
        <w:rPr>
          <w:b/>
          <w:sz w:val="24"/>
          <w:szCs w:val="24"/>
        </w:rPr>
      </w:pPr>
    </w:p>
    <w:p w14:paraId="33985230" w14:textId="77777777" w:rsidR="008961FD" w:rsidRDefault="003D44CB" w:rsidP="008961FD">
      <w:pPr>
        <w:tabs>
          <w:tab w:val="left" w:pos="360"/>
        </w:tabs>
        <w:spacing w:line="240" w:lineRule="auto"/>
        <w:jc w:val="center"/>
        <w:rPr>
          <w:b/>
          <w:sz w:val="24"/>
          <w:szCs w:val="24"/>
        </w:rPr>
      </w:pPr>
      <w:r>
        <w:rPr>
          <w:b/>
          <w:sz w:val="24"/>
          <w:szCs w:val="24"/>
        </w:rPr>
        <w:t>§ 4</w:t>
      </w:r>
    </w:p>
    <w:p w14:paraId="7595C88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0E3B2C7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F251B36" w14:textId="7E4EB11F"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 xml:space="preserve">1) ze strony Zamawiającego </w:t>
      </w:r>
      <w:r w:rsidR="00F87DC2">
        <w:rPr>
          <w:rFonts w:eastAsia="Calibri"/>
          <w:sz w:val="24"/>
          <w:szCs w:val="24"/>
          <w:lang w:eastAsia="en-US"/>
        </w:rPr>
        <w:t>–</w:t>
      </w:r>
      <w:r>
        <w:rPr>
          <w:rFonts w:eastAsia="Calibri"/>
          <w:sz w:val="24"/>
          <w:szCs w:val="24"/>
          <w:lang w:eastAsia="en-US"/>
        </w:rPr>
        <w:t xml:space="preserve"> </w:t>
      </w:r>
      <w:r w:rsidR="00F87DC2">
        <w:rPr>
          <w:rFonts w:eastAsia="Calibri"/>
          <w:sz w:val="24"/>
          <w:szCs w:val="24"/>
          <w:lang w:eastAsia="en-US"/>
        </w:rPr>
        <w:t xml:space="preserve">Beata Kopyścińska </w:t>
      </w:r>
      <w:r>
        <w:rPr>
          <w:rFonts w:eastAsia="Calibri"/>
          <w:sz w:val="24"/>
          <w:szCs w:val="24"/>
          <w:lang w:eastAsia="en-US"/>
        </w:rPr>
        <w:t xml:space="preserve"> tel. </w:t>
      </w:r>
      <w:r w:rsidR="00F87DC2" w:rsidRPr="00F87DC2">
        <w:rPr>
          <w:rFonts w:eastAsia="Calibri"/>
          <w:sz w:val="24"/>
          <w:szCs w:val="24"/>
          <w:lang w:eastAsia="en-US"/>
        </w:rPr>
        <w:t>690 030 076</w:t>
      </w:r>
    </w:p>
    <w:p w14:paraId="1D919B85"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607F9EE" w14:textId="77777777" w:rsidR="008961FD" w:rsidRDefault="008961FD" w:rsidP="008961FD">
      <w:pPr>
        <w:tabs>
          <w:tab w:val="left" w:pos="360"/>
        </w:tabs>
        <w:spacing w:line="240" w:lineRule="auto"/>
        <w:jc w:val="center"/>
        <w:rPr>
          <w:b/>
          <w:sz w:val="24"/>
          <w:szCs w:val="24"/>
        </w:rPr>
      </w:pPr>
    </w:p>
    <w:p w14:paraId="2B0C1DA4" w14:textId="77777777" w:rsidR="008961FD" w:rsidRDefault="003D44CB" w:rsidP="008961FD">
      <w:pPr>
        <w:tabs>
          <w:tab w:val="left" w:pos="360"/>
        </w:tabs>
        <w:spacing w:line="240" w:lineRule="auto"/>
        <w:jc w:val="center"/>
        <w:rPr>
          <w:b/>
          <w:sz w:val="24"/>
          <w:szCs w:val="24"/>
        </w:rPr>
      </w:pPr>
      <w:r>
        <w:rPr>
          <w:b/>
          <w:sz w:val="24"/>
          <w:szCs w:val="24"/>
        </w:rPr>
        <w:t>§ 5</w:t>
      </w:r>
    </w:p>
    <w:p w14:paraId="0AD9F1ED" w14:textId="77777777" w:rsidR="008961FD" w:rsidRDefault="008961FD" w:rsidP="008961FD">
      <w:pPr>
        <w:tabs>
          <w:tab w:val="left" w:pos="360"/>
        </w:tabs>
        <w:spacing w:line="240" w:lineRule="auto"/>
        <w:jc w:val="center"/>
        <w:rPr>
          <w:b/>
          <w:sz w:val="24"/>
          <w:szCs w:val="24"/>
        </w:rPr>
      </w:pPr>
      <w:r>
        <w:rPr>
          <w:b/>
          <w:sz w:val="24"/>
          <w:szCs w:val="24"/>
        </w:rPr>
        <w:t>Odbiór dostawy</w:t>
      </w:r>
    </w:p>
    <w:p w14:paraId="6622C04D"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5E38347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2D40D787"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lastRenderedPageBreak/>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B990EEA"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440CFF6D"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41AFE1CC"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7629DA"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F50B923" w14:textId="543390B2" w:rsidR="00BB5955" w:rsidRDefault="00BB5955" w:rsidP="008961FD">
      <w:pPr>
        <w:numPr>
          <w:ilvl w:val="0"/>
          <w:numId w:val="6"/>
        </w:numPr>
        <w:spacing w:line="240" w:lineRule="auto"/>
        <w:jc w:val="both"/>
        <w:rPr>
          <w:sz w:val="24"/>
          <w:szCs w:val="24"/>
          <w:lang w:eastAsia="zh-CN"/>
        </w:rPr>
      </w:pPr>
      <w:r>
        <w:rPr>
          <w:sz w:val="24"/>
          <w:szCs w:val="24"/>
          <w:lang w:eastAsia="zh-CN"/>
        </w:rPr>
        <w:t>Odbiór przedmiotu umowy zostanie potwierdzony protokołem, który stanowił będzie podstawę do wystawienia faktury.</w:t>
      </w:r>
    </w:p>
    <w:p w14:paraId="14351A03" w14:textId="5942F1ED" w:rsidR="00BB5955" w:rsidRDefault="00BB5955" w:rsidP="008961FD">
      <w:pPr>
        <w:numPr>
          <w:ilvl w:val="0"/>
          <w:numId w:val="6"/>
        </w:numPr>
        <w:spacing w:line="240" w:lineRule="auto"/>
        <w:jc w:val="both"/>
        <w:rPr>
          <w:sz w:val="24"/>
          <w:szCs w:val="24"/>
          <w:lang w:eastAsia="zh-CN"/>
        </w:rPr>
      </w:pPr>
      <w:r>
        <w:rPr>
          <w:sz w:val="24"/>
          <w:szCs w:val="24"/>
          <w:lang w:eastAsia="zh-CN"/>
        </w:rPr>
        <w:t>Za datę wykonania umowy strony uznają datę podpisania protokołu bez uwag.</w:t>
      </w:r>
    </w:p>
    <w:p w14:paraId="37304266" w14:textId="77777777" w:rsidR="008961FD" w:rsidRDefault="008961FD" w:rsidP="003D44CB">
      <w:pPr>
        <w:widowControl w:val="0"/>
        <w:tabs>
          <w:tab w:val="left" w:pos="9000"/>
        </w:tabs>
        <w:spacing w:line="240" w:lineRule="auto"/>
        <w:rPr>
          <w:b/>
          <w:sz w:val="24"/>
          <w:szCs w:val="24"/>
        </w:rPr>
      </w:pPr>
    </w:p>
    <w:p w14:paraId="5170115B"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5356A2C7" w14:textId="77777777" w:rsidR="008961FD" w:rsidRDefault="008961FD" w:rsidP="008961FD">
      <w:pPr>
        <w:spacing w:line="240" w:lineRule="auto"/>
        <w:jc w:val="center"/>
        <w:rPr>
          <w:b/>
          <w:sz w:val="24"/>
          <w:szCs w:val="24"/>
        </w:rPr>
      </w:pPr>
      <w:r>
        <w:rPr>
          <w:b/>
          <w:sz w:val="24"/>
          <w:szCs w:val="24"/>
        </w:rPr>
        <w:t>Wymagania jakościowe</w:t>
      </w:r>
    </w:p>
    <w:p w14:paraId="3DAF9A83" w14:textId="6A3E550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4C18C9">
        <w:rPr>
          <w:rFonts w:eastAsia="Calibri"/>
          <w:sz w:val="24"/>
          <w:szCs w:val="24"/>
          <w:lang w:eastAsia="en-US"/>
        </w:rPr>
        <w:t>opisie przedmiotu zamówienia ( załącznik nr 2 do umowy</w:t>
      </w:r>
      <w:r>
        <w:rPr>
          <w:rFonts w:eastAsia="Calibri"/>
          <w:sz w:val="24"/>
          <w:szCs w:val="24"/>
          <w:lang w:eastAsia="en-US"/>
        </w:rPr>
        <w:t>)</w:t>
      </w:r>
      <w:r w:rsidR="004C18C9">
        <w:rPr>
          <w:rFonts w:eastAsia="Calibri"/>
          <w:sz w:val="24"/>
          <w:szCs w:val="24"/>
          <w:lang w:eastAsia="en-US"/>
        </w:rPr>
        <w:t>.</w:t>
      </w:r>
      <w:r>
        <w:rPr>
          <w:rFonts w:eastAsia="Calibri"/>
          <w:sz w:val="24"/>
          <w:szCs w:val="24"/>
          <w:lang w:eastAsia="en-US"/>
        </w:rPr>
        <w:t xml:space="preserve"> Wykonawca na żądanie zamawiającego zobowiązany będzie przedstawić ww.  dokumenty.</w:t>
      </w:r>
    </w:p>
    <w:p w14:paraId="14C774DA" w14:textId="7847F533"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Dostarczony asortyment nie może nosić żadnych oznak uszkodzeń fizycznych, zabrudzeń oraz innych wad mających wpływ na wartość użytkową</w:t>
      </w:r>
      <w:r w:rsidR="00BB5955">
        <w:rPr>
          <w:sz w:val="24"/>
          <w:szCs w:val="24"/>
        </w:rPr>
        <w:t xml:space="preserve"> oraz wizualną</w:t>
      </w:r>
      <w:r>
        <w:rPr>
          <w:sz w:val="24"/>
          <w:szCs w:val="24"/>
        </w:rPr>
        <w:t xml:space="preserve"> przedmiotu zamówienia. </w:t>
      </w:r>
    </w:p>
    <w:p w14:paraId="42DA79D4"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5280A16A" w14:textId="77777777" w:rsidR="00467A3B" w:rsidRDefault="00467A3B" w:rsidP="00467A3B">
      <w:pPr>
        <w:autoSpaceDE w:val="0"/>
        <w:autoSpaceDN w:val="0"/>
        <w:spacing w:line="240" w:lineRule="auto"/>
        <w:ind w:left="360"/>
        <w:contextualSpacing/>
        <w:jc w:val="both"/>
        <w:rPr>
          <w:b/>
          <w:bCs/>
          <w:sz w:val="24"/>
          <w:szCs w:val="24"/>
        </w:rPr>
      </w:pPr>
    </w:p>
    <w:p w14:paraId="2BBD52D3" w14:textId="77777777" w:rsidR="00467A3B" w:rsidRPr="00467A3B" w:rsidRDefault="00467A3B" w:rsidP="00467A3B">
      <w:pPr>
        <w:spacing w:line="240" w:lineRule="auto"/>
        <w:jc w:val="center"/>
        <w:rPr>
          <w:b/>
          <w:sz w:val="24"/>
          <w:szCs w:val="24"/>
        </w:rPr>
      </w:pPr>
      <w:r w:rsidRPr="00467A3B">
        <w:rPr>
          <w:b/>
          <w:sz w:val="24"/>
          <w:szCs w:val="24"/>
        </w:rPr>
        <w:t>§ 7</w:t>
      </w:r>
    </w:p>
    <w:p w14:paraId="191F3109" w14:textId="77777777" w:rsidR="00467A3B" w:rsidRDefault="00467A3B" w:rsidP="00467A3B">
      <w:pPr>
        <w:spacing w:line="240" w:lineRule="auto"/>
        <w:jc w:val="center"/>
        <w:rPr>
          <w:b/>
          <w:sz w:val="24"/>
          <w:szCs w:val="24"/>
        </w:rPr>
      </w:pPr>
      <w:r w:rsidRPr="00467A3B">
        <w:rPr>
          <w:b/>
          <w:sz w:val="24"/>
          <w:szCs w:val="24"/>
        </w:rPr>
        <w:t>Gwarancja jakości</w:t>
      </w:r>
    </w:p>
    <w:p w14:paraId="5CA8EB9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5762674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7520F8D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 xml:space="preserve">zawiadomienia przez Zamawiającego. </w:t>
      </w:r>
      <w:r>
        <w:rPr>
          <w:sz w:val="24"/>
          <w:szCs w:val="24"/>
        </w:rPr>
        <w:lastRenderedPageBreak/>
        <w:t>Zawiadomienie dokonane będzie w formie pisemnej na adres wykonawcy na adres e-mail………………………..  lub telefonicznie na numer……….  .</w:t>
      </w:r>
    </w:p>
    <w:p w14:paraId="0CF64498"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5EB2269A"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737FC24D"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074DF472" w14:textId="77777777" w:rsidR="00467A3B" w:rsidRPr="00467A3B" w:rsidRDefault="00467A3B" w:rsidP="008961FD">
      <w:pPr>
        <w:spacing w:line="240" w:lineRule="auto"/>
        <w:jc w:val="both"/>
        <w:rPr>
          <w:sz w:val="24"/>
          <w:szCs w:val="24"/>
        </w:rPr>
      </w:pPr>
    </w:p>
    <w:p w14:paraId="54A75F40" w14:textId="77777777" w:rsidR="008961FD" w:rsidRDefault="001F684D" w:rsidP="008961FD">
      <w:pPr>
        <w:tabs>
          <w:tab w:val="left" w:pos="360"/>
        </w:tabs>
        <w:spacing w:line="240" w:lineRule="auto"/>
        <w:jc w:val="center"/>
        <w:rPr>
          <w:b/>
          <w:sz w:val="24"/>
          <w:szCs w:val="24"/>
        </w:rPr>
      </w:pPr>
      <w:r>
        <w:rPr>
          <w:b/>
          <w:sz w:val="24"/>
          <w:szCs w:val="24"/>
        </w:rPr>
        <w:t>§ 8</w:t>
      </w:r>
    </w:p>
    <w:p w14:paraId="33FE100A"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4BA17C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2F7726" w14:textId="5BF48750"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w:t>
      </w:r>
      <w:r w:rsidR="008B2BDA">
        <w:rPr>
          <w:rFonts w:eastAsia="Calibri"/>
          <w:color w:val="000000"/>
          <w:sz w:val="24"/>
          <w:szCs w:val="24"/>
          <w:lang w:eastAsia="en-US"/>
        </w:rPr>
        <w:t>arczonego towaru - w wysokości 10</w:t>
      </w:r>
      <w:r>
        <w:rPr>
          <w:rFonts w:eastAsia="Calibri"/>
          <w:color w:val="000000"/>
          <w:sz w:val="24"/>
          <w:szCs w:val="24"/>
          <w:lang w:eastAsia="en-US"/>
        </w:rPr>
        <w:t>% wartości brutto towaru, który miał być dostarczony,</w:t>
      </w:r>
    </w:p>
    <w:p w14:paraId="51FAD3AE"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1E97A31D" w14:textId="0094C3BF"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4A3DAA">
        <w:rPr>
          <w:rFonts w:eastAsia="Calibri"/>
          <w:color w:val="000000"/>
          <w:sz w:val="24"/>
          <w:szCs w:val="24"/>
          <w:lang w:eastAsia="en-US"/>
        </w:rPr>
        <w:t>opóźnieni</w:t>
      </w:r>
      <w:r w:rsidR="005763D1">
        <w:rPr>
          <w:rFonts w:eastAsia="Calibri"/>
          <w:color w:val="000000"/>
          <w:sz w:val="24"/>
          <w:szCs w:val="24"/>
          <w:lang w:eastAsia="en-US"/>
        </w:rPr>
        <w:t>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BB5955">
        <w:rPr>
          <w:rFonts w:eastAsia="Calibri"/>
          <w:color w:val="000000"/>
          <w:sz w:val="24"/>
          <w:szCs w:val="24"/>
          <w:lang w:eastAsia="en-US"/>
        </w:rPr>
        <w:t xml:space="preserve">z §5 ust. 4 </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w wysokości 1 % wartości brutto wadliwego wyrobu</w:t>
      </w:r>
      <w:r w:rsidR="00BB5955">
        <w:rPr>
          <w:rFonts w:eastAsia="Calibri"/>
          <w:color w:val="000000"/>
          <w:sz w:val="24"/>
          <w:szCs w:val="24"/>
          <w:lang w:eastAsia="en-US"/>
        </w:rPr>
        <w:t>,</w:t>
      </w:r>
      <w:r w:rsidR="00804A7F">
        <w:rPr>
          <w:rFonts w:eastAsia="Calibri"/>
          <w:color w:val="000000"/>
          <w:sz w:val="24"/>
          <w:szCs w:val="24"/>
          <w:lang w:eastAsia="en-US"/>
        </w:rPr>
        <w:t xml:space="preserve"> za każdy dzień opóźnienia </w:t>
      </w:r>
      <w:r w:rsidR="00687EF2">
        <w:rPr>
          <w:rFonts w:eastAsia="Calibri"/>
          <w:color w:val="000000"/>
          <w:sz w:val="24"/>
          <w:szCs w:val="24"/>
          <w:lang w:eastAsia="en-US"/>
        </w:rPr>
        <w:t>w wymianie towaru.</w:t>
      </w:r>
    </w:p>
    <w:p w14:paraId="3A594E67"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0F21881C" w14:textId="789684A1"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2.  Maksymalna łączna wysokość kar umownych, których może dochodzić Zamawiający nie może  przekroczyć </w:t>
      </w:r>
      <w:r w:rsidR="005C1F0F">
        <w:rPr>
          <w:rFonts w:eastAsia="Calibri"/>
          <w:color w:val="000000"/>
          <w:sz w:val="24"/>
          <w:szCs w:val="24"/>
          <w:lang w:eastAsia="en-US"/>
        </w:rPr>
        <w:t>30</w:t>
      </w:r>
      <w:r>
        <w:rPr>
          <w:rFonts w:eastAsia="Calibri"/>
          <w:color w:val="000000"/>
          <w:sz w:val="24"/>
          <w:szCs w:val="24"/>
          <w:lang w:eastAsia="en-US"/>
        </w:rPr>
        <w:t xml:space="preserve"> % wartości brutto umowy, o której mowa w §2.</w:t>
      </w:r>
    </w:p>
    <w:p w14:paraId="146F409D"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0B0E817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468A193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3AF6EC9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DDE1B04"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CBF45F7" w14:textId="77777777" w:rsidR="008961FD" w:rsidRDefault="008961FD" w:rsidP="008961FD">
      <w:pPr>
        <w:spacing w:line="240" w:lineRule="auto"/>
        <w:jc w:val="center"/>
        <w:rPr>
          <w:b/>
          <w:sz w:val="24"/>
          <w:szCs w:val="24"/>
        </w:rPr>
      </w:pPr>
    </w:p>
    <w:p w14:paraId="10EBE296" w14:textId="77777777" w:rsidR="008961FD" w:rsidRDefault="008961FD" w:rsidP="008961FD">
      <w:pPr>
        <w:spacing w:line="240" w:lineRule="auto"/>
        <w:jc w:val="center"/>
        <w:rPr>
          <w:b/>
          <w:sz w:val="24"/>
          <w:szCs w:val="24"/>
        </w:rPr>
      </w:pPr>
    </w:p>
    <w:p w14:paraId="44603D67" w14:textId="77777777" w:rsidR="008961FD" w:rsidRDefault="001F684D" w:rsidP="008961FD">
      <w:pPr>
        <w:spacing w:line="240" w:lineRule="auto"/>
        <w:jc w:val="center"/>
        <w:rPr>
          <w:b/>
          <w:sz w:val="24"/>
          <w:szCs w:val="24"/>
        </w:rPr>
      </w:pPr>
      <w:r>
        <w:rPr>
          <w:b/>
          <w:sz w:val="24"/>
          <w:szCs w:val="24"/>
        </w:rPr>
        <w:t>§ 9</w:t>
      </w:r>
    </w:p>
    <w:p w14:paraId="3B207900" w14:textId="77777777" w:rsidR="008961FD" w:rsidRDefault="008961FD" w:rsidP="008961FD">
      <w:pPr>
        <w:spacing w:line="240" w:lineRule="auto"/>
        <w:jc w:val="center"/>
        <w:rPr>
          <w:b/>
          <w:sz w:val="24"/>
          <w:szCs w:val="24"/>
        </w:rPr>
      </w:pPr>
      <w:r>
        <w:rPr>
          <w:b/>
          <w:sz w:val="24"/>
          <w:szCs w:val="24"/>
        </w:rPr>
        <w:t>Zmiana postanowień</w:t>
      </w:r>
    </w:p>
    <w:p w14:paraId="67CED402"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04A836DC"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4D3923" w14:textId="77777777" w:rsidR="008961FD" w:rsidRDefault="008961FD" w:rsidP="008961FD">
      <w:pPr>
        <w:spacing w:line="240" w:lineRule="auto"/>
        <w:ind w:left="284"/>
        <w:jc w:val="both"/>
        <w:rPr>
          <w:b/>
          <w:sz w:val="24"/>
          <w:szCs w:val="24"/>
        </w:rPr>
      </w:pPr>
    </w:p>
    <w:p w14:paraId="16863070" w14:textId="77777777" w:rsidR="00F87DC2" w:rsidRDefault="00F87DC2" w:rsidP="008961FD">
      <w:pPr>
        <w:spacing w:line="240" w:lineRule="auto"/>
        <w:ind w:left="454"/>
        <w:jc w:val="center"/>
        <w:rPr>
          <w:b/>
          <w:sz w:val="24"/>
          <w:szCs w:val="24"/>
        </w:rPr>
      </w:pPr>
    </w:p>
    <w:p w14:paraId="6195DBCA" w14:textId="77777777" w:rsidR="008961FD" w:rsidRDefault="001F684D" w:rsidP="008961FD">
      <w:pPr>
        <w:spacing w:line="240" w:lineRule="auto"/>
        <w:ind w:left="454"/>
        <w:jc w:val="center"/>
        <w:rPr>
          <w:b/>
          <w:sz w:val="24"/>
          <w:szCs w:val="24"/>
        </w:rPr>
      </w:pPr>
      <w:r>
        <w:rPr>
          <w:b/>
          <w:sz w:val="24"/>
          <w:szCs w:val="24"/>
        </w:rPr>
        <w:lastRenderedPageBreak/>
        <w:t>§10</w:t>
      </w:r>
    </w:p>
    <w:p w14:paraId="4D1DB9AF" w14:textId="77777777" w:rsidR="008961FD" w:rsidRDefault="008961FD" w:rsidP="008961FD">
      <w:pPr>
        <w:spacing w:line="240" w:lineRule="auto"/>
        <w:jc w:val="center"/>
        <w:rPr>
          <w:b/>
          <w:sz w:val="24"/>
          <w:szCs w:val="24"/>
        </w:rPr>
      </w:pPr>
      <w:r>
        <w:rPr>
          <w:b/>
          <w:sz w:val="24"/>
          <w:szCs w:val="24"/>
        </w:rPr>
        <w:t>Odstąpienie od umowy</w:t>
      </w:r>
    </w:p>
    <w:p w14:paraId="08695E99"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5EB5E6"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457519BD" w14:textId="77777777" w:rsidR="008961FD" w:rsidRDefault="001F684D" w:rsidP="008961FD">
      <w:pPr>
        <w:spacing w:line="240" w:lineRule="auto"/>
        <w:jc w:val="center"/>
        <w:rPr>
          <w:b/>
          <w:sz w:val="24"/>
          <w:szCs w:val="24"/>
        </w:rPr>
      </w:pPr>
      <w:r>
        <w:rPr>
          <w:b/>
          <w:sz w:val="24"/>
          <w:szCs w:val="24"/>
        </w:rPr>
        <w:t>§ 11</w:t>
      </w:r>
    </w:p>
    <w:p w14:paraId="386931B1" w14:textId="77777777" w:rsidR="008961FD" w:rsidRDefault="008961FD" w:rsidP="008961FD">
      <w:pPr>
        <w:spacing w:line="240" w:lineRule="auto"/>
        <w:jc w:val="center"/>
        <w:rPr>
          <w:b/>
          <w:sz w:val="24"/>
          <w:szCs w:val="24"/>
        </w:rPr>
      </w:pPr>
      <w:r>
        <w:rPr>
          <w:b/>
          <w:sz w:val="24"/>
          <w:szCs w:val="24"/>
        </w:rPr>
        <w:t>Prawa i obowiązki</w:t>
      </w:r>
    </w:p>
    <w:p w14:paraId="36A41876"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504B3371" w14:textId="77777777" w:rsidR="008961FD" w:rsidRDefault="008961FD" w:rsidP="008961FD">
      <w:pPr>
        <w:spacing w:line="240" w:lineRule="auto"/>
        <w:jc w:val="center"/>
        <w:rPr>
          <w:b/>
          <w:sz w:val="24"/>
          <w:szCs w:val="24"/>
        </w:rPr>
      </w:pPr>
    </w:p>
    <w:p w14:paraId="70016850" w14:textId="77777777" w:rsidR="008961FD" w:rsidRDefault="001F684D" w:rsidP="008961FD">
      <w:pPr>
        <w:spacing w:line="240" w:lineRule="auto"/>
        <w:jc w:val="center"/>
        <w:rPr>
          <w:b/>
          <w:sz w:val="24"/>
          <w:szCs w:val="24"/>
        </w:rPr>
      </w:pPr>
      <w:r>
        <w:rPr>
          <w:b/>
          <w:sz w:val="24"/>
          <w:szCs w:val="24"/>
        </w:rPr>
        <w:t>§ 12</w:t>
      </w:r>
    </w:p>
    <w:p w14:paraId="010BC558" w14:textId="77777777" w:rsidR="008961FD" w:rsidRDefault="008961FD" w:rsidP="008961FD">
      <w:pPr>
        <w:spacing w:line="240" w:lineRule="auto"/>
        <w:jc w:val="center"/>
        <w:rPr>
          <w:b/>
          <w:sz w:val="24"/>
          <w:szCs w:val="24"/>
        </w:rPr>
      </w:pPr>
      <w:r>
        <w:rPr>
          <w:b/>
          <w:sz w:val="24"/>
          <w:szCs w:val="24"/>
        </w:rPr>
        <w:t>Rozstrzyganie sporów</w:t>
      </w:r>
    </w:p>
    <w:p w14:paraId="3B9E733F"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48B80D28" w14:textId="77777777" w:rsidR="008961FD" w:rsidRDefault="008961FD" w:rsidP="008961FD">
      <w:pPr>
        <w:spacing w:line="240" w:lineRule="auto"/>
        <w:jc w:val="center"/>
        <w:rPr>
          <w:b/>
          <w:sz w:val="24"/>
          <w:szCs w:val="24"/>
        </w:rPr>
      </w:pPr>
    </w:p>
    <w:p w14:paraId="57DD9198" w14:textId="77777777" w:rsidR="008961FD" w:rsidRDefault="008961FD" w:rsidP="008961FD">
      <w:pPr>
        <w:spacing w:line="240" w:lineRule="auto"/>
        <w:jc w:val="center"/>
        <w:rPr>
          <w:b/>
          <w:sz w:val="24"/>
          <w:szCs w:val="24"/>
        </w:rPr>
      </w:pPr>
    </w:p>
    <w:p w14:paraId="6A275ACB" w14:textId="77777777" w:rsidR="008961FD" w:rsidRDefault="001F684D" w:rsidP="008961FD">
      <w:pPr>
        <w:spacing w:line="240" w:lineRule="auto"/>
        <w:jc w:val="center"/>
        <w:rPr>
          <w:b/>
          <w:sz w:val="24"/>
          <w:szCs w:val="24"/>
        </w:rPr>
      </w:pPr>
      <w:r>
        <w:rPr>
          <w:b/>
          <w:sz w:val="24"/>
          <w:szCs w:val="24"/>
        </w:rPr>
        <w:t>§ 13</w:t>
      </w:r>
    </w:p>
    <w:p w14:paraId="0E51EF43" w14:textId="77777777" w:rsidR="00936B6A" w:rsidRDefault="00BE7B9F" w:rsidP="00BE7B9F">
      <w:pPr>
        <w:jc w:val="center"/>
        <w:rPr>
          <w:b/>
          <w:bCs/>
          <w:i/>
          <w:iCs/>
          <w:spacing w:val="-3"/>
          <w:sz w:val="22"/>
          <w:szCs w:val="22"/>
        </w:rPr>
      </w:pPr>
      <w:r w:rsidRPr="00547C55">
        <w:rPr>
          <w:b/>
          <w:bCs/>
          <w:i/>
          <w:iCs/>
          <w:spacing w:val="-3"/>
          <w:sz w:val="22"/>
          <w:szCs w:val="22"/>
        </w:rPr>
        <w:t xml:space="preserve">KLAUZULA INFORMACYJNA </w:t>
      </w:r>
    </w:p>
    <w:p w14:paraId="4C876AF3" w14:textId="78548A12" w:rsidR="00BE7B9F" w:rsidRPr="00875818" w:rsidRDefault="00BE7B9F" w:rsidP="00BE7B9F">
      <w:pPr>
        <w:jc w:val="center"/>
        <w:rPr>
          <w:b/>
          <w:sz w:val="24"/>
          <w:szCs w:val="24"/>
        </w:rPr>
      </w:pPr>
      <w:r w:rsidRPr="00875818">
        <w:rPr>
          <w:b/>
          <w:sz w:val="24"/>
          <w:szCs w:val="24"/>
        </w:rPr>
        <w:t>Administracja danych</w:t>
      </w:r>
    </w:p>
    <w:p w14:paraId="69954504" w14:textId="77777777" w:rsidR="00936B6A" w:rsidRPr="00936B6A" w:rsidRDefault="00936B6A" w:rsidP="00936B6A">
      <w:pPr>
        <w:numPr>
          <w:ilvl w:val="0"/>
          <w:numId w:val="26"/>
        </w:numPr>
        <w:spacing w:line="240" w:lineRule="auto"/>
        <w:rPr>
          <w:sz w:val="24"/>
          <w:szCs w:val="24"/>
        </w:rPr>
      </w:pPr>
      <w:r w:rsidRPr="00936B6A">
        <w:rPr>
          <w:sz w:val="24"/>
          <w:szCs w:val="24"/>
        </w:rPr>
        <w:t>Zamawiający jest administratorem danych osobowych w rozumieniu Rozporządzenia UE 2016/679 z dnia 27 kwietnia 2016 r.( dalej RODO) w odniesieniu do danych osobowych osób fizycznych reprezentujących Wykonawcę oraz osób fizycznych wskazanych przez niego jako osoby do kontaktu/ koordynatorzy/ osoby odpowiedzialne za wykonanie niniejszej Umowy. Kontakt do administratora jest możliwy pod adresem e-mail sekretariat@pgsw.pl</w:t>
      </w:r>
    </w:p>
    <w:p w14:paraId="1E859694" w14:textId="77777777" w:rsidR="00936B6A" w:rsidRPr="00936B6A" w:rsidRDefault="00936B6A" w:rsidP="00936B6A">
      <w:pPr>
        <w:numPr>
          <w:ilvl w:val="0"/>
          <w:numId w:val="26"/>
        </w:numPr>
        <w:spacing w:line="240" w:lineRule="auto"/>
        <w:rPr>
          <w:sz w:val="24"/>
          <w:szCs w:val="24"/>
          <w:u w:val="single"/>
        </w:rPr>
      </w:pPr>
      <w:r w:rsidRPr="00936B6A">
        <w:rPr>
          <w:sz w:val="24"/>
          <w:szCs w:val="24"/>
        </w:rPr>
        <w:t>Zamawiający oświadcza, że wyznaczyła inspektora ochrony danych, w sprawach związanych z przetwarzaniem danych osobowych można kontaktować się pod adresem poczty e-mail: </w:t>
      </w:r>
      <w:hyperlink r:id="rId6" w:history="1">
        <w:r w:rsidRPr="00936B6A">
          <w:rPr>
            <w:rStyle w:val="Hipercze"/>
            <w:bCs/>
            <w:sz w:val="24"/>
            <w:szCs w:val="24"/>
          </w:rPr>
          <w:t>iod@pgsw.pl</w:t>
        </w:r>
      </w:hyperlink>
    </w:p>
    <w:p w14:paraId="05EE635E" w14:textId="77777777" w:rsidR="00936B6A" w:rsidRPr="00936B6A" w:rsidRDefault="00936B6A" w:rsidP="00936B6A">
      <w:pPr>
        <w:numPr>
          <w:ilvl w:val="0"/>
          <w:numId w:val="26"/>
        </w:numPr>
        <w:spacing w:line="240" w:lineRule="auto"/>
        <w:rPr>
          <w:sz w:val="24"/>
          <w:szCs w:val="24"/>
        </w:rPr>
      </w:pPr>
      <w:r w:rsidRPr="00936B6A">
        <w:rPr>
          <w:sz w:val="24"/>
          <w:szCs w:val="24"/>
        </w:rPr>
        <w:t>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Zamawiający ma obowiązek zarchiwizowania dokumentów. Dane będą przetwarzane jedynie w zakresie niezbędnym do wykonania zadań związanych z realizacją Umowy w kategorii danych identyfikacyjnych i kontaktowych.</w:t>
      </w:r>
    </w:p>
    <w:p w14:paraId="2566B816" w14:textId="77777777" w:rsidR="00936B6A" w:rsidRPr="00936B6A" w:rsidRDefault="00936B6A" w:rsidP="00936B6A">
      <w:pPr>
        <w:numPr>
          <w:ilvl w:val="0"/>
          <w:numId w:val="26"/>
        </w:numPr>
        <w:spacing w:line="240" w:lineRule="auto"/>
        <w:rPr>
          <w:sz w:val="24"/>
          <w:szCs w:val="24"/>
        </w:rPr>
      </w:pPr>
      <w:r w:rsidRPr="00936B6A">
        <w:rPr>
          <w:sz w:val="24"/>
          <w:szCs w:val="24"/>
        </w:rPr>
        <w:t>Dane osobowe nie będą przekazywane podmiotom trzecim o ile nie będzie się to wiązało z koniecznością wynikającą z realizacji niniejszej umowy i przepisów prawa.</w:t>
      </w:r>
    </w:p>
    <w:p w14:paraId="70B0DA8A" w14:textId="77777777" w:rsidR="00936B6A" w:rsidRPr="00936B6A" w:rsidRDefault="00936B6A" w:rsidP="00936B6A">
      <w:pPr>
        <w:numPr>
          <w:ilvl w:val="0"/>
          <w:numId w:val="26"/>
        </w:numPr>
        <w:spacing w:line="240" w:lineRule="auto"/>
        <w:rPr>
          <w:sz w:val="24"/>
          <w:szCs w:val="24"/>
        </w:rPr>
      </w:pPr>
      <w:r w:rsidRPr="00936B6A">
        <w:rPr>
          <w:sz w:val="24"/>
          <w:szCs w:val="24"/>
        </w:rPr>
        <w:t xml:space="preserve">Dane osobowe w celach związanych z realizacją  świadczeń  będą przetwarzane przez okres 3 lat wykonania Umowy, chyba że osoba której dane dotyczą wniesie sprzeciw </w:t>
      </w:r>
      <w:r w:rsidRPr="00936B6A">
        <w:rPr>
          <w:sz w:val="24"/>
          <w:szCs w:val="24"/>
        </w:rPr>
        <w:lastRenderedPageBreak/>
        <w:t>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BBCC2F6"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39047B0"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w związku z przetwarzaniem ich danych osobowych przysługuje prawo do wniesienia skargi do organu nadzorczego – Prezesa Urzędu Ochrony Danych Osobowych.</w:t>
      </w:r>
    </w:p>
    <w:p w14:paraId="711AE920" w14:textId="77777777" w:rsidR="00936B6A" w:rsidRPr="00936B6A" w:rsidRDefault="00936B6A" w:rsidP="00936B6A">
      <w:pPr>
        <w:numPr>
          <w:ilvl w:val="0"/>
          <w:numId w:val="26"/>
        </w:numPr>
        <w:spacing w:line="240" w:lineRule="auto"/>
        <w:rPr>
          <w:sz w:val="24"/>
          <w:szCs w:val="24"/>
        </w:rPr>
      </w:pPr>
      <w:r w:rsidRPr="00936B6A">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06E67B0" w14:textId="77777777" w:rsidR="00936B6A" w:rsidRPr="00936B6A" w:rsidRDefault="00936B6A" w:rsidP="00936B6A">
      <w:pPr>
        <w:numPr>
          <w:ilvl w:val="0"/>
          <w:numId w:val="26"/>
        </w:numPr>
        <w:spacing w:line="240" w:lineRule="auto"/>
        <w:rPr>
          <w:sz w:val="24"/>
          <w:szCs w:val="24"/>
        </w:rPr>
      </w:pPr>
      <w:r w:rsidRPr="00936B6A">
        <w:rPr>
          <w:sz w:val="24"/>
          <w:szCs w:val="24"/>
        </w:rPr>
        <w:t>Wykonawca zobowiązuje się poinformować osoby fizyczne niepodpisujące niniejszej Umowy, o których mowa w ust. 1, o treści niniejszego paragrafu.</w:t>
      </w:r>
    </w:p>
    <w:p w14:paraId="1B89CD44" w14:textId="77777777" w:rsidR="008961FD" w:rsidRDefault="008961FD" w:rsidP="008961FD">
      <w:pPr>
        <w:spacing w:line="240" w:lineRule="auto"/>
        <w:rPr>
          <w:sz w:val="24"/>
          <w:szCs w:val="24"/>
        </w:rPr>
      </w:pPr>
    </w:p>
    <w:p w14:paraId="109476BC" w14:textId="77777777" w:rsidR="008961FD" w:rsidRDefault="008961FD" w:rsidP="008961FD">
      <w:pPr>
        <w:widowControl w:val="0"/>
        <w:snapToGrid w:val="0"/>
        <w:spacing w:line="240" w:lineRule="auto"/>
        <w:jc w:val="both"/>
        <w:rPr>
          <w:color w:val="000000"/>
          <w:sz w:val="24"/>
          <w:szCs w:val="24"/>
        </w:rPr>
      </w:pPr>
    </w:p>
    <w:p w14:paraId="2A9BB349" w14:textId="77777777" w:rsidR="008961FD" w:rsidRDefault="001F684D" w:rsidP="008961FD">
      <w:pPr>
        <w:spacing w:line="240" w:lineRule="auto"/>
        <w:jc w:val="center"/>
        <w:rPr>
          <w:b/>
          <w:sz w:val="24"/>
          <w:szCs w:val="24"/>
        </w:rPr>
      </w:pPr>
      <w:r>
        <w:rPr>
          <w:b/>
          <w:sz w:val="24"/>
          <w:szCs w:val="24"/>
        </w:rPr>
        <w:t>§ 14</w:t>
      </w:r>
    </w:p>
    <w:p w14:paraId="3239B8B5" w14:textId="2F6CA321"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44582E">
        <w:rPr>
          <w:kern w:val="2"/>
          <w:sz w:val="24"/>
          <w:szCs w:val="24"/>
          <w:lang w:bidi="hi-IN"/>
        </w:rPr>
        <w:t>Dz. U. z 2023 r. poz. 1790</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w:t>
      </w:r>
      <w:r w:rsidR="0044582E">
        <w:rPr>
          <w:kern w:val="2"/>
          <w:sz w:val="24"/>
          <w:szCs w:val="24"/>
          <w:lang w:bidi="hi-IN"/>
        </w:rPr>
        <w:t>Dz. U. z 2023</w:t>
      </w:r>
      <w:r w:rsidR="007375B1" w:rsidRPr="007375B1">
        <w:rPr>
          <w:kern w:val="2"/>
          <w:sz w:val="24"/>
          <w:szCs w:val="24"/>
          <w:lang w:bidi="hi-IN"/>
        </w:rPr>
        <w:t xml:space="preserve"> r. poz. </w:t>
      </w:r>
      <w:r w:rsidR="0044582E">
        <w:rPr>
          <w:kern w:val="2"/>
          <w:sz w:val="24"/>
          <w:szCs w:val="24"/>
          <w:lang w:bidi="hi-IN"/>
        </w:rPr>
        <w:t>1790</w:t>
      </w:r>
      <w:r>
        <w:rPr>
          <w:kern w:val="2"/>
          <w:sz w:val="24"/>
          <w:szCs w:val="24"/>
          <w:lang w:bidi="hi-IN"/>
        </w:rPr>
        <w:t>).</w:t>
      </w:r>
    </w:p>
    <w:p w14:paraId="6B6FD2A4" w14:textId="77777777" w:rsidR="008961FD" w:rsidRDefault="008961FD" w:rsidP="008961FD">
      <w:pPr>
        <w:spacing w:line="240" w:lineRule="auto"/>
        <w:jc w:val="center"/>
        <w:rPr>
          <w:b/>
          <w:sz w:val="24"/>
          <w:szCs w:val="24"/>
        </w:rPr>
      </w:pPr>
    </w:p>
    <w:p w14:paraId="3BF0C415" w14:textId="77777777" w:rsidR="008961FD" w:rsidRDefault="001F684D" w:rsidP="008961FD">
      <w:pPr>
        <w:spacing w:line="240" w:lineRule="auto"/>
        <w:jc w:val="center"/>
        <w:rPr>
          <w:b/>
          <w:sz w:val="24"/>
          <w:szCs w:val="24"/>
        </w:rPr>
      </w:pPr>
      <w:r>
        <w:rPr>
          <w:b/>
          <w:sz w:val="24"/>
          <w:szCs w:val="24"/>
        </w:rPr>
        <w:t>§ 15</w:t>
      </w:r>
    </w:p>
    <w:p w14:paraId="1E9F1FB0" w14:textId="77777777" w:rsidR="008961FD" w:rsidRDefault="008961FD" w:rsidP="008961FD">
      <w:pPr>
        <w:spacing w:line="240" w:lineRule="auto"/>
        <w:jc w:val="center"/>
        <w:rPr>
          <w:sz w:val="24"/>
          <w:szCs w:val="24"/>
        </w:rPr>
      </w:pPr>
    </w:p>
    <w:p w14:paraId="598F7668"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6FBE5AF4" w14:textId="77777777" w:rsidR="008961FD" w:rsidRDefault="008961FD" w:rsidP="008961FD">
      <w:pPr>
        <w:spacing w:line="240" w:lineRule="auto"/>
        <w:rPr>
          <w:sz w:val="24"/>
          <w:szCs w:val="24"/>
        </w:rPr>
      </w:pPr>
    </w:p>
    <w:p w14:paraId="6AA5BBDF"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325460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7FD847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53CEB88B"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C8A901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2AC6121A" w14:textId="77777777" w:rsidR="008961FD" w:rsidRDefault="008961FD" w:rsidP="008961FD">
      <w:pPr>
        <w:spacing w:line="240" w:lineRule="auto"/>
        <w:rPr>
          <w:sz w:val="24"/>
          <w:szCs w:val="24"/>
        </w:rPr>
      </w:pPr>
    </w:p>
    <w:p w14:paraId="0BB14A30" w14:textId="77777777" w:rsidR="008961FD" w:rsidRDefault="008961FD" w:rsidP="008961FD">
      <w:pPr>
        <w:spacing w:line="240" w:lineRule="auto"/>
        <w:rPr>
          <w:b/>
          <w:sz w:val="24"/>
          <w:szCs w:val="24"/>
        </w:rPr>
      </w:pPr>
    </w:p>
    <w:p w14:paraId="2B77C5A4"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2CE5F2E1" w14:textId="77777777" w:rsidR="008961FD" w:rsidRDefault="008961FD" w:rsidP="008961FD">
      <w:pPr>
        <w:spacing w:line="240" w:lineRule="auto"/>
        <w:rPr>
          <w:sz w:val="24"/>
          <w:szCs w:val="24"/>
        </w:rPr>
      </w:pPr>
    </w:p>
    <w:p w14:paraId="1FB78C77" w14:textId="77777777" w:rsidR="002C4639" w:rsidRDefault="002C4639" w:rsidP="00691309">
      <w:pPr>
        <w:pStyle w:val="Textbody"/>
        <w:ind w:left="707"/>
        <w:jc w:val="right"/>
        <w:rPr>
          <w:rFonts w:eastAsia="Times New Roman" w:cs="Times New Roman"/>
          <w:kern w:val="0"/>
          <w:lang w:val="pl-PL" w:eastAsia="ar-SA" w:bidi="ar-SA"/>
        </w:rPr>
      </w:pPr>
    </w:p>
    <w:p w14:paraId="5E41BF3C" w14:textId="77777777" w:rsidR="00936B6A" w:rsidRDefault="00936B6A" w:rsidP="00691309">
      <w:pPr>
        <w:pStyle w:val="Textbody"/>
        <w:ind w:left="707"/>
        <w:jc w:val="right"/>
        <w:rPr>
          <w:i/>
          <w:sz w:val="16"/>
          <w:szCs w:val="16"/>
        </w:rPr>
      </w:pPr>
    </w:p>
    <w:p w14:paraId="5F948260" w14:textId="77777777" w:rsidR="002C4639" w:rsidRDefault="002C4639" w:rsidP="00691309">
      <w:pPr>
        <w:pStyle w:val="Textbody"/>
        <w:ind w:left="707"/>
        <w:jc w:val="right"/>
        <w:rPr>
          <w:i/>
          <w:sz w:val="16"/>
          <w:szCs w:val="16"/>
        </w:rPr>
      </w:pPr>
    </w:p>
    <w:p w14:paraId="5F5A9236" w14:textId="77777777" w:rsidR="002C4639" w:rsidRDefault="002C4639" w:rsidP="00691309">
      <w:pPr>
        <w:pStyle w:val="Textbody"/>
        <w:ind w:left="707"/>
        <w:jc w:val="right"/>
        <w:rPr>
          <w:i/>
          <w:sz w:val="16"/>
          <w:szCs w:val="16"/>
        </w:rPr>
      </w:pPr>
    </w:p>
    <w:p w14:paraId="30A80CB1" w14:textId="4723E337" w:rsidR="002C4639" w:rsidRDefault="00941A3E" w:rsidP="00691309">
      <w:pPr>
        <w:pStyle w:val="Textbody"/>
        <w:ind w:left="707"/>
        <w:jc w:val="right"/>
        <w:rPr>
          <w:i/>
          <w:sz w:val="16"/>
          <w:szCs w:val="16"/>
        </w:rPr>
      </w:pPr>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1 do </w:t>
      </w:r>
      <w:proofErr w:type="spellStart"/>
      <w:r>
        <w:rPr>
          <w:i/>
          <w:sz w:val="16"/>
          <w:szCs w:val="16"/>
        </w:rPr>
        <w:t>umowy</w:t>
      </w:r>
      <w:proofErr w:type="spellEnd"/>
      <w:r>
        <w:rPr>
          <w:i/>
          <w:sz w:val="16"/>
          <w:szCs w:val="16"/>
        </w:rPr>
        <w:t xml:space="preserve"> – </w:t>
      </w:r>
      <w:proofErr w:type="spellStart"/>
      <w:r>
        <w:rPr>
          <w:i/>
          <w:sz w:val="16"/>
          <w:szCs w:val="16"/>
        </w:rPr>
        <w:t>oferta</w:t>
      </w:r>
      <w:proofErr w:type="spellEnd"/>
      <w:r>
        <w:rPr>
          <w:i/>
          <w:sz w:val="16"/>
          <w:szCs w:val="16"/>
        </w:rPr>
        <w:t xml:space="preserve"> </w:t>
      </w:r>
      <w:proofErr w:type="spellStart"/>
      <w:r>
        <w:rPr>
          <w:i/>
          <w:sz w:val="16"/>
          <w:szCs w:val="16"/>
        </w:rPr>
        <w:t>wykonawcy</w:t>
      </w:r>
      <w:proofErr w:type="spellEnd"/>
    </w:p>
    <w:p w14:paraId="39FBAB6E" w14:textId="77777777" w:rsidR="002C4639" w:rsidRDefault="002C4639" w:rsidP="00691309">
      <w:pPr>
        <w:pStyle w:val="Textbody"/>
        <w:ind w:left="707"/>
        <w:jc w:val="right"/>
        <w:rPr>
          <w:i/>
          <w:sz w:val="16"/>
          <w:szCs w:val="16"/>
        </w:rPr>
      </w:pPr>
    </w:p>
    <w:p w14:paraId="06EC7F98" w14:textId="77777777" w:rsidR="002C4639" w:rsidRDefault="002C4639" w:rsidP="00691309">
      <w:pPr>
        <w:pStyle w:val="Textbody"/>
        <w:ind w:left="707"/>
        <w:jc w:val="right"/>
        <w:rPr>
          <w:i/>
          <w:sz w:val="16"/>
          <w:szCs w:val="16"/>
        </w:rPr>
      </w:pPr>
    </w:p>
    <w:p w14:paraId="39E79B86" w14:textId="77777777" w:rsidR="002C4639" w:rsidRDefault="002C4639" w:rsidP="00691309">
      <w:pPr>
        <w:pStyle w:val="Textbody"/>
        <w:ind w:left="707"/>
        <w:jc w:val="right"/>
        <w:rPr>
          <w:i/>
          <w:sz w:val="16"/>
          <w:szCs w:val="16"/>
        </w:rPr>
      </w:pPr>
    </w:p>
    <w:p w14:paraId="05462B17" w14:textId="77777777" w:rsidR="002C4639" w:rsidRDefault="002C4639" w:rsidP="00691309">
      <w:pPr>
        <w:pStyle w:val="Textbody"/>
        <w:ind w:left="707"/>
        <w:jc w:val="right"/>
        <w:rPr>
          <w:i/>
          <w:sz w:val="16"/>
          <w:szCs w:val="16"/>
        </w:rPr>
      </w:pPr>
    </w:p>
    <w:tbl>
      <w:tblPr>
        <w:tblW w:w="0" w:type="auto"/>
        <w:tblInd w:w="-45" w:type="dxa"/>
        <w:tblLayout w:type="fixed"/>
        <w:tblCellMar>
          <w:left w:w="70" w:type="dxa"/>
          <w:right w:w="70" w:type="dxa"/>
        </w:tblCellMar>
        <w:tblLook w:val="0000" w:firstRow="0" w:lastRow="0" w:firstColumn="0" w:lastColumn="0" w:noHBand="0" w:noVBand="0"/>
      </w:tblPr>
      <w:tblGrid>
        <w:gridCol w:w="396"/>
        <w:gridCol w:w="2186"/>
        <w:gridCol w:w="802"/>
        <w:gridCol w:w="1123"/>
        <w:gridCol w:w="1164"/>
        <w:gridCol w:w="1150"/>
        <w:gridCol w:w="885"/>
        <w:gridCol w:w="1349"/>
      </w:tblGrid>
      <w:tr w:rsidR="00941A3E" w14:paraId="0502EE45" w14:textId="77777777" w:rsidTr="00F87DC2">
        <w:trPr>
          <w:trHeight w:val="509"/>
        </w:trPr>
        <w:tc>
          <w:tcPr>
            <w:tcW w:w="396" w:type="dxa"/>
            <w:tcBorders>
              <w:top w:val="single" w:sz="12" w:space="0" w:color="000000"/>
              <w:left w:val="single" w:sz="12" w:space="0" w:color="000000"/>
              <w:bottom w:val="nil"/>
              <w:right w:val="single" w:sz="6" w:space="0" w:color="000000"/>
            </w:tcBorders>
            <w:shd w:val="solid" w:color="FFFF00" w:fill="auto"/>
          </w:tcPr>
          <w:p w14:paraId="2B29719A"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Lp.</w:t>
            </w:r>
          </w:p>
        </w:tc>
        <w:tc>
          <w:tcPr>
            <w:tcW w:w="2186" w:type="dxa"/>
            <w:tcBorders>
              <w:top w:val="single" w:sz="12" w:space="0" w:color="000000"/>
              <w:left w:val="nil"/>
              <w:bottom w:val="single" w:sz="6" w:space="0" w:color="000000"/>
              <w:right w:val="single" w:sz="6" w:space="0" w:color="000000"/>
            </w:tcBorders>
            <w:shd w:val="solid" w:color="FFFF00" w:fill="auto"/>
          </w:tcPr>
          <w:p w14:paraId="6FF7F2D7" w14:textId="4147B194" w:rsidR="00941A3E" w:rsidRDefault="00941A3E" w:rsidP="00941A3E">
            <w:pPr>
              <w:suppressAutoHyphens w:val="0"/>
              <w:autoSpaceDE w:val="0"/>
              <w:autoSpaceDN w:val="0"/>
              <w:adjustRightInd w:val="0"/>
              <w:spacing w:line="240" w:lineRule="auto"/>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Przedmiot zamówienia</w:t>
            </w:r>
          </w:p>
        </w:tc>
        <w:tc>
          <w:tcPr>
            <w:tcW w:w="802" w:type="dxa"/>
            <w:tcBorders>
              <w:top w:val="single" w:sz="12" w:space="0" w:color="000000"/>
              <w:left w:val="single" w:sz="6" w:space="0" w:color="000000"/>
              <w:bottom w:val="nil"/>
              <w:right w:val="single" w:sz="6" w:space="0" w:color="000000"/>
            </w:tcBorders>
            <w:shd w:val="solid" w:color="FFFF00" w:fill="auto"/>
          </w:tcPr>
          <w:p w14:paraId="162C1067"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proofErr w:type="spellStart"/>
            <w:r>
              <w:rPr>
                <w:rFonts w:ascii="Calibri" w:eastAsiaTheme="minorHAnsi" w:hAnsi="Calibri" w:cs="Calibri"/>
                <w:b/>
                <w:bCs/>
                <w:color w:val="000000"/>
                <w:sz w:val="20"/>
                <w:lang w:eastAsia="en-US"/>
              </w:rPr>
              <w:t>jm</w:t>
            </w:r>
            <w:proofErr w:type="spellEnd"/>
          </w:p>
        </w:tc>
        <w:tc>
          <w:tcPr>
            <w:tcW w:w="1123" w:type="dxa"/>
            <w:tcBorders>
              <w:top w:val="single" w:sz="12" w:space="0" w:color="000000"/>
              <w:left w:val="single" w:sz="6" w:space="0" w:color="000000"/>
              <w:bottom w:val="nil"/>
              <w:right w:val="single" w:sz="6" w:space="0" w:color="000000"/>
            </w:tcBorders>
            <w:shd w:val="solid" w:color="FFFF00" w:fill="auto"/>
          </w:tcPr>
          <w:p w14:paraId="337E0148" w14:textId="1FE2E098" w:rsidR="00941A3E" w:rsidRDefault="00497EA6">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I</w:t>
            </w:r>
            <w:r w:rsidR="00941A3E">
              <w:rPr>
                <w:rFonts w:ascii="Calibri" w:eastAsiaTheme="minorHAnsi" w:hAnsi="Calibri" w:cs="Calibri"/>
                <w:b/>
                <w:bCs/>
                <w:color w:val="000000"/>
                <w:sz w:val="20"/>
                <w:lang w:eastAsia="en-US"/>
              </w:rPr>
              <w:t>lość</w:t>
            </w:r>
            <w:r>
              <w:rPr>
                <w:rFonts w:ascii="Calibri" w:eastAsiaTheme="minorHAnsi" w:hAnsi="Calibri" w:cs="Calibri"/>
                <w:b/>
                <w:bCs/>
                <w:color w:val="000000"/>
                <w:sz w:val="20"/>
                <w:lang w:eastAsia="en-US"/>
              </w:rPr>
              <w:t xml:space="preserve"> łączna</w:t>
            </w:r>
          </w:p>
        </w:tc>
        <w:tc>
          <w:tcPr>
            <w:tcW w:w="1164" w:type="dxa"/>
            <w:tcBorders>
              <w:top w:val="single" w:sz="12" w:space="0" w:color="000000"/>
              <w:left w:val="single" w:sz="6" w:space="0" w:color="000000"/>
              <w:bottom w:val="nil"/>
              <w:right w:val="single" w:sz="6" w:space="0" w:color="000000"/>
            </w:tcBorders>
            <w:shd w:val="solid" w:color="FFFF00" w:fill="auto"/>
          </w:tcPr>
          <w:p w14:paraId="0403F409"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 xml:space="preserve">Cena jedn. </w:t>
            </w:r>
          </w:p>
          <w:p w14:paraId="26B5BEAF"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netto</w:t>
            </w:r>
          </w:p>
        </w:tc>
        <w:tc>
          <w:tcPr>
            <w:tcW w:w="1150" w:type="dxa"/>
            <w:tcBorders>
              <w:top w:val="single" w:sz="12" w:space="0" w:color="000000"/>
              <w:left w:val="single" w:sz="6" w:space="0" w:color="000000"/>
              <w:bottom w:val="nil"/>
              <w:right w:val="single" w:sz="6" w:space="0" w:color="000000"/>
            </w:tcBorders>
            <w:shd w:val="solid" w:color="FFFF00" w:fill="auto"/>
          </w:tcPr>
          <w:p w14:paraId="25610902"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netto</w:t>
            </w:r>
          </w:p>
        </w:tc>
        <w:tc>
          <w:tcPr>
            <w:tcW w:w="885" w:type="dxa"/>
            <w:tcBorders>
              <w:top w:val="single" w:sz="12" w:space="0" w:color="000000"/>
              <w:left w:val="single" w:sz="6" w:space="0" w:color="000000"/>
              <w:bottom w:val="nil"/>
              <w:right w:val="nil"/>
            </w:tcBorders>
            <w:shd w:val="solid" w:color="FFFF00" w:fill="auto"/>
          </w:tcPr>
          <w:p w14:paraId="16A34581"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VAT w %</w:t>
            </w:r>
          </w:p>
        </w:tc>
        <w:tc>
          <w:tcPr>
            <w:tcW w:w="1349" w:type="dxa"/>
            <w:tcBorders>
              <w:top w:val="single" w:sz="12" w:space="0" w:color="000000"/>
              <w:left w:val="single" w:sz="6" w:space="0" w:color="000000"/>
              <w:bottom w:val="nil"/>
              <w:right w:val="single" w:sz="12" w:space="0" w:color="000000"/>
            </w:tcBorders>
            <w:shd w:val="solid" w:color="FFFF00" w:fill="auto"/>
          </w:tcPr>
          <w:p w14:paraId="10AE2D0C"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brutto</w:t>
            </w:r>
          </w:p>
        </w:tc>
      </w:tr>
      <w:tr w:rsidR="00941A3E" w14:paraId="7881B522" w14:textId="77777777" w:rsidTr="00F87DC2">
        <w:trPr>
          <w:trHeight w:val="537"/>
        </w:trPr>
        <w:tc>
          <w:tcPr>
            <w:tcW w:w="396" w:type="dxa"/>
            <w:tcBorders>
              <w:top w:val="single" w:sz="6" w:space="0" w:color="000000"/>
              <w:left w:val="single" w:sz="6" w:space="0" w:color="000000"/>
              <w:bottom w:val="single" w:sz="6" w:space="0" w:color="000000"/>
              <w:right w:val="single" w:sz="6" w:space="0" w:color="000000"/>
            </w:tcBorders>
          </w:tcPr>
          <w:p w14:paraId="5C7B766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w:t>
            </w:r>
          </w:p>
        </w:tc>
        <w:tc>
          <w:tcPr>
            <w:tcW w:w="2186" w:type="dxa"/>
            <w:tcBorders>
              <w:top w:val="single" w:sz="6" w:space="0" w:color="000000"/>
              <w:left w:val="nil"/>
              <w:bottom w:val="single" w:sz="6" w:space="0" w:color="000000"/>
              <w:right w:val="single" w:sz="6" w:space="0" w:color="000000"/>
            </w:tcBorders>
          </w:tcPr>
          <w:p w14:paraId="077B17A1" w14:textId="34FCFADA" w:rsidR="00941A3E" w:rsidRDefault="00C008E7"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Rękawice skórzane letnie </w:t>
            </w:r>
          </w:p>
        </w:tc>
        <w:tc>
          <w:tcPr>
            <w:tcW w:w="802" w:type="dxa"/>
            <w:tcBorders>
              <w:top w:val="single" w:sz="6" w:space="0" w:color="000000"/>
              <w:left w:val="single" w:sz="6" w:space="0" w:color="000000"/>
              <w:bottom w:val="single" w:sz="6" w:space="0" w:color="000000"/>
              <w:right w:val="single" w:sz="6" w:space="0" w:color="000000"/>
            </w:tcBorders>
          </w:tcPr>
          <w:p w14:paraId="184641C6" w14:textId="7B950E76" w:rsidR="00941A3E" w:rsidRDefault="00C008E7">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5A560AF1" w14:textId="65ED5636" w:rsidR="00941A3E" w:rsidRDefault="00497EA6">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140</w:t>
            </w:r>
          </w:p>
        </w:tc>
        <w:tc>
          <w:tcPr>
            <w:tcW w:w="1164" w:type="dxa"/>
            <w:tcBorders>
              <w:top w:val="single" w:sz="6" w:space="0" w:color="000000"/>
              <w:left w:val="single" w:sz="6" w:space="0" w:color="000000"/>
              <w:bottom w:val="single" w:sz="6" w:space="0" w:color="000000"/>
              <w:right w:val="single" w:sz="6" w:space="0" w:color="000000"/>
            </w:tcBorders>
          </w:tcPr>
          <w:p w14:paraId="31EE9A5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29A4C152"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309930F8"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7FF86D30"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r w:rsidR="00F87DC2" w14:paraId="42D8795C" w14:textId="77777777" w:rsidTr="00F87DC2">
        <w:trPr>
          <w:trHeight w:val="537"/>
        </w:trPr>
        <w:tc>
          <w:tcPr>
            <w:tcW w:w="396" w:type="dxa"/>
            <w:tcBorders>
              <w:top w:val="single" w:sz="6" w:space="0" w:color="000000"/>
              <w:left w:val="single" w:sz="6" w:space="0" w:color="000000"/>
              <w:bottom w:val="single" w:sz="6" w:space="0" w:color="000000"/>
              <w:right w:val="single" w:sz="6" w:space="0" w:color="000000"/>
            </w:tcBorders>
          </w:tcPr>
          <w:p w14:paraId="0E96AB17" w14:textId="05B488FB"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2.</w:t>
            </w:r>
          </w:p>
        </w:tc>
        <w:tc>
          <w:tcPr>
            <w:tcW w:w="2186" w:type="dxa"/>
            <w:tcBorders>
              <w:top w:val="single" w:sz="6" w:space="0" w:color="000000"/>
              <w:left w:val="nil"/>
              <w:bottom w:val="single" w:sz="6" w:space="0" w:color="000000"/>
              <w:right w:val="single" w:sz="6" w:space="0" w:color="000000"/>
            </w:tcBorders>
          </w:tcPr>
          <w:p w14:paraId="452E3BFD" w14:textId="553F8F19"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Rękawice skórzane zimowe </w:t>
            </w:r>
          </w:p>
        </w:tc>
        <w:tc>
          <w:tcPr>
            <w:tcW w:w="802" w:type="dxa"/>
            <w:tcBorders>
              <w:top w:val="single" w:sz="6" w:space="0" w:color="000000"/>
              <w:left w:val="single" w:sz="6" w:space="0" w:color="000000"/>
              <w:bottom w:val="single" w:sz="6" w:space="0" w:color="000000"/>
              <w:right w:val="single" w:sz="6" w:space="0" w:color="000000"/>
            </w:tcBorders>
          </w:tcPr>
          <w:p w14:paraId="19C04050" w14:textId="2E225BDD"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7F700A03" w14:textId="78FFDA08" w:rsidR="00F87DC2" w:rsidRDefault="00497EA6"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 198 </w:t>
            </w:r>
          </w:p>
        </w:tc>
        <w:tc>
          <w:tcPr>
            <w:tcW w:w="1164" w:type="dxa"/>
            <w:tcBorders>
              <w:top w:val="single" w:sz="6" w:space="0" w:color="000000"/>
              <w:left w:val="single" w:sz="6" w:space="0" w:color="000000"/>
              <w:bottom w:val="single" w:sz="6" w:space="0" w:color="000000"/>
              <w:right w:val="single" w:sz="6" w:space="0" w:color="000000"/>
            </w:tcBorders>
          </w:tcPr>
          <w:p w14:paraId="083D03D6"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27C8EE34"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626702FA"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24EA129B"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r w:rsidR="00582682" w14:paraId="2EAC93C6" w14:textId="77777777" w:rsidTr="00F87DC2">
        <w:trPr>
          <w:trHeight w:val="537"/>
        </w:trPr>
        <w:tc>
          <w:tcPr>
            <w:tcW w:w="396" w:type="dxa"/>
            <w:tcBorders>
              <w:top w:val="single" w:sz="6" w:space="0" w:color="000000"/>
              <w:left w:val="single" w:sz="6" w:space="0" w:color="000000"/>
              <w:bottom w:val="single" w:sz="6" w:space="0" w:color="000000"/>
              <w:right w:val="single" w:sz="6" w:space="0" w:color="000000"/>
            </w:tcBorders>
          </w:tcPr>
          <w:p w14:paraId="60E62824"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2186" w:type="dxa"/>
            <w:tcBorders>
              <w:top w:val="single" w:sz="6" w:space="0" w:color="000000"/>
              <w:left w:val="nil"/>
              <w:bottom w:val="single" w:sz="6" w:space="0" w:color="000000"/>
              <w:right w:val="single" w:sz="6" w:space="0" w:color="000000"/>
            </w:tcBorders>
          </w:tcPr>
          <w:p w14:paraId="789ED560" w14:textId="5A95C9D6"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Razem:</w:t>
            </w:r>
          </w:p>
        </w:tc>
        <w:tc>
          <w:tcPr>
            <w:tcW w:w="802" w:type="dxa"/>
            <w:tcBorders>
              <w:top w:val="single" w:sz="6" w:space="0" w:color="000000"/>
              <w:left w:val="single" w:sz="6" w:space="0" w:color="000000"/>
              <w:bottom w:val="single" w:sz="6" w:space="0" w:color="000000"/>
              <w:right w:val="single" w:sz="6" w:space="0" w:color="000000"/>
            </w:tcBorders>
          </w:tcPr>
          <w:p w14:paraId="006CBE16" w14:textId="3F6D0843"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66C50F5B" w14:textId="1623EEF9" w:rsidR="00582682" w:rsidRDefault="00497EA6"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338</w:t>
            </w:r>
            <w:bookmarkStart w:id="0" w:name="_GoBack"/>
            <w:bookmarkEnd w:id="0"/>
          </w:p>
        </w:tc>
        <w:tc>
          <w:tcPr>
            <w:tcW w:w="1164" w:type="dxa"/>
            <w:tcBorders>
              <w:top w:val="single" w:sz="6" w:space="0" w:color="000000"/>
              <w:left w:val="single" w:sz="6" w:space="0" w:color="000000"/>
              <w:bottom w:val="single" w:sz="6" w:space="0" w:color="000000"/>
              <w:right w:val="single" w:sz="6" w:space="0" w:color="000000"/>
            </w:tcBorders>
          </w:tcPr>
          <w:p w14:paraId="30EB0D32"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44661520"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1B453DED"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4A6563A5"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bl>
    <w:p w14:paraId="6FEFC8CD" w14:textId="77777777" w:rsidR="002C4639" w:rsidRDefault="002C4639" w:rsidP="00691309">
      <w:pPr>
        <w:pStyle w:val="Textbody"/>
        <w:ind w:left="707"/>
        <w:jc w:val="right"/>
        <w:rPr>
          <w:i/>
          <w:sz w:val="16"/>
          <w:szCs w:val="16"/>
        </w:rPr>
      </w:pPr>
    </w:p>
    <w:p w14:paraId="5CF74A32" w14:textId="77777777" w:rsidR="002C4639" w:rsidRDefault="002C4639" w:rsidP="00691309">
      <w:pPr>
        <w:pStyle w:val="Textbody"/>
        <w:ind w:left="707"/>
        <w:jc w:val="right"/>
        <w:rPr>
          <w:i/>
          <w:sz w:val="16"/>
          <w:szCs w:val="16"/>
        </w:rPr>
      </w:pPr>
    </w:p>
    <w:p w14:paraId="15E64565" w14:textId="77777777" w:rsidR="002C4639" w:rsidRDefault="002C4639" w:rsidP="00691309">
      <w:pPr>
        <w:pStyle w:val="Textbody"/>
        <w:ind w:left="707"/>
        <w:jc w:val="right"/>
        <w:rPr>
          <w:i/>
          <w:sz w:val="16"/>
          <w:szCs w:val="16"/>
        </w:rPr>
      </w:pPr>
    </w:p>
    <w:p w14:paraId="3E00F661" w14:textId="77777777" w:rsidR="002C4639" w:rsidRDefault="002C4639" w:rsidP="00691309">
      <w:pPr>
        <w:pStyle w:val="Textbody"/>
        <w:ind w:left="707"/>
        <w:jc w:val="right"/>
        <w:rPr>
          <w:i/>
          <w:sz w:val="16"/>
          <w:szCs w:val="16"/>
        </w:rPr>
      </w:pPr>
    </w:p>
    <w:p w14:paraId="45F8B40A" w14:textId="77777777" w:rsidR="001F684D" w:rsidRDefault="001F684D" w:rsidP="00691309">
      <w:pPr>
        <w:pStyle w:val="Textbody"/>
        <w:ind w:left="707"/>
        <w:jc w:val="right"/>
        <w:rPr>
          <w:i/>
          <w:sz w:val="16"/>
          <w:szCs w:val="16"/>
        </w:rPr>
      </w:pPr>
    </w:p>
    <w:p w14:paraId="711FC470" w14:textId="77777777" w:rsidR="001F684D" w:rsidRDefault="001F684D" w:rsidP="00691309">
      <w:pPr>
        <w:pStyle w:val="Textbody"/>
        <w:ind w:left="707"/>
        <w:jc w:val="right"/>
        <w:rPr>
          <w:i/>
          <w:sz w:val="16"/>
          <w:szCs w:val="16"/>
        </w:rPr>
      </w:pPr>
    </w:p>
    <w:p w14:paraId="6ABFF099" w14:textId="77777777" w:rsidR="001F684D" w:rsidRDefault="001F684D" w:rsidP="00691309">
      <w:pPr>
        <w:pStyle w:val="Textbody"/>
        <w:ind w:left="707"/>
        <w:jc w:val="right"/>
        <w:rPr>
          <w:i/>
          <w:sz w:val="16"/>
          <w:szCs w:val="16"/>
        </w:rPr>
      </w:pPr>
    </w:p>
    <w:p w14:paraId="607E1DC8" w14:textId="77777777" w:rsidR="001F684D" w:rsidRDefault="001F684D" w:rsidP="00691309">
      <w:pPr>
        <w:pStyle w:val="Textbody"/>
        <w:ind w:left="707"/>
        <w:jc w:val="right"/>
        <w:rPr>
          <w:i/>
          <w:sz w:val="16"/>
          <w:szCs w:val="16"/>
        </w:rPr>
      </w:pPr>
    </w:p>
    <w:p w14:paraId="614979B1" w14:textId="77777777" w:rsidR="001F684D" w:rsidRDefault="001F684D" w:rsidP="00691309">
      <w:pPr>
        <w:pStyle w:val="Textbody"/>
        <w:ind w:left="707"/>
        <w:jc w:val="right"/>
        <w:rPr>
          <w:i/>
          <w:sz w:val="16"/>
          <w:szCs w:val="16"/>
        </w:rPr>
      </w:pPr>
    </w:p>
    <w:p w14:paraId="5ACE54B0" w14:textId="77777777" w:rsidR="001F684D" w:rsidRDefault="001F684D" w:rsidP="00691309">
      <w:pPr>
        <w:pStyle w:val="Textbody"/>
        <w:ind w:left="707"/>
        <w:jc w:val="right"/>
        <w:rPr>
          <w:i/>
          <w:sz w:val="16"/>
          <w:szCs w:val="16"/>
        </w:rPr>
      </w:pPr>
    </w:p>
    <w:p w14:paraId="3893D887" w14:textId="77777777" w:rsidR="001F684D" w:rsidRDefault="001F684D" w:rsidP="00691309">
      <w:pPr>
        <w:pStyle w:val="Textbody"/>
        <w:ind w:left="707"/>
        <w:jc w:val="right"/>
        <w:rPr>
          <w:i/>
          <w:sz w:val="16"/>
          <w:szCs w:val="16"/>
        </w:rPr>
      </w:pPr>
    </w:p>
    <w:p w14:paraId="1AE67ECC" w14:textId="77777777" w:rsidR="001F684D" w:rsidRDefault="001F684D" w:rsidP="00691309">
      <w:pPr>
        <w:pStyle w:val="Textbody"/>
        <w:ind w:left="707"/>
        <w:jc w:val="right"/>
        <w:rPr>
          <w:i/>
          <w:sz w:val="16"/>
          <w:szCs w:val="16"/>
        </w:rPr>
      </w:pPr>
    </w:p>
    <w:p w14:paraId="179B2417" w14:textId="77777777" w:rsidR="001F684D" w:rsidRDefault="001F684D" w:rsidP="00691309">
      <w:pPr>
        <w:pStyle w:val="Textbody"/>
        <w:ind w:left="707"/>
        <w:jc w:val="right"/>
        <w:rPr>
          <w:i/>
          <w:sz w:val="16"/>
          <w:szCs w:val="16"/>
        </w:rPr>
      </w:pPr>
    </w:p>
    <w:p w14:paraId="35C440E0" w14:textId="77777777" w:rsidR="001F684D" w:rsidRDefault="001F684D" w:rsidP="00691309">
      <w:pPr>
        <w:pStyle w:val="Textbody"/>
        <w:ind w:left="707"/>
        <w:jc w:val="right"/>
        <w:rPr>
          <w:i/>
          <w:sz w:val="16"/>
          <w:szCs w:val="16"/>
        </w:rPr>
      </w:pPr>
    </w:p>
    <w:p w14:paraId="44F9A5E5" w14:textId="77777777" w:rsidR="001F684D" w:rsidRDefault="001F684D" w:rsidP="00691309">
      <w:pPr>
        <w:pStyle w:val="Textbody"/>
        <w:ind w:left="707"/>
        <w:jc w:val="right"/>
        <w:rPr>
          <w:i/>
          <w:sz w:val="16"/>
          <w:szCs w:val="16"/>
        </w:rPr>
      </w:pPr>
    </w:p>
    <w:p w14:paraId="0B77C7DC" w14:textId="77777777" w:rsidR="00E75538" w:rsidRDefault="00E75538" w:rsidP="00691309">
      <w:pPr>
        <w:pStyle w:val="Textbody"/>
        <w:ind w:left="707"/>
        <w:jc w:val="right"/>
        <w:rPr>
          <w:i/>
          <w:sz w:val="16"/>
          <w:szCs w:val="16"/>
        </w:rPr>
      </w:pPr>
    </w:p>
    <w:p w14:paraId="0D3AF0EE" w14:textId="77777777" w:rsidR="00E75538" w:rsidRDefault="00E75538" w:rsidP="00691309">
      <w:pPr>
        <w:pStyle w:val="Textbody"/>
        <w:ind w:left="707"/>
        <w:jc w:val="right"/>
        <w:rPr>
          <w:i/>
          <w:sz w:val="16"/>
          <w:szCs w:val="16"/>
        </w:rPr>
      </w:pPr>
    </w:p>
    <w:p w14:paraId="2939A22B" w14:textId="77777777" w:rsidR="00E75538" w:rsidRDefault="00E75538" w:rsidP="00691309">
      <w:pPr>
        <w:pStyle w:val="Textbody"/>
        <w:ind w:left="707"/>
        <w:jc w:val="right"/>
        <w:rPr>
          <w:i/>
          <w:sz w:val="16"/>
          <w:szCs w:val="16"/>
        </w:rPr>
      </w:pPr>
    </w:p>
    <w:p w14:paraId="230F1EF2" w14:textId="77777777" w:rsidR="00E75538" w:rsidRDefault="00E75538" w:rsidP="00691309">
      <w:pPr>
        <w:pStyle w:val="Textbody"/>
        <w:ind w:left="707"/>
        <w:jc w:val="right"/>
        <w:rPr>
          <w:i/>
          <w:sz w:val="16"/>
          <w:szCs w:val="16"/>
        </w:rPr>
      </w:pPr>
    </w:p>
    <w:p w14:paraId="1622DCCB" w14:textId="77777777" w:rsidR="00E75538" w:rsidRDefault="00E75538" w:rsidP="00691309">
      <w:pPr>
        <w:pStyle w:val="Textbody"/>
        <w:ind w:left="707"/>
        <w:jc w:val="right"/>
        <w:rPr>
          <w:i/>
          <w:sz w:val="16"/>
          <w:szCs w:val="16"/>
        </w:rPr>
      </w:pPr>
    </w:p>
    <w:p w14:paraId="527D1809" w14:textId="77777777" w:rsidR="00E75538" w:rsidRDefault="00E75538" w:rsidP="00691309">
      <w:pPr>
        <w:pStyle w:val="Textbody"/>
        <w:ind w:left="707"/>
        <w:jc w:val="right"/>
        <w:rPr>
          <w:i/>
          <w:sz w:val="16"/>
          <w:szCs w:val="16"/>
        </w:rPr>
      </w:pPr>
    </w:p>
    <w:p w14:paraId="240FE544" w14:textId="77777777" w:rsidR="00E75538" w:rsidRDefault="00E75538" w:rsidP="00691309">
      <w:pPr>
        <w:pStyle w:val="Textbody"/>
        <w:ind w:left="707"/>
        <w:jc w:val="right"/>
        <w:rPr>
          <w:i/>
          <w:sz w:val="16"/>
          <w:szCs w:val="16"/>
        </w:rPr>
      </w:pPr>
    </w:p>
    <w:p w14:paraId="10DB2CEF" w14:textId="77777777" w:rsidR="00E75538" w:rsidRDefault="00E75538" w:rsidP="00691309">
      <w:pPr>
        <w:pStyle w:val="Textbody"/>
        <w:ind w:left="707"/>
        <w:jc w:val="right"/>
        <w:rPr>
          <w:i/>
          <w:sz w:val="16"/>
          <w:szCs w:val="16"/>
        </w:rPr>
      </w:pPr>
    </w:p>
    <w:p w14:paraId="43578E63" w14:textId="77777777" w:rsidR="00E75538" w:rsidRDefault="00E75538" w:rsidP="00691309">
      <w:pPr>
        <w:pStyle w:val="Textbody"/>
        <w:ind w:left="707"/>
        <w:jc w:val="right"/>
        <w:rPr>
          <w:i/>
          <w:sz w:val="16"/>
          <w:szCs w:val="16"/>
        </w:rPr>
      </w:pPr>
    </w:p>
    <w:p w14:paraId="385E17D6" w14:textId="77777777" w:rsidR="001F684D" w:rsidRDefault="001F684D" w:rsidP="00691309">
      <w:pPr>
        <w:pStyle w:val="Textbody"/>
        <w:ind w:left="707"/>
        <w:jc w:val="right"/>
        <w:rPr>
          <w:i/>
          <w:sz w:val="16"/>
          <w:szCs w:val="16"/>
        </w:rPr>
      </w:pPr>
    </w:p>
    <w:p w14:paraId="0CC537D3" w14:textId="77777777" w:rsidR="001F684D" w:rsidRDefault="001F684D" w:rsidP="00691309">
      <w:pPr>
        <w:pStyle w:val="Textbody"/>
        <w:ind w:left="707"/>
        <w:jc w:val="right"/>
        <w:rPr>
          <w:i/>
          <w:sz w:val="16"/>
          <w:szCs w:val="16"/>
        </w:rPr>
      </w:pPr>
    </w:p>
    <w:p w14:paraId="04FB4D48" w14:textId="77777777" w:rsidR="001F684D" w:rsidRDefault="001F684D" w:rsidP="00691309">
      <w:pPr>
        <w:pStyle w:val="Textbody"/>
        <w:ind w:left="707"/>
        <w:jc w:val="right"/>
        <w:rPr>
          <w:i/>
          <w:sz w:val="16"/>
          <w:szCs w:val="16"/>
        </w:rPr>
      </w:pPr>
    </w:p>
    <w:p w14:paraId="37D07C67" w14:textId="77777777" w:rsidR="001F684D" w:rsidRDefault="001F684D" w:rsidP="00691309">
      <w:pPr>
        <w:pStyle w:val="Textbody"/>
        <w:ind w:left="707"/>
        <w:jc w:val="right"/>
        <w:rPr>
          <w:i/>
          <w:sz w:val="16"/>
          <w:szCs w:val="16"/>
        </w:rPr>
      </w:pPr>
    </w:p>
    <w:p w14:paraId="54414C90" w14:textId="77777777" w:rsidR="001F684D" w:rsidRDefault="001F684D" w:rsidP="00691309">
      <w:pPr>
        <w:pStyle w:val="Textbody"/>
        <w:ind w:left="707"/>
        <w:jc w:val="right"/>
        <w:rPr>
          <w:i/>
          <w:sz w:val="16"/>
          <w:szCs w:val="16"/>
        </w:rPr>
      </w:pPr>
    </w:p>
    <w:p w14:paraId="682325A6" w14:textId="77777777" w:rsidR="001F684D" w:rsidRDefault="001F684D" w:rsidP="00691309">
      <w:pPr>
        <w:pStyle w:val="Textbody"/>
        <w:ind w:left="707"/>
        <w:jc w:val="right"/>
        <w:rPr>
          <w:i/>
          <w:sz w:val="16"/>
          <w:szCs w:val="16"/>
        </w:rPr>
      </w:pPr>
    </w:p>
    <w:p w14:paraId="3167F79B" w14:textId="77777777" w:rsidR="00F87DC2" w:rsidRDefault="00F87DC2" w:rsidP="00691309">
      <w:pPr>
        <w:pStyle w:val="Textbody"/>
        <w:ind w:left="707"/>
        <w:jc w:val="right"/>
        <w:rPr>
          <w:i/>
          <w:sz w:val="16"/>
          <w:szCs w:val="16"/>
        </w:rPr>
      </w:pPr>
    </w:p>
    <w:p w14:paraId="7C92B96A" w14:textId="77777777" w:rsidR="00F87DC2" w:rsidRDefault="00F87DC2" w:rsidP="00691309">
      <w:pPr>
        <w:pStyle w:val="Textbody"/>
        <w:ind w:left="707"/>
        <w:jc w:val="right"/>
        <w:rPr>
          <w:i/>
          <w:sz w:val="16"/>
          <w:szCs w:val="16"/>
        </w:rPr>
      </w:pPr>
    </w:p>
    <w:p w14:paraId="27683C61" w14:textId="77777777" w:rsidR="001F684D" w:rsidRDefault="001F684D" w:rsidP="00691309">
      <w:pPr>
        <w:pStyle w:val="Textbody"/>
        <w:ind w:left="707"/>
        <w:jc w:val="right"/>
        <w:rPr>
          <w:i/>
          <w:sz w:val="16"/>
          <w:szCs w:val="16"/>
        </w:rPr>
      </w:pPr>
    </w:p>
    <w:p w14:paraId="59FBC783" w14:textId="14AD909E" w:rsidR="00B11522" w:rsidRPr="00B11522" w:rsidRDefault="00B11522" w:rsidP="00B11522">
      <w:pPr>
        <w:jc w:val="right"/>
        <w:rPr>
          <w:i/>
          <w:sz w:val="20"/>
        </w:rPr>
      </w:pPr>
      <w:r w:rsidRPr="00B11522">
        <w:rPr>
          <w:i/>
          <w:sz w:val="20"/>
        </w:rPr>
        <w:t>Załącznik nr 2 do umowy</w:t>
      </w:r>
    </w:p>
    <w:p w14:paraId="03674AB0" w14:textId="77777777" w:rsidR="00C008E7" w:rsidRDefault="00C008E7" w:rsidP="00C008E7">
      <w:pPr>
        <w:jc w:val="center"/>
        <w:rPr>
          <w:b/>
          <w:sz w:val="28"/>
          <w:szCs w:val="28"/>
        </w:rPr>
      </w:pPr>
      <w:r w:rsidRPr="0067636B">
        <w:rPr>
          <w:b/>
          <w:sz w:val="28"/>
          <w:szCs w:val="28"/>
        </w:rPr>
        <w:t>Warunki techniczne dla rękawiczek skórzanych.</w:t>
      </w:r>
    </w:p>
    <w:p w14:paraId="2CA90201" w14:textId="77777777" w:rsidR="00C008E7" w:rsidRDefault="00C008E7" w:rsidP="00C008E7">
      <w:pPr>
        <w:rPr>
          <w:b/>
          <w:sz w:val="28"/>
          <w:szCs w:val="28"/>
        </w:rPr>
      </w:pPr>
    </w:p>
    <w:p w14:paraId="6ABE9F73" w14:textId="77777777" w:rsidR="00C008E7" w:rsidRDefault="00C008E7" w:rsidP="00C008E7">
      <w:pPr>
        <w:rPr>
          <w:b/>
          <w:sz w:val="28"/>
          <w:szCs w:val="28"/>
        </w:rPr>
      </w:pPr>
      <w:r>
        <w:rPr>
          <w:b/>
          <w:sz w:val="28"/>
          <w:szCs w:val="28"/>
        </w:rPr>
        <w:t>Spis treści</w:t>
      </w:r>
    </w:p>
    <w:p w14:paraId="2DF7FCB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ogólny</w:t>
      </w:r>
    </w:p>
    <w:p w14:paraId="1DA778B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Dane techniczne</w:t>
      </w:r>
    </w:p>
    <w:p w14:paraId="3CCFA63B"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Zestawienie części składowych</w:t>
      </w:r>
    </w:p>
    <w:p w14:paraId="0528E86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Tabela wymiarów</w:t>
      </w:r>
    </w:p>
    <w:p w14:paraId="0D69398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wykonania</w:t>
      </w:r>
    </w:p>
    <w:p w14:paraId="18D1802F"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Pakowanie, przechowywanie, konserwacja</w:t>
      </w:r>
    </w:p>
    <w:p w14:paraId="382F5A20"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Termin gwarancji</w:t>
      </w:r>
    </w:p>
    <w:p w14:paraId="0BA1494E" w14:textId="77777777" w:rsidR="00C008E7" w:rsidRDefault="00C008E7" w:rsidP="00C008E7">
      <w:pPr>
        <w:pStyle w:val="Akapitzlist"/>
        <w:numPr>
          <w:ilvl w:val="0"/>
          <w:numId w:val="18"/>
        </w:numPr>
        <w:suppressAutoHyphens w:val="0"/>
        <w:spacing w:after="200" w:line="276" w:lineRule="auto"/>
        <w:rPr>
          <w:sz w:val="24"/>
          <w:szCs w:val="24"/>
        </w:rPr>
      </w:pPr>
      <w:r w:rsidRPr="00672EF1">
        <w:rPr>
          <w:sz w:val="24"/>
          <w:szCs w:val="24"/>
        </w:rPr>
        <w:t>Termin przechowywania</w:t>
      </w:r>
    </w:p>
    <w:p w14:paraId="4585FA58" w14:textId="77777777" w:rsidR="00C008E7" w:rsidRPr="00672EF1" w:rsidRDefault="00C008E7" w:rsidP="00C008E7">
      <w:pPr>
        <w:ind w:left="360"/>
        <w:rPr>
          <w:sz w:val="24"/>
          <w:szCs w:val="24"/>
        </w:rPr>
      </w:pPr>
    </w:p>
    <w:p w14:paraId="3FE1E6F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Opis ogólny</w:t>
      </w:r>
    </w:p>
    <w:p w14:paraId="5866B29A" w14:textId="77777777" w:rsidR="00C008E7" w:rsidRPr="0067636B" w:rsidRDefault="00C008E7" w:rsidP="00C008E7">
      <w:pPr>
        <w:pStyle w:val="Akapitzlist"/>
        <w:numPr>
          <w:ilvl w:val="1"/>
          <w:numId w:val="19"/>
        </w:numPr>
        <w:suppressAutoHyphens w:val="0"/>
        <w:spacing w:after="200" w:line="276" w:lineRule="auto"/>
        <w:rPr>
          <w:sz w:val="24"/>
          <w:szCs w:val="24"/>
        </w:rPr>
      </w:pPr>
      <w:r w:rsidRPr="0067636B">
        <w:rPr>
          <w:sz w:val="24"/>
          <w:szCs w:val="24"/>
        </w:rPr>
        <w:t>Rękawiczki skórzane 5- palcowe, maszynowo szyte szwem wewnętrznym( na wywrotkę) na maszynach typu laszówka.</w:t>
      </w:r>
    </w:p>
    <w:p w14:paraId="76DE971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Na stronie wierzchniej – grzbietowej, rękawiczki ozdobione trzema </w:t>
      </w:r>
      <w:proofErr w:type="spellStart"/>
      <w:r>
        <w:rPr>
          <w:sz w:val="24"/>
          <w:szCs w:val="24"/>
        </w:rPr>
        <w:t>przeszyciami</w:t>
      </w:r>
      <w:proofErr w:type="spellEnd"/>
      <w:r>
        <w:rPr>
          <w:sz w:val="24"/>
          <w:szCs w:val="24"/>
        </w:rPr>
        <w:t xml:space="preserve"> tzw. </w:t>
      </w:r>
      <w:proofErr w:type="spellStart"/>
      <w:r>
        <w:rPr>
          <w:sz w:val="24"/>
          <w:szCs w:val="24"/>
        </w:rPr>
        <w:t>netkami</w:t>
      </w:r>
      <w:proofErr w:type="spellEnd"/>
      <w:r>
        <w:rPr>
          <w:sz w:val="24"/>
          <w:szCs w:val="24"/>
        </w:rPr>
        <w:t xml:space="preserve">. Trzy </w:t>
      </w:r>
      <w:proofErr w:type="spellStart"/>
      <w:r>
        <w:rPr>
          <w:sz w:val="24"/>
          <w:szCs w:val="24"/>
        </w:rPr>
        <w:t>netki</w:t>
      </w:r>
      <w:proofErr w:type="spellEnd"/>
      <w:r>
        <w:rPr>
          <w:sz w:val="24"/>
          <w:szCs w:val="24"/>
        </w:rPr>
        <w:t>, trzy nitkowe.</w:t>
      </w:r>
    </w:p>
    <w:p w14:paraId="5457ECD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Wkłady ocieplające połączone ( szczepione)  maszynowo ze skórą w czubkach palców.</w:t>
      </w:r>
    </w:p>
    <w:p w14:paraId="4C2665C0"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Zakończenie rękawiczki, lamówką zawijaną, przestębnowaną maszynowo.</w:t>
      </w:r>
    </w:p>
    <w:p w14:paraId="781A489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zimowe z wkładem ocieplającym z dzianiny 100 % anilana. W przegubie na stronie chwytnej wszyta guma ściągająca rękawiczkę w nadgarstku.</w:t>
      </w:r>
    </w:p>
    <w:p w14:paraId="235EF05E"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letnie z wkładem z dederonu, mankiet z bocznym szlicem ( przecięciem ) od strony zewnętrznej. Wykończenie lamówka.</w:t>
      </w:r>
    </w:p>
    <w:p w14:paraId="0C380C36" w14:textId="77777777" w:rsidR="00C008E7" w:rsidRPr="00931CB5" w:rsidRDefault="00C008E7" w:rsidP="00C008E7">
      <w:pPr>
        <w:ind w:left="360"/>
        <w:rPr>
          <w:sz w:val="24"/>
          <w:szCs w:val="24"/>
        </w:rPr>
      </w:pPr>
    </w:p>
    <w:p w14:paraId="5D3920B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Dane techniczne</w:t>
      </w:r>
    </w:p>
    <w:p w14:paraId="73A94061" w14:textId="77777777" w:rsidR="00C008E7" w:rsidRPr="00931CB5" w:rsidRDefault="00C008E7" w:rsidP="00C008E7">
      <w:pPr>
        <w:pStyle w:val="Akapitzlist"/>
        <w:numPr>
          <w:ilvl w:val="1"/>
          <w:numId w:val="19"/>
        </w:numPr>
        <w:suppressAutoHyphens w:val="0"/>
        <w:spacing w:after="200" w:line="276" w:lineRule="auto"/>
        <w:rPr>
          <w:sz w:val="24"/>
          <w:szCs w:val="24"/>
        </w:rPr>
      </w:pPr>
      <w:r w:rsidRPr="00931CB5">
        <w:rPr>
          <w:sz w:val="24"/>
          <w:szCs w:val="24"/>
        </w:rPr>
        <w:t>Rękawiczki wykonane są zgodnie z normą PN – EN 420: 1996” Wymagania ogólne dla rękawiczek”.</w:t>
      </w:r>
    </w:p>
    <w:p w14:paraId="3F17CE03"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Materiały użyte do produkcji:</w:t>
      </w:r>
    </w:p>
    <w:p w14:paraId="0F471DD6" w14:textId="77777777" w:rsidR="00C008E7" w:rsidRPr="00E037B3" w:rsidRDefault="00C008E7" w:rsidP="00C008E7">
      <w:pPr>
        <w:pStyle w:val="Akapitzlist"/>
        <w:numPr>
          <w:ilvl w:val="2"/>
          <w:numId w:val="19"/>
        </w:numPr>
        <w:suppressAutoHyphens w:val="0"/>
        <w:spacing w:after="200" w:line="276" w:lineRule="auto"/>
        <w:rPr>
          <w:sz w:val="24"/>
          <w:szCs w:val="24"/>
        </w:rPr>
      </w:pPr>
      <w:r w:rsidRPr="00E037B3">
        <w:rPr>
          <w:sz w:val="24"/>
          <w:szCs w:val="24"/>
        </w:rPr>
        <w:t>Skóra kozia garbowana chromowo w kolorze czarnym prz</w:t>
      </w:r>
      <w:r>
        <w:rPr>
          <w:sz w:val="24"/>
          <w:szCs w:val="24"/>
        </w:rPr>
        <w:t>e</w:t>
      </w:r>
      <w:r w:rsidRPr="00E037B3">
        <w:rPr>
          <w:sz w:val="24"/>
          <w:szCs w:val="24"/>
        </w:rPr>
        <w:t>barwiona na wskroś o grubości 0,5 – 0,9 mm używana w zależności od przeznaczenia ; rozmiaru rękawiczek , wykończona natryskiem ( apretura ), odporna na przemakanie.</w:t>
      </w:r>
    </w:p>
    <w:p w14:paraId="36505EEE" w14:textId="77777777" w:rsidR="00C008E7" w:rsidRDefault="00C008E7" w:rsidP="00C008E7">
      <w:pPr>
        <w:ind w:left="360"/>
        <w:rPr>
          <w:sz w:val="24"/>
          <w:szCs w:val="24"/>
        </w:rPr>
      </w:pPr>
      <w:r>
        <w:rPr>
          <w:sz w:val="24"/>
          <w:szCs w:val="24"/>
        </w:rPr>
        <w:t xml:space="preserve">Niedopuszczalne wady skóry: kruchość warstwy licowej, rozwarstwienie się skóry, nietrwałość barwy, nie przegarbowanie skóry, uszkodzenia mechaniczne , dziury.                Skóry spełniają wszystkie wskaźniki </w:t>
      </w:r>
      <w:proofErr w:type="spellStart"/>
      <w:r>
        <w:rPr>
          <w:sz w:val="24"/>
          <w:szCs w:val="24"/>
        </w:rPr>
        <w:t>techniczno</w:t>
      </w:r>
      <w:proofErr w:type="spellEnd"/>
      <w:r>
        <w:rPr>
          <w:sz w:val="24"/>
          <w:szCs w:val="24"/>
        </w:rPr>
        <w:t xml:space="preserve">  - użytkowe przewidziane normami.</w:t>
      </w:r>
    </w:p>
    <w:p w14:paraId="44568F2D" w14:textId="77777777" w:rsidR="00C008E7" w:rsidRDefault="00C008E7" w:rsidP="00C008E7">
      <w:pPr>
        <w:pStyle w:val="Akapitzlist"/>
        <w:numPr>
          <w:ilvl w:val="2"/>
          <w:numId w:val="19"/>
        </w:numPr>
        <w:suppressAutoHyphens w:val="0"/>
        <w:spacing w:after="200" w:line="276" w:lineRule="auto"/>
        <w:rPr>
          <w:sz w:val="24"/>
          <w:szCs w:val="24"/>
        </w:rPr>
      </w:pPr>
      <w:r w:rsidRPr="002A3110">
        <w:rPr>
          <w:sz w:val="24"/>
          <w:szCs w:val="24"/>
        </w:rPr>
        <w:t xml:space="preserve">Materiały ocieplające </w:t>
      </w:r>
    </w:p>
    <w:p w14:paraId="47BF8C76" w14:textId="77777777" w:rsidR="00C008E7" w:rsidRDefault="00C008E7" w:rsidP="00C008E7">
      <w:pPr>
        <w:ind w:left="360"/>
        <w:rPr>
          <w:sz w:val="24"/>
          <w:szCs w:val="24"/>
        </w:rPr>
      </w:pPr>
      <w:r>
        <w:rPr>
          <w:sz w:val="24"/>
          <w:szCs w:val="24"/>
        </w:rPr>
        <w:lastRenderedPageBreak/>
        <w:t>do rękawiczek zimowych wkład 100% anilana                                                                                          do rękawiczek  letnich wkład z dederonu .</w:t>
      </w:r>
    </w:p>
    <w:p w14:paraId="1A7C5FEA" w14:textId="77777777" w:rsidR="00C008E7" w:rsidRDefault="00C008E7" w:rsidP="00C008E7">
      <w:pPr>
        <w:pStyle w:val="Akapitzlist"/>
        <w:numPr>
          <w:ilvl w:val="2"/>
          <w:numId w:val="19"/>
        </w:numPr>
        <w:suppressAutoHyphens w:val="0"/>
        <w:spacing w:after="200" w:line="276" w:lineRule="auto"/>
        <w:rPr>
          <w:sz w:val="24"/>
          <w:szCs w:val="24"/>
        </w:rPr>
      </w:pPr>
      <w:r w:rsidRPr="001671E3">
        <w:rPr>
          <w:sz w:val="24"/>
          <w:szCs w:val="24"/>
        </w:rPr>
        <w:t>Nici poliestrowe, charakteryzujące się dużą wytrzymałością na naprężenia</w:t>
      </w:r>
    </w:p>
    <w:p w14:paraId="30784DB4" w14:textId="77777777" w:rsidR="00C008E7" w:rsidRPr="003139BF" w:rsidRDefault="00C008E7" w:rsidP="00C008E7">
      <w:pPr>
        <w:pStyle w:val="Akapitzlist"/>
        <w:ind w:left="1080"/>
        <w:rPr>
          <w:sz w:val="24"/>
          <w:szCs w:val="24"/>
        </w:rPr>
      </w:pPr>
      <w:r w:rsidRPr="003139BF">
        <w:rPr>
          <w:sz w:val="24"/>
          <w:szCs w:val="24"/>
        </w:rPr>
        <w:t>pęknięcia</w:t>
      </w:r>
    </w:p>
    <w:p w14:paraId="1249C6FD"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70/3 do haftu</w:t>
      </w:r>
    </w:p>
    <w:p w14:paraId="33638E29"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60/3 do szycia całości i lamowania </w:t>
      </w:r>
    </w:p>
    <w:p w14:paraId="0D5181DB" w14:textId="77777777" w:rsidR="00C008E7" w:rsidRPr="003139BF" w:rsidRDefault="00C008E7" w:rsidP="00C008E7">
      <w:pPr>
        <w:pStyle w:val="Akapitzlist"/>
        <w:numPr>
          <w:ilvl w:val="2"/>
          <w:numId w:val="19"/>
        </w:numPr>
        <w:suppressAutoHyphens w:val="0"/>
        <w:spacing w:after="200" w:line="276" w:lineRule="auto"/>
        <w:rPr>
          <w:sz w:val="24"/>
          <w:szCs w:val="24"/>
        </w:rPr>
      </w:pPr>
      <w:r w:rsidRPr="003139BF">
        <w:rPr>
          <w:sz w:val="24"/>
          <w:szCs w:val="24"/>
        </w:rPr>
        <w:t>guma płaska o szerokości 7 mm</w:t>
      </w:r>
    </w:p>
    <w:p w14:paraId="0AEF6290"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Zestawienie części składowych</w:t>
      </w:r>
    </w:p>
    <w:p w14:paraId="1CA4E40A" w14:textId="77777777" w:rsidR="00C008E7" w:rsidRPr="003139BF" w:rsidRDefault="00C008E7" w:rsidP="00C008E7">
      <w:pPr>
        <w:pStyle w:val="Akapitzlist"/>
        <w:numPr>
          <w:ilvl w:val="1"/>
          <w:numId w:val="19"/>
        </w:numPr>
        <w:suppressAutoHyphens w:val="0"/>
        <w:spacing w:after="200" w:line="276" w:lineRule="auto"/>
        <w:rPr>
          <w:sz w:val="24"/>
          <w:szCs w:val="24"/>
        </w:rPr>
      </w:pPr>
      <w:r w:rsidRPr="003139BF">
        <w:rPr>
          <w:sz w:val="24"/>
          <w:szCs w:val="24"/>
        </w:rPr>
        <w:t>Wykrój główny – gryf – 2 szt. w parze</w:t>
      </w:r>
    </w:p>
    <w:p w14:paraId="7CCD102C"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Kciuk anatomiczny 2 szt. w parze</w:t>
      </w:r>
    </w:p>
    <w:p w14:paraId="61F25F3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 Strzałki 12 </w:t>
      </w:r>
      <w:proofErr w:type="spellStart"/>
      <w:r>
        <w:rPr>
          <w:sz w:val="24"/>
          <w:szCs w:val="24"/>
        </w:rPr>
        <w:t>szt</w:t>
      </w:r>
      <w:proofErr w:type="spellEnd"/>
      <w:r>
        <w:rPr>
          <w:sz w:val="24"/>
          <w:szCs w:val="24"/>
        </w:rPr>
        <w:t xml:space="preserve"> w parze</w:t>
      </w:r>
    </w:p>
    <w:p w14:paraId="2A3ADAB4"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Wkłady 2 </w:t>
      </w:r>
      <w:proofErr w:type="spellStart"/>
      <w:r>
        <w:rPr>
          <w:sz w:val="24"/>
          <w:szCs w:val="24"/>
        </w:rPr>
        <w:t>szt</w:t>
      </w:r>
      <w:proofErr w:type="spellEnd"/>
      <w:r>
        <w:rPr>
          <w:sz w:val="24"/>
          <w:szCs w:val="24"/>
        </w:rPr>
        <w:t xml:space="preserve"> w parze</w:t>
      </w:r>
    </w:p>
    <w:p w14:paraId="2EE5078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Tabela wymiarów </w:t>
      </w:r>
    </w:p>
    <w:p w14:paraId="235F9619" w14:textId="77777777" w:rsidR="00C008E7" w:rsidRDefault="00C008E7" w:rsidP="00C008E7">
      <w:pPr>
        <w:ind w:left="360"/>
        <w:rPr>
          <w:sz w:val="24"/>
          <w:szCs w:val="24"/>
        </w:rPr>
      </w:pPr>
      <w:r>
        <w:rPr>
          <w:sz w:val="24"/>
          <w:szCs w:val="24"/>
        </w:rPr>
        <w:t>Rękawiczki szyte w rozmiarach od 16 do 28  podanych w numeracji metrycznej. Wymiary w stanie gotowym.</w:t>
      </w:r>
    </w:p>
    <w:p w14:paraId="250E09D0" w14:textId="77777777" w:rsidR="00C008E7" w:rsidRDefault="00C008E7" w:rsidP="00C008E7">
      <w:pPr>
        <w:pBdr>
          <w:bottom w:val="single" w:sz="12" w:space="1" w:color="auto"/>
        </w:pBdr>
        <w:ind w:left="360"/>
        <w:rPr>
          <w:sz w:val="24"/>
          <w:szCs w:val="24"/>
        </w:rPr>
      </w:pPr>
      <w:r>
        <w:rPr>
          <w:sz w:val="24"/>
          <w:szCs w:val="24"/>
        </w:rPr>
        <w:t>Rozmiar</w:t>
      </w:r>
      <w:r>
        <w:rPr>
          <w:sz w:val="24"/>
          <w:szCs w:val="24"/>
        </w:rPr>
        <w:tab/>
      </w:r>
      <w:r>
        <w:rPr>
          <w:sz w:val="24"/>
          <w:szCs w:val="24"/>
        </w:rPr>
        <w:tab/>
        <w:t xml:space="preserve"> 16     17     18     19      20     21     22     23     24     25     26     27     28</w:t>
      </w:r>
      <w:r>
        <w:rPr>
          <w:sz w:val="24"/>
          <w:szCs w:val="24"/>
        </w:rPr>
        <w:tab/>
      </w:r>
      <w:r>
        <w:rPr>
          <w:sz w:val="24"/>
          <w:szCs w:val="24"/>
        </w:rPr>
        <w:tab/>
      </w:r>
      <w:r>
        <w:rPr>
          <w:sz w:val="24"/>
          <w:szCs w:val="24"/>
        </w:rPr>
        <w:tab/>
        <w:t xml:space="preserve">5,5    6,0     6,5   7,0     7,5    8,0    8,5    9,0    9,5   10,0  10,5  11,0  11,5 </w:t>
      </w:r>
    </w:p>
    <w:p w14:paraId="269B240A" w14:textId="77777777" w:rsidR="00C008E7" w:rsidRDefault="00C008E7" w:rsidP="00C008E7">
      <w:pPr>
        <w:ind w:left="360"/>
        <w:rPr>
          <w:sz w:val="24"/>
          <w:szCs w:val="24"/>
        </w:rPr>
      </w:pPr>
      <w:r>
        <w:rPr>
          <w:sz w:val="24"/>
          <w:szCs w:val="24"/>
        </w:rPr>
        <w:t>Długość w mm</w:t>
      </w:r>
      <w:r>
        <w:rPr>
          <w:sz w:val="24"/>
          <w:szCs w:val="24"/>
        </w:rPr>
        <w:tab/>
        <w:t>240   245   250   255   2 60   265   270   275   280   285   290   295   300</w:t>
      </w:r>
    </w:p>
    <w:p w14:paraId="28C2654E" w14:textId="77777777" w:rsidR="00C008E7" w:rsidRDefault="00C008E7" w:rsidP="00C008E7">
      <w:pPr>
        <w:ind w:left="360"/>
        <w:rPr>
          <w:sz w:val="24"/>
          <w:szCs w:val="24"/>
        </w:rPr>
      </w:pPr>
      <w:r>
        <w:rPr>
          <w:sz w:val="24"/>
          <w:szCs w:val="24"/>
        </w:rPr>
        <w:t>Szerokość w mm     75    80      85     90      95    100   105   110   115   120   125   130   135</w:t>
      </w:r>
    </w:p>
    <w:p w14:paraId="44B53ABA" w14:textId="77777777" w:rsidR="00C008E7" w:rsidRDefault="00C008E7" w:rsidP="00C008E7">
      <w:pPr>
        <w:ind w:left="360"/>
        <w:rPr>
          <w:sz w:val="24"/>
          <w:szCs w:val="24"/>
        </w:rPr>
      </w:pPr>
      <w:r>
        <w:rPr>
          <w:sz w:val="24"/>
          <w:szCs w:val="24"/>
        </w:rPr>
        <w:t>Tolerancja +/- mm długość 6; szerokość 4</w:t>
      </w:r>
    </w:p>
    <w:p w14:paraId="779ABFCB"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Rozkrój </w:t>
      </w:r>
    </w:p>
    <w:p w14:paraId="06BCC0DE" w14:textId="77777777" w:rsidR="00C008E7" w:rsidRPr="00A06876" w:rsidRDefault="00C008E7" w:rsidP="00C008E7">
      <w:pPr>
        <w:pStyle w:val="Akapitzlist"/>
        <w:numPr>
          <w:ilvl w:val="1"/>
          <w:numId w:val="19"/>
        </w:numPr>
        <w:suppressAutoHyphens w:val="0"/>
        <w:spacing w:after="200" w:line="276" w:lineRule="auto"/>
        <w:rPr>
          <w:sz w:val="24"/>
          <w:szCs w:val="24"/>
        </w:rPr>
      </w:pPr>
      <w:r w:rsidRPr="00A06876">
        <w:rPr>
          <w:sz w:val="24"/>
          <w:szCs w:val="24"/>
        </w:rPr>
        <w:t>Rozkrój skóry na poszczególne elementy rękawic powinien być tak przeprowadzony , aby gotowa rękawiczka zapewniała jej swobodne i wygodne użytkowanie.</w:t>
      </w:r>
    </w:p>
    <w:p w14:paraId="123FAA57" w14:textId="77777777" w:rsidR="00C008E7" w:rsidRDefault="00C008E7" w:rsidP="00C008E7">
      <w:pPr>
        <w:ind w:left="360"/>
        <w:rPr>
          <w:sz w:val="24"/>
          <w:szCs w:val="24"/>
        </w:rPr>
      </w:pPr>
      <w:r>
        <w:rPr>
          <w:sz w:val="24"/>
          <w:szCs w:val="24"/>
        </w:rPr>
        <w:t>Gryfy rękawiczek powinny zachować symetrię w częściach grzbietowych i chwytowych w zakresie : wyglądu, struktury skóry, uziarnienia lica , grubości , miękkości, ciągliwości, odcieni kolorów. Gryfy muszą być odpowiednio ciągliwe w szerokości rękawiczek.</w:t>
      </w:r>
    </w:p>
    <w:p w14:paraId="2F768D18" w14:textId="77777777" w:rsidR="00C008E7" w:rsidRDefault="00C008E7" w:rsidP="00C008E7">
      <w:pPr>
        <w:ind w:left="360"/>
        <w:rPr>
          <w:sz w:val="24"/>
          <w:szCs w:val="24"/>
        </w:rPr>
      </w:pPr>
      <w:r>
        <w:rPr>
          <w:sz w:val="24"/>
          <w:szCs w:val="24"/>
        </w:rPr>
        <w:t>Kciuki o układzie anatomicznym wykonane z jednego elementu skóry. Elementy powinny zachować symetrię w  zakresie wyglądu, struktury, uziarnienia lica, grubości, miękkości, ciągliwości, w odcieniu kolorów. Obydwa kciuki w parze powinny mieć tą samą długość i posiadać odpowiednią ciągliwość poprzeczną.</w:t>
      </w:r>
    </w:p>
    <w:p w14:paraId="720FA21D" w14:textId="77777777" w:rsidR="00C008E7" w:rsidRDefault="00C008E7" w:rsidP="00C008E7">
      <w:pPr>
        <w:ind w:left="360"/>
        <w:rPr>
          <w:sz w:val="24"/>
          <w:szCs w:val="24"/>
        </w:rPr>
      </w:pPr>
      <w:r>
        <w:rPr>
          <w:sz w:val="24"/>
          <w:szCs w:val="24"/>
        </w:rPr>
        <w:t>Strzałki w parze powinny być dobrane pod względem koloru , odcienia, grubości i struktury skóry. Powinny posiadać odpowiednią ciągliwość poprzeczną.</w:t>
      </w:r>
    </w:p>
    <w:p w14:paraId="5CCB2EEA"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Montaż i wykonanie</w:t>
      </w:r>
    </w:p>
    <w:p w14:paraId="79D3B4ED" w14:textId="77777777" w:rsidR="00C008E7" w:rsidRPr="0055294B" w:rsidRDefault="00C008E7" w:rsidP="00C008E7">
      <w:pPr>
        <w:ind w:left="360"/>
        <w:rPr>
          <w:sz w:val="24"/>
          <w:szCs w:val="24"/>
        </w:rPr>
      </w:pPr>
      <w:r w:rsidRPr="0055294B">
        <w:rPr>
          <w:sz w:val="24"/>
          <w:szCs w:val="24"/>
        </w:rPr>
        <w:t xml:space="preserve">Dobór poszczególnych elementów w parze powinien uwzględniać : </w:t>
      </w:r>
    </w:p>
    <w:p w14:paraId="49D0D3D8" w14:textId="77777777" w:rsidR="00C008E7" w:rsidRDefault="00C008E7" w:rsidP="00C008E7">
      <w:pPr>
        <w:ind w:left="360"/>
        <w:rPr>
          <w:sz w:val="24"/>
          <w:szCs w:val="24"/>
        </w:rPr>
      </w:pPr>
      <w:r>
        <w:rPr>
          <w:sz w:val="24"/>
          <w:szCs w:val="24"/>
        </w:rPr>
        <w:lastRenderedPageBreak/>
        <w:t>Odcień kolorów, grubość, strukturę, uziarnienie lica , miękkość i ciągliwość. Dobór powinien zachować symetrię elementów w parze.</w:t>
      </w:r>
    </w:p>
    <w:p w14:paraId="6B5BE719"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Haft</w:t>
      </w:r>
    </w:p>
    <w:p w14:paraId="3FBD9DEC" w14:textId="77777777" w:rsidR="00C008E7" w:rsidRDefault="00C008E7" w:rsidP="00C008E7">
      <w:pPr>
        <w:ind w:left="360"/>
        <w:rPr>
          <w:sz w:val="24"/>
          <w:szCs w:val="24"/>
        </w:rPr>
      </w:pPr>
      <w:proofErr w:type="spellStart"/>
      <w:r>
        <w:rPr>
          <w:sz w:val="24"/>
          <w:szCs w:val="24"/>
        </w:rPr>
        <w:t>Netki</w:t>
      </w:r>
      <w:proofErr w:type="spellEnd"/>
      <w:r>
        <w:rPr>
          <w:sz w:val="24"/>
          <w:szCs w:val="24"/>
        </w:rPr>
        <w:t xml:space="preserve"> maszynowe muszą być proste , końcówki nici przeciągnięte do wewnątrz i zawiązane. Haft stanowią 3 </w:t>
      </w:r>
      <w:proofErr w:type="spellStart"/>
      <w:r>
        <w:rPr>
          <w:sz w:val="24"/>
          <w:szCs w:val="24"/>
        </w:rPr>
        <w:t>netki</w:t>
      </w:r>
      <w:proofErr w:type="spellEnd"/>
      <w:r>
        <w:rPr>
          <w:sz w:val="24"/>
          <w:szCs w:val="24"/>
        </w:rPr>
        <w:t xml:space="preserve"> 3 nitkowe.</w:t>
      </w:r>
    </w:p>
    <w:p w14:paraId="686039AE"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Wszycie gumy</w:t>
      </w:r>
    </w:p>
    <w:p w14:paraId="4E91A4F9" w14:textId="77777777" w:rsidR="00C008E7" w:rsidRDefault="00C008E7" w:rsidP="00C008E7">
      <w:pPr>
        <w:ind w:left="360"/>
        <w:rPr>
          <w:sz w:val="24"/>
          <w:szCs w:val="24"/>
        </w:rPr>
      </w:pPr>
      <w:r>
        <w:rPr>
          <w:sz w:val="24"/>
          <w:szCs w:val="24"/>
        </w:rPr>
        <w:t>Gumę należy wszyć na wysokości 15 – 20 mm od nasady kciuka szwem zygzakowym zamocowanym na końcach. Długość gumy na stanie nie rozciągniętym ok. 45 mm.</w:t>
      </w:r>
    </w:p>
    <w:p w14:paraId="4472B95A"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Szycie całości</w:t>
      </w:r>
    </w:p>
    <w:p w14:paraId="003D83D2" w14:textId="77777777" w:rsidR="00C008E7" w:rsidRDefault="00C008E7" w:rsidP="00C008E7">
      <w:pPr>
        <w:ind w:left="360"/>
        <w:rPr>
          <w:sz w:val="24"/>
          <w:szCs w:val="24"/>
        </w:rPr>
      </w:pPr>
      <w:r>
        <w:rPr>
          <w:sz w:val="24"/>
          <w:szCs w:val="24"/>
        </w:rPr>
        <w:t>Szycie szwem laszowanym wykonane bez przepuszczonych ściegów. Odległość szycia od brzegów poszczególnych elementów musi zapewnić trwałość szwów. Szwy nie mogą się rozchodzić. Ściegi muszą być proste, czubki palców zaokrąglone.</w:t>
      </w:r>
    </w:p>
    <w:p w14:paraId="52F6C5C3"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 xml:space="preserve">Wykończenie </w:t>
      </w:r>
    </w:p>
    <w:p w14:paraId="600DA5B4" w14:textId="77777777" w:rsidR="00C008E7" w:rsidRDefault="00C008E7" w:rsidP="00C008E7">
      <w:pPr>
        <w:ind w:left="360"/>
        <w:rPr>
          <w:sz w:val="24"/>
          <w:szCs w:val="24"/>
        </w:rPr>
      </w:pPr>
      <w:r>
        <w:rPr>
          <w:sz w:val="24"/>
          <w:szCs w:val="24"/>
        </w:rPr>
        <w:t>Proces wykończenia składa się z następujących czynności:</w:t>
      </w:r>
    </w:p>
    <w:p w14:paraId="069AC6C8" w14:textId="77777777" w:rsidR="00C008E7" w:rsidRDefault="00C008E7" w:rsidP="00C008E7">
      <w:pPr>
        <w:ind w:left="360"/>
        <w:rPr>
          <w:sz w:val="24"/>
          <w:szCs w:val="24"/>
        </w:rPr>
      </w:pPr>
      <w:r>
        <w:rPr>
          <w:sz w:val="24"/>
          <w:szCs w:val="24"/>
        </w:rPr>
        <w:t xml:space="preserve">Wkładanie ( nabijanie ) wkładów, </w:t>
      </w:r>
      <w:proofErr w:type="spellStart"/>
      <w:r>
        <w:rPr>
          <w:sz w:val="24"/>
          <w:szCs w:val="24"/>
        </w:rPr>
        <w:t>szczepianie</w:t>
      </w:r>
      <w:proofErr w:type="spellEnd"/>
      <w:r>
        <w:rPr>
          <w:sz w:val="24"/>
          <w:szCs w:val="24"/>
        </w:rPr>
        <w:t xml:space="preserve"> czubków palców, dopasowanie długości wkładów, lamowanie, opalanie końcówek nitek, czyszczenie nici, prasowanie, łączenie w pary. Wkład powinien być w czubkach palców szczepiony maszynowo, nie może być przekręcony. Długość wkładów musi być dopasowana do długości rękawiczek. Gotowe rękawiczki powinny być wyprasowane na żelazkach odpowiednich rozmiarów i mieć uformowane kształty. Para rękawiczek powinna być ze sobą połączona w sposób umożliwiający jej rozdzielenie bez uszkodzenia wyrobu.</w:t>
      </w:r>
    </w:p>
    <w:p w14:paraId="7AC898B5" w14:textId="77777777" w:rsidR="00C008E7" w:rsidRDefault="00C008E7" w:rsidP="00C008E7">
      <w:pPr>
        <w:ind w:left="360"/>
        <w:rPr>
          <w:sz w:val="24"/>
          <w:szCs w:val="24"/>
        </w:rPr>
      </w:pPr>
    </w:p>
    <w:p w14:paraId="7C973E7A" w14:textId="77777777" w:rsidR="00C008E7" w:rsidRDefault="00C008E7" w:rsidP="00C008E7">
      <w:pPr>
        <w:ind w:left="360"/>
        <w:rPr>
          <w:sz w:val="24"/>
          <w:szCs w:val="24"/>
        </w:rPr>
      </w:pPr>
      <w:r>
        <w:rPr>
          <w:sz w:val="24"/>
          <w:szCs w:val="24"/>
        </w:rPr>
        <w:t>Każda para ma być oznaczona wszywką firmową i rozmiarową.</w:t>
      </w:r>
    </w:p>
    <w:p w14:paraId="5144CFB9" w14:textId="77777777" w:rsidR="00C008E7" w:rsidRPr="002A768B" w:rsidRDefault="00C008E7" w:rsidP="00C008E7">
      <w:pPr>
        <w:pStyle w:val="Akapitzlist"/>
        <w:numPr>
          <w:ilvl w:val="1"/>
          <w:numId w:val="19"/>
        </w:numPr>
        <w:suppressAutoHyphens w:val="0"/>
        <w:spacing w:after="200" w:line="276" w:lineRule="auto"/>
        <w:rPr>
          <w:sz w:val="24"/>
          <w:szCs w:val="24"/>
        </w:rPr>
      </w:pPr>
      <w:r w:rsidRPr="002A768B">
        <w:rPr>
          <w:sz w:val="24"/>
          <w:szCs w:val="24"/>
        </w:rPr>
        <w:t>Kontrola jakości</w:t>
      </w:r>
    </w:p>
    <w:p w14:paraId="57E1BA5B" w14:textId="77777777" w:rsidR="00C008E7" w:rsidRDefault="00C008E7" w:rsidP="00C008E7">
      <w:pPr>
        <w:ind w:left="360"/>
        <w:rPr>
          <w:sz w:val="24"/>
          <w:szCs w:val="24"/>
        </w:rPr>
      </w:pPr>
      <w:r>
        <w:rPr>
          <w:sz w:val="24"/>
          <w:szCs w:val="24"/>
        </w:rPr>
        <w:t>W trakcie kontroli należy sprawdzić:</w:t>
      </w:r>
    </w:p>
    <w:p w14:paraId="09B72036"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zgodność wymiarów</w:t>
      </w:r>
    </w:p>
    <w:p w14:paraId="515B615A"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czy w wyrobie nie występują wady jak:</w:t>
      </w:r>
    </w:p>
    <w:p w14:paraId="39B29A34" w14:textId="77777777" w:rsidR="00C008E7" w:rsidRDefault="00C008E7" w:rsidP="00C008E7">
      <w:pPr>
        <w:ind w:left="1080"/>
        <w:rPr>
          <w:sz w:val="24"/>
          <w:szCs w:val="24"/>
        </w:rPr>
      </w:pPr>
      <w:r>
        <w:rPr>
          <w:sz w:val="24"/>
          <w:szCs w:val="24"/>
        </w:rPr>
        <w:t xml:space="preserve">pęknięcie szwu, nie doszycia, brak zakończenia szwu, deformacja wyrobu,                           ( poskręcane palce, zmarszczki materiałów) niedoprasowania wkładów, niepołączenie wkładów w palcach </w:t>
      </w:r>
    </w:p>
    <w:p w14:paraId="13D294EF"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czy nie występują wady skóry i wkładów</w:t>
      </w:r>
    </w:p>
    <w:p w14:paraId="10A858B6"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ogólna estetyka wyrobu</w:t>
      </w:r>
    </w:p>
    <w:p w14:paraId="25600753"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Pakowanie , przechowywanie, konserwacja</w:t>
      </w:r>
    </w:p>
    <w:p w14:paraId="7005C062"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lastRenderedPageBreak/>
        <w:t>Pakowanie</w:t>
      </w:r>
    </w:p>
    <w:p w14:paraId="27B26983" w14:textId="77777777" w:rsidR="00C008E7" w:rsidRDefault="00C008E7" w:rsidP="00C008E7">
      <w:pPr>
        <w:ind w:left="360"/>
        <w:rPr>
          <w:sz w:val="24"/>
          <w:szCs w:val="24"/>
        </w:rPr>
      </w:pPr>
      <w:r>
        <w:rPr>
          <w:sz w:val="24"/>
          <w:szCs w:val="24"/>
        </w:rPr>
        <w:t>Każdą parę należy pakować w woreczek foliowy, następnie w karton poi 10 par rękawiczek. Karton musi być oznakowany etykietą firmową na której jest wyszczególniony rodzaj rękawiczek, rozmiar i ilość.</w:t>
      </w:r>
    </w:p>
    <w:p w14:paraId="02868E73"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Przechowywanie.</w:t>
      </w:r>
    </w:p>
    <w:p w14:paraId="7F138CAB" w14:textId="2D51D697" w:rsidR="00C008E7" w:rsidRDefault="00C008E7" w:rsidP="00C008E7">
      <w:pPr>
        <w:ind w:left="360"/>
        <w:rPr>
          <w:sz w:val="24"/>
          <w:szCs w:val="24"/>
        </w:rPr>
      </w:pPr>
      <w:r>
        <w:rPr>
          <w:sz w:val="24"/>
          <w:szCs w:val="24"/>
        </w:rPr>
        <w:t>Rękawiczki należy magazynować w opakowaniach , w pomieszczeniach nie nasłonecznionych , przewiewnych, suchych, pozbawionych obcych zapachów.                     Należy  ochronić wyrób przed zawilgoceniem, poplamieniem, zabrud</w:t>
      </w:r>
      <w:r w:rsidR="00F14026">
        <w:rPr>
          <w:sz w:val="24"/>
          <w:szCs w:val="24"/>
        </w:rPr>
        <w:t xml:space="preserve">zeniem, zapleśnieniem oraz przed </w:t>
      </w:r>
      <w:r>
        <w:rPr>
          <w:sz w:val="24"/>
          <w:szCs w:val="24"/>
        </w:rPr>
        <w:t xml:space="preserve"> innymi szkodliwymi czynnikami zewnętrznymi.</w:t>
      </w:r>
    </w:p>
    <w:p w14:paraId="2C08737C"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Konserwacja.</w:t>
      </w:r>
    </w:p>
    <w:p w14:paraId="5B433416" w14:textId="77777777" w:rsidR="00C008E7" w:rsidRDefault="00C008E7" w:rsidP="00C008E7">
      <w:pPr>
        <w:ind w:left="360"/>
        <w:rPr>
          <w:sz w:val="24"/>
          <w:szCs w:val="24"/>
        </w:rPr>
      </w:pPr>
      <w:r>
        <w:rPr>
          <w:sz w:val="24"/>
          <w:szCs w:val="24"/>
        </w:rPr>
        <w:t>Rękawiczki powinny być czyszczone i pielęgnowane przy użyciu preparatów przeznaczonych do galanterii skórzanej.</w:t>
      </w:r>
    </w:p>
    <w:p w14:paraId="3C321A3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gwarancji.</w:t>
      </w:r>
    </w:p>
    <w:p w14:paraId="692585BA" w14:textId="77777777" w:rsidR="00C008E7" w:rsidRDefault="00C008E7" w:rsidP="00C008E7">
      <w:pPr>
        <w:ind w:left="360"/>
        <w:rPr>
          <w:sz w:val="24"/>
          <w:szCs w:val="24"/>
        </w:rPr>
      </w:pPr>
      <w:r>
        <w:rPr>
          <w:sz w:val="24"/>
          <w:szCs w:val="24"/>
        </w:rPr>
        <w:t xml:space="preserve">Na rękawiczki udziela się gwarancji na okres 12 miesięcy od momentu dostawy potwierdzonej protokołem odbioru . W przypadku wad ukrytych uniemożliwiających  prawidłowe użytkowanie dostawca zobowiązuje się do wymiany wadliwych rękawiczek. </w:t>
      </w:r>
    </w:p>
    <w:p w14:paraId="5F881C2A"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przechowywania.</w:t>
      </w:r>
    </w:p>
    <w:p w14:paraId="03AD712C" w14:textId="77777777" w:rsidR="00C008E7" w:rsidRPr="00152DBE" w:rsidRDefault="00C008E7" w:rsidP="00C008E7">
      <w:pPr>
        <w:ind w:left="360"/>
        <w:rPr>
          <w:sz w:val="24"/>
          <w:szCs w:val="24"/>
        </w:rPr>
      </w:pPr>
      <w:r>
        <w:rPr>
          <w:sz w:val="24"/>
          <w:szCs w:val="24"/>
        </w:rPr>
        <w:t>Maksymalny okres przechowywania wynosi 5 lat.</w:t>
      </w:r>
    </w:p>
    <w:p w14:paraId="6DF39268" w14:textId="77777777" w:rsidR="00FA647E" w:rsidRDefault="00FA647E" w:rsidP="00C008E7">
      <w:pPr>
        <w:jc w:val="center"/>
      </w:pPr>
    </w:p>
    <w:sectPr w:rsidR="00FA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53F6751"/>
    <w:multiLevelType w:val="multilevel"/>
    <w:tmpl w:val="9362B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91C3E"/>
    <w:multiLevelType w:val="hybridMultilevel"/>
    <w:tmpl w:val="37FC4A3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E86827"/>
    <w:multiLevelType w:val="multilevel"/>
    <w:tmpl w:val="DBA877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8B5E28"/>
    <w:multiLevelType w:val="multilevel"/>
    <w:tmpl w:val="BC06D0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3"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17"/>
  </w:num>
  <w:num w:numId="18">
    <w:abstractNumId w:val="11"/>
  </w:num>
  <w:num w:numId="19">
    <w:abstractNumId w:val="5"/>
  </w:num>
  <w:num w:numId="20">
    <w:abstractNumId w:val="4"/>
  </w:num>
  <w:num w:numId="21">
    <w:abstractNumId w:val="24"/>
  </w:num>
  <w:num w:numId="22">
    <w:abstractNumId w:val="2"/>
  </w:num>
  <w:num w:numId="23">
    <w:abstractNumId w:val="14"/>
  </w:num>
  <w:num w:numId="24">
    <w:abstractNumId w:val="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07A37"/>
    <w:rsid w:val="00013852"/>
    <w:rsid w:val="000A6699"/>
    <w:rsid w:val="000B147F"/>
    <w:rsid w:val="000F3E50"/>
    <w:rsid w:val="00125372"/>
    <w:rsid w:val="001752C3"/>
    <w:rsid w:val="00193FB0"/>
    <w:rsid w:val="001B78FB"/>
    <w:rsid w:val="001E4413"/>
    <w:rsid w:val="001F684D"/>
    <w:rsid w:val="002005ED"/>
    <w:rsid w:val="00221FD6"/>
    <w:rsid w:val="002548D9"/>
    <w:rsid w:val="0027021F"/>
    <w:rsid w:val="002C4639"/>
    <w:rsid w:val="00380819"/>
    <w:rsid w:val="0039030F"/>
    <w:rsid w:val="003C5774"/>
    <w:rsid w:val="003D44CB"/>
    <w:rsid w:val="0041435C"/>
    <w:rsid w:val="004165D6"/>
    <w:rsid w:val="00425FED"/>
    <w:rsid w:val="00431DCE"/>
    <w:rsid w:val="0044582E"/>
    <w:rsid w:val="00447605"/>
    <w:rsid w:val="00467A3B"/>
    <w:rsid w:val="00497EA6"/>
    <w:rsid w:val="004A3DAA"/>
    <w:rsid w:val="004A7703"/>
    <w:rsid w:val="004C18C9"/>
    <w:rsid w:val="00516EE9"/>
    <w:rsid w:val="00574C4F"/>
    <w:rsid w:val="005763D1"/>
    <w:rsid w:val="00582682"/>
    <w:rsid w:val="005C1F0F"/>
    <w:rsid w:val="005D2F35"/>
    <w:rsid w:val="00687EF2"/>
    <w:rsid w:val="00691309"/>
    <w:rsid w:val="006C059B"/>
    <w:rsid w:val="006E0EE3"/>
    <w:rsid w:val="007375B1"/>
    <w:rsid w:val="007862E3"/>
    <w:rsid w:val="00795C41"/>
    <w:rsid w:val="00804A7F"/>
    <w:rsid w:val="008577CA"/>
    <w:rsid w:val="0086357B"/>
    <w:rsid w:val="008961FD"/>
    <w:rsid w:val="008B2BDA"/>
    <w:rsid w:val="00920318"/>
    <w:rsid w:val="00936B6A"/>
    <w:rsid w:val="00941A3E"/>
    <w:rsid w:val="00990B4D"/>
    <w:rsid w:val="00993909"/>
    <w:rsid w:val="00994C58"/>
    <w:rsid w:val="009F3410"/>
    <w:rsid w:val="00A315C6"/>
    <w:rsid w:val="00A612F5"/>
    <w:rsid w:val="00A81DB3"/>
    <w:rsid w:val="00AA06A6"/>
    <w:rsid w:val="00B11522"/>
    <w:rsid w:val="00B17C77"/>
    <w:rsid w:val="00B46BFF"/>
    <w:rsid w:val="00B62510"/>
    <w:rsid w:val="00BB0D59"/>
    <w:rsid w:val="00BB5955"/>
    <w:rsid w:val="00BE7B9F"/>
    <w:rsid w:val="00C008E7"/>
    <w:rsid w:val="00C5162B"/>
    <w:rsid w:val="00D45842"/>
    <w:rsid w:val="00E75538"/>
    <w:rsid w:val="00EA47B9"/>
    <w:rsid w:val="00EB5DCA"/>
    <w:rsid w:val="00F14026"/>
    <w:rsid w:val="00F53F0A"/>
    <w:rsid w:val="00F87DC2"/>
    <w:rsid w:val="00F9249A"/>
    <w:rsid w:val="00FA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F7F"/>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9249A"/>
    <w:rPr>
      <w:sz w:val="16"/>
      <w:szCs w:val="16"/>
    </w:rPr>
  </w:style>
  <w:style w:type="paragraph" w:styleId="Tekstkomentarza">
    <w:name w:val="annotation text"/>
    <w:basedOn w:val="Normalny"/>
    <w:link w:val="TekstkomentarzaZnak"/>
    <w:uiPriority w:val="99"/>
    <w:semiHidden/>
    <w:unhideWhenUsed/>
    <w:rsid w:val="00F9249A"/>
    <w:pPr>
      <w:spacing w:line="240" w:lineRule="auto"/>
    </w:pPr>
    <w:rPr>
      <w:sz w:val="20"/>
    </w:rPr>
  </w:style>
  <w:style w:type="character" w:customStyle="1" w:styleId="TekstkomentarzaZnak">
    <w:name w:val="Tekst komentarza Znak"/>
    <w:basedOn w:val="Domylnaczcionkaakapitu"/>
    <w:link w:val="Tekstkomentarza"/>
    <w:uiPriority w:val="99"/>
    <w:semiHidden/>
    <w:rsid w:val="00F924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49A"/>
    <w:rPr>
      <w:b/>
      <w:bCs/>
    </w:rPr>
  </w:style>
  <w:style w:type="character" w:customStyle="1" w:styleId="TematkomentarzaZnak">
    <w:name w:val="Temat komentarza Znak"/>
    <w:basedOn w:val="TekstkomentarzaZnak"/>
    <w:link w:val="Tematkomentarza"/>
    <w:uiPriority w:val="99"/>
    <w:semiHidden/>
    <w:rsid w:val="00F9249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s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719F-02FF-480E-AF05-FA04B571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3331</Words>
  <Characters>19987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88</cp:revision>
  <cp:lastPrinted>2021-07-16T06:04:00Z</cp:lastPrinted>
  <dcterms:created xsi:type="dcterms:W3CDTF">2021-06-21T11:43:00Z</dcterms:created>
  <dcterms:modified xsi:type="dcterms:W3CDTF">2024-06-11T11:22:00Z</dcterms:modified>
</cp:coreProperties>
</file>