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33692" w14:textId="77777777" w:rsidR="00A14C08" w:rsidRDefault="00A14C08" w:rsidP="00A14C08">
      <w:pPr>
        <w:pStyle w:val="Default"/>
        <w:rPr>
          <w:rFonts w:eastAsia="Calibri"/>
          <w:b/>
          <w:bCs/>
          <w:i/>
          <w:iCs/>
          <w:sz w:val="22"/>
          <w:szCs w:val="22"/>
        </w:rPr>
      </w:pPr>
    </w:p>
    <w:p w14:paraId="017F17B3" w14:textId="05C6E3F1" w:rsidR="00226C91" w:rsidRPr="00544449" w:rsidRDefault="00A9612D" w:rsidP="001A4EC7">
      <w:pPr>
        <w:pStyle w:val="Default"/>
        <w:jc w:val="right"/>
        <w:rPr>
          <w:rFonts w:eastAsia="Calibri"/>
          <w:b/>
          <w:bCs/>
          <w:i/>
          <w:iCs/>
          <w:sz w:val="22"/>
          <w:szCs w:val="22"/>
        </w:rPr>
      </w:pPr>
      <w:r w:rsidRPr="00544449">
        <w:rPr>
          <w:rFonts w:eastAsia="Calibri"/>
          <w:b/>
          <w:bCs/>
          <w:i/>
          <w:iCs/>
          <w:sz w:val="22"/>
          <w:szCs w:val="22"/>
        </w:rPr>
        <w:t xml:space="preserve">Załącznik Nr </w:t>
      </w:r>
      <w:r w:rsidR="00B14D94" w:rsidRPr="00544449">
        <w:rPr>
          <w:rFonts w:eastAsia="Calibri"/>
          <w:b/>
          <w:bCs/>
          <w:i/>
          <w:iCs/>
          <w:sz w:val="22"/>
          <w:szCs w:val="22"/>
        </w:rPr>
        <w:t>2</w:t>
      </w:r>
      <w:r w:rsidRPr="00544449">
        <w:rPr>
          <w:rFonts w:eastAsia="Calibri"/>
          <w:b/>
          <w:bCs/>
          <w:i/>
          <w:iCs/>
          <w:sz w:val="22"/>
          <w:szCs w:val="22"/>
        </w:rPr>
        <w:t xml:space="preserve"> </w:t>
      </w:r>
    </w:p>
    <w:p w14:paraId="30FA4911" w14:textId="57AC211C" w:rsidR="00A9612D" w:rsidRPr="00544449" w:rsidRDefault="00A9612D" w:rsidP="001A4EC7">
      <w:pPr>
        <w:pStyle w:val="Default"/>
        <w:jc w:val="right"/>
        <w:rPr>
          <w:rFonts w:eastAsia="Calibri"/>
          <w:b/>
          <w:bCs/>
          <w:i/>
          <w:iCs/>
          <w:sz w:val="22"/>
          <w:szCs w:val="22"/>
        </w:rPr>
      </w:pPr>
      <w:r w:rsidRPr="00544449">
        <w:rPr>
          <w:rFonts w:eastAsia="Calibri"/>
          <w:b/>
          <w:bCs/>
          <w:i/>
          <w:iCs/>
          <w:sz w:val="22"/>
          <w:szCs w:val="22"/>
        </w:rPr>
        <w:t xml:space="preserve">do Zapytania Ofertowego </w:t>
      </w:r>
    </w:p>
    <w:p w14:paraId="0AC42CAB" w14:textId="77777777" w:rsidR="00896493" w:rsidRPr="00544449" w:rsidRDefault="00896493" w:rsidP="004977A2">
      <w:pPr>
        <w:pStyle w:val="Default"/>
        <w:spacing w:line="360" w:lineRule="auto"/>
        <w:rPr>
          <w:rFonts w:eastAsia="Calibri"/>
          <w:b/>
          <w:bCs/>
          <w:sz w:val="22"/>
          <w:szCs w:val="22"/>
          <w:u w:val="single"/>
        </w:rPr>
      </w:pPr>
    </w:p>
    <w:p w14:paraId="09D7E4D9" w14:textId="77777777" w:rsidR="00A14C08" w:rsidRPr="00544449" w:rsidRDefault="00A14C08" w:rsidP="004977A2">
      <w:pPr>
        <w:pStyle w:val="Default"/>
        <w:spacing w:line="360" w:lineRule="auto"/>
        <w:rPr>
          <w:rFonts w:eastAsia="Calibri"/>
          <w:b/>
          <w:bCs/>
          <w:sz w:val="22"/>
          <w:szCs w:val="22"/>
          <w:u w:val="single"/>
        </w:rPr>
      </w:pPr>
    </w:p>
    <w:p w14:paraId="73625445" w14:textId="30215B9C" w:rsidR="00A9612D" w:rsidRPr="00544449" w:rsidRDefault="00A9612D" w:rsidP="00A9612D">
      <w:pPr>
        <w:pStyle w:val="Default"/>
        <w:spacing w:line="360" w:lineRule="auto"/>
        <w:jc w:val="center"/>
        <w:rPr>
          <w:rFonts w:eastAsia="Calibri"/>
          <w:b/>
          <w:bCs/>
          <w:color w:val="auto"/>
          <w:sz w:val="22"/>
          <w:szCs w:val="22"/>
          <w:u w:val="single"/>
        </w:rPr>
      </w:pPr>
      <w:r w:rsidRPr="00544449">
        <w:rPr>
          <w:rFonts w:eastAsia="Calibri"/>
          <w:b/>
          <w:bCs/>
          <w:color w:val="auto"/>
          <w:sz w:val="22"/>
          <w:szCs w:val="22"/>
          <w:u w:val="single"/>
        </w:rPr>
        <w:t>OPIS PRZEDMIOTU ZAMÓWIENIA</w:t>
      </w:r>
    </w:p>
    <w:p w14:paraId="43EB0411" w14:textId="77777777" w:rsidR="00065454" w:rsidRPr="00544449" w:rsidRDefault="00065454" w:rsidP="004977A2">
      <w:pPr>
        <w:pStyle w:val="Tekstpodstawowy"/>
        <w:jc w:val="left"/>
        <w:rPr>
          <w:color w:val="FF0000"/>
          <w:sz w:val="22"/>
          <w:szCs w:val="22"/>
        </w:rPr>
      </w:pPr>
    </w:p>
    <w:p w14:paraId="67ACF353" w14:textId="77777777" w:rsidR="00B10353" w:rsidRPr="00544449" w:rsidRDefault="00B10353" w:rsidP="005F72CF">
      <w:pPr>
        <w:pStyle w:val="Tekstpodstawowy"/>
        <w:jc w:val="left"/>
        <w:rPr>
          <w:sz w:val="22"/>
          <w:szCs w:val="22"/>
        </w:rPr>
      </w:pPr>
    </w:p>
    <w:p w14:paraId="70FF9C74" w14:textId="77777777" w:rsidR="00B10353" w:rsidRPr="00544449" w:rsidRDefault="00B10353" w:rsidP="00B10353">
      <w:pPr>
        <w:autoSpaceDE w:val="0"/>
        <w:autoSpaceDN w:val="0"/>
        <w:adjustRightInd w:val="0"/>
        <w:jc w:val="both"/>
        <w:rPr>
          <w:sz w:val="22"/>
          <w:szCs w:val="22"/>
        </w:rPr>
      </w:pPr>
      <w:r w:rsidRPr="00544449">
        <w:rPr>
          <w:b/>
          <w:sz w:val="22"/>
          <w:szCs w:val="22"/>
        </w:rPr>
        <w:t>1.  Opis przedmiotu zamówienia:</w:t>
      </w:r>
    </w:p>
    <w:p w14:paraId="2F44F5A0" w14:textId="77777777" w:rsidR="00544449" w:rsidRDefault="00544449" w:rsidP="00544449">
      <w:pPr>
        <w:pStyle w:val="WW-Tekstpodstawowy2"/>
        <w:spacing w:line="240" w:lineRule="auto"/>
        <w:jc w:val="both"/>
        <w:rPr>
          <w:b w:val="0"/>
          <w:bCs/>
          <w:sz w:val="22"/>
          <w:szCs w:val="22"/>
        </w:rPr>
      </w:pPr>
      <w:r>
        <w:rPr>
          <w:b w:val="0"/>
          <w:bCs/>
          <w:sz w:val="22"/>
          <w:szCs w:val="22"/>
        </w:rPr>
        <w:t xml:space="preserve">     </w:t>
      </w:r>
      <w:r w:rsidR="00B10353" w:rsidRPr="00544449">
        <w:rPr>
          <w:b w:val="0"/>
          <w:bCs/>
          <w:sz w:val="22"/>
          <w:szCs w:val="22"/>
        </w:rPr>
        <w:t>Przedmiotem zamówienia są sukcesywne zakupy wraz z dostawą do Aresztu Śledczego w Opolu</w:t>
      </w:r>
    </w:p>
    <w:p w14:paraId="416BFFE0" w14:textId="77777777" w:rsidR="00544449" w:rsidRDefault="00544449" w:rsidP="00544449">
      <w:pPr>
        <w:pStyle w:val="WW-Tekstpodstawowy2"/>
        <w:spacing w:line="240" w:lineRule="auto"/>
        <w:jc w:val="both"/>
        <w:rPr>
          <w:b w:val="0"/>
          <w:sz w:val="22"/>
          <w:szCs w:val="22"/>
        </w:rPr>
      </w:pPr>
      <w:r>
        <w:rPr>
          <w:b w:val="0"/>
          <w:bCs/>
          <w:sz w:val="22"/>
          <w:szCs w:val="22"/>
        </w:rPr>
        <w:t xml:space="preserve">    </w:t>
      </w:r>
      <w:r w:rsidR="00B10353" w:rsidRPr="00544449">
        <w:rPr>
          <w:b w:val="0"/>
          <w:bCs/>
          <w:sz w:val="22"/>
          <w:szCs w:val="22"/>
        </w:rPr>
        <w:t xml:space="preserve"> Oddział Zewnętrzny w Turawie ul. Spacerowa 14,46-045 Turawa</w:t>
      </w:r>
      <w:r w:rsidR="00B10353" w:rsidRPr="00544449">
        <w:rPr>
          <w:bCs/>
          <w:sz w:val="22"/>
          <w:szCs w:val="22"/>
        </w:rPr>
        <w:t xml:space="preserve"> </w:t>
      </w:r>
      <w:r w:rsidR="00B10353" w:rsidRPr="00544449">
        <w:rPr>
          <w:b w:val="0"/>
          <w:sz w:val="22"/>
          <w:szCs w:val="22"/>
        </w:rPr>
        <w:t>oleju opałowego lekkiego  według</w:t>
      </w:r>
    </w:p>
    <w:p w14:paraId="1921FE29" w14:textId="7FE94E15" w:rsidR="00B10353" w:rsidRPr="00544449" w:rsidRDefault="00544449" w:rsidP="00544449">
      <w:pPr>
        <w:pStyle w:val="WW-Tekstpodstawowy2"/>
        <w:spacing w:line="240" w:lineRule="auto"/>
        <w:jc w:val="both"/>
        <w:rPr>
          <w:b w:val="0"/>
          <w:bCs/>
          <w:sz w:val="22"/>
          <w:szCs w:val="22"/>
        </w:rPr>
      </w:pPr>
      <w:r>
        <w:rPr>
          <w:b w:val="0"/>
          <w:sz w:val="22"/>
          <w:szCs w:val="22"/>
        </w:rPr>
        <w:t xml:space="preserve">    </w:t>
      </w:r>
      <w:r w:rsidR="00B10353" w:rsidRPr="00544449">
        <w:rPr>
          <w:b w:val="0"/>
          <w:sz w:val="22"/>
          <w:szCs w:val="22"/>
        </w:rPr>
        <w:t xml:space="preserve"> normy </w:t>
      </w:r>
      <w:r w:rsidR="00B10353" w:rsidRPr="00544449">
        <w:rPr>
          <w:b w:val="0"/>
          <w:color w:val="333333"/>
          <w:sz w:val="22"/>
          <w:szCs w:val="22"/>
          <w:shd w:val="clear" w:color="auto" w:fill="FFFFFF"/>
        </w:rPr>
        <w:t xml:space="preserve"> PN-C-96024:2020-12</w:t>
      </w:r>
      <w:r w:rsidR="00B10353" w:rsidRPr="00544449">
        <w:rPr>
          <w:color w:val="333333"/>
          <w:sz w:val="22"/>
          <w:szCs w:val="22"/>
          <w:shd w:val="clear" w:color="auto" w:fill="FFFFFF"/>
        </w:rPr>
        <w:t xml:space="preserve">  </w:t>
      </w:r>
      <w:r w:rsidR="00B10353" w:rsidRPr="00544449">
        <w:rPr>
          <w:b w:val="0"/>
          <w:bCs/>
          <w:color w:val="333333"/>
          <w:sz w:val="22"/>
          <w:szCs w:val="22"/>
          <w:shd w:val="clear" w:color="auto" w:fill="FFFFFF"/>
        </w:rPr>
        <w:t>lub normie równoważnej</w:t>
      </w:r>
      <w:r w:rsidR="00B10353" w:rsidRPr="00544449">
        <w:rPr>
          <w:rFonts w:eastAsia="Calibri"/>
          <w:b w:val="0"/>
          <w:bCs/>
          <w:sz w:val="22"/>
          <w:szCs w:val="22"/>
        </w:rPr>
        <w:t xml:space="preserve"> w  </w:t>
      </w:r>
      <w:r w:rsidR="00B10353" w:rsidRPr="00544449">
        <w:rPr>
          <w:b w:val="0"/>
          <w:bCs/>
          <w:sz w:val="22"/>
          <w:szCs w:val="22"/>
        </w:rPr>
        <w:t>ilości 60 m 3</w:t>
      </w:r>
      <w:r w:rsidR="00B10353" w:rsidRPr="00544449">
        <w:rPr>
          <w:b w:val="0"/>
          <w:bCs/>
          <w:color w:val="000000" w:themeColor="text1"/>
          <w:sz w:val="22"/>
          <w:szCs w:val="22"/>
        </w:rPr>
        <w:t>.</w:t>
      </w:r>
    </w:p>
    <w:p w14:paraId="482033A6" w14:textId="34656B93" w:rsidR="00B10353" w:rsidRPr="00544449" w:rsidRDefault="00B10353" w:rsidP="00B10353">
      <w:pPr>
        <w:pStyle w:val="WW-Tekstpodstawowy2"/>
        <w:spacing w:line="240" w:lineRule="auto"/>
        <w:jc w:val="both"/>
        <w:rPr>
          <w:b w:val="0"/>
          <w:bCs/>
          <w:sz w:val="22"/>
          <w:szCs w:val="22"/>
        </w:rPr>
      </w:pPr>
      <w:r w:rsidRPr="00544449">
        <w:rPr>
          <w:b w:val="0"/>
          <w:bCs/>
          <w:sz w:val="22"/>
          <w:szCs w:val="22"/>
        </w:rPr>
        <w:t xml:space="preserve">     Dostarczone ilości oleju zostaną ustalone dla objętości w temperaturze 15 stopni Celsjusza.</w:t>
      </w:r>
    </w:p>
    <w:p w14:paraId="166A4F75" w14:textId="77777777" w:rsidR="00B10353" w:rsidRPr="00544449" w:rsidRDefault="00B10353" w:rsidP="00B10353">
      <w:pPr>
        <w:pStyle w:val="WW-Tekstpodstawowy2"/>
        <w:spacing w:line="240" w:lineRule="auto"/>
        <w:ind w:left="360"/>
        <w:jc w:val="both"/>
        <w:rPr>
          <w:b w:val="0"/>
          <w:bCs/>
          <w:sz w:val="22"/>
          <w:szCs w:val="22"/>
        </w:rPr>
      </w:pPr>
    </w:p>
    <w:p w14:paraId="0777016A" w14:textId="41938E0D" w:rsidR="00B10353" w:rsidRPr="00544449" w:rsidRDefault="00B10353" w:rsidP="00B10353">
      <w:pPr>
        <w:jc w:val="both"/>
        <w:rPr>
          <w:b/>
          <w:bCs/>
          <w:color w:val="333333"/>
          <w:sz w:val="22"/>
          <w:szCs w:val="22"/>
          <w:shd w:val="clear" w:color="auto" w:fill="FFFFFF"/>
        </w:rPr>
      </w:pPr>
      <w:r w:rsidRPr="00544449">
        <w:rPr>
          <w:b/>
          <w:bCs/>
          <w:color w:val="333333"/>
          <w:sz w:val="22"/>
          <w:szCs w:val="22"/>
          <w:shd w:val="clear" w:color="auto" w:fill="FFFFFF"/>
        </w:rPr>
        <w:t xml:space="preserve">2. </w:t>
      </w:r>
      <w:r w:rsidR="00986375">
        <w:rPr>
          <w:b/>
          <w:bCs/>
          <w:color w:val="333333"/>
          <w:sz w:val="22"/>
          <w:szCs w:val="22"/>
          <w:shd w:val="clear" w:color="auto" w:fill="FFFFFF"/>
        </w:rPr>
        <w:t xml:space="preserve"> </w:t>
      </w:r>
      <w:r w:rsidRPr="00544449">
        <w:rPr>
          <w:b/>
          <w:bCs/>
          <w:color w:val="333333"/>
          <w:sz w:val="22"/>
          <w:szCs w:val="22"/>
          <w:shd w:val="clear" w:color="auto" w:fill="FFFFFF"/>
        </w:rPr>
        <w:t>Dostarczony olej posiadał będzie właściwości:</w:t>
      </w:r>
    </w:p>
    <w:p w14:paraId="7B7E050A" w14:textId="5BE6A1BF" w:rsidR="00B10353" w:rsidRPr="00544449" w:rsidRDefault="00B10353" w:rsidP="00B10353">
      <w:pPr>
        <w:jc w:val="both"/>
        <w:rPr>
          <w:color w:val="333333"/>
          <w:sz w:val="22"/>
          <w:szCs w:val="22"/>
          <w:shd w:val="clear" w:color="auto" w:fill="FFFFFF"/>
        </w:rPr>
      </w:pPr>
      <w:r w:rsidRPr="00544449">
        <w:rPr>
          <w:color w:val="333333"/>
          <w:sz w:val="22"/>
          <w:szCs w:val="22"/>
          <w:shd w:val="clear" w:color="auto" w:fill="FFFFFF"/>
        </w:rPr>
        <w:t>a)</w:t>
      </w:r>
      <w:r w:rsidR="005F72CF" w:rsidRPr="00544449">
        <w:rPr>
          <w:color w:val="333333"/>
          <w:sz w:val="22"/>
          <w:szCs w:val="22"/>
          <w:shd w:val="clear" w:color="auto" w:fill="FFFFFF"/>
        </w:rPr>
        <w:t xml:space="preserve"> </w:t>
      </w:r>
      <w:r w:rsidRPr="00544449">
        <w:rPr>
          <w:color w:val="333333"/>
          <w:sz w:val="22"/>
          <w:szCs w:val="22"/>
          <w:shd w:val="clear" w:color="auto" w:fill="FFFFFF"/>
        </w:rPr>
        <w:t xml:space="preserve">wartość opałowa min. 42,6 MJ/kg; </w:t>
      </w:r>
    </w:p>
    <w:p w14:paraId="2C94400D" w14:textId="77777777" w:rsidR="00B10353" w:rsidRPr="00544449" w:rsidRDefault="00B10353" w:rsidP="00B10353">
      <w:pPr>
        <w:jc w:val="both"/>
        <w:rPr>
          <w:color w:val="333333"/>
          <w:sz w:val="22"/>
          <w:szCs w:val="22"/>
          <w:shd w:val="clear" w:color="auto" w:fill="FFFFFF"/>
        </w:rPr>
      </w:pPr>
      <w:r w:rsidRPr="00544449">
        <w:rPr>
          <w:color w:val="333333"/>
          <w:sz w:val="22"/>
          <w:szCs w:val="22"/>
          <w:shd w:val="clear" w:color="auto" w:fill="FFFFFF"/>
        </w:rPr>
        <w:t xml:space="preserve">b) gęstość w temp. 15˚C max. 860 kg/m3; </w:t>
      </w:r>
    </w:p>
    <w:p w14:paraId="4E6A1075" w14:textId="77777777" w:rsidR="00B10353" w:rsidRPr="00544449" w:rsidRDefault="00B10353" w:rsidP="00B10353">
      <w:pPr>
        <w:jc w:val="both"/>
        <w:rPr>
          <w:color w:val="333333"/>
          <w:sz w:val="22"/>
          <w:szCs w:val="22"/>
          <w:shd w:val="clear" w:color="auto" w:fill="FFFFFF"/>
        </w:rPr>
      </w:pPr>
      <w:r w:rsidRPr="00544449">
        <w:rPr>
          <w:color w:val="333333"/>
          <w:sz w:val="22"/>
          <w:szCs w:val="22"/>
          <w:shd w:val="clear" w:color="auto" w:fill="FFFFFF"/>
        </w:rPr>
        <w:t xml:space="preserve">c) temperatura zapłonu min. 56˚C; </w:t>
      </w:r>
    </w:p>
    <w:p w14:paraId="56063B42" w14:textId="77777777" w:rsidR="00B10353" w:rsidRPr="00544449" w:rsidRDefault="00B10353" w:rsidP="00B10353">
      <w:pPr>
        <w:jc w:val="both"/>
        <w:rPr>
          <w:color w:val="333333"/>
          <w:sz w:val="22"/>
          <w:szCs w:val="22"/>
          <w:shd w:val="clear" w:color="auto" w:fill="FFFFFF"/>
        </w:rPr>
      </w:pPr>
      <w:r w:rsidRPr="00544449">
        <w:rPr>
          <w:color w:val="333333"/>
          <w:sz w:val="22"/>
          <w:szCs w:val="22"/>
          <w:shd w:val="clear" w:color="auto" w:fill="FFFFFF"/>
        </w:rPr>
        <w:t xml:space="preserve">d) lepkość kinematyczna w temp. 20˚C max. 6,00 mm2/s; </w:t>
      </w:r>
    </w:p>
    <w:p w14:paraId="481C3C40" w14:textId="77777777" w:rsidR="00B10353" w:rsidRPr="00544449" w:rsidRDefault="00B10353" w:rsidP="00B10353">
      <w:pPr>
        <w:jc w:val="both"/>
        <w:rPr>
          <w:color w:val="333333"/>
          <w:sz w:val="22"/>
          <w:szCs w:val="22"/>
          <w:shd w:val="clear" w:color="auto" w:fill="FFFFFF"/>
        </w:rPr>
      </w:pPr>
      <w:r w:rsidRPr="00544449">
        <w:rPr>
          <w:color w:val="333333"/>
          <w:sz w:val="22"/>
          <w:szCs w:val="22"/>
          <w:shd w:val="clear" w:color="auto" w:fill="FFFFFF"/>
        </w:rPr>
        <w:t xml:space="preserve">e) skład frakcyjny: do 250˚C destyluje max. 65% (V/V), do 350˚C destyluje max. 85%(V/V); </w:t>
      </w:r>
    </w:p>
    <w:p w14:paraId="7E4044F4" w14:textId="77777777" w:rsidR="00B10353" w:rsidRPr="00544449" w:rsidRDefault="00B10353" w:rsidP="00B10353">
      <w:pPr>
        <w:jc w:val="both"/>
        <w:rPr>
          <w:color w:val="333333"/>
          <w:sz w:val="22"/>
          <w:szCs w:val="22"/>
          <w:shd w:val="clear" w:color="auto" w:fill="FFFFFF"/>
        </w:rPr>
      </w:pPr>
      <w:r w:rsidRPr="00544449">
        <w:rPr>
          <w:color w:val="333333"/>
          <w:sz w:val="22"/>
          <w:szCs w:val="22"/>
          <w:shd w:val="clear" w:color="auto" w:fill="FFFFFF"/>
        </w:rPr>
        <w:t xml:space="preserve">f) temperatura płynięcia max. -20˚C; </w:t>
      </w:r>
    </w:p>
    <w:p w14:paraId="02A23F74" w14:textId="77777777" w:rsidR="00B10353" w:rsidRPr="00544449" w:rsidRDefault="00B10353" w:rsidP="00B10353">
      <w:pPr>
        <w:jc w:val="both"/>
        <w:rPr>
          <w:color w:val="333333"/>
          <w:sz w:val="22"/>
          <w:szCs w:val="22"/>
          <w:shd w:val="clear" w:color="auto" w:fill="FFFFFF"/>
        </w:rPr>
      </w:pPr>
      <w:r w:rsidRPr="00544449">
        <w:rPr>
          <w:color w:val="333333"/>
          <w:sz w:val="22"/>
          <w:szCs w:val="22"/>
          <w:shd w:val="clear" w:color="auto" w:fill="FFFFFF"/>
        </w:rPr>
        <w:t xml:space="preserve">g) pozostałość po koksowaniu (z 10% pozostałości destylacyjnej) max. 0,3% (m/m); </w:t>
      </w:r>
    </w:p>
    <w:p w14:paraId="2568ED87" w14:textId="77777777" w:rsidR="00B10353" w:rsidRPr="00544449" w:rsidRDefault="00B10353" w:rsidP="00B10353">
      <w:pPr>
        <w:jc w:val="both"/>
        <w:rPr>
          <w:color w:val="333333"/>
          <w:sz w:val="22"/>
          <w:szCs w:val="22"/>
          <w:shd w:val="clear" w:color="auto" w:fill="FFFFFF"/>
        </w:rPr>
      </w:pPr>
      <w:r w:rsidRPr="00544449">
        <w:rPr>
          <w:color w:val="333333"/>
          <w:sz w:val="22"/>
          <w:szCs w:val="22"/>
          <w:shd w:val="clear" w:color="auto" w:fill="FFFFFF"/>
        </w:rPr>
        <w:t xml:space="preserve">h) pozostałość po spopieleniu max. 0,01%(m/m); </w:t>
      </w:r>
    </w:p>
    <w:p w14:paraId="456D2A36" w14:textId="77777777" w:rsidR="00B10353" w:rsidRPr="00544449" w:rsidRDefault="00B10353" w:rsidP="00B10353">
      <w:pPr>
        <w:jc w:val="both"/>
        <w:rPr>
          <w:color w:val="333333"/>
          <w:sz w:val="22"/>
          <w:szCs w:val="22"/>
          <w:shd w:val="clear" w:color="auto" w:fill="FFFFFF"/>
        </w:rPr>
      </w:pPr>
      <w:r w:rsidRPr="00544449">
        <w:rPr>
          <w:color w:val="333333"/>
          <w:sz w:val="22"/>
          <w:szCs w:val="22"/>
          <w:shd w:val="clear" w:color="auto" w:fill="FFFFFF"/>
        </w:rPr>
        <w:t xml:space="preserve">i) zawartość siarki max. 0,10% (m/m); </w:t>
      </w:r>
    </w:p>
    <w:p w14:paraId="07F9461E" w14:textId="77777777" w:rsidR="00B10353" w:rsidRPr="00544449" w:rsidRDefault="00B10353" w:rsidP="00B10353">
      <w:pPr>
        <w:jc w:val="both"/>
        <w:rPr>
          <w:color w:val="333333"/>
          <w:sz w:val="22"/>
          <w:szCs w:val="22"/>
          <w:shd w:val="clear" w:color="auto" w:fill="FFFFFF"/>
        </w:rPr>
      </w:pPr>
      <w:r w:rsidRPr="00544449">
        <w:rPr>
          <w:color w:val="333333"/>
          <w:sz w:val="22"/>
          <w:szCs w:val="22"/>
          <w:shd w:val="clear" w:color="auto" w:fill="FFFFFF"/>
        </w:rPr>
        <w:t xml:space="preserve">j) zawartość wody max. 200 mg/kg; </w:t>
      </w:r>
    </w:p>
    <w:p w14:paraId="0103A0FA" w14:textId="77777777" w:rsidR="00B10353" w:rsidRPr="00544449" w:rsidRDefault="00B10353" w:rsidP="00B10353">
      <w:pPr>
        <w:jc w:val="both"/>
        <w:rPr>
          <w:color w:val="333333"/>
          <w:sz w:val="22"/>
          <w:szCs w:val="22"/>
          <w:shd w:val="clear" w:color="auto" w:fill="FFFFFF"/>
        </w:rPr>
      </w:pPr>
      <w:r w:rsidRPr="00544449">
        <w:rPr>
          <w:color w:val="333333"/>
          <w:sz w:val="22"/>
          <w:szCs w:val="22"/>
          <w:shd w:val="clear" w:color="auto" w:fill="FFFFFF"/>
        </w:rPr>
        <w:t xml:space="preserve">k) zawartość zanieczyszczeń stałych max. 24 mg/kg; </w:t>
      </w:r>
    </w:p>
    <w:p w14:paraId="03435384" w14:textId="77777777" w:rsidR="00B10353" w:rsidRPr="00544449" w:rsidRDefault="00B10353" w:rsidP="00B10353">
      <w:pPr>
        <w:jc w:val="both"/>
        <w:rPr>
          <w:color w:val="333333"/>
          <w:sz w:val="22"/>
          <w:szCs w:val="22"/>
          <w:shd w:val="clear" w:color="auto" w:fill="FFFFFF"/>
        </w:rPr>
      </w:pPr>
    </w:p>
    <w:p w14:paraId="48E7A760" w14:textId="77777777" w:rsidR="00B10353" w:rsidRPr="00544449" w:rsidRDefault="00B10353" w:rsidP="00B10353">
      <w:pPr>
        <w:pStyle w:val="Zwykytekst"/>
        <w:jc w:val="both"/>
        <w:rPr>
          <w:rFonts w:ascii="Times New Roman" w:hAnsi="Times New Roman"/>
          <w:bCs/>
          <w:sz w:val="22"/>
          <w:szCs w:val="22"/>
        </w:rPr>
      </w:pPr>
      <w:bookmarkStart w:id="0" w:name="_Hlk98924124"/>
      <w:r w:rsidRPr="00544449">
        <w:rPr>
          <w:rFonts w:ascii="Times New Roman" w:hAnsi="Times New Roman"/>
          <w:b/>
          <w:bCs/>
          <w:sz w:val="22"/>
          <w:szCs w:val="22"/>
        </w:rPr>
        <w:t>3. Zamawiający wyklucza oferowanie oleju opałowego pochodzącego z terenu Federacji Rosyjskiej lub Republiki Białorusi.</w:t>
      </w:r>
      <w:r w:rsidRPr="00544449">
        <w:rPr>
          <w:rFonts w:ascii="Times New Roman" w:hAnsi="Times New Roman"/>
          <w:sz w:val="22"/>
          <w:szCs w:val="22"/>
        </w:rPr>
        <w:t xml:space="preserve"> W przypadku dostawy oleju z krajów wyłączonych Zamawiający odmawia jego przyjęcia i rozliczenia. Przy każdej dostawie wybrany Wykonawca jest zobowiązany do przedstawienia dokumentów potwierdzających kraj pochodzenia dostarczanego towaru</w:t>
      </w:r>
      <w:bookmarkEnd w:id="0"/>
      <w:r w:rsidRPr="00544449">
        <w:rPr>
          <w:rFonts w:ascii="Times New Roman" w:hAnsi="Times New Roman"/>
          <w:sz w:val="22"/>
          <w:szCs w:val="22"/>
        </w:rPr>
        <w:t>.</w:t>
      </w:r>
    </w:p>
    <w:p w14:paraId="7A0CEA98" w14:textId="77777777" w:rsidR="00B10353" w:rsidRPr="00544449" w:rsidRDefault="00B10353" w:rsidP="00B10353">
      <w:pPr>
        <w:pStyle w:val="xmsonormal"/>
        <w:spacing w:before="0" w:beforeAutospacing="0" w:after="0" w:afterAutospacing="0"/>
        <w:jc w:val="both"/>
        <w:rPr>
          <w:color w:val="000000"/>
          <w:sz w:val="22"/>
          <w:szCs w:val="22"/>
        </w:rPr>
      </w:pPr>
      <w:r w:rsidRPr="00544449">
        <w:rPr>
          <w:color w:val="333333"/>
          <w:sz w:val="22"/>
          <w:szCs w:val="22"/>
        </w:rPr>
        <w:t>W dniu dostawy Wykonawca zobowiązany jest dostarczyć: dowód dostawy-WZ dostarczonej ilości oleju, aktualne świadectwo jakości na dostarczany olej opałowy przez jego producenta, określające parametry jakościowe, kopię ważnego świadectwa legalizacji urządzenia pomiarowego (przepływomierza)cysterny dostarczającej olej opałowy.   Załadunek, rozładunek oraz transport zostanie ujęty w cenie jednostkowej sprzedaży oleju.                        </w:t>
      </w:r>
    </w:p>
    <w:p w14:paraId="5C90BD35" w14:textId="77777777" w:rsidR="00B10353" w:rsidRPr="00544449" w:rsidRDefault="00B10353" w:rsidP="00B10353">
      <w:pPr>
        <w:rPr>
          <w:sz w:val="22"/>
          <w:szCs w:val="22"/>
        </w:rPr>
      </w:pPr>
      <w:r w:rsidRPr="00544449">
        <w:rPr>
          <w:sz w:val="22"/>
          <w:szCs w:val="22"/>
        </w:rPr>
        <w:t>Cysterny muszą być zaopatrzone w posiadające ważne cechy legalizacyjne urządzenia pomiarowe, wskazujące dokładną ilość wydanego oleju w temperaturze referencyjnej 15 stopni Celsjusza.</w:t>
      </w:r>
    </w:p>
    <w:p w14:paraId="37B77AFD" w14:textId="77777777" w:rsidR="00B10353" w:rsidRPr="00544449" w:rsidRDefault="00B10353" w:rsidP="00B10353">
      <w:pPr>
        <w:rPr>
          <w:sz w:val="22"/>
          <w:szCs w:val="22"/>
        </w:rPr>
      </w:pPr>
      <w:r w:rsidRPr="00544449">
        <w:rPr>
          <w:sz w:val="22"/>
          <w:szCs w:val="22"/>
        </w:rPr>
        <w:t>Realizacja dostaw odbywać się będzie w uzgodnionych terminach, od poniedziałku do piątku,             w godzinach od 8:14.</w:t>
      </w:r>
    </w:p>
    <w:p w14:paraId="14F6027F" w14:textId="77777777" w:rsidR="00B10353" w:rsidRPr="00544449" w:rsidRDefault="00B10353" w:rsidP="00B10353">
      <w:pPr>
        <w:rPr>
          <w:sz w:val="22"/>
          <w:szCs w:val="22"/>
        </w:rPr>
      </w:pPr>
      <w:r w:rsidRPr="00544449">
        <w:rPr>
          <w:sz w:val="22"/>
          <w:szCs w:val="22"/>
        </w:rPr>
        <w:t>Dostawy oleju opałowego będą realizowane do zbiorników znajdujących się w kotłowni, zlokalizowanej w Oddziale Zewnętrznym w Turawie ul. Spacerowa 14,46-045 Turawa</w:t>
      </w:r>
    </w:p>
    <w:p w14:paraId="3CCA79A9" w14:textId="272FBE0E" w:rsidR="00B10353" w:rsidRPr="00544449" w:rsidRDefault="00B10353" w:rsidP="00B10353">
      <w:pPr>
        <w:rPr>
          <w:sz w:val="22"/>
          <w:szCs w:val="22"/>
        </w:rPr>
      </w:pPr>
      <w:r w:rsidRPr="00544449">
        <w:rPr>
          <w:sz w:val="22"/>
          <w:szCs w:val="22"/>
        </w:rPr>
        <w:t>w ilościach   według potrzeb Zamawiającego.</w:t>
      </w:r>
      <w:r w:rsidR="00FA1328" w:rsidRPr="00544449">
        <w:rPr>
          <w:sz w:val="22"/>
          <w:szCs w:val="22"/>
        </w:rPr>
        <w:t xml:space="preserve"> </w:t>
      </w:r>
      <w:r w:rsidRPr="00544449">
        <w:rPr>
          <w:sz w:val="22"/>
          <w:szCs w:val="22"/>
        </w:rPr>
        <w:t xml:space="preserve">Jednorazowa dostawa </w:t>
      </w:r>
      <w:bookmarkStart w:id="1" w:name="_Hlk151110010"/>
      <w:r w:rsidRPr="00544449">
        <w:rPr>
          <w:sz w:val="22"/>
          <w:szCs w:val="22"/>
        </w:rPr>
        <w:t xml:space="preserve"> oleju będzie się mieścić w przedziale od 3m3 do 8m3.</w:t>
      </w:r>
    </w:p>
    <w:bookmarkEnd w:id="1"/>
    <w:p w14:paraId="3EAA12B9" w14:textId="77777777" w:rsidR="00B10353" w:rsidRPr="00544449" w:rsidRDefault="00B10353" w:rsidP="00B10353">
      <w:pPr>
        <w:pStyle w:val="Default"/>
        <w:rPr>
          <w:sz w:val="22"/>
          <w:szCs w:val="22"/>
        </w:rPr>
      </w:pPr>
      <w:r w:rsidRPr="00544449">
        <w:rPr>
          <w:sz w:val="22"/>
          <w:szCs w:val="22"/>
        </w:rPr>
        <w:t>Dostawy oleju  opałowego Wykonawca będzie realizował  cysternami do 18 m3 o wymiarach umożliwiających wjazd do siedziby Zamawiającego. Wymiary bramy wjazdowej szerokość 3,55 m, wysokość nieograniczona.</w:t>
      </w:r>
    </w:p>
    <w:p w14:paraId="1D9D243E" w14:textId="77777777" w:rsidR="00B10353" w:rsidRPr="00544449" w:rsidRDefault="00B10353" w:rsidP="00B10353">
      <w:pPr>
        <w:pStyle w:val="Default"/>
        <w:rPr>
          <w:color w:val="auto"/>
          <w:sz w:val="22"/>
          <w:szCs w:val="22"/>
        </w:rPr>
      </w:pPr>
    </w:p>
    <w:p w14:paraId="30841A9E" w14:textId="48140B63" w:rsidR="00B10353" w:rsidRPr="00544449" w:rsidRDefault="00B10353" w:rsidP="00B10353">
      <w:pPr>
        <w:pStyle w:val="Default"/>
        <w:rPr>
          <w:color w:val="auto"/>
          <w:sz w:val="22"/>
          <w:szCs w:val="22"/>
        </w:rPr>
      </w:pPr>
      <w:r w:rsidRPr="00544449">
        <w:rPr>
          <w:color w:val="auto"/>
          <w:sz w:val="22"/>
          <w:szCs w:val="22"/>
        </w:rPr>
        <w:t>Zamawiający zastrzega sobie prawo zakupienia mniejszej ilości oleju opalowego, jednak nie mniejszej niż 70% całości przedmiotu zamówienia ze względu na wystąpienie okoliczności, których nie można było przewidzieć w dacie zawierania umowy, w tym zwłaszcza innych nadzwyczajnych sytuacji lub zdarzeń. Z tytułu zmniejszenia ilości dostaw wykonawcy nie przysługuje odszkodowanie.</w:t>
      </w:r>
    </w:p>
    <w:p w14:paraId="6672404C" w14:textId="77777777" w:rsidR="00B10353" w:rsidRPr="00544449" w:rsidRDefault="00B10353" w:rsidP="00A14C08">
      <w:pPr>
        <w:rPr>
          <w:sz w:val="22"/>
          <w:szCs w:val="22"/>
        </w:rPr>
      </w:pPr>
    </w:p>
    <w:p w14:paraId="48199CEB" w14:textId="05DDB086" w:rsidR="00B10353" w:rsidRPr="00544449" w:rsidRDefault="00B10353" w:rsidP="00A14C08">
      <w:pPr>
        <w:pStyle w:val="Akapitzlist"/>
        <w:numPr>
          <w:ilvl w:val="0"/>
          <w:numId w:val="0"/>
        </w:numPr>
        <w:ind w:left="794"/>
        <w:rPr>
          <w:rFonts w:ascii="Times New Roman" w:hAnsi="Times New Roman" w:cs="Times New Roman"/>
          <w:b/>
        </w:rPr>
      </w:pPr>
    </w:p>
    <w:p w14:paraId="19A5C023" w14:textId="77777777" w:rsidR="00B10353" w:rsidRPr="00544449" w:rsidRDefault="00B10353" w:rsidP="00A14C08">
      <w:pPr>
        <w:pStyle w:val="Akapitzlist"/>
        <w:numPr>
          <w:ilvl w:val="0"/>
          <w:numId w:val="0"/>
        </w:numPr>
        <w:ind w:left="794"/>
        <w:rPr>
          <w:rFonts w:ascii="Times New Roman" w:hAnsi="Times New Roman" w:cs="Times New Roman"/>
          <w:b/>
        </w:rPr>
      </w:pPr>
      <w:r w:rsidRPr="00544449">
        <w:rPr>
          <w:rFonts w:ascii="Times New Roman" w:hAnsi="Times New Roman" w:cs="Times New Roman"/>
          <w:b/>
        </w:rPr>
        <w:t>OPIS SPOSOBU OBLICZENIA CENY OFERY:</w:t>
      </w:r>
    </w:p>
    <w:p w14:paraId="06C8AD40" w14:textId="77777777" w:rsidR="00B10353" w:rsidRPr="00544449" w:rsidRDefault="00B10353" w:rsidP="00B10353">
      <w:pPr>
        <w:numPr>
          <w:ilvl w:val="3"/>
          <w:numId w:val="33"/>
        </w:numPr>
        <w:suppressAutoHyphens/>
        <w:jc w:val="both"/>
        <w:rPr>
          <w:sz w:val="22"/>
          <w:szCs w:val="22"/>
        </w:rPr>
      </w:pPr>
      <w:r w:rsidRPr="00544449">
        <w:rPr>
          <w:sz w:val="22"/>
          <w:szCs w:val="22"/>
        </w:rPr>
        <w:t>Wykonawca określi ostateczną cenę netto, podatek VAT i cenę brutto oferty, przyjmując ilość dostaw w wysokości 60 M3 litrów oleju opałowego, z zastrzeżeniem ust. 3</w:t>
      </w:r>
    </w:p>
    <w:p w14:paraId="5BAB1C02" w14:textId="77777777" w:rsidR="00B10353" w:rsidRPr="00544449" w:rsidRDefault="00B10353" w:rsidP="00B10353">
      <w:pPr>
        <w:pStyle w:val="WW-Tekstpodstawowy2"/>
        <w:numPr>
          <w:ilvl w:val="3"/>
          <w:numId w:val="33"/>
        </w:numPr>
        <w:spacing w:line="240" w:lineRule="auto"/>
        <w:jc w:val="both"/>
        <w:rPr>
          <w:b w:val="0"/>
          <w:sz w:val="22"/>
          <w:szCs w:val="22"/>
        </w:rPr>
      </w:pPr>
      <w:r w:rsidRPr="00544449">
        <w:rPr>
          <w:b w:val="0"/>
          <w:sz w:val="22"/>
          <w:szCs w:val="22"/>
        </w:rPr>
        <w:t xml:space="preserve">Do hurtowej ceny netto podanej przez  ORLEN SA na dzień przesłania </w:t>
      </w:r>
      <w:r w:rsidRPr="00544449">
        <w:rPr>
          <w:b w:val="0"/>
          <w:sz w:val="22"/>
          <w:szCs w:val="22"/>
          <w:u w:val="single"/>
        </w:rPr>
        <w:t>zapytania ofertowego  do Wykonawców</w:t>
      </w:r>
      <w:r w:rsidRPr="00544449">
        <w:rPr>
          <w:b w:val="0"/>
          <w:sz w:val="22"/>
          <w:szCs w:val="22"/>
        </w:rPr>
        <w:t xml:space="preserve"> za 1 M3 oleju opałowego Wykonawca zastosuje opust wyrażony w % który będzie zawierał  koszt transportu do Oddziału Zewnętrznego w Turawie ul. Spacerowa 14,46-045 Turawa.</w:t>
      </w:r>
    </w:p>
    <w:p w14:paraId="4E5E5590" w14:textId="77777777" w:rsidR="00B10353" w:rsidRPr="00544449" w:rsidRDefault="00B10353" w:rsidP="00B10353">
      <w:pPr>
        <w:suppressAutoHyphens/>
        <w:jc w:val="both"/>
        <w:rPr>
          <w:sz w:val="22"/>
          <w:szCs w:val="22"/>
        </w:rPr>
      </w:pPr>
    </w:p>
    <w:p w14:paraId="1405512D" w14:textId="77777777" w:rsidR="00B10353" w:rsidRPr="00544449" w:rsidRDefault="00B10353" w:rsidP="00B10353">
      <w:pPr>
        <w:pStyle w:val="Akapitzlist"/>
        <w:widowControl/>
        <w:numPr>
          <w:ilvl w:val="3"/>
          <w:numId w:val="33"/>
        </w:numPr>
        <w:suppressAutoHyphens/>
        <w:autoSpaceDE/>
        <w:autoSpaceDN/>
        <w:adjustRightInd/>
        <w:spacing w:after="0"/>
        <w:contextualSpacing/>
        <w:rPr>
          <w:rFonts w:ascii="Times New Roman" w:hAnsi="Times New Roman" w:cs="Times New Roman"/>
        </w:rPr>
      </w:pPr>
      <w:r w:rsidRPr="00544449">
        <w:rPr>
          <w:rFonts w:ascii="Times New Roman" w:hAnsi="Times New Roman" w:cs="Times New Roman"/>
        </w:rPr>
        <w:t xml:space="preserve">Ceny podane w ofercie porównane zostaną do cen ORLEN SA na dzień przesłania </w:t>
      </w:r>
      <w:r w:rsidRPr="00544449">
        <w:rPr>
          <w:rFonts w:ascii="Times New Roman" w:hAnsi="Times New Roman" w:cs="Times New Roman"/>
          <w:u w:val="single"/>
        </w:rPr>
        <w:t>zapytania ofertowego  do Wykonawców.</w:t>
      </w:r>
      <w:r w:rsidRPr="00544449">
        <w:rPr>
          <w:rFonts w:ascii="Times New Roman" w:hAnsi="Times New Roman" w:cs="Times New Roman"/>
        </w:rPr>
        <w:tab/>
      </w:r>
      <w:r w:rsidRPr="00544449">
        <w:rPr>
          <w:rFonts w:ascii="Times New Roman" w:hAnsi="Times New Roman" w:cs="Times New Roman"/>
        </w:rPr>
        <w:tab/>
      </w:r>
    </w:p>
    <w:p w14:paraId="2B07F95A" w14:textId="77777777" w:rsidR="00B10353" w:rsidRPr="00544449" w:rsidRDefault="00B10353" w:rsidP="00B10353">
      <w:pPr>
        <w:rPr>
          <w:sz w:val="22"/>
          <w:szCs w:val="22"/>
        </w:rPr>
      </w:pPr>
    </w:p>
    <w:p w14:paraId="6BF5A88A" w14:textId="77777777" w:rsidR="00B10353" w:rsidRPr="00544449" w:rsidRDefault="00B10353" w:rsidP="00B10353">
      <w:pPr>
        <w:rPr>
          <w:sz w:val="22"/>
          <w:szCs w:val="22"/>
        </w:rPr>
      </w:pPr>
    </w:p>
    <w:p w14:paraId="1C3E7FE8" w14:textId="77777777" w:rsidR="00B10353" w:rsidRPr="00544449" w:rsidRDefault="00B10353" w:rsidP="004977A2">
      <w:pPr>
        <w:pStyle w:val="Tekstpodstawowy"/>
        <w:jc w:val="left"/>
        <w:rPr>
          <w:color w:val="FF0000"/>
          <w:sz w:val="22"/>
          <w:szCs w:val="22"/>
        </w:rPr>
      </w:pPr>
    </w:p>
    <w:p w14:paraId="1C3F6F9D" w14:textId="77777777" w:rsidR="00B10353" w:rsidRPr="00544449" w:rsidRDefault="00B10353" w:rsidP="004977A2">
      <w:pPr>
        <w:pStyle w:val="Tekstpodstawowy"/>
        <w:jc w:val="left"/>
        <w:rPr>
          <w:color w:val="FF0000"/>
          <w:sz w:val="22"/>
          <w:szCs w:val="22"/>
        </w:rPr>
      </w:pPr>
    </w:p>
    <w:p w14:paraId="2B842DD1" w14:textId="77777777" w:rsidR="00B10353" w:rsidRPr="00544449" w:rsidRDefault="00B10353" w:rsidP="004977A2">
      <w:pPr>
        <w:pStyle w:val="Tekstpodstawowy"/>
        <w:jc w:val="left"/>
        <w:rPr>
          <w:color w:val="FF0000"/>
          <w:sz w:val="22"/>
          <w:szCs w:val="22"/>
        </w:rPr>
      </w:pPr>
    </w:p>
    <w:p w14:paraId="577094B9" w14:textId="77777777" w:rsidR="00B10353" w:rsidRPr="00544449" w:rsidRDefault="00B10353" w:rsidP="004977A2">
      <w:pPr>
        <w:pStyle w:val="Tekstpodstawowy"/>
        <w:jc w:val="left"/>
        <w:rPr>
          <w:color w:val="FF0000"/>
          <w:sz w:val="22"/>
          <w:szCs w:val="22"/>
        </w:rPr>
      </w:pPr>
    </w:p>
    <w:p w14:paraId="337F0868" w14:textId="77777777" w:rsidR="00B10353" w:rsidRPr="00544449" w:rsidRDefault="00B10353" w:rsidP="004977A2">
      <w:pPr>
        <w:pStyle w:val="Tekstpodstawowy"/>
        <w:jc w:val="left"/>
        <w:rPr>
          <w:color w:val="FF0000"/>
          <w:sz w:val="22"/>
          <w:szCs w:val="22"/>
        </w:rPr>
      </w:pPr>
    </w:p>
    <w:p w14:paraId="5A481B13" w14:textId="77777777" w:rsidR="00B10353" w:rsidRPr="00544449" w:rsidRDefault="00B10353" w:rsidP="004977A2">
      <w:pPr>
        <w:pStyle w:val="Tekstpodstawowy"/>
        <w:jc w:val="left"/>
        <w:rPr>
          <w:color w:val="FF0000"/>
          <w:sz w:val="22"/>
          <w:szCs w:val="22"/>
        </w:rPr>
      </w:pPr>
    </w:p>
    <w:p w14:paraId="08819FF0" w14:textId="77777777" w:rsidR="00B10353" w:rsidRPr="00544449" w:rsidRDefault="00B10353" w:rsidP="004977A2">
      <w:pPr>
        <w:pStyle w:val="Tekstpodstawowy"/>
        <w:jc w:val="left"/>
        <w:rPr>
          <w:color w:val="FF0000"/>
          <w:sz w:val="22"/>
          <w:szCs w:val="22"/>
        </w:rPr>
      </w:pPr>
    </w:p>
    <w:p w14:paraId="3958007A" w14:textId="77777777" w:rsidR="00B10353" w:rsidRPr="00544449" w:rsidRDefault="00B10353" w:rsidP="004977A2">
      <w:pPr>
        <w:pStyle w:val="Tekstpodstawowy"/>
        <w:jc w:val="left"/>
        <w:rPr>
          <w:color w:val="FF0000"/>
          <w:sz w:val="22"/>
          <w:szCs w:val="22"/>
        </w:rPr>
      </w:pPr>
    </w:p>
    <w:p w14:paraId="133E484B" w14:textId="77777777" w:rsidR="00B10353" w:rsidRPr="00544449" w:rsidRDefault="00B10353" w:rsidP="004977A2">
      <w:pPr>
        <w:pStyle w:val="Tekstpodstawowy"/>
        <w:jc w:val="left"/>
        <w:rPr>
          <w:color w:val="FF0000"/>
          <w:sz w:val="22"/>
          <w:szCs w:val="22"/>
        </w:rPr>
      </w:pPr>
    </w:p>
    <w:p w14:paraId="50300908" w14:textId="77777777" w:rsidR="00B10353" w:rsidRPr="00544449" w:rsidRDefault="00B10353" w:rsidP="004977A2">
      <w:pPr>
        <w:pStyle w:val="Tekstpodstawowy"/>
        <w:jc w:val="left"/>
        <w:rPr>
          <w:color w:val="FF0000"/>
          <w:sz w:val="22"/>
          <w:szCs w:val="22"/>
        </w:rPr>
      </w:pPr>
    </w:p>
    <w:sectPr w:rsidR="00B10353" w:rsidRPr="0054444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020F1" w14:textId="77777777" w:rsidR="00616E61" w:rsidRDefault="00616E61" w:rsidP="00785057">
      <w:r>
        <w:separator/>
      </w:r>
    </w:p>
  </w:endnote>
  <w:endnote w:type="continuationSeparator" w:id="0">
    <w:p w14:paraId="54A43D49" w14:textId="77777777" w:rsidR="00616E61" w:rsidRDefault="00616E61" w:rsidP="0078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3550"/>
      <w:docPartObj>
        <w:docPartGallery w:val="Page Numbers (Bottom of Page)"/>
        <w:docPartUnique/>
      </w:docPartObj>
    </w:sdtPr>
    <w:sdtContent>
      <w:p w14:paraId="15B26B96" w14:textId="0ABDB755" w:rsidR="00785057" w:rsidRDefault="00785057">
        <w:pPr>
          <w:pStyle w:val="Stopka"/>
          <w:jc w:val="right"/>
        </w:pPr>
        <w:r>
          <w:fldChar w:fldCharType="begin"/>
        </w:r>
        <w:r>
          <w:instrText>PAGE   \* MERGEFORMAT</w:instrText>
        </w:r>
        <w:r>
          <w:fldChar w:fldCharType="separate"/>
        </w:r>
        <w:r>
          <w:t>2</w:t>
        </w:r>
        <w:r>
          <w:fldChar w:fldCharType="end"/>
        </w:r>
      </w:p>
    </w:sdtContent>
  </w:sdt>
  <w:p w14:paraId="08760D66" w14:textId="77777777" w:rsidR="00785057" w:rsidRDefault="007850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BBF4D" w14:textId="77777777" w:rsidR="00616E61" w:rsidRDefault="00616E61" w:rsidP="00785057">
      <w:r>
        <w:separator/>
      </w:r>
    </w:p>
  </w:footnote>
  <w:footnote w:type="continuationSeparator" w:id="0">
    <w:p w14:paraId="171A14BC" w14:textId="77777777" w:rsidR="00616E61" w:rsidRDefault="00616E61" w:rsidP="00785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13A4E3C8"/>
    <w:lvl w:ilvl="0">
      <w:start w:val="2"/>
      <w:numFmt w:val="lowerLetter"/>
      <w:lvlText w:val="%1)"/>
      <w:lvlJc w:val="left"/>
      <w:pPr>
        <w:tabs>
          <w:tab w:val="num" w:pos="360"/>
        </w:tabs>
        <w:ind w:left="360" w:hanging="360"/>
      </w:pPr>
    </w:lvl>
    <w:lvl w:ilvl="1">
      <w:start w:val="1"/>
      <w:numFmt w:val="decimal"/>
      <w:lvlText w:val="%2."/>
      <w:lvlJc w:val="left"/>
      <w:pPr>
        <w:tabs>
          <w:tab w:val="num" w:pos="360"/>
        </w:tabs>
        <w:ind w:left="434" w:hanging="434"/>
      </w:pPr>
      <w:rPr>
        <w:rFonts w:ascii="Times New Roman" w:eastAsia="Times New Roman" w:hAnsi="Times New Roman" w:cs="Times New Roman"/>
        <w:b w:val="0"/>
        <w:bC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 w15:restartNumberingAfterBreak="0">
    <w:nsid w:val="00000031"/>
    <w:multiLevelType w:val="multilevel"/>
    <w:tmpl w:val="C26C2188"/>
    <w:name w:val="WW8Num49"/>
    <w:lvl w:ilvl="0">
      <w:start w:val="1"/>
      <w:numFmt w:val="decimal"/>
      <w:lvlText w:val="%1)"/>
      <w:lvlJc w:val="left"/>
      <w:pPr>
        <w:tabs>
          <w:tab w:val="num" w:pos="717"/>
        </w:tabs>
        <w:ind w:left="717" w:hanging="360"/>
      </w:pPr>
      <w:rPr>
        <w:rFonts w:ascii="Times New Roman" w:hAnsi="Times New Roman" w:cs="Times New Roman"/>
        <w:sz w:val="22"/>
        <w:szCs w:val="22"/>
      </w:rPr>
    </w:lvl>
    <w:lvl w:ilvl="1">
      <w:start w:val="10"/>
      <w:numFmt w:val="decimal"/>
      <w:lvlText w:val="%2."/>
      <w:lvlJc w:val="left"/>
      <w:pPr>
        <w:tabs>
          <w:tab w:val="num" w:pos="1437"/>
        </w:tabs>
        <w:ind w:left="1437" w:hanging="360"/>
      </w:pPr>
    </w:lvl>
    <w:lvl w:ilvl="2">
      <w:start w:val="1"/>
      <w:numFmt w:val="lowerLetter"/>
      <w:lvlText w:val="%3)"/>
      <w:lvlJc w:val="left"/>
      <w:pPr>
        <w:tabs>
          <w:tab w:val="num" w:pos="2374"/>
        </w:tabs>
        <w:ind w:left="2374" w:hanging="397"/>
      </w:pPr>
      <w:rPr>
        <w:rFonts w:ascii="Comic Sans MS" w:hAnsi="Comic Sans MS" w:cs="Comic Sans MS"/>
      </w:rPr>
    </w:lvl>
    <w:lvl w:ilvl="3">
      <w:start w:val="1"/>
      <w:numFmt w:val="decimal"/>
      <w:lvlText w:val="%4."/>
      <w:lvlJc w:val="left"/>
      <w:pPr>
        <w:tabs>
          <w:tab w:val="num" w:pos="397"/>
        </w:tabs>
        <w:ind w:left="397" w:hanging="397"/>
      </w:pPr>
      <w:rPr>
        <w:rFonts w:ascii="Times New Roman" w:hAnsi="Times New Roman" w:cs="Times New Roman"/>
        <w:b w:val="0"/>
        <w:bCs w:val="0"/>
        <w:i w:val="0"/>
        <w:iCs w:val="0"/>
        <w:sz w:val="22"/>
        <w:szCs w:val="22"/>
      </w:rPr>
    </w:lvl>
    <w:lvl w:ilvl="4">
      <w:start w:val="1"/>
      <w:numFmt w:val="lowerLetter"/>
      <w:lvlText w:val="%5)"/>
      <w:lvlJc w:val="left"/>
      <w:pPr>
        <w:tabs>
          <w:tab w:val="num" w:pos="3634"/>
        </w:tabs>
        <w:ind w:left="3634" w:hanging="397"/>
      </w:pPr>
      <w:rPr>
        <w:rFonts w:ascii="Comic Sans MS" w:hAnsi="Comic Sans MS" w:cs="Comic Sans MS"/>
      </w:rPr>
    </w:lvl>
    <w:lvl w:ilvl="5">
      <w:start w:val="5"/>
      <w:numFmt w:val="decimal"/>
      <w:lvlText w:val="%6)"/>
      <w:lvlJc w:val="left"/>
      <w:pPr>
        <w:tabs>
          <w:tab w:val="num" w:pos="4497"/>
        </w:tabs>
        <w:ind w:left="4497" w:hanging="36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left"/>
      <w:pPr>
        <w:tabs>
          <w:tab w:val="num" w:pos="6477"/>
        </w:tabs>
        <w:ind w:left="6477" w:hanging="180"/>
      </w:pPr>
    </w:lvl>
  </w:abstractNum>
  <w:abstractNum w:abstractNumId="2" w15:restartNumberingAfterBreak="0">
    <w:nsid w:val="05D20127"/>
    <w:multiLevelType w:val="hybridMultilevel"/>
    <w:tmpl w:val="43C09A94"/>
    <w:lvl w:ilvl="0" w:tplc="04150011">
      <w:start w:val="1"/>
      <w:numFmt w:val="decimal"/>
      <w:lvlText w:val="%1)"/>
      <w:lvlJc w:val="left"/>
      <w:pPr>
        <w:ind w:left="360" w:hanging="360"/>
      </w:pPr>
    </w:lvl>
    <w:lvl w:ilvl="1" w:tplc="EC24A2A4">
      <w:start w:val="1"/>
      <w:numFmt w:val="bullet"/>
      <w:lvlText w:val=""/>
      <w:lvlJc w:val="left"/>
      <w:pPr>
        <w:tabs>
          <w:tab w:val="num" w:pos="1080"/>
        </w:tabs>
        <w:ind w:left="1080" w:hanging="360"/>
      </w:pPr>
      <w:rPr>
        <w:rFonts w:ascii="Symbol" w:hAnsi="Symbol" w:hint="default"/>
      </w:rPr>
    </w:lvl>
    <w:lvl w:ilvl="2" w:tplc="B3DA2DBE">
      <w:start w:val="1"/>
      <w:numFmt w:val="lowerLetter"/>
      <w:lvlText w:val="%3)"/>
      <w:lvlJc w:val="left"/>
      <w:pPr>
        <w:tabs>
          <w:tab w:val="num" w:pos="1980"/>
        </w:tabs>
        <w:ind w:left="1980" w:hanging="360"/>
      </w:pPr>
      <w:rPr>
        <w:rFonts w:ascii="Calibri" w:hAnsi="Calibri" w:cs="Times New Roman" w:hint="default"/>
        <w:color w:val="auto"/>
      </w:rPr>
    </w:lvl>
    <w:lvl w:ilvl="3" w:tplc="B3BA980C">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B8C3BB3"/>
    <w:multiLevelType w:val="hybridMultilevel"/>
    <w:tmpl w:val="E99A4242"/>
    <w:lvl w:ilvl="0" w:tplc="04150011">
      <w:start w:val="1"/>
      <w:numFmt w:val="decimal"/>
      <w:lvlText w:val="%1)"/>
      <w:lvlJc w:val="left"/>
      <w:pPr>
        <w:ind w:left="720" w:hanging="360"/>
      </w:pPr>
    </w:lvl>
    <w:lvl w:ilvl="1" w:tplc="43B03726">
      <w:start w:val="1"/>
      <w:numFmt w:val="lowerLetter"/>
      <w:lvlText w:val="%2)"/>
      <w:lvlJc w:val="left"/>
      <w:pPr>
        <w:ind w:left="360" w:hanging="360"/>
      </w:pPr>
      <w:rPr>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1F3217"/>
    <w:multiLevelType w:val="hybridMultilevel"/>
    <w:tmpl w:val="C316AD1E"/>
    <w:lvl w:ilvl="0" w:tplc="04150013">
      <w:start w:val="1"/>
      <w:numFmt w:val="upperRoman"/>
      <w:lvlText w:val="%1."/>
      <w:lvlJc w:val="righ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0C9F57EC"/>
    <w:multiLevelType w:val="multilevel"/>
    <w:tmpl w:val="99BC25C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577579"/>
    <w:multiLevelType w:val="multilevel"/>
    <w:tmpl w:val="970ABE94"/>
    <w:lvl w:ilvl="0">
      <w:start w:val="1"/>
      <w:numFmt w:val="decimal"/>
      <w:lvlText w:val="%1."/>
      <w:lvlJc w:val="left"/>
      <w:pPr>
        <w:ind w:left="720" w:hanging="360"/>
      </w:p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F3668A"/>
    <w:multiLevelType w:val="multilevel"/>
    <w:tmpl w:val="93BADD76"/>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CC4772"/>
    <w:multiLevelType w:val="hybridMultilevel"/>
    <w:tmpl w:val="B448D69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7D16C7F"/>
    <w:multiLevelType w:val="hybridMultilevel"/>
    <w:tmpl w:val="97787BF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1CD146CD"/>
    <w:multiLevelType w:val="multilevel"/>
    <w:tmpl w:val="CF707DFC"/>
    <w:lvl w:ilvl="0">
      <w:start w:val="1"/>
      <w:numFmt w:val="decimal"/>
      <w:lvlText w:val="%1)"/>
      <w:lvlJc w:val="left"/>
      <w:pPr>
        <w:ind w:left="720" w:hanging="360"/>
      </w:pPr>
    </w:lvl>
    <w:lvl w:ilvl="1">
      <w:start w:val="1"/>
      <w:numFmt w:val="decimal"/>
      <w:lvlText w:val="%1.%2."/>
      <w:lvlJc w:val="left"/>
      <w:pPr>
        <w:ind w:left="1211" w:hanging="511"/>
      </w:pPr>
      <w:rPr>
        <w:b w:val="0"/>
      </w:rPr>
    </w:lvl>
    <w:lvl w:ilvl="2">
      <w:start w:val="1"/>
      <w:numFmt w:val="decimal"/>
      <w:lvlText w:val="%3."/>
      <w:lvlJc w:val="left"/>
      <w:pPr>
        <w:ind w:left="1607" w:hanging="567"/>
      </w:pPr>
      <w:rPr>
        <w:b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1DAC0116"/>
    <w:multiLevelType w:val="multilevel"/>
    <w:tmpl w:val="B9C079B4"/>
    <w:lvl w:ilvl="0">
      <w:start w:val="1"/>
      <w:numFmt w:val="decimal"/>
      <w:lvlText w:val="%1."/>
      <w:lvlJc w:val="left"/>
      <w:pPr>
        <w:ind w:left="360" w:hanging="360"/>
      </w:pPr>
      <w:rPr>
        <w:b w:val="0"/>
        <w:color w:val="auto"/>
      </w:rPr>
    </w:lvl>
    <w:lvl w:ilvl="1">
      <w:start w:val="1"/>
      <w:numFmt w:val="lowerLetter"/>
      <w:lvlText w:val="%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B57B4A"/>
    <w:multiLevelType w:val="hybridMultilevel"/>
    <w:tmpl w:val="1EF4C134"/>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3" w15:restartNumberingAfterBreak="0">
    <w:nsid w:val="272B6013"/>
    <w:multiLevelType w:val="hybridMultilevel"/>
    <w:tmpl w:val="F0023A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98930DD"/>
    <w:multiLevelType w:val="hybridMultilevel"/>
    <w:tmpl w:val="A1B0509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 w15:restartNumberingAfterBreak="0">
    <w:nsid w:val="3D872415"/>
    <w:multiLevelType w:val="hybridMultilevel"/>
    <w:tmpl w:val="FE5E09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E660E7F"/>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9465D5"/>
    <w:multiLevelType w:val="hybridMultilevel"/>
    <w:tmpl w:val="E382A79A"/>
    <w:lvl w:ilvl="0" w:tplc="18E2132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47C63F64"/>
    <w:multiLevelType w:val="multilevel"/>
    <w:tmpl w:val="93BADD76"/>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7C4A85"/>
    <w:multiLevelType w:val="multilevel"/>
    <w:tmpl w:val="E3028478"/>
    <w:lvl w:ilvl="0">
      <w:start w:val="1"/>
      <w:numFmt w:val="upperRoman"/>
      <w:pStyle w:val="Nagwek1"/>
      <w:lvlText w:val="%1."/>
      <w:lvlJc w:val="left"/>
      <w:pPr>
        <w:ind w:left="432" w:hanging="432"/>
      </w:pPr>
      <w:rPr>
        <w:rFonts w:ascii="Arial" w:eastAsia="Times New Roman" w:hAnsi="Arial" w:cs="Arial" w:hint="default"/>
        <w:b/>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rPr>
        <w:sz w:val="22"/>
        <w:szCs w:val="24"/>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0" w15:restartNumberingAfterBreak="0">
    <w:nsid w:val="59F37A29"/>
    <w:multiLevelType w:val="multilevel"/>
    <w:tmpl w:val="94445F9E"/>
    <w:lvl w:ilvl="0">
      <w:start w:val="1"/>
      <w:numFmt w:val="lowerLetter"/>
      <w:lvlText w:val="%1)"/>
      <w:lvlJc w:val="left"/>
      <w:pPr>
        <w:ind w:left="144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D514467"/>
    <w:multiLevelType w:val="multilevel"/>
    <w:tmpl w:val="B9CAFEBA"/>
    <w:lvl w:ilvl="0">
      <w:start w:val="1"/>
      <w:numFmt w:val="decimal"/>
      <w:lvlText w:val="%1."/>
      <w:lvlJc w:val="left"/>
      <w:pPr>
        <w:ind w:left="360" w:hanging="360"/>
      </w:pPr>
      <w:rPr>
        <w:b w:val="0"/>
        <w:color w:val="auto"/>
      </w:rPr>
    </w:lvl>
    <w:lvl w:ilvl="1">
      <w:start w:val="1"/>
      <w:numFmt w:val="lowerLetter"/>
      <w:lvlText w:val="%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D5B39A6"/>
    <w:multiLevelType w:val="hybridMultilevel"/>
    <w:tmpl w:val="533CB5FE"/>
    <w:lvl w:ilvl="0" w:tplc="51C208C0">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0601078"/>
    <w:multiLevelType w:val="multilevel"/>
    <w:tmpl w:val="F53A3990"/>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4" w15:restartNumberingAfterBreak="0">
    <w:nsid w:val="65C505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8183662"/>
    <w:multiLevelType w:val="hybridMultilevel"/>
    <w:tmpl w:val="FD80B2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F3044CD"/>
    <w:multiLevelType w:val="multilevel"/>
    <w:tmpl w:val="7F927024"/>
    <w:lvl w:ilvl="0">
      <w:start w:val="1"/>
      <w:numFmt w:val="lowerLetter"/>
      <w:lvlText w:val="%1)"/>
      <w:lvlJc w:val="left"/>
      <w:pPr>
        <w:ind w:left="144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FAF4A48"/>
    <w:multiLevelType w:val="hybridMultilevel"/>
    <w:tmpl w:val="43C09A94"/>
    <w:lvl w:ilvl="0" w:tplc="04150011">
      <w:start w:val="1"/>
      <w:numFmt w:val="decimal"/>
      <w:lvlText w:val="%1)"/>
      <w:lvlJc w:val="left"/>
      <w:pPr>
        <w:ind w:left="360" w:hanging="360"/>
      </w:pPr>
    </w:lvl>
    <w:lvl w:ilvl="1" w:tplc="EC24A2A4">
      <w:numFmt w:val="decimal"/>
      <w:lvlText w:val=""/>
      <w:lvlJc w:val="left"/>
      <w:pPr>
        <w:tabs>
          <w:tab w:val="num" w:pos="1080"/>
        </w:tabs>
        <w:ind w:left="1080" w:hanging="360"/>
      </w:pPr>
      <w:rPr>
        <w:rFonts w:ascii="Symbol" w:hAnsi="Symbol" w:hint="default"/>
      </w:rPr>
    </w:lvl>
    <w:lvl w:ilvl="2" w:tplc="B3DA2DBE">
      <w:start w:val="1"/>
      <w:numFmt w:val="lowerLetter"/>
      <w:lvlText w:val="%3)"/>
      <w:lvlJc w:val="left"/>
      <w:pPr>
        <w:tabs>
          <w:tab w:val="num" w:pos="1980"/>
        </w:tabs>
        <w:ind w:left="1980" w:hanging="360"/>
      </w:pPr>
      <w:rPr>
        <w:rFonts w:ascii="Calibri" w:hAnsi="Calibri" w:cs="Times New Roman" w:hint="default"/>
        <w:color w:val="auto"/>
      </w:rPr>
    </w:lvl>
    <w:lvl w:ilvl="3" w:tplc="B3BA980C">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71E82457"/>
    <w:multiLevelType w:val="hybridMultilevel"/>
    <w:tmpl w:val="AEB86B2E"/>
    <w:lvl w:ilvl="0" w:tplc="04150001">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29" w15:restartNumberingAfterBreak="0">
    <w:nsid w:val="727A146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827509B"/>
    <w:multiLevelType w:val="hybridMultilevel"/>
    <w:tmpl w:val="1D92EE5E"/>
    <w:lvl w:ilvl="0" w:tplc="18E2132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78D67DBF"/>
    <w:multiLevelType w:val="multilevel"/>
    <w:tmpl w:val="A7B201BA"/>
    <w:lvl w:ilvl="0">
      <w:start w:val="1"/>
      <w:numFmt w:val="decimal"/>
      <w:pStyle w:val="Akapitzlist"/>
      <w:lvlText w:val="%1)"/>
      <w:lvlJc w:val="left"/>
      <w:pPr>
        <w:ind w:left="720" w:hanging="360"/>
      </w:pPr>
    </w:lvl>
    <w:lvl w:ilvl="1">
      <w:start w:val="1"/>
      <w:numFmt w:val="decimal"/>
      <w:lvlText w:val="%1.%2."/>
      <w:lvlJc w:val="left"/>
      <w:pPr>
        <w:ind w:left="1211" w:hanging="511"/>
      </w:pPr>
      <w:rPr>
        <w:b w:val="0"/>
      </w:rPr>
    </w:lvl>
    <w:lvl w:ilvl="2">
      <w:start w:val="1"/>
      <w:numFmt w:val="decimal"/>
      <w:lvlText w:val="%1.%2.%3."/>
      <w:lvlJc w:val="left"/>
      <w:pPr>
        <w:ind w:left="1607" w:hanging="567"/>
      </w:pPr>
      <w:rPr>
        <w:b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7A986975"/>
    <w:multiLevelType w:val="hybridMultilevel"/>
    <w:tmpl w:val="43C09A94"/>
    <w:lvl w:ilvl="0" w:tplc="04150011">
      <w:start w:val="1"/>
      <w:numFmt w:val="decimal"/>
      <w:lvlText w:val="%1)"/>
      <w:lvlJc w:val="left"/>
      <w:pPr>
        <w:ind w:left="360" w:hanging="360"/>
      </w:pPr>
    </w:lvl>
    <w:lvl w:ilvl="1" w:tplc="EC24A2A4">
      <w:numFmt w:val="decimal"/>
      <w:lvlText w:val=""/>
      <w:lvlJc w:val="left"/>
      <w:pPr>
        <w:tabs>
          <w:tab w:val="num" w:pos="1080"/>
        </w:tabs>
        <w:ind w:left="1080" w:hanging="360"/>
      </w:pPr>
      <w:rPr>
        <w:rFonts w:ascii="Symbol" w:hAnsi="Symbol" w:hint="default"/>
      </w:rPr>
    </w:lvl>
    <w:lvl w:ilvl="2" w:tplc="B3DA2DBE">
      <w:start w:val="1"/>
      <w:numFmt w:val="lowerLetter"/>
      <w:lvlText w:val="%3)"/>
      <w:lvlJc w:val="left"/>
      <w:pPr>
        <w:tabs>
          <w:tab w:val="num" w:pos="1980"/>
        </w:tabs>
        <w:ind w:left="1980" w:hanging="360"/>
      </w:pPr>
      <w:rPr>
        <w:rFonts w:ascii="Calibri" w:hAnsi="Calibri" w:cs="Times New Roman" w:hint="default"/>
        <w:color w:val="auto"/>
      </w:rPr>
    </w:lvl>
    <w:lvl w:ilvl="3" w:tplc="B3BA980C">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7CE52817"/>
    <w:multiLevelType w:val="multilevel"/>
    <w:tmpl w:val="E3C8143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imes New Roman" w:hAnsi="Times New Roman" w:cs="Times New Roman" w:hint="default"/>
        <w:sz w:val="24"/>
        <w:szCs w:val="24"/>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3139910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13481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9337510">
    <w:abstractNumId w:val="14"/>
  </w:num>
  <w:num w:numId="4" w16cid:durableId="11493287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97835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845041">
    <w:abstractNumId w:val="30"/>
  </w:num>
  <w:num w:numId="7" w16cid:durableId="832375745">
    <w:abstractNumId w:val="17"/>
  </w:num>
  <w:num w:numId="8" w16cid:durableId="578300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53298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2452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4242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5002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4704518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10063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74247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87118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68225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29447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319400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3621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98996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579376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965077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42973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112431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66395641">
    <w:abstractNumId w:val="28"/>
  </w:num>
  <w:num w:numId="27" w16cid:durableId="17572822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85622933">
    <w:abstractNumId w:val="12"/>
  </w:num>
  <w:num w:numId="29" w16cid:durableId="39747762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992860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126853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5553391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98892589">
    <w:abstractNumId w:val="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 w:numId="34" w16cid:durableId="629017792">
    <w:abstractNumId w:val="0"/>
  </w:num>
  <w:num w:numId="35" w16cid:durableId="1564950150">
    <w:abstractNumId w:val="12"/>
  </w:num>
  <w:num w:numId="36" w16cid:durableId="2117287493">
    <w:abstractNumId w:val="27"/>
  </w:num>
  <w:num w:numId="37" w16cid:durableId="166462719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5629020">
    <w:abstractNumId w:val="12"/>
  </w:num>
  <w:num w:numId="39" w16cid:durableId="188162601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7B7"/>
    <w:rsid w:val="0002316E"/>
    <w:rsid w:val="00025B7F"/>
    <w:rsid w:val="00065454"/>
    <w:rsid w:val="00071813"/>
    <w:rsid w:val="000D57B7"/>
    <w:rsid w:val="001178CC"/>
    <w:rsid w:val="001314A9"/>
    <w:rsid w:val="00181FB8"/>
    <w:rsid w:val="00184BB8"/>
    <w:rsid w:val="001A4EC7"/>
    <w:rsid w:val="00202EF8"/>
    <w:rsid w:val="00226C91"/>
    <w:rsid w:val="00262CFF"/>
    <w:rsid w:val="00316CE7"/>
    <w:rsid w:val="003173F4"/>
    <w:rsid w:val="003808E0"/>
    <w:rsid w:val="003929B5"/>
    <w:rsid w:val="003D256C"/>
    <w:rsid w:val="003F3CAF"/>
    <w:rsid w:val="0048000B"/>
    <w:rsid w:val="00496881"/>
    <w:rsid w:val="004977A2"/>
    <w:rsid w:val="004F59FB"/>
    <w:rsid w:val="0052727D"/>
    <w:rsid w:val="00544449"/>
    <w:rsid w:val="00583C2A"/>
    <w:rsid w:val="005D030F"/>
    <w:rsid w:val="005E24B0"/>
    <w:rsid w:val="005F02E9"/>
    <w:rsid w:val="005F72CF"/>
    <w:rsid w:val="006070CD"/>
    <w:rsid w:val="00616E61"/>
    <w:rsid w:val="00652A7D"/>
    <w:rsid w:val="006A466E"/>
    <w:rsid w:val="006A5CB1"/>
    <w:rsid w:val="006C550E"/>
    <w:rsid w:val="00785057"/>
    <w:rsid w:val="007A0C25"/>
    <w:rsid w:val="007E02DF"/>
    <w:rsid w:val="0084384A"/>
    <w:rsid w:val="00856128"/>
    <w:rsid w:val="00877EC9"/>
    <w:rsid w:val="00896493"/>
    <w:rsid w:val="008B09D8"/>
    <w:rsid w:val="00925CF4"/>
    <w:rsid w:val="00974526"/>
    <w:rsid w:val="00986375"/>
    <w:rsid w:val="009C0FBE"/>
    <w:rsid w:val="00A14C08"/>
    <w:rsid w:val="00A15B23"/>
    <w:rsid w:val="00A726C4"/>
    <w:rsid w:val="00A9612D"/>
    <w:rsid w:val="00B016F3"/>
    <w:rsid w:val="00B10353"/>
    <w:rsid w:val="00B14D94"/>
    <w:rsid w:val="00B27E0B"/>
    <w:rsid w:val="00B5460E"/>
    <w:rsid w:val="00B8385C"/>
    <w:rsid w:val="00BB4424"/>
    <w:rsid w:val="00C6657A"/>
    <w:rsid w:val="00CA2FC7"/>
    <w:rsid w:val="00CE14DE"/>
    <w:rsid w:val="00D24736"/>
    <w:rsid w:val="00D250FB"/>
    <w:rsid w:val="00D31BFD"/>
    <w:rsid w:val="00DA336F"/>
    <w:rsid w:val="00DC01D0"/>
    <w:rsid w:val="00DC59E3"/>
    <w:rsid w:val="00E22C79"/>
    <w:rsid w:val="00E540A5"/>
    <w:rsid w:val="00E82108"/>
    <w:rsid w:val="00E91340"/>
    <w:rsid w:val="00EF5257"/>
    <w:rsid w:val="00F34B5C"/>
    <w:rsid w:val="00F44C91"/>
    <w:rsid w:val="00FA1328"/>
    <w:rsid w:val="00FB3A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31B03"/>
  <w15:chartTrackingRefBased/>
  <w15:docId w15:val="{F709AAFE-8D47-406F-B3AA-7F77F92C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09" w:hanging="709"/>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612D"/>
    <w:pPr>
      <w:ind w:left="0" w:firstLine="0"/>
      <w:jc w:val="left"/>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A9612D"/>
    <w:pPr>
      <w:keepNext/>
      <w:numPr>
        <w:numId w:val="1"/>
      </w:numPr>
      <w:autoSpaceDE w:val="0"/>
      <w:autoSpaceDN w:val="0"/>
      <w:adjustRightInd w:val="0"/>
      <w:spacing w:before="240" w:after="240"/>
      <w:jc w:val="both"/>
      <w:outlineLvl w:val="0"/>
    </w:pPr>
    <w:rPr>
      <w:rFonts w:ascii="Arial" w:hAnsi="Arial" w:cs="Arial"/>
      <w:b/>
      <w:bCs/>
      <w:kern w:val="32"/>
      <w:sz w:val="24"/>
    </w:rPr>
  </w:style>
  <w:style w:type="paragraph" w:styleId="Nagwek2">
    <w:name w:val="heading 2"/>
    <w:aliases w:val="2,Header 2,H2,UNDERRUBRIK 1-2,Level 2,Reset numbering,Abschnitt,Arial 12 Fett Kursiv,2 headline,h,H21,H22,HD2,PIM2,wally's numerowanie 1,Numeracja (1,3)"/>
    <w:basedOn w:val="Normalny"/>
    <w:next w:val="Normalny"/>
    <w:link w:val="Nagwek2Znak"/>
    <w:uiPriority w:val="99"/>
    <w:semiHidden/>
    <w:unhideWhenUsed/>
    <w:qFormat/>
    <w:rsid w:val="00A9612D"/>
    <w:pPr>
      <w:keepNext/>
      <w:numPr>
        <w:ilvl w:val="1"/>
        <w:numId w:val="1"/>
      </w:numPr>
      <w:autoSpaceDE w:val="0"/>
      <w:autoSpaceDN w:val="0"/>
      <w:adjustRightInd w:val="0"/>
      <w:spacing w:before="240" w:after="60"/>
      <w:jc w:val="both"/>
      <w:outlineLvl w:val="1"/>
    </w:pPr>
    <w:rPr>
      <w:rFonts w:ascii="Arial Narrow" w:hAnsi="Arial Narrow" w:cs="Arial"/>
      <w:iCs/>
      <w:sz w:val="24"/>
      <w:szCs w:val="28"/>
    </w:rPr>
  </w:style>
  <w:style w:type="paragraph" w:styleId="Nagwek3">
    <w:name w:val="heading 3"/>
    <w:basedOn w:val="Normalny"/>
    <w:next w:val="Normalny"/>
    <w:link w:val="Nagwek3Znak"/>
    <w:uiPriority w:val="99"/>
    <w:semiHidden/>
    <w:unhideWhenUsed/>
    <w:qFormat/>
    <w:rsid w:val="00A9612D"/>
    <w:pPr>
      <w:keepNext/>
      <w:numPr>
        <w:ilvl w:val="2"/>
        <w:numId w:val="1"/>
      </w:numPr>
      <w:autoSpaceDE w:val="0"/>
      <w:autoSpaceDN w:val="0"/>
      <w:adjustRightInd w:val="0"/>
      <w:spacing w:before="240" w:after="60"/>
      <w:jc w:val="both"/>
      <w:outlineLvl w:val="2"/>
    </w:pPr>
    <w:rPr>
      <w:rFonts w:ascii="Arial Narrow" w:hAnsi="Arial Narrow" w:cs="Arial"/>
      <w:b/>
      <w:bCs/>
      <w:sz w:val="22"/>
      <w:szCs w:val="22"/>
    </w:rPr>
  </w:style>
  <w:style w:type="paragraph" w:styleId="Nagwek4">
    <w:name w:val="heading 4"/>
    <w:basedOn w:val="Normalny"/>
    <w:next w:val="Normalny"/>
    <w:link w:val="Nagwek4Znak"/>
    <w:uiPriority w:val="99"/>
    <w:semiHidden/>
    <w:unhideWhenUsed/>
    <w:qFormat/>
    <w:rsid w:val="00A9612D"/>
    <w:pPr>
      <w:keepNext/>
      <w:numPr>
        <w:ilvl w:val="3"/>
        <w:numId w:val="1"/>
      </w:numPr>
      <w:autoSpaceDE w:val="0"/>
      <w:autoSpaceDN w:val="0"/>
      <w:adjustRightInd w:val="0"/>
      <w:spacing w:before="120" w:after="60"/>
      <w:jc w:val="both"/>
      <w:outlineLvl w:val="3"/>
    </w:pPr>
    <w:rPr>
      <w:rFonts w:ascii="Arial Narrow" w:hAnsi="Arial Narrow" w:cs="Tahoma"/>
      <w:b/>
      <w:bCs/>
      <w:sz w:val="22"/>
    </w:rPr>
  </w:style>
  <w:style w:type="paragraph" w:styleId="Nagwek5">
    <w:name w:val="heading 5"/>
    <w:basedOn w:val="Normalny"/>
    <w:next w:val="Normalny"/>
    <w:link w:val="Nagwek5Znak"/>
    <w:uiPriority w:val="99"/>
    <w:semiHidden/>
    <w:unhideWhenUsed/>
    <w:qFormat/>
    <w:rsid w:val="00A9612D"/>
    <w:pPr>
      <w:keepNext/>
      <w:numPr>
        <w:ilvl w:val="4"/>
        <w:numId w:val="1"/>
      </w:numPr>
      <w:autoSpaceDE w:val="0"/>
      <w:autoSpaceDN w:val="0"/>
      <w:adjustRightInd w:val="0"/>
      <w:spacing w:before="120" w:after="60"/>
      <w:jc w:val="both"/>
      <w:outlineLvl w:val="4"/>
    </w:pPr>
    <w:rPr>
      <w:rFonts w:ascii="Arial Narrow" w:hAnsi="Arial Narrow" w:cs="Tahoma"/>
      <w:b/>
      <w:bCs/>
      <w:sz w:val="22"/>
    </w:rPr>
  </w:style>
  <w:style w:type="paragraph" w:styleId="Nagwek6">
    <w:name w:val="heading 6"/>
    <w:basedOn w:val="Normalny"/>
    <w:next w:val="Normalny"/>
    <w:link w:val="Nagwek6Znak"/>
    <w:uiPriority w:val="99"/>
    <w:semiHidden/>
    <w:unhideWhenUsed/>
    <w:qFormat/>
    <w:rsid w:val="00A9612D"/>
    <w:pPr>
      <w:keepNext/>
      <w:numPr>
        <w:ilvl w:val="5"/>
        <w:numId w:val="1"/>
      </w:numPr>
      <w:autoSpaceDE w:val="0"/>
      <w:autoSpaceDN w:val="0"/>
      <w:adjustRightInd w:val="0"/>
      <w:spacing w:before="120" w:after="60"/>
      <w:jc w:val="both"/>
      <w:outlineLvl w:val="5"/>
    </w:pPr>
    <w:rPr>
      <w:rFonts w:ascii="Arial Narrow" w:hAnsi="Arial Narrow" w:cs="Tahoma"/>
      <w:b/>
      <w:bCs/>
      <w:sz w:val="22"/>
    </w:rPr>
  </w:style>
  <w:style w:type="paragraph" w:styleId="Nagwek7">
    <w:name w:val="heading 7"/>
    <w:basedOn w:val="Normalny"/>
    <w:next w:val="Normalny"/>
    <w:link w:val="Nagwek7Znak"/>
    <w:uiPriority w:val="99"/>
    <w:semiHidden/>
    <w:unhideWhenUsed/>
    <w:qFormat/>
    <w:rsid w:val="00A9612D"/>
    <w:pPr>
      <w:keepNext/>
      <w:numPr>
        <w:ilvl w:val="6"/>
        <w:numId w:val="1"/>
      </w:numPr>
      <w:autoSpaceDE w:val="0"/>
      <w:autoSpaceDN w:val="0"/>
      <w:adjustRightInd w:val="0"/>
      <w:spacing w:before="120" w:after="60"/>
      <w:jc w:val="both"/>
      <w:outlineLvl w:val="6"/>
    </w:pPr>
    <w:rPr>
      <w:rFonts w:ascii="Arial Narrow" w:hAnsi="Arial Narrow" w:cs="Tahoma"/>
      <w:b/>
      <w:bCs/>
      <w:sz w:val="22"/>
    </w:rPr>
  </w:style>
  <w:style w:type="paragraph" w:styleId="Nagwek8">
    <w:name w:val="heading 8"/>
    <w:basedOn w:val="Normalny"/>
    <w:next w:val="Normalny"/>
    <w:link w:val="Nagwek8Znak"/>
    <w:uiPriority w:val="99"/>
    <w:semiHidden/>
    <w:unhideWhenUsed/>
    <w:qFormat/>
    <w:rsid w:val="00A9612D"/>
    <w:pPr>
      <w:keepNext/>
      <w:numPr>
        <w:ilvl w:val="7"/>
        <w:numId w:val="1"/>
      </w:numPr>
      <w:autoSpaceDE w:val="0"/>
      <w:autoSpaceDN w:val="0"/>
      <w:adjustRightInd w:val="0"/>
      <w:spacing w:before="120" w:after="60"/>
      <w:jc w:val="both"/>
      <w:outlineLvl w:val="7"/>
    </w:pPr>
    <w:rPr>
      <w:rFonts w:ascii="Arial Narrow" w:hAnsi="Arial Narrow" w:cs="Tahoma"/>
      <w:b/>
      <w:bCs/>
      <w:sz w:val="22"/>
    </w:rPr>
  </w:style>
  <w:style w:type="paragraph" w:styleId="Nagwek9">
    <w:name w:val="heading 9"/>
    <w:basedOn w:val="Normalny"/>
    <w:next w:val="Normalny"/>
    <w:link w:val="Nagwek9Znak"/>
    <w:uiPriority w:val="99"/>
    <w:semiHidden/>
    <w:unhideWhenUsed/>
    <w:qFormat/>
    <w:rsid w:val="00A9612D"/>
    <w:pPr>
      <w:numPr>
        <w:ilvl w:val="8"/>
        <w:numId w:val="1"/>
      </w:numPr>
      <w:autoSpaceDE w:val="0"/>
      <w:autoSpaceDN w:val="0"/>
      <w:adjustRightInd w:val="0"/>
      <w:spacing w:before="240" w:after="60"/>
      <w:jc w:val="both"/>
      <w:outlineLvl w:val="8"/>
    </w:pPr>
    <w:rPr>
      <w:rFonts w:ascii="Arial" w:hAnsi="Arial" w:cs="Tahoma"/>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9612D"/>
    <w:rPr>
      <w:rFonts w:ascii="Arial" w:eastAsia="Times New Roman" w:hAnsi="Arial" w:cs="Arial"/>
      <w:b/>
      <w:bCs/>
      <w:kern w:val="32"/>
      <w:sz w:val="24"/>
      <w:szCs w:val="20"/>
      <w:lang w:eastAsia="pl-PL"/>
    </w:rPr>
  </w:style>
  <w:style w:type="character" w:customStyle="1" w:styleId="Nagwek2Znak">
    <w:name w:val="Nagłówek 2 Znak"/>
    <w:aliases w:val="2 Znak,Header 2 Znak,H2 Znak,UNDERRUBRIK 1-2 Znak,Level 2 Znak,Reset numbering Znak,Abschnitt Znak,Arial 12 Fett Kursiv Znak,2 headline Znak,h Znak,H21 Znak,H22 Znak,HD2 Znak,PIM2 Znak,wally's numerowanie 1 Znak,Numeracja (1 Znak,3) Znak"/>
    <w:basedOn w:val="Domylnaczcionkaakapitu"/>
    <w:link w:val="Nagwek2"/>
    <w:uiPriority w:val="99"/>
    <w:semiHidden/>
    <w:rsid w:val="00A9612D"/>
    <w:rPr>
      <w:rFonts w:ascii="Arial Narrow" w:eastAsia="Times New Roman" w:hAnsi="Arial Narrow" w:cs="Arial"/>
      <w:iCs/>
      <w:sz w:val="24"/>
      <w:szCs w:val="28"/>
      <w:lang w:eastAsia="pl-PL"/>
    </w:rPr>
  </w:style>
  <w:style w:type="character" w:customStyle="1" w:styleId="Nagwek3Znak">
    <w:name w:val="Nagłówek 3 Znak"/>
    <w:basedOn w:val="Domylnaczcionkaakapitu"/>
    <w:link w:val="Nagwek3"/>
    <w:uiPriority w:val="99"/>
    <w:semiHidden/>
    <w:rsid w:val="00A9612D"/>
    <w:rPr>
      <w:rFonts w:ascii="Arial Narrow" w:eastAsia="Times New Roman" w:hAnsi="Arial Narrow" w:cs="Arial"/>
      <w:b/>
      <w:bCs/>
      <w:lang w:eastAsia="pl-PL"/>
    </w:rPr>
  </w:style>
  <w:style w:type="character" w:customStyle="1" w:styleId="Nagwek4Znak">
    <w:name w:val="Nagłówek 4 Znak"/>
    <w:basedOn w:val="Domylnaczcionkaakapitu"/>
    <w:link w:val="Nagwek4"/>
    <w:uiPriority w:val="99"/>
    <w:semiHidden/>
    <w:rsid w:val="00A9612D"/>
    <w:rPr>
      <w:rFonts w:ascii="Arial Narrow" w:eastAsia="Times New Roman" w:hAnsi="Arial Narrow" w:cs="Tahoma"/>
      <w:b/>
      <w:bCs/>
      <w:szCs w:val="20"/>
      <w:lang w:eastAsia="pl-PL"/>
    </w:rPr>
  </w:style>
  <w:style w:type="character" w:customStyle="1" w:styleId="Nagwek5Znak">
    <w:name w:val="Nagłówek 5 Znak"/>
    <w:basedOn w:val="Domylnaczcionkaakapitu"/>
    <w:link w:val="Nagwek5"/>
    <w:uiPriority w:val="99"/>
    <w:semiHidden/>
    <w:rsid w:val="00A9612D"/>
    <w:rPr>
      <w:rFonts w:ascii="Arial Narrow" w:eastAsia="Times New Roman" w:hAnsi="Arial Narrow" w:cs="Tahoma"/>
      <w:b/>
      <w:bCs/>
      <w:szCs w:val="20"/>
      <w:lang w:eastAsia="pl-PL"/>
    </w:rPr>
  </w:style>
  <w:style w:type="character" w:customStyle="1" w:styleId="Nagwek6Znak">
    <w:name w:val="Nagłówek 6 Znak"/>
    <w:basedOn w:val="Domylnaczcionkaakapitu"/>
    <w:link w:val="Nagwek6"/>
    <w:uiPriority w:val="99"/>
    <w:semiHidden/>
    <w:rsid w:val="00A9612D"/>
    <w:rPr>
      <w:rFonts w:ascii="Arial Narrow" w:eastAsia="Times New Roman" w:hAnsi="Arial Narrow" w:cs="Tahoma"/>
      <w:b/>
      <w:bCs/>
      <w:szCs w:val="20"/>
      <w:lang w:eastAsia="pl-PL"/>
    </w:rPr>
  </w:style>
  <w:style w:type="character" w:customStyle="1" w:styleId="Nagwek7Znak">
    <w:name w:val="Nagłówek 7 Znak"/>
    <w:basedOn w:val="Domylnaczcionkaakapitu"/>
    <w:link w:val="Nagwek7"/>
    <w:uiPriority w:val="99"/>
    <w:semiHidden/>
    <w:rsid w:val="00A9612D"/>
    <w:rPr>
      <w:rFonts w:ascii="Arial Narrow" w:eastAsia="Times New Roman" w:hAnsi="Arial Narrow" w:cs="Tahoma"/>
      <w:b/>
      <w:bCs/>
      <w:szCs w:val="20"/>
      <w:lang w:eastAsia="pl-PL"/>
    </w:rPr>
  </w:style>
  <w:style w:type="character" w:customStyle="1" w:styleId="Nagwek8Znak">
    <w:name w:val="Nagłówek 8 Znak"/>
    <w:basedOn w:val="Domylnaczcionkaakapitu"/>
    <w:link w:val="Nagwek8"/>
    <w:uiPriority w:val="99"/>
    <w:semiHidden/>
    <w:rsid w:val="00A9612D"/>
    <w:rPr>
      <w:rFonts w:ascii="Arial Narrow" w:eastAsia="Times New Roman" w:hAnsi="Arial Narrow" w:cs="Tahoma"/>
      <w:b/>
      <w:bCs/>
      <w:szCs w:val="20"/>
      <w:lang w:eastAsia="pl-PL"/>
    </w:rPr>
  </w:style>
  <w:style w:type="character" w:customStyle="1" w:styleId="Nagwek9Znak">
    <w:name w:val="Nagłówek 9 Znak"/>
    <w:basedOn w:val="Domylnaczcionkaakapitu"/>
    <w:link w:val="Nagwek9"/>
    <w:uiPriority w:val="99"/>
    <w:semiHidden/>
    <w:rsid w:val="00A9612D"/>
    <w:rPr>
      <w:rFonts w:ascii="Arial" w:eastAsia="Times New Roman" w:hAnsi="Arial" w:cs="Tahoma"/>
      <w:b/>
      <w:bCs/>
      <w:i/>
      <w:iCs/>
      <w:sz w:val="18"/>
      <w:szCs w:val="18"/>
      <w:lang w:eastAsia="pl-PL"/>
    </w:rPr>
  </w:style>
  <w:style w:type="paragraph" w:styleId="Akapitzlist">
    <w:name w:val="List Paragraph"/>
    <w:aliases w:val="CW_Lista,sw tekst,Adresat stanowisko,Podsis rysunku,lp1,Preambuła,CP-UC,CP-Punkty,Bullet List,List - bullets,Equipment,Bullet 1,List Paragraph Char Char,b1,Figure_name,Numbered Indented Text,List Paragraph11,Ref,Use Case List Paragraph Ch"/>
    <w:basedOn w:val="Normalny"/>
    <w:link w:val="AkapitzlistZnak"/>
    <w:uiPriority w:val="99"/>
    <w:qFormat/>
    <w:rsid w:val="00A9612D"/>
    <w:pPr>
      <w:widowControl w:val="0"/>
      <w:numPr>
        <w:numId w:val="2"/>
      </w:numPr>
      <w:autoSpaceDE w:val="0"/>
      <w:autoSpaceDN w:val="0"/>
      <w:adjustRightInd w:val="0"/>
      <w:spacing w:after="60"/>
      <w:jc w:val="both"/>
    </w:pPr>
    <w:rPr>
      <w:rFonts w:ascii="Arial Narrow" w:eastAsiaTheme="minorHAnsi" w:hAnsi="Arial Narrow" w:cs="Tahoma"/>
      <w:sz w:val="22"/>
      <w:szCs w:val="22"/>
      <w:lang w:eastAsia="en-US"/>
    </w:rPr>
  </w:style>
  <w:style w:type="paragraph" w:customStyle="1" w:styleId="Default">
    <w:name w:val="Default"/>
    <w:rsid w:val="00A9612D"/>
    <w:pPr>
      <w:autoSpaceDE w:val="0"/>
      <w:autoSpaceDN w:val="0"/>
      <w:adjustRightInd w:val="0"/>
      <w:ind w:left="0" w:firstLine="0"/>
      <w:jc w:val="left"/>
    </w:pPr>
    <w:rPr>
      <w:rFonts w:ascii="Times New Roman" w:hAnsi="Times New Roman" w:cs="Times New Roman"/>
      <w:color w:val="000000"/>
      <w:sz w:val="24"/>
      <w:szCs w:val="24"/>
    </w:rPr>
  </w:style>
  <w:style w:type="paragraph" w:styleId="Tekstpodstawowy">
    <w:name w:val="Body Text"/>
    <w:basedOn w:val="Normalny"/>
    <w:link w:val="TekstpodstawowyZnak"/>
    <w:unhideWhenUsed/>
    <w:rsid w:val="00F44C91"/>
    <w:pPr>
      <w:jc w:val="center"/>
    </w:pPr>
    <w:rPr>
      <w:b/>
      <w:sz w:val="24"/>
    </w:rPr>
  </w:style>
  <w:style w:type="character" w:customStyle="1" w:styleId="TekstpodstawowyZnak">
    <w:name w:val="Tekst podstawowy Znak"/>
    <w:basedOn w:val="Domylnaczcionkaakapitu"/>
    <w:link w:val="Tekstpodstawowy"/>
    <w:rsid w:val="00F44C91"/>
    <w:rPr>
      <w:rFonts w:ascii="Times New Roman" w:eastAsia="Times New Roman" w:hAnsi="Times New Roman" w:cs="Times New Roman"/>
      <w:b/>
      <w:sz w:val="24"/>
      <w:szCs w:val="20"/>
      <w:lang w:eastAsia="pl-PL"/>
    </w:rPr>
  </w:style>
  <w:style w:type="character" w:customStyle="1" w:styleId="AkapitzlistZnak">
    <w:name w:val="Akapit z listą Znak"/>
    <w:aliases w:val="CW_Lista Znak,sw tekst Znak,Adresat stanowisko Znak,Podsis rysunku Znak,lp1 Znak,Preambuła Znak,CP-UC Znak,CP-Punkty Znak,Bullet List Znak,List - bullets Znak,Equipment Znak,Bullet 1 Znak,List Paragraph Char Char Znak,b1 Znak"/>
    <w:link w:val="Akapitzlist"/>
    <w:uiPriority w:val="99"/>
    <w:qFormat/>
    <w:locked/>
    <w:rsid w:val="00F44C91"/>
    <w:rPr>
      <w:rFonts w:ascii="Arial Narrow" w:hAnsi="Arial Narrow" w:cs="Tahoma"/>
    </w:rPr>
  </w:style>
  <w:style w:type="paragraph" w:customStyle="1" w:styleId="WW-Tekstpodstawowy2">
    <w:name w:val="WW-Tekst podstawowy 2"/>
    <w:basedOn w:val="Normalny"/>
    <w:rsid w:val="00F44C91"/>
    <w:pPr>
      <w:suppressAutoHyphens/>
      <w:spacing w:line="160" w:lineRule="atLeast"/>
      <w:jc w:val="center"/>
    </w:pPr>
    <w:rPr>
      <w:b/>
      <w:sz w:val="24"/>
    </w:rPr>
  </w:style>
  <w:style w:type="paragraph" w:styleId="Zwykytekst">
    <w:name w:val="Plain Text"/>
    <w:basedOn w:val="Normalny"/>
    <w:link w:val="ZwykytekstZnak"/>
    <w:uiPriority w:val="99"/>
    <w:unhideWhenUsed/>
    <w:rsid w:val="00F44C91"/>
    <w:rPr>
      <w:rFonts w:ascii="Consolas" w:eastAsia="Calibri" w:hAnsi="Consolas"/>
      <w:sz w:val="21"/>
      <w:szCs w:val="21"/>
    </w:rPr>
  </w:style>
  <w:style w:type="character" w:customStyle="1" w:styleId="ZwykytekstZnak">
    <w:name w:val="Zwykły tekst Znak"/>
    <w:basedOn w:val="Domylnaczcionkaakapitu"/>
    <w:link w:val="Zwykytekst"/>
    <w:uiPriority w:val="99"/>
    <w:rsid w:val="00F44C91"/>
    <w:rPr>
      <w:rFonts w:ascii="Consolas" w:eastAsia="Calibri" w:hAnsi="Consolas" w:cs="Times New Roman"/>
      <w:sz w:val="21"/>
      <w:szCs w:val="21"/>
      <w:lang w:eastAsia="pl-PL"/>
    </w:rPr>
  </w:style>
  <w:style w:type="paragraph" w:customStyle="1" w:styleId="xmsonormal">
    <w:name w:val="x_msonormal"/>
    <w:basedOn w:val="Normalny"/>
    <w:rsid w:val="00DC01D0"/>
    <w:pPr>
      <w:spacing w:before="100" w:beforeAutospacing="1" w:after="100" w:afterAutospacing="1"/>
    </w:pPr>
    <w:rPr>
      <w:sz w:val="24"/>
      <w:szCs w:val="24"/>
    </w:rPr>
  </w:style>
  <w:style w:type="paragraph" w:styleId="Nagwek">
    <w:name w:val="header"/>
    <w:basedOn w:val="Normalny"/>
    <w:link w:val="NagwekZnak"/>
    <w:uiPriority w:val="99"/>
    <w:unhideWhenUsed/>
    <w:rsid w:val="00785057"/>
    <w:pPr>
      <w:tabs>
        <w:tab w:val="center" w:pos="4536"/>
        <w:tab w:val="right" w:pos="9072"/>
      </w:tabs>
    </w:pPr>
  </w:style>
  <w:style w:type="character" w:customStyle="1" w:styleId="NagwekZnak">
    <w:name w:val="Nagłówek Znak"/>
    <w:basedOn w:val="Domylnaczcionkaakapitu"/>
    <w:link w:val="Nagwek"/>
    <w:uiPriority w:val="99"/>
    <w:rsid w:val="00785057"/>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785057"/>
    <w:pPr>
      <w:tabs>
        <w:tab w:val="center" w:pos="4536"/>
        <w:tab w:val="right" w:pos="9072"/>
      </w:tabs>
    </w:pPr>
  </w:style>
  <w:style w:type="character" w:customStyle="1" w:styleId="StopkaZnak">
    <w:name w:val="Stopka Znak"/>
    <w:basedOn w:val="Domylnaczcionkaakapitu"/>
    <w:link w:val="Stopka"/>
    <w:uiPriority w:val="99"/>
    <w:rsid w:val="00785057"/>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28115">
      <w:bodyDiv w:val="1"/>
      <w:marLeft w:val="0"/>
      <w:marRight w:val="0"/>
      <w:marTop w:val="0"/>
      <w:marBottom w:val="0"/>
      <w:divBdr>
        <w:top w:val="none" w:sz="0" w:space="0" w:color="auto"/>
        <w:left w:val="none" w:sz="0" w:space="0" w:color="auto"/>
        <w:bottom w:val="none" w:sz="0" w:space="0" w:color="auto"/>
        <w:right w:val="none" w:sz="0" w:space="0" w:color="auto"/>
      </w:divBdr>
    </w:div>
    <w:div w:id="647593277">
      <w:bodyDiv w:val="1"/>
      <w:marLeft w:val="0"/>
      <w:marRight w:val="0"/>
      <w:marTop w:val="0"/>
      <w:marBottom w:val="0"/>
      <w:divBdr>
        <w:top w:val="none" w:sz="0" w:space="0" w:color="auto"/>
        <w:left w:val="none" w:sz="0" w:space="0" w:color="auto"/>
        <w:bottom w:val="none" w:sz="0" w:space="0" w:color="auto"/>
        <w:right w:val="none" w:sz="0" w:space="0" w:color="auto"/>
      </w:divBdr>
    </w:div>
    <w:div w:id="833451096">
      <w:bodyDiv w:val="1"/>
      <w:marLeft w:val="0"/>
      <w:marRight w:val="0"/>
      <w:marTop w:val="0"/>
      <w:marBottom w:val="0"/>
      <w:divBdr>
        <w:top w:val="none" w:sz="0" w:space="0" w:color="auto"/>
        <w:left w:val="none" w:sz="0" w:space="0" w:color="auto"/>
        <w:bottom w:val="none" w:sz="0" w:space="0" w:color="auto"/>
        <w:right w:val="none" w:sz="0" w:space="0" w:color="auto"/>
      </w:divBdr>
    </w:div>
    <w:div w:id="1305702092">
      <w:bodyDiv w:val="1"/>
      <w:marLeft w:val="0"/>
      <w:marRight w:val="0"/>
      <w:marTop w:val="0"/>
      <w:marBottom w:val="0"/>
      <w:divBdr>
        <w:top w:val="none" w:sz="0" w:space="0" w:color="auto"/>
        <w:left w:val="none" w:sz="0" w:space="0" w:color="auto"/>
        <w:bottom w:val="none" w:sz="0" w:space="0" w:color="auto"/>
        <w:right w:val="none" w:sz="0" w:space="0" w:color="auto"/>
      </w:divBdr>
    </w:div>
    <w:div w:id="1708025909">
      <w:bodyDiv w:val="1"/>
      <w:marLeft w:val="0"/>
      <w:marRight w:val="0"/>
      <w:marTop w:val="0"/>
      <w:marBottom w:val="0"/>
      <w:divBdr>
        <w:top w:val="none" w:sz="0" w:space="0" w:color="auto"/>
        <w:left w:val="none" w:sz="0" w:space="0" w:color="auto"/>
        <w:bottom w:val="none" w:sz="0" w:space="0" w:color="auto"/>
        <w:right w:val="none" w:sz="0" w:space="0" w:color="auto"/>
      </w:divBdr>
    </w:div>
    <w:div w:id="1752238271">
      <w:bodyDiv w:val="1"/>
      <w:marLeft w:val="0"/>
      <w:marRight w:val="0"/>
      <w:marTop w:val="0"/>
      <w:marBottom w:val="0"/>
      <w:divBdr>
        <w:top w:val="none" w:sz="0" w:space="0" w:color="auto"/>
        <w:left w:val="none" w:sz="0" w:space="0" w:color="auto"/>
        <w:bottom w:val="none" w:sz="0" w:space="0" w:color="auto"/>
        <w:right w:val="none" w:sz="0" w:space="0" w:color="auto"/>
      </w:divBdr>
    </w:div>
    <w:div w:id="1800369479">
      <w:bodyDiv w:val="1"/>
      <w:marLeft w:val="0"/>
      <w:marRight w:val="0"/>
      <w:marTop w:val="0"/>
      <w:marBottom w:val="0"/>
      <w:divBdr>
        <w:top w:val="none" w:sz="0" w:space="0" w:color="auto"/>
        <w:left w:val="none" w:sz="0" w:space="0" w:color="auto"/>
        <w:bottom w:val="none" w:sz="0" w:space="0" w:color="auto"/>
        <w:right w:val="none" w:sz="0" w:space="0" w:color="auto"/>
      </w:divBdr>
    </w:div>
    <w:div w:id="183194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89FFD-5AFC-4193-94C6-2E1E902F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Pages>
  <Words>519</Words>
  <Characters>3120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Grzeszczak</dc:creator>
  <cp:keywords/>
  <dc:description/>
  <cp:lastModifiedBy>Urszula Grzeszczak</cp:lastModifiedBy>
  <cp:revision>86</cp:revision>
  <dcterms:created xsi:type="dcterms:W3CDTF">2023-02-23T07:12:00Z</dcterms:created>
  <dcterms:modified xsi:type="dcterms:W3CDTF">2024-01-16T07:28:00Z</dcterms:modified>
</cp:coreProperties>
</file>