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8B0A0" w14:textId="77777777" w:rsidR="00913949" w:rsidRDefault="00913949">
      <w:pPr>
        <w:shd w:val="clear" w:color="auto" w:fill="FFFFFF"/>
        <w:spacing w:before="120" w:line="276" w:lineRule="auto"/>
        <w:ind w:right="130"/>
        <w:contextualSpacing/>
        <w:jc w:val="right"/>
        <w:rPr>
          <w:rFonts w:asciiTheme="minorHAnsi" w:hAnsiTheme="minorHAnsi" w:cstheme="minorHAnsi"/>
          <w:b/>
          <w:bCs/>
          <w:i/>
          <w:color w:val="000000"/>
          <w:spacing w:val="1"/>
          <w:sz w:val="22"/>
          <w:szCs w:val="22"/>
        </w:rPr>
      </w:pPr>
    </w:p>
    <w:p w14:paraId="289CE3A9" w14:textId="77777777" w:rsidR="00913949" w:rsidRDefault="00B845EC">
      <w:pPr>
        <w:shd w:val="clear" w:color="auto" w:fill="FFFFFF"/>
        <w:spacing w:before="120" w:line="276" w:lineRule="auto"/>
        <w:ind w:right="130"/>
        <w:contextualSpacing/>
        <w:jc w:val="center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1"/>
          <w:sz w:val="28"/>
          <w:szCs w:val="22"/>
        </w:rPr>
        <w:t xml:space="preserve">WARUNKI GWARANCJI </w:t>
      </w:r>
      <w:r>
        <w:rPr>
          <w:rFonts w:asciiTheme="minorHAnsi" w:hAnsiTheme="minorHAnsi" w:cstheme="minorHAnsi"/>
          <w:b/>
          <w:sz w:val="28"/>
          <w:szCs w:val="22"/>
        </w:rPr>
        <w:t>……………..</w:t>
      </w:r>
    </w:p>
    <w:p w14:paraId="25D695B3" w14:textId="77777777" w:rsidR="00913949" w:rsidRDefault="00B845EC">
      <w:pPr>
        <w:shd w:val="clear" w:color="auto" w:fill="FFFFFF"/>
        <w:spacing w:before="120" w:line="276" w:lineRule="auto"/>
        <w:contextualSpacing/>
        <w:jc w:val="center"/>
        <w:rPr>
          <w:rFonts w:asciiTheme="minorHAnsi" w:hAnsiTheme="minorHAnsi" w:cstheme="minorHAnsi"/>
          <w:i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3"/>
          <w:sz w:val="28"/>
          <w:szCs w:val="22"/>
        </w:rPr>
        <w:t>Gwarancja dotyczy</w:t>
      </w:r>
      <w:r>
        <w:rPr>
          <w:rFonts w:asciiTheme="minorHAnsi" w:hAnsiTheme="minorHAnsi" w:cstheme="minorHAnsi"/>
          <w:i/>
          <w:color w:val="000000"/>
          <w:spacing w:val="3"/>
          <w:sz w:val="28"/>
          <w:szCs w:val="22"/>
        </w:rPr>
        <w:t>:</w:t>
      </w:r>
    </w:p>
    <w:p w14:paraId="3439BC8F" w14:textId="77D3E2AA" w:rsidR="00913949" w:rsidRDefault="00B845EC">
      <w:pPr>
        <w:shd w:val="clear" w:color="auto" w:fill="FFFFFF"/>
        <w:tabs>
          <w:tab w:val="left" w:leader="dot" w:pos="4958"/>
        </w:tabs>
        <w:spacing w:before="120" w:line="276" w:lineRule="auto"/>
        <w:ind w:right="-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Przedmiotu umowy </w:t>
      </w:r>
      <w:r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zrealizowanego na podstawie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umowy 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nr …………………..</w:t>
      </w:r>
      <w:r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zawartej dnia … czerwca 2024 r.</w:t>
      </w: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 z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="005957D8">
        <w:rPr>
          <w:rFonts w:asciiTheme="minorHAnsi" w:hAnsiTheme="minorHAnsi" w:cstheme="minorHAnsi"/>
          <w:color w:val="000000"/>
          <w:spacing w:val="4"/>
          <w:sz w:val="22"/>
          <w:szCs w:val="22"/>
        </w:rPr>
        <w:t>Polską Grupą SW Przedsiębiorstwem Państwowym,</w:t>
      </w: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 zwanym dalej Zamawiającym.</w:t>
      </w:r>
    </w:p>
    <w:p w14:paraId="26038D32" w14:textId="77777777" w:rsidR="00913949" w:rsidRDefault="00B845EC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bCs/>
          <w:i/>
          <w:color w:val="000000"/>
          <w:spacing w:val="22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22"/>
          <w:sz w:val="22"/>
          <w:szCs w:val="22"/>
        </w:rPr>
        <w:t>Gwarant:</w:t>
      </w:r>
    </w:p>
    <w:p w14:paraId="714C896F" w14:textId="77777777" w:rsidR="00913949" w:rsidRDefault="00B845EC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pacing w:val="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0415219" w14:textId="77777777" w:rsidR="00913949" w:rsidRDefault="00B845EC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3"/>
          <w:sz w:val="22"/>
          <w:szCs w:val="22"/>
        </w:rPr>
        <w:t>Uprawniony z Gwarancji</w:t>
      </w:r>
      <w:r>
        <w:rPr>
          <w:rFonts w:asciiTheme="minorHAnsi" w:hAnsiTheme="minorHAnsi" w:cstheme="minorHAnsi"/>
          <w:b/>
          <w:i/>
          <w:color w:val="000000"/>
          <w:spacing w:val="3"/>
          <w:sz w:val="22"/>
          <w:szCs w:val="22"/>
        </w:rPr>
        <w:t>:</w:t>
      </w:r>
    </w:p>
    <w:p w14:paraId="04F75CC8" w14:textId="77777777" w:rsidR="00913949" w:rsidRDefault="00B845EC">
      <w:pPr>
        <w:shd w:val="clear" w:color="auto" w:fill="FFFFFF"/>
        <w:tabs>
          <w:tab w:val="left" w:pos="9629"/>
        </w:tabs>
        <w:spacing w:before="120" w:line="276" w:lineRule="auto"/>
        <w:ind w:right="-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Podmiot, który występuje jako Zamawiający w Umowie.</w:t>
      </w:r>
    </w:p>
    <w:p w14:paraId="20AF1403" w14:textId="77777777" w:rsidR="00913949" w:rsidRDefault="00B845EC">
      <w:pPr>
        <w:shd w:val="clear" w:color="auto" w:fill="FFFFFF"/>
        <w:tabs>
          <w:tab w:val="left" w:pos="7094"/>
          <w:tab w:val="left" w:pos="8746"/>
        </w:tabs>
        <w:spacing w:before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14:paraId="779F8922" w14:textId="77777777" w:rsidR="00913949" w:rsidRDefault="00B845EC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Przedmiot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o zakresie określonym w dokumentacji postępowania pn.: </w:t>
      </w:r>
      <w:r>
        <w:rPr>
          <w:rFonts w:ascii="Calibri" w:eastAsia="Calibri" w:hAnsi="Calibri" w:cs="Calibri"/>
          <w:sz w:val="22"/>
          <w:szCs w:val="22"/>
        </w:rPr>
        <w:t>„…………………………………………...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i umowie </w:t>
      </w:r>
      <w:r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nr ……………………..</w:t>
      </w:r>
      <w:r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wykonywane przez Gwaranta dla Sądu </w:t>
      </w: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Rejonowego w…………………………………………………………...</w:t>
      </w:r>
      <w:r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>, o wartości: …..</w:t>
      </w:r>
      <w:r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……………….. zł brutto.</w:t>
      </w:r>
    </w:p>
    <w:p w14:paraId="3E5CD995" w14:textId="77777777" w:rsidR="00913949" w:rsidRDefault="00B845EC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Data odbioru końcowego prac objętych gwarancją: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 2024 r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B140944" w14:textId="77777777" w:rsidR="00913949" w:rsidRDefault="00913949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AB42AE8" w14:textId="77777777" w:rsidR="00913949" w:rsidRDefault="00B845EC">
      <w:pPr>
        <w:shd w:val="clear" w:color="auto" w:fill="FFFFFF"/>
        <w:spacing w:before="120" w:line="276" w:lineRule="auto"/>
        <w:ind w:left="48"/>
        <w:contextualSpacing/>
        <w:jc w:val="center"/>
        <w:rPr>
          <w:rFonts w:asciiTheme="minorHAnsi" w:hAnsiTheme="minorHAnsi" w:cstheme="minorHAnsi"/>
          <w:i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pacing w:val="1"/>
          <w:sz w:val="28"/>
          <w:szCs w:val="22"/>
          <w:u w:val="single"/>
        </w:rPr>
        <w:t>Ogólne warunki gwarancji jakości:</w:t>
      </w:r>
    </w:p>
    <w:p w14:paraId="0CDEB869" w14:textId="77777777"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Oświadczenie Gwaranta:</w:t>
      </w:r>
    </w:p>
    <w:p w14:paraId="57555B7A" w14:textId="77777777" w:rsidR="00913949" w:rsidRDefault="00B845EC">
      <w:pPr>
        <w:shd w:val="clear" w:color="auto" w:fill="FFFFFF"/>
        <w:spacing w:before="120" w:line="276" w:lineRule="auto"/>
        <w:ind w:left="426" w:right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Gwarant oświadcza, że przedmiot umowy będący przedmiotem niniejszej gwarancji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został wykonany zgodnie z umową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…………………………………………….…………,</w:t>
      </w:r>
      <w:r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dokumentacją projektową, dokumentacją postępowania, </w:t>
      </w:r>
      <w:r>
        <w:rPr>
          <w:rFonts w:asciiTheme="minorHAnsi" w:hAnsiTheme="minorHAnsi" w:cstheme="minorHAnsi"/>
          <w:color w:val="000000"/>
          <w:spacing w:val="8"/>
          <w:sz w:val="22"/>
          <w:szCs w:val="22"/>
        </w:rPr>
        <w:t>zasadami wiedzy technicznej, sztuki budowlanej, przepisami techniczno-</w:t>
      </w:r>
      <w:r>
        <w:rPr>
          <w:rFonts w:asciiTheme="minorHAnsi" w:hAnsiTheme="minorHAnsi" w:cstheme="minorHAnsi"/>
          <w:color w:val="000000"/>
          <w:sz w:val="22"/>
          <w:szCs w:val="22"/>
        </w:rPr>
        <w:t>budowlanymi oraz obowiązującymi normami i przepisami prawa budowlanego.</w:t>
      </w:r>
    </w:p>
    <w:p w14:paraId="00A32E2B" w14:textId="77777777"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Zapewnienie Gwaranta:</w:t>
      </w:r>
    </w:p>
    <w:p w14:paraId="0F2EC8BE" w14:textId="77777777" w:rsidR="00913949" w:rsidRDefault="00B845EC">
      <w:pPr>
        <w:shd w:val="clear" w:color="auto" w:fill="FFFFFF"/>
        <w:spacing w:before="120" w:line="276" w:lineRule="auto"/>
        <w:ind w:left="426" w:right="14" w:hanging="3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Poprzez niniejszą gwarancję Gwarant przyjmuje na siebie wszelką odpowiedzialność za </w:t>
      </w: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wady wykonanego przez siebie przedmiotu umowy.</w:t>
      </w:r>
    </w:p>
    <w:p w14:paraId="10D7DF71" w14:textId="77777777"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Odpowiedzialność Gwaranta:</w:t>
      </w:r>
    </w:p>
    <w:p w14:paraId="44A3BCCB" w14:textId="77777777" w:rsidR="00913949" w:rsidRDefault="00B845EC">
      <w:pPr>
        <w:pStyle w:val="Akapitzlist"/>
        <w:numPr>
          <w:ilvl w:val="0"/>
          <w:numId w:val="6"/>
        </w:numPr>
        <w:shd w:val="clear" w:color="auto" w:fill="FFFFFF"/>
        <w:spacing w:before="120" w:line="276" w:lineRule="auto"/>
        <w:ind w:left="851" w:right="1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>
        <w:rPr>
          <w:rFonts w:asciiTheme="minorHAnsi" w:hAnsiTheme="minorHAnsi" w:cstheme="minorHAnsi"/>
          <w:color w:val="000000"/>
          <w:sz w:val="22"/>
          <w:szCs w:val="22"/>
        </w:rPr>
        <w:t>do upływu terminu wynikającego z niniejszej gwarancji.</w:t>
      </w:r>
    </w:p>
    <w:p w14:paraId="588E858F" w14:textId="77777777" w:rsidR="00913949" w:rsidRDefault="00B845EC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851" w:right="1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Odpowiedzialność Gwaranta za wady przedmiotu umowy obejmuje wady, które ujawniły się w okresie gwarancyjnym.</w:t>
      </w:r>
    </w:p>
    <w:p w14:paraId="6EA69DF5" w14:textId="77777777" w:rsidR="00913949" w:rsidRDefault="00B845EC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851" w:right="1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W przypadku nieusunięcia wad w terminie wskazanym przez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Uprawnionego z Gwarancji lub gdy wady usunąć się nie dadzą 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będzie uprawniony do wykonywania uprawnień, jakie określono w procedurze reklamacyjnej.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Gwarancją nie są objęte uszkodzenia i wady powstałe </w:t>
      </w:r>
      <w:r>
        <w:rPr>
          <w:rFonts w:asciiTheme="minorHAnsi" w:hAnsiTheme="minorHAnsi" w:cstheme="minorHAnsi"/>
          <w:color w:val="000000"/>
          <w:sz w:val="22"/>
          <w:szCs w:val="22"/>
        </w:rPr>
        <w:t>wskutek:</w:t>
      </w:r>
    </w:p>
    <w:p w14:paraId="0906A623" w14:textId="77777777" w:rsidR="00913949" w:rsidRDefault="00B845EC">
      <w:pPr>
        <w:pStyle w:val="Akapitzlist"/>
        <w:numPr>
          <w:ilvl w:val="0"/>
          <w:numId w:val="7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przeróbek i zmian konstrukcyjnych,</w:t>
      </w:r>
    </w:p>
    <w:p w14:paraId="5F203001" w14:textId="77777777" w:rsidR="00913949" w:rsidRDefault="00B845EC">
      <w:pPr>
        <w:pStyle w:val="Akapitzlist"/>
        <w:numPr>
          <w:ilvl w:val="0"/>
          <w:numId w:val="2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niewłaściwej eksploatacji,</w:t>
      </w:r>
    </w:p>
    <w:p w14:paraId="70DE8568" w14:textId="77777777" w:rsidR="00913949" w:rsidRDefault="00B845EC">
      <w:pPr>
        <w:pStyle w:val="Akapitzlist"/>
        <w:numPr>
          <w:ilvl w:val="0"/>
          <w:numId w:val="2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mechanicznych uszkodzeń i zdarzeń losowych spowodowanych np. pożarem,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powodzią,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uderzeniem pioruna oraz innymi nieprzewidzianymi wypadkami,</w:t>
      </w:r>
    </w:p>
    <w:p w14:paraId="23B0C7F7" w14:textId="77777777" w:rsidR="00913949" w:rsidRDefault="00B845EC">
      <w:pPr>
        <w:pStyle w:val="Akapitzlist"/>
        <w:numPr>
          <w:ilvl w:val="0"/>
          <w:numId w:val="2"/>
        </w:numPr>
        <w:shd w:val="clear" w:color="auto" w:fill="FFFFFF"/>
        <w:spacing w:before="120" w:line="276" w:lineRule="auto"/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szkód wynikłych ze zwłoki w zgłoszeniu wady przez Uprawnionego z Gwarancji.</w:t>
      </w:r>
    </w:p>
    <w:p w14:paraId="4FF418D5" w14:textId="77777777"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Zobowiązanie Uprawnionego z Gwarancji:</w:t>
      </w:r>
    </w:p>
    <w:p w14:paraId="626995DE" w14:textId="77777777" w:rsidR="00913949" w:rsidRDefault="00B845EC">
      <w:pPr>
        <w:shd w:val="clear" w:color="auto" w:fill="FFFFFF"/>
        <w:spacing w:before="120"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14:paraId="07A75479" w14:textId="77777777"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Termin obowiązywania Gwarancji</w:t>
      </w:r>
    </w:p>
    <w:p w14:paraId="39604BDF" w14:textId="77777777" w:rsidR="00913949" w:rsidRDefault="00B845EC">
      <w:pPr>
        <w:shd w:val="clear" w:color="auto" w:fill="FFFFFF"/>
        <w:spacing w:before="120" w:line="276" w:lineRule="auto"/>
        <w:ind w:left="426" w:hanging="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Odpowiedzialność Gwaranta z tytułu niniejszej gwarancji rozpoczyna się z dniem</w:t>
      </w:r>
      <w:r>
        <w:rPr>
          <w:rFonts w:asciiTheme="minorHAnsi" w:hAnsiTheme="minorHAnsi" w:cstheme="minorHAnsi"/>
          <w:sz w:val="22"/>
          <w:szCs w:val="22"/>
        </w:rPr>
        <w:t xml:space="preserve"> następnym po dniu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odbioru końcowego przedmiotu umowy i kończy się po upływie </w:t>
      </w: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36 miesięcy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, licząc od tej daty.</w:t>
      </w:r>
    </w:p>
    <w:p w14:paraId="3E4B8068" w14:textId="77777777" w:rsidR="00913949" w:rsidRDefault="00B845EC">
      <w:pPr>
        <w:pStyle w:val="Akapitzlist"/>
        <w:numPr>
          <w:ilvl w:val="0"/>
          <w:numId w:val="4"/>
        </w:numPr>
        <w:shd w:val="clear" w:color="auto" w:fill="FFFFFF"/>
        <w:spacing w:before="120" w:line="276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Procedura reklamacyjna</w:t>
      </w:r>
    </w:p>
    <w:p w14:paraId="7189D9D0" w14:textId="77777777" w:rsidR="00913949" w:rsidRDefault="00B845EC">
      <w:pPr>
        <w:pStyle w:val="Akapitzlist"/>
        <w:widowControl/>
        <w:numPr>
          <w:ilvl w:val="0"/>
          <w:numId w:val="8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Uprawniony z Gwarancji jest obowiązany zawiadomić Gwaranta o dostrzeżonej wadzie przedmiotu umowy, która to wada wyszła na jaw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w okresie gwarancyjnym określonym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br/>
        <w:t>w pkt 5 Warunków Gwarancji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lub pocztą elektroniczną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oraz zawierać wykaz dostrzeżonych wad</w:t>
      </w:r>
      <w:r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oraz wskazany przez </w:t>
      </w:r>
      <w:r>
        <w:rPr>
          <w:rFonts w:asciiTheme="minorHAnsi" w:hAnsiTheme="minorHAnsi" w:cstheme="minorHAnsi"/>
          <w:color w:val="000000"/>
          <w:sz w:val="22"/>
          <w:szCs w:val="22"/>
        </w:rPr>
        <w:t>Uprawnionego z Gwarancji termin na usunięcie wad nie krótszy niż 7 dni od dnia zgłoszenia wady. Gwarant przystąpi do usuwania wad w ciągu 24 godzin od otrzymania zgłoszenia, a w przypadku wad zagrażających bezpieczeństwu ludzi i użytkowania obiektu niezwłocznie. Gwarant jest zobowiązany do wymiany przedmiotu umowy na wolny od wad, jeżeli dwukrotne jego naprawy nie dały rezultatu.</w:t>
      </w:r>
    </w:p>
    <w:p w14:paraId="5075FE11" w14:textId="77777777" w:rsidR="00913949" w:rsidRDefault="00B845EC">
      <w:pPr>
        <w:pStyle w:val="Akapitzlist"/>
        <w:numPr>
          <w:ilvl w:val="0"/>
          <w:numId w:val="3"/>
        </w:numPr>
        <w:shd w:val="clear" w:color="auto" w:fill="FFFFFF"/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Usunięcie wad przez Gwaranta zostanie stwierdzone protokolarnie.</w:t>
      </w:r>
    </w:p>
    <w:p w14:paraId="59A0B59B" w14:textId="77777777"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Gwaranta zgłoszonych wad. Gwarant upoważnia niniejszym Uprawnionego z Gwarancji do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odnotowania tego faktu w protokole oględzin i jednostronnego 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>
        <w:rPr>
          <w:rFonts w:asciiTheme="minorHAnsi" w:hAnsiTheme="minorHAnsi" w:cstheme="minorHAnsi"/>
          <w:color w:val="000000"/>
          <w:sz w:val="22"/>
          <w:szCs w:val="22"/>
        </w:rPr>
        <w:t>powinien je wykonywać w przypadku odmowy przez Gwaranta usunięcia wad.</w:t>
      </w:r>
    </w:p>
    <w:p w14:paraId="0563D693" w14:textId="77777777"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Jeżeli Gwarant odmówi usunięcia wad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lub nie usunie wad w terminie wyznaczonym przez Uprawnionego z Gwarancji,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Uprawniony z Gwarancji będzie uprawniony usunąć wady na koszt i ryzyko Gwaranta. Za 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odmowę usunięcia wad uważana będzie również odmowa podpisania przez Gwaranta </w:t>
      </w:r>
      <w:r>
        <w:rPr>
          <w:rFonts w:asciiTheme="minorHAnsi" w:hAnsiTheme="minorHAnsi" w:cstheme="minorHAnsi"/>
          <w:spacing w:val="1"/>
          <w:sz w:val="22"/>
          <w:szCs w:val="22"/>
        </w:rPr>
        <w:t>protokołu oględzin, o którym mowa wyżej.</w:t>
      </w:r>
    </w:p>
    <w:p w14:paraId="622B8204" w14:textId="77777777"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 xml:space="preserve">O zamiarze powierzenia wykonania zastępczego Zamawiający powiadomi Gwaranta na e-mail </w:t>
      </w:r>
      <w:r>
        <w:rPr>
          <w:rFonts w:asciiTheme="minorHAnsi" w:hAnsiTheme="minorHAnsi" w:cstheme="minorHAnsi"/>
          <w:spacing w:val="7"/>
          <w:sz w:val="22"/>
          <w:szCs w:val="22"/>
          <w:highlight w:val="yellow"/>
        </w:rPr>
        <w:t>……………………….</w:t>
      </w:r>
      <w:r>
        <w:rPr>
          <w:rFonts w:asciiTheme="minorHAnsi" w:hAnsiTheme="minorHAnsi" w:cstheme="minorHAnsi"/>
          <w:spacing w:val="7"/>
          <w:sz w:val="22"/>
          <w:szCs w:val="22"/>
        </w:rPr>
        <w:t>, a następnie niezwłocznie w formie pisemnej. Brak odpowiedzi Gwaranta w ciągu 5 dni od daty powiadomienia oznaczać będzie jego zgodę.</w:t>
      </w:r>
    </w:p>
    <w:p w14:paraId="3A27D1A2" w14:textId="77777777"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Koszt usunięcia wad w ramach wykonania zastępczego potrącony zostanie z kwoty należnego Wykonawcy wynagrodzenia, o którym mowa w par. 4 ust. 1 umowy.</w:t>
      </w:r>
    </w:p>
    <w:p w14:paraId="24A20932" w14:textId="77777777"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Termin gwarancji ulega przedłużeniu o czas, w ciągu którego wskutek wady rzeczy objętej gwarancją Uprawniony z Gwarancji nie mógł z niej korzystać.</w:t>
      </w:r>
    </w:p>
    <w:p w14:paraId="774798BB" w14:textId="77777777" w:rsidR="00913949" w:rsidRDefault="00B845EC">
      <w:pPr>
        <w:pStyle w:val="Akapitzlist"/>
        <w:widowControl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>W sprawach nieuregulowanych niniejszą kartą gwarancyjną mają zastosowanie postanowienia umowy oraz odpowiednie przepisy Kodeksu Cywilnego.</w:t>
      </w:r>
    </w:p>
    <w:p w14:paraId="10BB2869" w14:textId="77777777" w:rsidR="00913949" w:rsidRDefault="00B845EC">
      <w:pPr>
        <w:shd w:val="clear" w:color="auto" w:fill="FFFFFF"/>
        <w:spacing w:before="120" w:line="276" w:lineRule="auto"/>
        <w:ind w:left="34" w:right="8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3"/>
          <w:sz w:val="22"/>
          <w:szCs w:val="22"/>
        </w:rPr>
        <w:lastRenderedPageBreak/>
        <w:t xml:space="preserve">Powyższe nie wyłącza innych uprawnień Uprawnionego z Gwarancji wynikających </w:t>
      </w:r>
      <w:r>
        <w:rPr>
          <w:rFonts w:asciiTheme="minorHAnsi" w:hAnsiTheme="minorHAnsi" w:cstheme="minorHAnsi"/>
          <w:color w:val="000000"/>
          <w:sz w:val="22"/>
          <w:szCs w:val="22"/>
        </w:rPr>
        <w:t>z przywołanej na wstępie umowy.</w:t>
      </w:r>
    </w:p>
    <w:p w14:paraId="7709FBF7" w14:textId="77777777" w:rsidR="00913949" w:rsidRDefault="00913949">
      <w:pPr>
        <w:shd w:val="clear" w:color="auto" w:fill="FFFFFF"/>
        <w:spacing w:before="120" w:line="276" w:lineRule="auto"/>
        <w:ind w:left="34" w:right="8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1418EF" w14:textId="77777777" w:rsidR="00913949" w:rsidRDefault="00B845EC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Adres, telefon kontaktowy oraz adres mailowy Gwaranta:</w:t>
      </w:r>
    </w:p>
    <w:p w14:paraId="7F0D595E" w14:textId="77777777" w:rsidR="00913949" w:rsidRDefault="00B845EC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……………………………………………………………………………………………………………………. …………….……………………………………………………………………………………………………....</w:t>
      </w:r>
    </w:p>
    <w:p w14:paraId="3E2A7577" w14:textId="77777777" w:rsidR="00913949" w:rsidRDefault="00913949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</w:p>
    <w:p w14:paraId="7DE93C0E" w14:textId="77777777" w:rsidR="00913949" w:rsidRDefault="00913949">
      <w:pPr>
        <w:shd w:val="clear" w:color="auto" w:fill="FFFFFF"/>
        <w:spacing w:before="120" w:line="276" w:lineRule="auto"/>
        <w:ind w:left="34" w:right="82"/>
        <w:rPr>
          <w:rFonts w:asciiTheme="minorHAnsi" w:hAnsiTheme="minorHAnsi" w:cstheme="minorHAnsi"/>
          <w:color w:val="000000"/>
          <w:sz w:val="22"/>
          <w:szCs w:val="22"/>
        </w:rPr>
      </w:pPr>
    </w:p>
    <w:p w14:paraId="77B1DF84" w14:textId="77777777" w:rsidR="00913949" w:rsidRDefault="00B845EC">
      <w:pPr>
        <w:shd w:val="clear" w:color="auto" w:fill="FFFFFF"/>
        <w:tabs>
          <w:tab w:val="left" w:leader="dot" w:pos="5914"/>
          <w:tab w:val="left" w:leader="underscore" w:pos="6437"/>
        </w:tabs>
        <w:spacing w:before="120" w:line="276" w:lineRule="auto"/>
        <w:ind w:left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Podpis i Pieczęć Gwaranta: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……………………………………...</w:t>
      </w:r>
    </w:p>
    <w:p w14:paraId="7DD8C3A9" w14:textId="77777777" w:rsidR="00913949" w:rsidRDefault="00B845EC">
      <w:pPr>
        <w:shd w:val="clear" w:color="auto" w:fill="FFFFFF"/>
        <w:spacing w:before="120" w:line="276" w:lineRule="auto"/>
        <w:ind w:left="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Data wystawienia dokumentu Gwarancji: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………………. 2024 r.</w:t>
      </w:r>
    </w:p>
    <w:sectPr w:rsidR="0091394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62413" w14:textId="77777777" w:rsidR="006D4247" w:rsidRDefault="00B845EC">
      <w:r>
        <w:separator/>
      </w:r>
    </w:p>
  </w:endnote>
  <w:endnote w:type="continuationSeparator" w:id="0">
    <w:p w14:paraId="08962328" w14:textId="77777777" w:rsidR="006D4247" w:rsidRDefault="00B8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21A28" w14:textId="77777777" w:rsidR="006D4247" w:rsidRDefault="00B845EC">
      <w:r>
        <w:separator/>
      </w:r>
    </w:p>
  </w:footnote>
  <w:footnote w:type="continuationSeparator" w:id="0">
    <w:p w14:paraId="2BD0BB7F" w14:textId="77777777" w:rsidR="006D4247" w:rsidRDefault="00B8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4ED69" w14:textId="77777777" w:rsidR="00913949" w:rsidRDefault="00B845EC">
    <w:pPr>
      <w:pStyle w:val="Nagwek"/>
      <w:jc w:val="right"/>
      <w:rPr>
        <w:rFonts w:asciiTheme="minorHAnsi" w:hAnsiTheme="minorHAnsi" w:cstheme="minorHAnsi"/>
        <w:b/>
        <w:bCs/>
        <w:i/>
        <w:color w:val="000000"/>
        <w:spacing w:val="1"/>
        <w:sz w:val="18"/>
      </w:rPr>
    </w:pPr>
    <w:r>
      <w:rPr>
        <w:rFonts w:asciiTheme="minorHAnsi" w:hAnsiTheme="minorHAnsi" w:cstheme="minorHAnsi"/>
        <w:b/>
        <w:bCs/>
        <w:i/>
        <w:color w:val="000000"/>
        <w:spacing w:val="1"/>
        <w:sz w:val="18"/>
      </w:rPr>
      <w:t>Załącznik nr 3</w:t>
    </w:r>
  </w:p>
  <w:p w14:paraId="4874CADC" w14:textId="77777777" w:rsidR="00913949" w:rsidRDefault="00B845EC">
    <w:pPr>
      <w:pStyle w:val="Nagwek"/>
      <w:jc w:val="right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b/>
        <w:bCs/>
        <w:i/>
        <w:color w:val="000000"/>
        <w:spacing w:val="1"/>
        <w:sz w:val="18"/>
      </w:rPr>
      <w:t xml:space="preserve"> do umowy nr …</w:t>
    </w:r>
  </w:p>
  <w:p w14:paraId="4397321D" w14:textId="77777777" w:rsidR="00913949" w:rsidRDefault="00913949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05DFA"/>
    <w:multiLevelType w:val="multilevel"/>
    <w:tmpl w:val="FAF2E1C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A0360"/>
    <w:multiLevelType w:val="multilevel"/>
    <w:tmpl w:val="44641F84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3D331791"/>
    <w:multiLevelType w:val="multilevel"/>
    <w:tmpl w:val="B3649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FD5BB5"/>
    <w:multiLevelType w:val="multilevel"/>
    <w:tmpl w:val="1244F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E1A06"/>
    <w:multiLevelType w:val="multilevel"/>
    <w:tmpl w:val="29D8A12C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5234868">
    <w:abstractNumId w:val="0"/>
  </w:num>
  <w:num w:numId="2" w16cid:durableId="1629507070">
    <w:abstractNumId w:val="4"/>
  </w:num>
  <w:num w:numId="3" w16cid:durableId="55516840">
    <w:abstractNumId w:val="3"/>
  </w:num>
  <w:num w:numId="4" w16cid:durableId="1046291631">
    <w:abstractNumId w:val="1"/>
  </w:num>
  <w:num w:numId="5" w16cid:durableId="2031107634">
    <w:abstractNumId w:val="2"/>
  </w:num>
  <w:num w:numId="6" w16cid:durableId="1374842419">
    <w:abstractNumId w:val="0"/>
    <w:lvlOverride w:ilvl="0">
      <w:startOverride w:val="1"/>
    </w:lvlOverride>
  </w:num>
  <w:num w:numId="7" w16cid:durableId="2060277211">
    <w:abstractNumId w:val="4"/>
    <w:lvlOverride w:ilvl="0">
      <w:startOverride w:val="1"/>
    </w:lvlOverride>
  </w:num>
  <w:num w:numId="8" w16cid:durableId="100239182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49"/>
    <w:rsid w:val="00185D50"/>
    <w:rsid w:val="005957D8"/>
    <w:rsid w:val="006D4247"/>
    <w:rsid w:val="00913949"/>
    <w:rsid w:val="00B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83EE"/>
  <w15:docId w15:val="{23BC0456-AB2C-4F0A-B872-6124662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F0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45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45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zbipio0538</dc:creator>
  <dc:description/>
  <cp:lastModifiedBy>Sandra Migdalska</cp:lastModifiedBy>
  <cp:revision>3</cp:revision>
  <dcterms:created xsi:type="dcterms:W3CDTF">2024-06-05T12:45:00Z</dcterms:created>
  <dcterms:modified xsi:type="dcterms:W3CDTF">2024-06-14T11:26:00Z</dcterms:modified>
  <dc:language>pl-PL</dc:language>
</cp:coreProperties>
</file>