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5E" w:rsidRPr="00CE3191" w:rsidRDefault="00390336" w:rsidP="00BC0A7D">
      <w:pPr>
        <w:pStyle w:val="Tekstpodstawowy2"/>
        <w:spacing w:line="276" w:lineRule="auto"/>
        <w:rPr>
          <w:b/>
          <w:szCs w:val="24"/>
        </w:rPr>
      </w:pPr>
      <w:r w:rsidRPr="00CE3191">
        <w:rPr>
          <w:b/>
          <w:szCs w:val="24"/>
        </w:rPr>
        <w:t>Opis przedmiotu zamówienia</w:t>
      </w:r>
    </w:p>
    <w:p w:rsidR="00F1205E" w:rsidRPr="00CE3191" w:rsidRDefault="00F1205E" w:rsidP="00BC0A7D">
      <w:pPr>
        <w:pStyle w:val="Tekstpodstawowy2"/>
        <w:spacing w:line="276" w:lineRule="auto"/>
        <w:rPr>
          <w:szCs w:val="24"/>
        </w:rPr>
      </w:pPr>
    </w:p>
    <w:p w:rsidR="00F1205E" w:rsidRPr="00CE3191" w:rsidRDefault="00F1205E" w:rsidP="00BC0A7D">
      <w:pPr>
        <w:pStyle w:val="Tekstpodstawowy"/>
        <w:spacing w:after="0"/>
        <w:ind w:left="284" w:hanging="284"/>
        <w:jc w:val="both"/>
        <w:rPr>
          <w:snapToGrid w:val="0"/>
          <w:sz w:val="24"/>
          <w:szCs w:val="24"/>
        </w:rPr>
      </w:pPr>
      <w:r w:rsidRPr="00CE3191">
        <w:rPr>
          <w:sz w:val="24"/>
          <w:szCs w:val="24"/>
        </w:rPr>
        <w:t>1</w:t>
      </w:r>
      <w:r w:rsidR="00B35861" w:rsidRPr="00CE3191">
        <w:rPr>
          <w:sz w:val="24"/>
          <w:szCs w:val="24"/>
        </w:rPr>
        <w:t xml:space="preserve">. </w:t>
      </w:r>
      <w:r w:rsidRPr="00CE3191">
        <w:rPr>
          <w:sz w:val="24"/>
          <w:szCs w:val="24"/>
        </w:rPr>
        <w:t>Przedmiotem zamówienia</w:t>
      </w:r>
      <w:r w:rsidRPr="00CE3191">
        <w:rPr>
          <w:i/>
          <w:iCs/>
          <w:sz w:val="24"/>
          <w:szCs w:val="24"/>
        </w:rPr>
        <w:t xml:space="preserve"> </w:t>
      </w:r>
      <w:r w:rsidRPr="00CE3191">
        <w:rPr>
          <w:sz w:val="24"/>
          <w:szCs w:val="24"/>
        </w:rPr>
        <w:t xml:space="preserve">jest: </w:t>
      </w:r>
      <w:r w:rsidR="00A46C2D" w:rsidRPr="00CE3191">
        <w:rPr>
          <w:b/>
          <w:color w:val="000000"/>
          <w:sz w:val="24"/>
          <w:szCs w:val="24"/>
        </w:rPr>
        <w:t xml:space="preserve">„Modernizacja instalacji nisko i wysokoprądowej </w:t>
      </w:r>
      <w:r w:rsidR="00CE3191">
        <w:rPr>
          <w:b/>
          <w:color w:val="000000"/>
          <w:sz w:val="24"/>
          <w:szCs w:val="24"/>
        </w:rPr>
        <w:t xml:space="preserve">                                   </w:t>
      </w:r>
      <w:r w:rsidR="00A46C2D" w:rsidRPr="00CE3191">
        <w:rPr>
          <w:b/>
          <w:color w:val="000000"/>
          <w:sz w:val="24"/>
          <w:szCs w:val="24"/>
        </w:rPr>
        <w:t xml:space="preserve">w budynku Sądu Okręgowego w Krakowie ul. Przy Rondzie 7 – </w:t>
      </w:r>
      <w:r w:rsidR="00CF323B" w:rsidRPr="00CE3191">
        <w:rPr>
          <w:b/>
          <w:color w:val="000000"/>
          <w:sz w:val="24"/>
          <w:szCs w:val="24"/>
        </w:rPr>
        <w:t>etap I</w:t>
      </w:r>
      <w:r w:rsidR="00853303">
        <w:rPr>
          <w:b/>
          <w:color w:val="000000"/>
          <w:sz w:val="24"/>
          <w:szCs w:val="24"/>
        </w:rPr>
        <w:t>I</w:t>
      </w:r>
      <w:r w:rsidR="00B35861" w:rsidRPr="00CE3191">
        <w:rPr>
          <w:b/>
          <w:color w:val="000000"/>
          <w:sz w:val="24"/>
          <w:szCs w:val="24"/>
        </w:rPr>
        <w:t>”</w:t>
      </w:r>
      <w:r w:rsidR="00A46C2D" w:rsidRPr="00CE3191">
        <w:rPr>
          <w:b/>
          <w:color w:val="000000"/>
          <w:sz w:val="24"/>
          <w:szCs w:val="24"/>
        </w:rPr>
        <w:t>,</w:t>
      </w:r>
      <w:r w:rsidR="00B35861" w:rsidRPr="00CE3191">
        <w:rPr>
          <w:b/>
          <w:color w:val="000000"/>
          <w:sz w:val="24"/>
          <w:szCs w:val="24"/>
        </w:rPr>
        <w:t xml:space="preserve"> </w:t>
      </w:r>
      <w:r w:rsidRPr="00CE3191">
        <w:rPr>
          <w:sz w:val="24"/>
          <w:szCs w:val="24"/>
        </w:rPr>
        <w:t xml:space="preserve">zgodnie </w:t>
      </w:r>
      <w:r w:rsidR="00CE3191">
        <w:rPr>
          <w:sz w:val="24"/>
          <w:szCs w:val="24"/>
        </w:rPr>
        <w:t xml:space="preserve">                           </w:t>
      </w:r>
      <w:r w:rsidRPr="00CE3191">
        <w:rPr>
          <w:sz w:val="24"/>
          <w:szCs w:val="24"/>
        </w:rPr>
        <w:t xml:space="preserve">z </w:t>
      </w:r>
      <w:r w:rsidR="00893B38" w:rsidRPr="00CE3191">
        <w:rPr>
          <w:sz w:val="24"/>
          <w:szCs w:val="24"/>
        </w:rPr>
        <w:t>dokumentacj</w:t>
      </w:r>
      <w:r w:rsidR="00C7062D" w:rsidRPr="00CE3191">
        <w:rPr>
          <w:sz w:val="24"/>
          <w:szCs w:val="24"/>
        </w:rPr>
        <w:t>ą</w:t>
      </w:r>
      <w:r w:rsidR="00893B38" w:rsidRPr="00CE3191">
        <w:rPr>
          <w:sz w:val="24"/>
          <w:szCs w:val="24"/>
        </w:rPr>
        <w:t xml:space="preserve"> projektow</w:t>
      </w:r>
      <w:r w:rsidR="00C7062D" w:rsidRPr="00CE3191">
        <w:rPr>
          <w:sz w:val="24"/>
          <w:szCs w:val="24"/>
        </w:rPr>
        <w:t>ą</w:t>
      </w:r>
      <w:r w:rsidR="0080651D" w:rsidRPr="00CE3191">
        <w:rPr>
          <w:sz w:val="24"/>
          <w:szCs w:val="24"/>
        </w:rPr>
        <w:t xml:space="preserve"> i</w:t>
      </w:r>
      <w:r w:rsidR="00893B38" w:rsidRPr="00CE3191">
        <w:rPr>
          <w:sz w:val="24"/>
          <w:szCs w:val="24"/>
        </w:rPr>
        <w:t xml:space="preserve"> </w:t>
      </w:r>
      <w:r w:rsidRPr="00CE3191">
        <w:rPr>
          <w:sz w:val="24"/>
          <w:szCs w:val="24"/>
        </w:rPr>
        <w:t>przedmiar</w:t>
      </w:r>
      <w:r w:rsidR="00C7062D" w:rsidRPr="00CE3191">
        <w:rPr>
          <w:sz w:val="24"/>
          <w:szCs w:val="24"/>
        </w:rPr>
        <w:t>em</w:t>
      </w:r>
      <w:r w:rsidRPr="00CE3191">
        <w:rPr>
          <w:sz w:val="24"/>
          <w:szCs w:val="24"/>
        </w:rPr>
        <w:t xml:space="preserve"> </w:t>
      </w:r>
      <w:r w:rsidR="001855D8" w:rsidRPr="00CE3191">
        <w:rPr>
          <w:sz w:val="24"/>
          <w:szCs w:val="24"/>
        </w:rPr>
        <w:t>robót</w:t>
      </w:r>
      <w:r w:rsidR="00C7062D" w:rsidRPr="00CE3191">
        <w:rPr>
          <w:sz w:val="24"/>
          <w:szCs w:val="24"/>
        </w:rPr>
        <w:t xml:space="preserve">. </w:t>
      </w:r>
    </w:p>
    <w:p w:rsidR="00F1205E" w:rsidRPr="00CE3191" w:rsidRDefault="00F1205E" w:rsidP="00BC0A7D">
      <w:pPr>
        <w:pStyle w:val="Tekstpodstawowy2"/>
        <w:rPr>
          <w:b/>
          <w:szCs w:val="24"/>
          <w:u w:val="single"/>
        </w:rPr>
      </w:pPr>
    </w:p>
    <w:p w:rsidR="004F46D9" w:rsidRPr="00CE3191" w:rsidRDefault="004F46D9" w:rsidP="00BC0A7D">
      <w:pPr>
        <w:pStyle w:val="Tekstpodstawowy2"/>
        <w:rPr>
          <w:b/>
          <w:szCs w:val="24"/>
        </w:rPr>
      </w:pPr>
      <w:r w:rsidRPr="00CE3191">
        <w:rPr>
          <w:b/>
          <w:szCs w:val="24"/>
        </w:rPr>
        <w:t xml:space="preserve">Wielkość /zakres/ zamówienia: </w:t>
      </w:r>
    </w:p>
    <w:p w:rsidR="001A3FDF" w:rsidRDefault="0063755F" w:rsidP="00BC0A7D">
      <w:pPr>
        <w:jc w:val="both"/>
        <w:rPr>
          <w:sz w:val="24"/>
          <w:szCs w:val="24"/>
        </w:rPr>
      </w:pPr>
      <w:bookmarkStart w:id="0" w:name="_Hlk139612353"/>
      <w:r>
        <w:rPr>
          <w:sz w:val="24"/>
          <w:szCs w:val="24"/>
        </w:rPr>
        <w:t xml:space="preserve">Powyższe zadanie jest kontynuacją rozpoczętych w 2023 r. prac modernizacji </w:t>
      </w:r>
      <w:r w:rsidRPr="00447B79">
        <w:rPr>
          <w:sz w:val="24"/>
          <w:szCs w:val="24"/>
        </w:rPr>
        <w:t>instalacji nisko</w:t>
      </w:r>
      <w:r>
        <w:rPr>
          <w:sz w:val="24"/>
          <w:szCs w:val="24"/>
        </w:rPr>
        <w:br/>
      </w:r>
      <w:r w:rsidRPr="00447B79">
        <w:rPr>
          <w:sz w:val="24"/>
          <w:szCs w:val="24"/>
        </w:rPr>
        <w:t>i wysokoprądowej w budynku Sądu Okręgowego w Krakowie</w:t>
      </w:r>
      <w:r>
        <w:rPr>
          <w:sz w:val="24"/>
          <w:szCs w:val="24"/>
        </w:rPr>
        <w:t xml:space="preserve">, </w:t>
      </w:r>
      <w:r w:rsidRPr="00447B79">
        <w:rPr>
          <w:sz w:val="24"/>
          <w:szCs w:val="24"/>
        </w:rPr>
        <w:t xml:space="preserve">ul. Przy Rondzie  </w:t>
      </w:r>
      <w:r>
        <w:rPr>
          <w:sz w:val="24"/>
          <w:szCs w:val="24"/>
        </w:rPr>
        <w:t>7 – Etap I.</w:t>
      </w:r>
      <w:r>
        <w:rPr>
          <w:sz w:val="24"/>
          <w:szCs w:val="24"/>
        </w:rPr>
        <w:br/>
        <w:t>W pierwszym etapie została wykonana instalacja niskoprądowa w pomieszczeniach pawilonu</w:t>
      </w:r>
      <w:r w:rsidRPr="00CC6BD3">
        <w:rPr>
          <w:sz w:val="24"/>
          <w:szCs w:val="24"/>
        </w:rPr>
        <w:t xml:space="preserve"> K</w:t>
      </w:r>
      <w:r>
        <w:rPr>
          <w:sz w:val="24"/>
          <w:szCs w:val="24"/>
        </w:rPr>
        <w:t xml:space="preserve"> na kondygnacjach +2, +3, +4, +5, +6, +7, wraz z okablowaniem</w:t>
      </w:r>
      <w:r w:rsidRPr="00CC6BD3">
        <w:rPr>
          <w:sz w:val="24"/>
          <w:szCs w:val="24"/>
        </w:rPr>
        <w:t xml:space="preserve"> strukturaln</w:t>
      </w:r>
      <w:r>
        <w:rPr>
          <w:sz w:val="24"/>
          <w:szCs w:val="24"/>
        </w:rPr>
        <w:t>ym</w:t>
      </w:r>
      <w:r w:rsidR="00417F34">
        <w:rPr>
          <w:sz w:val="24"/>
          <w:szCs w:val="24"/>
        </w:rPr>
        <w:t xml:space="preserve"> (kategorii 7)</w:t>
      </w:r>
      <w:r>
        <w:rPr>
          <w:sz w:val="24"/>
          <w:szCs w:val="24"/>
        </w:rPr>
        <w:t xml:space="preserve"> i montażem </w:t>
      </w:r>
      <w:r w:rsidRPr="00CC6BD3">
        <w:rPr>
          <w:sz w:val="24"/>
          <w:szCs w:val="24"/>
        </w:rPr>
        <w:t>szafy K1.1</w:t>
      </w:r>
      <w:r>
        <w:rPr>
          <w:sz w:val="24"/>
          <w:szCs w:val="24"/>
        </w:rPr>
        <w:t xml:space="preserve"> na poziomie 0, </w:t>
      </w:r>
      <w:r w:rsidRPr="00CC6BD3">
        <w:rPr>
          <w:sz w:val="24"/>
          <w:szCs w:val="24"/>
        </w:rPr>
        <w:t>szafy K2.1, K2.2, K2.3</w:t>
      </w:r>
      <w:r>
        <w:rPr>
          <w:sz w:val="24"/>
          <w:szCs w:val="24"/>
        </w:rPr>
        <w:t xml:space="preserve"> na poziomie +3 oraz </w:t>
      </w:r>
      <w:r w:rsidRPr="00CC6BD3">
        <w:rPr>
          <w:sz w:val="24"/>
          <w:szCs w:val="24"/>
        </w:rPr>
        <w:t>szafy K3.1, K3.2, K3.3</w:t>
      </w:r>
      <w:r>
        <w:rPr>
          <w:sz w:val="24"/>
          <w:szCs w:val="24"/>
        </w:rPr>
        <w:t xml:space="preserve"> na poziomie +5. </w:t>
      </w:r>
      <w:r w:rsidRPr="00CC6BD3">
        <w:rPr>
          <w:sz w:val="24"/>
          <w:szCs w:val="24"/>
        </w:rPr>
        <w:t xml:space="preserve">Wszystkie szafy </w:t>
      </w:r>
      <w:proofErr w:type="spellStart"/>
      <w:r w:rsidRPr="00CC6BD3">
        <w:rPr>
          <w:sz w:val="24"/>
          <w:szCs w:val="24"/>
        </w:rPr>
        <w:t>rack</w:t>
      </w:r>
      <w:proofErr w:type="spellEnd"/>
      <w:r w:rsidRPr="00CC6BD3">
        <w:rPr>
          <w:sz w:val="24"/>
          <w:szCs w:val="24"/>
        </w:rPr>
        <w:t xml:space="preserve"> zostały z</w:t>
      </w:r>
      <w:r>
        <w:rPr>
          <w:sz w:val="24"/>
          <w:szCs w:val="24"/>
        </w:rPr>
        <w:t>lokalizowane</w:t>
      </w:r>
      <w:r w:rsidRPr="00CC6BD3">
        <w:rPr>
          <w:sz w:val="24"/>
          <w:szCs w:val="24"/>
        </w:rPr>
        <w:t xml:space="preserve"> w istniejących punktach dystrybucyjnych,</w:t>
      </w:r>
      <w:r>
        <w:rPr>
          <w:sz w:val="24"/>
          <w:szCs w:val="24"/>
        </w:rPr>
        <w:t xml:space="preserve"> w związku z cz</w:t>
      </w:r>
      <w:r w:rsidRPr="00CC6BD3">
        <w:rPr>
          <w:sz w:val="24"/>
          <w:szCs w:val="24"/>
        </w:rPr>
        <w:t>ym</w:t>
      </w:r>
      <w:r>
        <w:rPr>
          <w:sz w:val="24"/>
          <w:szCs w:val="24"/>
        </w:rPr>
        <w:t xml:space="preserve"> zrealizowany zakres nie wymagał dodatkowych</w:t>
      </w:r>
      <w:r w:rsidRPr="00CC6BD3">
        <w:rPr>
          <w:sz w:val="24"/>
          <w:szCs w:val="24"/>
        </w:rPr>
        <w:t xml:space="preserve"> prac budowlanych</w:t>
      </w:r>
      <w:r>
        <w:rPr>
          <w:sz w:val="24"/>
          <w:szCs w:val="24"/>
        </w:rPr>
        <w:t xml:space="preserve"> ani elektrycznych.</w:t>
      </w:r>
    </w:p>
    <w:p w:rsidR="00A259E2" w:rsidRDefault="00A259E2" w:rsidP="00BC0A7D">
      <w:pPr>
        <w:shd w:val="clear" w:color="auto" w:fill="FFFFFF"/>
        <w:jc w:val="both"/>
        <w:rPr>
          <w:sz w:val="24"/>
          <w:szCs w:val="24"/>
        </w:rPr>
      </w:pPr>
    </w:p>
    <w:p w:rsidR="00A259E2" w:rsidRDefault="00457F8E" w:rsidP="00BC0A7D">
      <w:pPr>
        <w:shd w:val="clear" w:color="auto" w:fill="FFFFFF"/>
        <w:jc w:val="both"/>
        <w:rPr>
          <w:color w:val="000000"/>
          <w:sz w:val="24"/>
          <w:szCs w:val="24"/>
        </w:rPr>
      </w:pPr>
      <w:r>
        <w:rPr>
          <w:color w:val="000000"/>
          <w:sz w:val="24"/>
          <w:szCs w:val="24"/>
        </w:rPr>
        <w:t>II</w:t>
      </w:r>
      <w:r w:rsidR="0002219A" w:rsidRPr="00780430">
        <w:rPr>
          <w:color w:val="000000"/>
          <w:sz w:val="24"/>
          <w:szCs w:val="24"/>
        </w:rPr>
        <w:t xml:space="preserve"> </w:t>
      </w:r>
      <w:r w:rsidR="0087010A">
        <w:rPr>
          <w:color w:val="000000"/>
          <w:sz w:val="24"/>
          <w:szCs w:val="24"/>
        </w:rPr>
        <w:t>etap</w:t>
      </w:r>
      <w:r>
        <w:rPr>
          <w:color w:val="000000"/>
          <w:sz w:val="24"/>
          <w:szCs w:val="24"/>
        </w:rPr>
        <w:t xml:space="preserve"> </w:t>
      </w:r>
      <w:r w:rsidR="0002219A" w:rsidRPr="00780430">
        <w:rPr>
          <w:color w:val="000000"/>
          <w:sz w:val="24"/>
          <w:szCs w:val="24"/>
        </w:rPr>
        <w:t>obejmuje</w:t>
      </w:r>
      <w:r w:rsidR="009A38BF">
        <w:rPr>
          <w:color w:val="000000"/>
          <w:sz w:val="24"/>
          <w:szCs w:val="24"/>
        </w:rPr>
        <w:t xml:space="preserve"> wykonanie</w:t>
      </w:r>
      <w:r w:rsidR="00F3568A">
        <w:rPr>
          <w:color w:val="000000"/>
          <w:sz w:val="24"/>
          <w:szCs w:val="24"/>
        </w:rPr>
        <w:t xml:space="preserve"> </w:t>
      </w:r>
      <w:r w:rsidR="0044229E" w:rsidRPr="00780430">
        <w:rPr>
          <w:color w:val="000000"/>
          <w:sz w:val="24"/>
          <w:szCs w:val="24"/>
        </w:rPr>
        <w:t>i</w:t>
      </w:r>
      <w:r w:rsidR="00F978FB">
        <w:rPr>
          <w:color w:val="000000"/>
          <w:sz w:val="24"/>
          <w:szCs w:val="24"/>
        </w:rPr>
        <w:t>nstalacj</w:t>
      </w:r>
      <w:r w:rsidR="009A38BF">
        <w:rPr>
          <w:color w:val="000000"/>
          <w:sz w:val="24"/>
          <w:szCs w:val="24"/>
        </w:rPr>
        <w:t>i</w:t>
      </w:r>
      <w:r w:rsidR="00F3568A">
        <w:rPr>
          <w:color w:val="000000"/>
          <w:sz w:val="24"/>
          <w:szCs w:val="24"/>
        </w:rPr>
        <w:t xml:space="preserve"> niskoprądow</w:t>
      </w:r>
      <w:r w:rsidR="009A38BF">
        <w:rPr>
          <w:color w:val="000000"/>
          <w:sz w:val="24"/>
          <w:szCs w:val="24"/>
        </w:rPr>
        <w:t>ej</w:t>
      </w:r>
      <w:r w:rsidR="00F3568A">
        <w:rPr>
          <w:color w:val="000000"/>
          <w:sz w:val="24"/>
          <w:szCs w:val="24"/>
        </w:rPr>
        <w:t>, elektryczn</w:t>
      </w:r>
      <w:r w:rsidR="000112DB">
        <w:rPr>
          <w:color w:val="000000"/>
          <w:sz w:val="24"/>
          <w:szCs w:val="24"/>
        </w:rPr>
        <w:t>ej</w:t>
      </w:r>
      <w:r w:rsidR="00041ED5">
        <w:rPr>
          <w:color w:val="000000"/>
          <w:sz w:val="24"/>
          <w:szCs w:val="24"/>
        </w:rPr>
        <w:t xml:space="preserve"> </w:t>
      </w:r>
      <w:r w:rsidR="008005F7">
        <w:rPr>
          <w:color w:val="000000"/>
          <w:sz w:val="24"/>
          <w:szCs w:val="24"/>
        </w:rPr>
        <w:t>oraz</w:t>
      </w:r>
      <w:r w:rsidR="009A38BF">
        <w:rPr>
          <w:color w:val="000000"/>
          <w:sz w:val="24"/>
          <w:szCs w:val="24"/>
        </w:rPr>
        <w:t xml:space="preserve"> wszelkie</w:t>
      </w:r>
      <w:r w:rsidR="00041ED5">
        <w:rPr>
          <w:color w:val="000000"/>
          <w:sz w:val="24"/>
          <w:szCs w:val="24"/>
        </w:rPr>
        <w:t xml:space="preserve"> </w:t>
      </w:r>
      <w:r w:rsidR="00F3568A">
        <w:rPr>
          <w:color w:val="000000"/>
          <w:sz w:val="24"/>
          <w:szCs w:val="24"/>
        </w:rPr>
        <w:t>niezbędn</w:t>
      </w:r>
      <w:r w:rsidR="008005F7">
        <w:rPr>
          <w:color w:val="000000"/>
          <w:sz w:val="24"/>
          <w:szCs w:val="24"/>
        </w:rPr>
        <w:t>e</w:t>
      </w:r>
      <w:r w:rsidR="00F3568A">
        <w:rPr>
          <w:color w:val="000000"/>
          <w:sz w:val="24"/>
          <w:szCs w:val="24"/>
        </w:rPr>
        <w:t xml:space="preserve"> </w:t>
      </w:r>
      <w:r w:rsidR="00041ED5">
        <w:rPr>
          <w:color w:val="000000"/>
          <w:sz w:val="24"/>
          <w:szCs w:val="24"/>
        </w:rPr>
        <w:t>prac</w:t>
      </w:r>
      <w:r w:rsidR="001104E4">
        <w:rPr>
          <w:color w:val="000000"/>
          <w:sz w:val="24"/>
          <w:szCs w:val="24"/>
        </w:rPr>
        <w:t xml:space="preserve">e </w:t>
      </w:r>
      <w:r w:rsidR="00041ED5">
        <w:rPr>
          <w:color w:val="000000"/>
          <w:sz w:val="24"/>
          <w:szCs w:val="24"/>
        </w:rPr>
        <w:t>budowlan</w:t>
      </w:r>
      <w:r w:rsidR="00CA008C">
        <w:rPr>
          <w:color w:val="000000"/>
          <w:sz w:val="24"/>
          <w:szCs w:val="24"/>
        </w:rPr>
        <w:t>e</w:t>
      </w:r>
      <w:r w:rsidR="000112DB">
        <w:rPr>
          <w:color w:val="000000"/>
          <w:sz w:val="24"/>
          <w:szCs w:val="24"/>
        </w:rPr>
        <w:t xml:space="preserve"> towarzyszące przy realizacji </w:t>
      </w:r>
      <w:r w:rsidR="00306380">
        <w:rPr>
          <w:color w:val="000000"/>
          <w:sz w:val="24"/>
          <w:szCs w:val="24"/>
        </w:rPr>
        <w:t xml:space="preserve">powyższego </w:t>
      </w:r>
      <w:r w:rsidR="000112DB">
        <w:rPr>
          <w:color w:val="000000"/>
          <w:sz w:val="24"/>
          <w:szCs w:val="24"/>
        </w:rPr>
        <w:t>zadania</w:t>
      </w:r>
      <w:r w:rsidR="00041ED5">
        <w:rPr>
          <w:color w:val="000000"/>
          <w:sz w:val="24"/>
          <w:szCs w:val="24"/>
        </w:rPr>
        <w:t xml:space="preserve"> </w:t>
      </w:r>
      <w:r w:rsidR="00117445">
        <w:rPr>
          <w:color w:val="000000"/>
          <w:sz w:val="24"/>
          <w:szCs w:val="24"/>
        </w:rPr>
        <w:t>w pawilonie</w:t>
      </w:r>
      <w:r w:rsidR="00F978FB">
        <w:rPr>
          <w:color w:val="000000"/>
          <w:sz w:val="24"/>
          <w:szCs w:val="24"/>
        </w:rPr>
        <w:t xml:space="preserve"> K</w:t>
      </w:r>
      <w:r w:rsidR="00041ED5">
        <w:rPr>
          <w:color w:val="000000"/>
          <w:sz w:val="24"/>
          <w:szCs w:val="24"/>
        </w:rPr>
        <w:t xml:space="preserve"> </w:t>
      </w:r>
      <w:r w:rsidR="00117445">
        <w:rPr>
          <w:color w:val="000000"/>
          <w:sz w:val="24"/>
          <w:szCs w:val="24"/>
        </w:rPr>
        <w:t>oraz</w:t>
      </w:r>
      <w:r w:rsidR="00041ED5">
        <w:rPr>
          <w:color w:val="000000"/>
          <w:sz w:val="24"/>
          <w:szCs w:val="24"/>
        </w:rPr>
        <w:t xml:space="preserve"> E</w:t>
      </w:r>
      <w:r w:rsidR="00A259E2">
        <w:rPr>
          <w:color w:val="000000"/>
          <w:sz w:val="24"/>
          <w:szCs w:val="24"/>
        </w:rPr>
        <w:t>.</w:t>
      </w:r>
    </w:p>
    <w:p w:rsidR="00A259E2" w:rsidRDefault="00A259E2" w:rsidP="00BC0A7D">
      <w:pPr>
        <w:shd w:val="clear" w:color="auto" w:fill="FFFFFF"/>
        <w:jc w:val="both"/>
        <w:rPr>
          <w:color w:val="000000"/>
          <w:sz w:val="24"/>
          <w:szCs w:val="24"/>
        </w:rPr>
      </w:pPr>
    </w:p>
    <w:p w:rsidR="00624DAA" w:rsidRPr="00CE3191" w:rsidRDefault="00372288" w:rsidP="00BC0A7D">
      <w:pPr>
        <w:shd w:val="clear" w:color="auto" w:fill="FFFFFF"/>
        <w:jc w:val="both"/>
        <w:rPr>
          <w:color w:val="000000"/>
          <w:sz w:val="24"/>
          <w:szCs w:val="24"/>
        </w:rPr>
      </w:pPr>
      <w:r>
        <w:rPr>
          <w:color w:val="000000"/>
          <w:sz w:val="24"/>
          <w:szCs w:val="24"/>
        </w:rPr>
        <w:t xml:space="preserve">Zakres </w:t>
      </w:r>
      <w:r w:rsidR="00A259E2">
        <w:rPr>
          <w:color w:val="000000"/>
          <w:sz w:val="24"/>
          <w:szCs w:val="24"/>
        </w:rPr>
        <w:t>prac</w:t>
      </w:r>
      <w:r>
        <w:rPr>
          <w:color w:val="000000"/>
          <w:sz w:val="24"/>
          <w:szCs w:val="24"/>
        </w:rPr>
        <w:t>:</w:t>
      </w:r>
    </w:p>
    <w:p w:rsidR="00C55F80" w:rsidRPr="00C55F80" w:rsidRDefault="00542DB8" w:rsidP="00BC0A7D">
      <w:pPr>
        <w:pStyle w:val="Akapitzlist"/>
        <w:numPr>
          <w:ilvl w:val="0"/>
          <w:numId w:val="40"/>
        </w:numPr>
        <w:ind w:left="714" w:hanging="357"/>
        <w:jc w:val="both"/>
        <w:rPr>
          <w:sz w:val="24"/>
          <w:szCs w:val="24"/>
        </w:rPr>
      </w:pPr>
      <w:r>
        <w:rPr>
          <w:sz w:val="24"/>
          <w:szCs w:val="24"/>
        </w:rPr>
        <w:t>Pawilon E (</w:t>
      </w:r>
      <w:r w:rsidR="00C55F80" w:rsidRPr="00C55F80">
        <w:rPr>
          <w:sz w:val="24"/>
          <w:szCs w:val="24"/>
        </w:rPr>
        <w:t>okablowanie strukturalne</w:t>
      </w:r>
      <w:r>
        <w:rPr>
          <w:sz w:val="24"/>
          <w:szCs w:val="24"/>
        </w:rPr>
        <w:t xml:space="preserve"> - doprowadzenie okablowania do szafy E1.1 w pomieszczeniu E-12</w:t>
      </w:r>
      <w:r w:rsidR="00C55F80" w:rsidRPr="00C55F80">
        <w:rPr>
          <w:sz w:val="24"/>
          <w:szCs w:val="24"/>
        </w:rPr>
        <w:t>)</w:t>
      </w:r>
      <w:r w:rsidR="00E2659E">
        <w:rPr>
          <w:sz w:val="24"/>
          <w:szCs w:val="24"/>
        </w:rPr>
        <w:t xml:space="preserve"> - </w:t>
      </w:r>
      <w:r w:rsidR="00E2659E">
        <w:rPr>
          <w:color w:val="000000"/>
          <w:sz w:val="24"/>
          <w:szCs w:val="24"/>
        </w:rPr>
        <w:t>element nr 1 przedmiaru</w:t>
      </w:r>
      <w:r w:rsidR="00C55F80">
        <w:rPr>
          <w:sz w:val="24"/>
          <w:szCs w:val="24"/>
        </w:rPr>
        <w:t>,</w:t>
      </w:r>
    </w:p>
    <w:p w:rsidR="00C55F80" w:rsidRPr="00C55F80" w:rsidRDefault="00C55F80" w:rsidP="00BC0A7D">
      <w:pPr>
        <w:pStyle w:val="Akapitzlist"/>
        <w:numPr>
          <w:ilvl w:val="0"/>
          <w:numId w:val="40"/>
        </w:numPr>
        <w:ind w:left="714" w:hanging="357"/>
        <w:jc w:val="both"/>
        <w:rPr>
          <w:sz w:val="24"/>
          <w:szCs w:val="24"/>
        </w:rPr>
      </w:pPr>
      <w:r w:rsidRPr="00C55F80">
        <w:rPr>
          <w:sz w:val="24"/>
          <w:szCs w:val="24"/>
        </w:rPr>
        <w:t>Pawilon K (okablowanie strukturalne</w:t>
      </w:r>
      <w:r w:rsidR="00542DB8">
        <w:rPr>
          <w:sz w:val="24"/>
          <w:szCs w:val="24"/>
        </w:rPr>
        <w:t xml:space="preserve"> - doprowadzenie okablowania do szafy K0.1 oraz K0.2 w pomieszczeniu K-029</w:t>
      </w:r>
      <w:r w:rsidRPr="00C55F80">
        <w:rPr>
          <w:sz w:val="24"/>
          <w:szCs w:val="24"/>
        </w:rPr>
        <w:t>)</w:t>
      </w:r>
      <w:r w:rsidR="00E2659E">
        <w:rPr>
          <w:sz w:val="24"/>
          <w:szCs w:val="24"/>
        </w:rPr>
        <w:t xml:space="preserve"> - </w:t>
      </w:r>
      <w:r w:rsidR="00E2659E">
        <w:rPr>
          <w:color w:val="000000"/>
          <w:sz w:val="24"/>
          <w:szCs w:val="24"/>
        </w:rPr>
        <w:t>element nr 2 przedmiaru,</w:t>
      </w:r>
    </w:p>
    <w:p w:rsidR="00C55F80" w:rsidRPr="00C55F80" w:rsidRDefault="00C55F80" w:rsidP="00BC0A7D">
      <w:pPr>
        <w:pStyle w:val="Akapitzlist"/>
        <w:numPr>
          <w:ilvl w:val="0"/>
          <w:numId w:val="40"/>
        </w:numPr>
        <w:ind w:left="714" w:hanging="357"/>
        <w:jc w:val="both"/>
        <w:rPr>
          <w:sz w:val="24"/>
          <w:szCs w:val="24"/>
        </w:rPr>
      </w:pPr>
      <w:r w:rsidRPr="00C55F80">
        <w:rPr>
          <w:sz w:val="24"/>
          <w:szCs w:val="24"/>
        </w:rPr>
        <w:t>Pawilon K (okablowanie strukturalne</w:t>
      </w:r>
      <w:r w:rsidR="00542DB8">
        <w:rPr>
          <w:sz w:val="24"/>
          <w:szCs w:val="24"/>
        </w:rPr>
        <w:t xml:space="preserve"> - </w:t>
      </w:r>
      <w:r w:rsidR="00D1726A" w:rsidRPr="00AC09B7">
        <w:rPr>
          <w:sz w:val="24"/>
          <w:szCs w:val="24"/>
        </w:rPr>
        <w:t>doprowadzenie okablowania do szafy K1.2 oraz K1.3 w pomieszczeniu K-6</w:t>
      </w:r>
      <w:r w:rsidRPr="00C55F80">
        <w:rPr>
          <w:sz w:val="24"/>
          <w:szCs w:val="24"/>
        </w:rPr>
        <w:t>)</w:t>
      </w:r>
      <w:r w:rsidR="00E2659E">
        <w:rPr>
          <w:sz w:val="24"/>
          <w:szCs w:val="24"/>
        </w:rPr>
        <w:t xml:space="preserve"> - </w:t>
      </w:r>
      <w:r w:rsidR="00E2659E">
        <w:rPr>
          <w:color w:val="000000"/>
          <w:sz w:val="24"/>
          <w:szCs w:val="24"/>
        </w:rPr>
        <w:t>element nr 3 przedmiaru,</w:t>
      </w:r>
    </w:p>
    <w:p w:rsidR="00C55F80" w:rsidRPr="00C55F80" w:rsidRDefault="00C55F80" w:rsidP="00BC0A7D">
      <w:pPr>
        <w:pStyle w:val="Akapitzlist"/>
        <w:numPr>
          <w:ilvl w:val="0"/>
          <w:numId w:val="40"/>
        </w:numPr>
        <w:ind w:left="714" w:hanging="357"/>
        <w:jc w:val="both"/>
        <w:rPr>
          <w:sz w:val="24"/>
          <w:szCs w:val="24"/>
        </w:rPr>
      </w:pPr>
      <w:bookmarkStart w:id="1" w:name="_Hlk129175499"/>
      <w:r w:rsidRPr="00C55F80">
        <w:rPr>
          <w:sz w:val="24"/>
          <w:szCs w:val="24"/>
        </w:rPr>
        <w:t>Pawilon E – (instalacja elektryczna</w:t>
      </w:r>
      <w:r w:rsidR="00325936">
        <w:rPr>
          <w:sz w:val="24"/>
          <w:szCs w:val="24"/>
        </w:rPr>
        <w:t xml:space="preserve"> - doprowadzenie okablowania z pawilonu K do pomieszczenia E-12</w:t>
      </w:r>
      <w:r w:rsidRPr="00C55F80">
        <w:rPr>
          <w:sz w:val="24"/>
          <w:szCs w:val="24"/>
        </w:rPr>
        <w:t>)</w:t>
      </w:r>
      <w:r w:rsidR="00E2659E">
        <w:rPr>
          <w:sz w:val="24"/>
          <w:szCs w:val="24"/>
        </w:rPr>
        <w:t xml:space="preserve"> - </w:t>
      </w:r>
      <w:r w:rsidR="00E2659E">
        <w:rPr>
          <w:color w:val="000000"/>
          <w:sz w:val="24"/>
          <w:szCs w:val="24"/>
        </w:rPr>
        <w:t>element nr 1 przedmiaru,</w:t>
      </w:r>
    </w:p>
    <w:bookmarkEnd w:id="1"/>
    <w:p w:rsidR="00C55F80" w:rsidRPr="00C55F80" w:rsidRDefault="00C55F80" w:rsidP="00BC0A7D">
      <w:pPr>
        <w:pStyle w:val="Akapitzlist"/>
        <w:numPr>
          <w:ilvl w:val="0"/>
          <w:numId w:val="40"/>
        </w:numPr>
        <w:ind w:left="714" w:hanging="357"/>
        <w:jc w:val="both"/>
        <w:rPr>
          <w:sz w:val="24"/>
          <w:szCs w:val="24"/>
        </w:rPr>
      </w:pPr>
      <w:r w:rsidRPr="00C55F80">
        <w:rPr>
          <w:sz w:val="24"/>
          <w:szCs w:val="24"/>
        </w:rPr>
        <w:t>Pawilon K – (in</w:t>
      </w:r>
      <w:r w:rsidR="005760E0">
        <w:rPr>
          <w:sz w:val="24"/>
          <w:szCs w:val="24"/>
        </w:rPr>
        <w:t>stalacja</w:t>
      </w:r>
      <w:r w:rsidRPr="00C55F80">
        <w:rPr>
          <w:sz w:val="24"/>
          <w:szCs w:val="24"/>
        </w:rPr>
        <w:t xml:space="preserve"> elektryczna</w:t>
      </w:r>
      <w:r w:rsidR="005760E0">
        <w:rPr>
          <w:sz w:val="24"/>
          <w:szCs w:val="24"/>
        </w:rPr>
        <w:t xml:space="preserve"> zewnętrzna - przeprowadzenie okablowania ze stacji Trafo do nowo zaprojektowanej rozdzielni RUPS obwodów gwarantowanych w  pawilonie K</w:t>
      </w:r>
      <w:r w:rsidRPr="00C55F80">
        <w:rPr>
          <w:sz w:val="24"/>
          <w:szCs w:val="24"/>
        </w:rPr>
        <w:t>)</w:t>
      </w:r>
      <w:r w:rsidR="00E2659E">
        <w:rPr>
          <w:sz w:val="24"/>
          <w:szCs w:val="24"/>
        </w:rPr>
        <w:t xml:space="preserve"> - </w:t>
      </w:r>
      <w:r w:rsidR="00E2659E">
        <w:rPr>
          <w:color w:val="000000"/>
          <w:sz w:val="24"/>
          <w:szCs w:val="24"/>
        </w:rPr>
        <w:t>element nr 2 przedmiaru</w:t>
      </w:r>
      <w:r>
        <w:rPr>
          <w:sz w:val="24"/>
          <w:szCs w:val="24"/>
        </w:rPr>
        <w:t>,</w:t>
      </w:r>
    </w:p>
    <w:p w:rsidR="00C55F80" w:rsidRPr="00C55F80" w:rsidRDefault="00C55F80" w:rsidP="00BC0A7D">
      <w:pPr>
        <w:pStyle w:val="Akapitzlist"/>
        <w:numPr>
          <w:ilvl w:val="0"/>
          <w:numId w:val="40"/>
        </w:numPr>
        <w:ind w:left="714" w:hanging="357"/>
        <w:jc w:val="both"/>
        <w:rPr>
          <w:sz w:val="24"/>
          <w:szCs w:val="24"/>
        </w:rPr>
      </w:pPr>
      <w:r w:rsidRPr="00C55F80">
        <w:rPr>
          <w:sz w:val="24"/>
          <w:szCs w:val="24"/>
        </w:rPr>
        <w:t>Pawilon K – (instalacja</w:t>
      </w:r>
      <w:r w:rsidR="005760E0">
        <w:rPr>
          <w:sz w:val="24"/>
          <w:szCs w:val="24"/>
        </w:rPr>
        <w:t xml:space="preserve"> elektryczna</w:t>
      </w:r>
      <w:r w:rsidRPr="00C55F80">
        <w:rPr>
          <w:sz w:val="24"/>
          <w:szCs w:val="24"/>
        </w:rPr>
        <w:t xml:space="preserve"> wewnętrzna</w:t>
      </w:r>
      <w:r w:rsidR="005760E0">
        <w:rPr>
          <w:sz w:val="24"/>
          <w:szCs w:val="24"/>
        </w:rPr>
        <w:t xml:space="preserve"> -</w:t>
      </w:r>
      <w:r w:rsidR="00434CF8" w:rsidRPr="00434CF8">
        <w:rPr>
          <w:sz w:val="24"/>
          <w:szCs w:val="24"/>
        </w:rPr>
        <w:t xml:space="preserve"> </w:t>
      </w:r>
      <w:r w:rsidR="00434CF8">
        <w:rPr>
          <w:sz w:val="24"/>
          <w:szCs w:val="24"/>
        </w:rPr>
        <w:t>doprowadzenie okablowania do rozdzielnicy głównej obwodów dedykowanych w pomieszczeniu UPS w pawilonie K na poziomie -1</w:t>
      </w:r>
      <w:r w:rsidRPr="00C55F80">
        <w:rPr>
          <w:sz w:val="24"/>
          <w:szCs w:val="24"/>
        </w:rPr>
        <w:t xml:space="preserve"> )</w:t>
      </w:r>
      <w:r w:rsidR="008C63F6">
        <w:rPr>
          <w:sz w:val="24"/>
          <w:szCs w:val="24"/>
        </w:rPr>
        <w:t xml:space="preserve"> - </w:t>
      </w:r>
      <w:r w:rsidR="008C63F6">
        <w:rPr>
          <w:color w:val="000000"/>
          <w:sz w:val="24"/>
          <w:szCs w:val="24"/>
        </w:rPr>
        <w:t>element nr 3 przedmiaru</w:t>
      </w:r>
      <w:r w:rsidR="00FB6748">
        <w:rPr>
          <w:sz w:val="24"/>
          <w:szCs w:val="24"/>
        </w:rPr>
        <w:t>,</w:t>
      </w:r>
    </w:p>
    <w:p w:rsidR="00C55F80" w:rsidRPr="00C55F80" w:rsidRDefault="00434CF8" w:rsidP="00BC0A7D">
      <w:pPr>
        <w:pStyle w:val="Akapitzlist"/>
        <w:numPr>
          <w:ilvl w:val="0"/>
          <w:numId w:val="40"/>
        </w:numPr>
        <w:ind w:left="714" w:hanging="357"/>
        <w:jc w:val="both"/>
        <w:rPr>
          <w:sz w:val="24"/>
          <w:szCs w:val="24"/>
        </w:rPr>
      </w:pPr>
      <w:r>
        <w:rPr>
          <w:sz w:val="24"/>
          <w:szCs w:val="24"/>
        </w:rPr>
        <w:t>Pawilon E (</w:t>
      </w:r>
      <w:r w:rsidR="00C55F80" w:rsidRPr="00C55F80">
        <w:rPr>
          <w:sz w:val="24"/>
          <w:szCs w:val="24"/>
        </w:rPr>
        <w:t>roboty budowlane i klimatyzacja</w:t>
      </w:r>
      <w:r>
        <w:rPr>
          <w:sz w:val="24"/>
          <w:szCs w:val="24"/>
        </w:rPr>
        <w:t xml:space="preserve"> - aranżacja pomieszczenia E-12 na punkt dystrybucji oraz wykonanie dwóch systemów  klimatyzacji</w:t>
      </w:r>
      <w:r w:rsidR="00C55F80" w:rsidRPr="00C55F80">
        <w:rPr>
          <w:sz w:val="24"/>
          <w:szCs w:val="24"/>
        </w:rPr>
        <w:t>)</w:t>
      </w:r>
      <w:r w:rsidR="008C63F6">
        <w:rPr>
          <w:sz w:val="24"/>
          <w:szCs w:val="24"/>
        </w:rPr>
        <w:t xml:space="preserve"> - </w:t>
      </w:r>
      <w:r w:rsidR="008C63F6">
        <w:rPr>
          <w:color w:val="000000"/>
          <w:sz w:val="24"/>
          <w:szCs w:val="24"/>
        </w:rPr>
        <w:t>element nr 1 przedmiaru</w:t>
      </w:r>
      <w:r w:rsidR="00FB6748">
        <w:rPr>
          <w:sz w:val="24"/>
          <w:szCs w:val="24"/>
        </w:rPr>
        <w:t>,</w:t>
      </w:r>
    </w:p>
    <w:p w:rsidR="003D2252" w:rsidRPr="006849F3" w:rsidRDefault="00C55F80" w:rsidP="00BC0A7D">
      <w:pPr>
        <w:pStyle w:val="Akapitzlist"/>
        <w:numPr>
          <w:ilvl w:val="0"/>
          <w:numId w:val="40"/>
        </w:numPr>
        <w:ind w:left="714" w:hanging="357"/>
        <w:jc w:val="both"/>
        <w:rPr>
          <w:sz w:val="24"/>
          <w:szCs w:val="24"/>
        </w:rPr>
      </w:pPr>
      <w:r w:rsidRPr="00C55F80">
        <w:rPr>
          <w:sz w:val="24"/>
          <w:szCs w:val="24"/>
        </w:rPr>
        <w:t>Pawilon E (roboty budowlane i klimatyzacja</w:t>
      </w:r>
      <w:r w:rsidR="00434CF8">
        <w:rPr>
          <w:sz w:val="24"/>
          <w:szCs w:val="24"/>
        </w:rPr>
        <w:t xml:space="preserve"> - wykonanie sufitu podwieszanego oraz wymiana lamp na poziomie -1 w pawilonie E</w:t>
      </w:r>
      <w:r w:rsidRPr="00C55F80">
        <w:rPr>
          <w:sz w:val="24"/>
          <w:szCs w:val="24"/>
        </w:rPr>
        <w:t>)</w:t>
      </w:r>
      <w:r w:rsidR="008C63F6">
        <w:rPr>
          <w:sz w:val="24"/>
          <w:szCs w:val="24"/>
        </w:rPr>
        <w:t xml:space="preserve"> - </w:t>
      </w:r>
      <w:r w:rsidR="008C63F6">
        <w:rPr>
          <w:color w:val="000000"/>
          <w:sz w:val="24"/>
          <w:szCs w:val="24"/>
        </w:rPr>
        <w:t>element nr 2 przedmiaru</w:t>
      </w:r>
      <w:r w:rsidR="00FB6748">
        <w:rPr>
          <w:sz w:val="24"/>
          <w:szCs w:val="24"/>
        </w:rPr>
        <w:t>.</w:t>
      </w:r>
    </w:p>
    <w:p w:rsidR="0080056E" w:rsidRPr="00CE3191" w:rsidRDefault="00DA346D" w:rsidP="00BC0A7D">
      <w:pPr>
        <w:pStyle w:val="Standard"/>
        <w:spacing w:after="0"/>
        <w:jc w:val="both"/>
        <w:rPr>
          <w:rFonts w:ascii="Times New Roman" w:eastAsia="Arial" w:hAnsi="Times New Roman" w:cs="Times New Roman"/>
          <w:color w:val="000000"/>
          <w:sz w:val="24"/>
          <w:szCs w:val="24"/>
        </w:rPr>
      </w:pPr>
      <w:r w:rsidRPr="00CE3191">
        <w:rPr>
          <w:rFonts w:ascii="Times New Roman" w:eastAsia="Arial" w:hAnsi="Times New Roman" w:cs="Times New Roman"/>
          <w:color w:val="000000"/>
          <w:sz w:val="24"/>
          <w:szCs w:val="24"/>
        </w:rPr>
        <w:t xml:space="preserve">Celem </w:t>
      </w:r>
      <w:r w:rsidR="00FD14DB" w:rsidRPr="00CE3191">
        <w:rPr>
          <w:rFonts w:ascii="Times New Roman" w:eastAsia="Arial" w:hAnsi="Times New Roman" w:cs="Times New Roman"/>
          <w:color w:val="000000"/>
          <w:sz w:val="24"/>
          <w:szCs w:val="24"/>
        </w:rPr>
        <w:t>niniejszych prac</w:t>
      </w:r>
      <w:r w:rsidR="002C36CF" w:rsidRPr="00CE3191">
        <w:rPr>
          <w:rFonts w:ascii="Times New Roman" w:eastAsia="Arial" w:hAnsi="Times New Roman" w:cs="Times New Roman"/>
          <w:color w:val="000000"/>
          <w:sz w:val="24"/>
          <w:szCs w:val="24"/>
        </w:rPr>
        <w:t xml:space="preserve"> jest </w:t>
      </w:r>
      <w:bookmarkStart w:id="2" w:name="_Hlk139613859"/>
      <w:r w:rsidR="0080056E" w:rsidRPr="00CE3191">
        <w:rPr>
          <w:rFonts w:ascii="Times New Roman" w:eastAsia="Arial" w:hAnsi="Times New Roman" w:cs="Times New Roman"/>
          <w:color w:val="000000"/>
          <w:sz w:val="24"/>
          <w:szCs w:val="24"/>
        </w:rPr>
        <w:t>usprawnienie działania sieci teleinformatycznych</w:t>
      </w:r>
      <w:r w:rsidR="008C63F6">
        <w:rPr>
          <w:rFonts w:ascii="Times New Roman" w:eastAsia="Arial" w:hAnsi="Times New Roman" w:cs="Times New Roman"/>
          <w:color w:val="000000"/>
          <w:sz w:val="24"/>
          <w:szCs w:val="24"/>
        </w:rPr>
        <w:t xml:space="preserve"> oraz modernizacja sieci elektrycznej</w:t>
      </w:r>
      <w:r w:rsidR="0080651D" w:rsidRPr="00CE3191">
        <w:rPr>
          <w:rFonts w:ascii="Times New Roman" w:eastAsia="Arial" w:hAnsi="Times New Roman" w:cs="Times New Roman"/>
          <w:color w:val="000000"/>
          <w:sz w:val="24"/>
          <w:szCs w:val="24"/>
        </w:rPr>
        <w:t xml:space="preserve"> w kompleksie budynków Sądu Okręgowego w  Krakowie przy ul. Przy Rondzie 7</w:t>
      </w:r>
      <w:bookmarkEnd w:id="2"/>
      <w:r w:rsidR="0080056E" w:rsidRPr="00CE3191">
        <w:rPr>
          <w:rFonts w:ascii="Times New Roman" w:eastAsia="Arial" w:hAnsi="Times New Roman" w:cs="Times New Roman"/>
          <w:color w:val="000000"/>
          <w:sz w:val="24"/>
          <w:szCs w:val="24"/>
        </w:rPr>
        <w:t>.</w:t>
      </w:r>
    </w:p>
    <w:bookmarkEnd w:id="0"/>
    <w:p w:rsidR="00EA60BB" w:rsidRPr="00CE3191" w:rsidRDefault="00EA60BB" w:rsidP="00BC0A7D">
      <w:pPr>
        <w:pStyle w:val="Standard"/>
        <w:spacing w:after="0"/>
        <w:jc w:val="both"/>
        <w:rPr>
          <w:rFonts w:ascii="Times New Roman" w:eastAsia="Arial" w:hAnsi="Times New Roman" w:cs="Times New Roman"/>
          <w:color w:val="000000"/>
          <w:sz w:val="24"/>
          <w:szCs w:val="24"/>
        </w:rPr>
      </w:pPr>
    </w:p>
    <w:p w:rsidR="009C50A5" w:rsidRPr="00CE3191" w:rsidRDefault="00E8742F" w:rsidP="00BC0A7D">
      <w:pPr>
        <w:pStyle w:val="Tekstpodstawowy2"/>
        <w:tabs>
          <w:tab w:val="left" w:pos="-2977"/>
        </w:tabs>
        <w:rPr>
          <w:color w:val="000000" w:themeColor="text1"/>
          <w:szCs w:val="24"/>
        </w:rPr>
      </w:pPr>
      <w:r w:rsidRPr="00CE3191">
        <w:rPr>
          <w:color w:val="000000" w:themeColor="text1"/>
          <w:szCs w:val="24"/>
        </w:rPr>
        <w:t>Gruz oraz materiały z demontażu należy usuwać na bieżąco z remontowanych pomieszczeń, tak żeby nie zalegały w miejscu prowadzenia prac, a następnie należy wywieźć w miejsce do tego przeznaczone, natomiast materiały, które tego wymagają – zutylizować.</w:t>
      </w:r>
      <w:r w:rsidR="00BE31CD">
        <w:rPr>
          <w:color w:val="000000" w:themeColor="text1"/>
          <w:szCs w:val="24"/>
        </w:rPr>
        <w:t xml:space="preserve"> </w:t>
      </w:r>
    </w:p>
    <w:p w:rsidR="00BE0D0E" w:rsidRPr="00BE0D0E" w:rsidRDefault="00BE0D0E" w:rsidP="00BC0A7D">
      <w:pPr>
        <w:autoSpaceDE w:val="0"/>
        <w:autoSpaceDN w:val="0"/>
        <w:adjustRightInd w:val="0"/>
        <w:jc w:val="both"/>
        <w:rPr>
          <w:b/>
          <w:sz w:val="24"/>
          <w:szCs w:val="24"/>
        </w:rPr>
      </w:pPr>
    </w:p>
    <w:p w:rsidR="00106BD4" w:rsidRPr="00CE3191" w:rsidRDefault="004A2CCD" w:rsidP="00BC0A7D">
      <w:pPr>
        <w:autoSpaceDE w:val="0"/>
        <w:autoSpaceDN w:val="0"/>
        <w:adjustRightInd w:val="0"/>
        <w:jc w:val="both"/>
        <w:rPr>
          <w:sz w:val="24"/>
          <w:szCs w:val="24"/>
        </w:rPr>
      </w:pPr>
      <w:r w:rsidRPr="00CE3191">
        <w:rPr>
          <w:sz w:val="24"/>
          <w:szCs w:val="24"/>
        </w:rPr>
        <w:t>Szczegółowy zakres przedmiotu zam</w:t>
      </w:r>
      <w:r w:rsidR="00E4029E" w:rsidRPr="00CE3191">
        <w:rPr>
          <w:sz w:val="24"/>
          <w:szCs w:val="24"/>
        </w:rPr>
        <w:t>ówienia zawarty jest w dokumentacj</w:t>
      </w:r>
      <w:r w:rsidR="002D0FFC" w:rsidRPr="00CE3191">
        <w:rPr>
          <w:sz w:val="24"/>
          <w:szCs w:val="24"/>
        </w:rPr>
        <w:t>i projektowej</w:t>
      </w:r>
      <w:r w:rsidR="000077BE">
        <w:rPr>
          <w:sz w:val="24"/>
          <w:szCs w:val="24"/>
        </w:rPr>
        <w:br/>
      </w:r>
      <w:r w:rsidR="00E4029E" w:rsidRPr="00CE3191">
        <w:rPr>
          <w:sz w:val="24"/>
          <w:szCs w:val="24"/>
        </w:rPr>
        <w:t xml:space="preserve">i </w:t>
      </w:r>
      <w:r w:rsidRPr="00CE3191">
        <w:rPr>
          <w:sz w:val="24"/>
          <w:szCs w:val="24"/>
        </w:rPr>
        <w:t>przedmiar</w:t>
      </w:r>
      <w:r w:rsidR="002D0FFC" w:rsidRPr="00CE3191">
        <w:rPr>
          <w:sz w:val="24"/>
          <w:szCs w:val="24"/>
        </w:rPr>
        <w:t>ze</w:t>
      </w:r>
      <w:r w:rsidRPr="00CE3191">
        <w:rPr>
          <w:sz w:val="24"/>
          <w:szCs w:val="24"/>
        </w:rPr>
        <w:t xml:space="preserve"> robót</w:t>
      </w:r>
      <w:r w:rsidR="00AC7494" w:rsidRPr="00CE3191">
        <w:rPr>
          <w:sz w:val="24"/>
          <w:szCs w:val="24"/>
        </w:rPr>
        <w:t>.</w:t>
      </w:r>
      <w:r w:rsidR="00E4029E" w:rsidRPr="00CE3191">
        <w:rPr>
          <w:sz w:val="24"/>
          <w:szCs w:val="24"/>
        </w:rPr>
        <w:t xml:space="preserve"> </w:t>
      </w:r>
    </w:p>
    <w:p w:rsidR="00106BD4" w:rsidRPr="00CE3191" w:rsidRDefault="00106BD4" w:rsidP="00BC0A7D">
      <w:pPr>
        <w:autoSpaceDE w:val="0"/>
        <w:autoSpaceDN w:val="0"/>
        <w:adjustRightInd w:val="0"/>
        <w:jc w:val="both"/>
        <w:rPr>
          <w:b/>
          <w:sz w:val="24"/>
          <w:szCs w:val="24"/>
        </w:rPr>
      </w:pPr>
    </w:p>
    <w:p w:rsidR="007E5B66" w:rsidRPr="00CE3191" w:rsidRDefault="007B348A" w:rsidP="00BC0A7D">
      <w:pPr>
        <w:widowControl w:val="0"/>
        <w:autoSpaceDE w:val="0"/>
        <w:autoSpaceDN w:val="0"/>
        <w:adjustRightInd w:val="0"/>
        <w:jc w:val="both"/>
        <w:rPr>
          <w:sz w:val="24"/>
          <w:szCs w:val="24"/>
        </w:rPr>
      </w:pPr>
      <w:r w:rsidRPr="00CE3191">
        <w:rPr>
          <w:sz w:val="24"/>
          <w:szCs w:val="24"/>
        </w:rPr>
        <w:t>Wykonawca winien zapewnić</w:t>
      </w:r>
      <w:r w:rsidR="008521AF" w:rsidRPr="00CE3191">
        <w:rPr>
          <w:sz w:val="24"/>
          <w:szCs w:val="24"/>
        </w:rPr>
        <w:t xml:space="preserve"> kierownika </w:t>
      </w:r>
      <w:r w:rsidR="002D0FFC" w:rsidRPr="00CE3191">
        <w:rPr>
          <w:sz w:val="24"/>
          <w:szCs w:val="24"/>
        </w:rPr>
        <w:t>robót elektrycznych</w:t>
      </w:r>
      <w:r w:rsidR="00261996" w:rsidRPr="00CE3191">
        <w:rPr>
          <w:sz w:val="24"/>
          <w:szCs w:val="24"/>
        </w:rPr>
        <w:t>.</w:t>
      </w:r>
    </w:p>
    <w:p w:rsidR="006A2DA9" w:rsidRPr="00CE3191" w:rsidRDefault="006A2DA9" w:rsidP="00BC0A7D">
      <w:pPr>
        <w:widowControl w:val="0"/>
        <w:autoSpaceDE w:val="0"/>
        <w:autoSpaceDN w:val="0"/>
        <w:adjustRightInd w:val="0"/>
        <w:jc w:val="both"/>
        <w:rPr>
          <w:b/>
          <w:sz w:val="24"/>
          <w:szCs w:val="24"/>
        </w:rPr>
      </w:pPr>
    </w:p>
    <w:p w:rsidR="007C1947" w:rsidRPr="00BC0A7D" w:rsidRDefault="00DC1A04" w:rsidP="00BC0A7D">
      <w:pPr>
        <w:widowControl w:val="0"/>
        <w:autoSpaceDE w:val="0"/>
        <w:autoSpaceDN w:val="0"/>
        <w:adjustRightInd w:val="0"/>
        <w:jc w:val="both"/>
        <w:rPr>
          <w:color w:val="000000" w:themeColor="text1"/>
          <w:sz w:val="24"/>
          <w:szCs w:val="24"/>
        </w:rPr>
      </w:pPr>
      <w:r w:rsidRPr="00BC0A7D">
        <w:rPr>
          <w:sz w:val="24"/>
          <w:szCs w:val="24"/>
        </w:rPr>
        <w:t>Do obowiązku W</w:t>
      </w:r>
      <w:r w:rsidR="007C1947" w:rsidRPr="00BC0A7D">
        <w:rPr>
          <w:sz w:val="24"/>
          <w:szCs w:val="24"/>
        </w:rPr>
        <w:t>ykonawcy należy</w:t>
      </w:r>
      <w:r w:rsidR="00A86002" w:rsidRPr="00BC0A7D">
        <w:rPr>
          <w:sz w:val="24"/>
          <w:szCs w:val="24"/>
        </w:rPr>
        <w:t xml:space="preserve"> </w:t>
      </w:r>
      <w:r w:rsidR="005F76C1" w:rsidRPr="00BC0A7D">
        <w:rPr>
          <w:sz w:val="24"/>
          <w:szCs w:val="24"/>
        </w:rPr>
        <w:t xml:space="preserve">również </w:t>
      </w:r>
      <w:r w:rsidR="007C1947" w:rsidRPr="00BC0A7D">
        <w:rPr>
          <w:sz w:val="24"/>
          <w:szCs w:val="24"/>
        </w:rPr>
        <w:t xml:space="preserve">wykonanie </w:t>
      </w:r>
      <w:r w:rsidR="0080651D" w:rsidRPr="00BC0A7D">
        <w:rPr>
          <w:sz w:val="24"/>
          <w:szCs w:val="24"/>
        </w:rPr>
        <w:t xml:space="preserve">niezbędnych pomiarów oraz </w:t>
      </w:r>
      <w:r w:rsidR="007C1947" w:rsidRPr="00BC0A7D">
        <w:rPr>
          <w:sz w:val="24"/>
          <w:szCs w:val="24"/>
        </w:rPr>
        <w:t>dokumentacji powykonawczej</w:t>
      </w:r>
      <w:r w:rsidRPr="00BC0A7D">
        <w:rPr>
          <w:color w:val="000000" w:themeColor="text1"/>
          <w:sz w:val="24"/>
          <w:szCs w:val="24"/>
        </w:rPr>
        <w:t>.</w:t>
      </w:r>
    </w:p>
    <w:p w:rsidR="00452793" w:rsidRPr="00BC0A7D" w:rsidRDefault="00452793" w:rsidP="00BC0A7D">
      <w:pPr>
        <w:widowControl w:val="0"/>
        <w:autoSpaceDE w:val="0"/>
        <w:autoSpaceDN w:val="0"/>
        <w:adjustRightInd w:val="0"/>
        <w:jc w:val="both"/>
        <w:rPr>
          <w:color w:val="000000" w:themeColor="text1"/>
          <w:sz w:val="24"/>
          <w:szCs w:val="24"/>
        </w:rPr>
      </w:pPr>
    </w:p>
    <w:p w:rsidR="00D14E9D" w:rsidRDefault="001D6723" w:rsidP="00BC0A7D">
      <w:pPr>
        <w:jc w:val="both"/>
        <w:rPr>
          <w:b/>
          <w:color w:val="000000"/>
          <w:sz w:val="24"/>
          <w:szCs w:val="24"/>
        </w:rPr>
      </w:pPr>
      <w:r w:rsidRPr="00452793">
        <w:rPr>
          <w:b/>
          <w:sz w:val="24"/>
          <w:szCs w:val="24"/>
        </w:rPr>
        <w:t>Zamawiają</w:t>
      </w:r>
      <w:r w:rsidR="00AE3014" w:rsidRPr="00452793">
        <w:rPr>
          <w:b/>
          <w:sz w:val="24"/>
          <w:szCs w:val="24"/>
        </w:rPr>
        <w:t>cy wymaga, aby uż</w:t>
      </w:r>
      <w:r w:rsidR="00B76A8B" w:rsidRPr="00452793">
        <w:rPr>
          <w:b/>
          <w:sz w:val="24"/>
          <w:szCs w:val="24"/>
        </w:rPr>
        <w:t>yte</w:t>
      </w:r>
      <w:r w:rsidR="00A445F6" w:rsidRPr="00452793">
        <w:rPr>
          <w:b/>
          <w:sz w:val="24"/>
          <w:szCs w:val="24"/>
        </w:rPr>
        <w:t xml:space="preserve"> </w:t>
      </w:r>
      <w:r w:rsidR="00B76A8B" w:rsidRPr="00452793">
        <w:rPr>
          <w:b/>
          <w:color w:val="000000"/>
          <w:sz w:val="24"/>
          <w:szCs w:val="24"/>
        </w:rPr>
        <w:t>komponenty tj.: kable instalacyjne, gniazda, panele kr</w:t>
      </w:r>
      <w:r w:rsidR="00F03083" w:rsidRPr="00452793">
        <w:rPr>
          <w:b/>
          <w:color w:val="000000"/>
          <w:sz w:val="24"/>
          <w:szCs w:val="24"/>
        </w:rPr>
        <w:t xml:space="preserve">osowe, elementy przyłączeniowe, </w:t>
      </w:r>
      <w:r w:rsidR="00B76A8B" w:rsidRPr="00452793">
        <w:rPr>
          <w:b/>
          <w:color w:val="000000"/>
          <w:sz w:val="24"/>
          <w:szCs w:val="24"/>
        </w:rPr>
        <w:t>były kompatybilne z komponentami uż</w:t>
      </w:r>
      <w:r w:rsidR="00452793">
        <w:rPr>
          <w:b/>
          <w:color w:val="000000"/>
          <w:sz w:val="24"/>
          <w:szCs w:val="24"/>
        </w:rPr>
        <w:t>ytymi</w:t>
      </w:r>
      <w:r w:rsidR="00452793">
        <w:rPr>
          <w:b/>
          <w:color w:val="000000"/>
          <w:sz w:val="24"/>
          <w:szCs w:val="24"/>
        </w:rPr>
        <w:br/>
      </w:r>
      <w:r w:rsidR="005D20CF">
        <w:rPr>
          <w:b/>
          <w:color w:val="000000"/>
          <w:sz w:val="24"/>
          <w:szCs w:val="24"/>
        </w:rPr>
        <w:t>w I e</w:t>
      </w:r>
      <w:r w:rsidR="00E11A04">
        <w:rPr>
          <w:b/>
          <w:color w:val="000000"/>
          <w:sz w:val="24"/>
          <w:szCs w:val="24"/>
        </w:rPr>
        <w:t>tapie.</w:t>
      </w:r>
    </w:p>
    <w:p w:rsidR="00923A4A" w:rsidRPr="00452793" w:rsidRDefault="00E11A04" w:rsidP="00BC0A7D">
      <w:pPr>
        <w:jc w:val="both"/>
        <w:rPr>
          <w:b/>
          <w:color w:val="000000"/>
          <w:sz w:val="24"/>
          <w:szCs w:val="24"/>
        </w:rPr>
      </w:pPr>
      <w:r>
        <w:rPr>
          <w:b/>
          <w:color w:val="000000"/>
          <w:sz w:val="24"/>
          <w:szCs w:val="24"/>
        </w:rPr>
        <w:t xml:space="preserve">Zamawiający informuje, że </w:t>
      </w:r>
      <w:r w:rsidR="00B83559">
        <w:rPr>
          <w:b/>
          <w:color w:val="000000"/>
          <w:sz w:val="24"/>
          <w:szCs w:val="24"/>
        </w:rPr>
        <w:t>I etap</w:t>
      </w:r>
      <w:r>
        <w:rPr>
          <w:b/>
          <w:color w:val="000000"/>
          <w:sz w:val="24"/>
          <w:szCs w:val="24"/>
        </w:rPr>
        <w:t xml:space="preserve"> modernizacji</w:t>
      </w:r>
      <w:r w:rsidR="00C20D78">
        <w:rPr>
          <w:b/>
          <w:color w:val="000000"/>
          <w:sz w:val="24"/>
          <w:szCs w:val="24"/>
        </w:rPr>
        <w:t xml:space="preserve"> instalacji niskoprądowej</w:t>
      </w:r>
      <w:r w:rsidR="00B83559">
        <w:rPr>
          <w:b/>
          <w:color w:val="000000"/>
          <w:sz w:val="24"/>
          <w:szCs w:val="24"/>
        </w:rPr>
        <w:t xml:space="preserve"> został</w:t>
      </w:r>
      <w:r>
        <w:rPr>
          <w:b/>
          <w:color w:val="000000"/>
          <w:sz w:val="24"/>
          <w:szCs w:val="24"/>
        </w:rPr>
        <w:t xml:space="preserve"> wykonany</w:t>
      </w:r>
      <w:r w:rsidR="00B83559">
        <w:rPr>
          <w:b/>
          <w:color w:val="000000"/>
          <w:sz w:val="24"/>
          <w:szCs w:val="24"/>
        </w:rPr>
        <w:t xml:space="preserve"> w oparciu o system</w:t>
      </w:r>
      <w:r w:rsidR="00CE5363">
        <w:rPr>
          <w:b/>
          <w:color w:val="000000"/>
          <w:sz w:val="24"/>
          <w:szCs w:val="24"/>
        </w:rPr>
        <w:t xml:space="preserve"> R&amp;M.</w:t>
      </w:r>
    </w:p>
    <w:p w:rsidR="00923A4A" w:rsidRPr="00452793" w:rsidRDefault="00923A4A" w:rsidP="00BC0A7D">
      <w:pPr>
        <w:jc w:val="both"/>
        <w:rPr>
          <w:b/>
          <w:color w:val="000000"/>
          <w:sz w:val="24"/>
          <w:szCs w:val="24"/>
        </w:rPr>
      </w:pPr>
    </w:p>
    <w:p w:rsidR="00E15483" w:rsidRPr="00B1222D" w:rsidRDefault="00F03083" w:rsidP="00B1222D">
      <w:pPr>
        <w:jc w:val="both"/>
        <w:rPr>
          <w:b/>
          <w:sz w:val="24"/>
          <w:szCs w:val="24"/>
        </w:rPr>
      </w:pPr>
      <w:r w:rsidRPr="00452793">
        <w:rPr>
          <w:b/>
          <w:color w:val="000000"/>
          <w:sz w:val="24"/>
          <w:szCs w:val="24"/>
        </w:rPr>
        <w:t>D</w:t>
      </w:r>
      <w:r w:rsidR="001D6723" w:rsidRPr="00452793">
        <w:rPr>
          <w:b/>
          <w:color w:val="000000"/>
          <w:sz w:val="24"/>
          <w:szCs w:val="24"/>
        </w:rPr>
        <w:t>la infrastruktury LAN wymagana jest jednolita 25-letnia bezpłatna gwarancja na system od producenta systemu okablowania strukturalnego zawierająca w sobie również gwarancję na komponenty (m.in.: kable instalacyjne, gniazda, panele krosowe, elementy przyłączeniowe, kab</w:t>
      </w:r>
      <w:r w:rsidR="00452793">
        <w:rPr>
          <w:b/>
          <w:color w:val="000000"/>
          <w:sz w:val="24"/>
          <w:szCs w:val="24"/>
        </w:rPr>
        <w:t>le krosowe i przyłączeniowe</w:t>
      </w:r>
      <w:r w:rsidR="00B1222D">
        <w:rPr>
          <w:b/>
          <w:color w:val="000000"/>
          <w:sz w:val="24"/>
          <w:szCs w:val="24"/>
        </w:rPr>
        <w:t>)</w:t>
      </w:r>
      <w:r w:rsidR="00452793">
        <w:rPr>
          <w:b/>
          <w:color w:val="000000"/>
          <w:sz w:val="24"/>
          <w:szCs w:val="24"/>
        </w:rPr>
        <w:t>.</w:t>
      </w:r>
      <w:r w:rsidR="00B1222D">
        <w:rPr>
          <w:b/>
          <w:sz w:val="24"/>
          <w:szCs w:val="24"/>
        </w:rPr>
        <w:t xml:space="preserve"> Natomiast d</w:t>
      </w:r>
      <w:r w:rsidR="00923A4A" w:rsidRPr="00452793">
        <w:rPr>
          <w:b/>
          <w:color w:val="000000"/>
          <w:sz w:val="24"/>
          <w:szCs w:val="24"/>
        </w:rPr>
        <w:t>la szaf krosowych wymagana jest minimum 5-letnia bezpłatna gwarancja</w:t>
      </w:r>
      <w:r w:rsidR="00452793" w:rsidRPr="00452793">
        <w:rPr>
          <w:b/>
          <w:color w:val="000000"/>
          <w:sz w:val="24"/>
          <w:szCs w:val="24"/>
        </w:rPr>
        <w:t>.</w:t>
      </w:r>
    </w:p>
    <w:p w:rsidR="00B1222D" w:rsidRDefault="00B1222D" w:rsidP="00BC0A7D">
      <w:pPr>
        <w:tabs>
          <w:tab w:val="left" w:pos="426"/>
        </w:tabs>
        <w:jc w:val="both"/>
        <w:rPr>
          <w:b/>
          <w:color w:val="000000"/>
          <w:sz w:val="24"/>
          <w:szCs w:val="24"/>
        </w:rPr>
      </w:pPr>
    </w:p>
    <w:p w:rsidR="00B1222D" w:rsidRDefault="00B1222D" w:rsidP="00BC0A7D">
      <w:pPr>
        <w:tabs>
          <w:tab w:val="left" w:pos="426"/>
        </w:tabs>
        <w:jc w:val="both"/>
        <w:rPr>
          <w:b/>
          <w:color w:val="000000"/>
          <w:sz w:val="24"/>
          <w:szCs w:val="24"/>
        </w:rPr>
      </w:pPr>
      <w:r>
        <w:rPr>
          <w:b/>
          <w:color w:val="000000"/>
          <w:sz w:val="24"/>
          <w:szCs w:val="24"/>
        </w:rPr>
        <w:t>Zamawiający informuje, że</w:t>
      </w:r>
      <w:r w:rsidR="001A4B60">
        <w:rPr>
          <w:b/>
          <w:color w:val="000000"/>
          <w:sz w:val="24"/>
          <w:szCs w:val="24"/>
        </w:rPr>
        <w:t xml:space="preserve"> </w:t>
      </w:r>
      <w:r w:rsidR="00DC1E1B">
        <w:rPr>
          <w:b/>
          <w:color w:val="000000"/>
          <w:sz w:val="24"/>
          <w:szCs w:val="24"/>
        </w:rPr>
        <w:t>wszelkie uszkodzenia</w:t>
      </w:r>
      <w:r w:rsidR="0056245A">
        <w:rPr>
          <w:b/>
          <w:color w:val="000000"/>
          <w:sz w:val="24"/>
          <w:szCs w:val="24"/>
        </w:rPr>
        <w:t>, w szczególności</w:t>
      </w:r>
      <w:r w:rsidR="00416694">
        <w:rPr>
          <w:b/>
          <w:color w:val="000000"/>
          <w:sz w:val="24"/>
          <w:szCs w:val="24"/>
        </w:rPr>
        <w:t xml:space="preserve"> istniejących </w:t>
      </w:r>
      <w:r w:rsidR="000908DF">
        <w:rPr>
          <w:b/>
          <w:color w:val="000000"/>
          <w:sz w:val="24"/>
          <w:szCs w:val="24"/>
        </w:rPr>
        <w:t xml:space="preserve">oraz zrealizowanych  w I etapie </w:t>
      </w:r>
      <w:r w:rsidR="00D0681F">
        <w:rPr>
          <w:b/>
          <w:color w:val="000000"/>
          <w:sz w:val="24"/>
          <w:szCs w:val="24"/>
        </w:rPr>
        <w:t>elementów infrastruktury sieciowej</w:t>
      </w:r>
      <w:r w:rsidR="000908DF">
        <w:rPr>
          <w:b/>
          <w:color w:val="000000"/>
          <w:sz w:val="24"/>
          <w:szCs w:val="24"/>
        </w:rPr>
        <w:t xml:space="preserve">, </w:t>
      </w:r>
      <w:r w:rsidR="00DC1E1B">
        <w:rPr>
          <w:b/>
          <w:color w:val="000000"/>
          <w:sz w:val="24"/>
          <w:szCs w:val="24"/>
        </w:rPr>
        <w:t>powstałe w wyniku prowadz</w:t>
      </w:r>
      <w:r w:rsidR="00333DE1">
        <w:rPr>
          <w:b/>
          <w:color w:val="000000"/>
          <w:sz w:val="24"/>
          <w:szCs w:val="24"/>
        </w:rPr>
        <w:t>onych p</w:t>
      </w:r>
      <w:r w:rsidR="00AC19D9">
        <w:rPr>
          <w:b/>
          <w:color w:val="000000"/>
          <w:sz w:val="24"/>
          <w:szCs w:val="24"/>
        </w:rPr>
        <w:t>rac</w:t>
      </w:r>
      <w:r w:rsidR="004B4BA6">
        <w:rPr>
          <w:b/>
          <w:color w:val="000000"/>
          <w:sz w:val="24"/>
          <w:szCs w:val="24"/>
        </w:rPr>
        <w:t xml:space="preserve"> muszą być niezwłocznie naprawione i usunięte</w:t>
      </w:r>
      <w:r w:rsidR="00AC19D9">
        <w:rPr>
          <w:b/>
          <w:color w:val="000000"/>
          <w:sz w:val="24"/>
          <w:szCs w:val="24"/>
        </w:rPr>
        <w:t xml:space="preserve"> przez Wykonawcę </w:t>
      </w:r>
      <w:r w:rsidR="004B4BA6">
        <w:rPr>
          <w:b/>
          <w:color w:val="000000"/>
          <w:sz w:val="24"/>
          <w:szCs w:val="24"/>
        </w:rPr>
        <w:t xml:space="preserve"> na jego koszt</w:t>
      </w:r>
      <w:r w:rsidR="00AC19D9">
        <w:rPr>
          <w:b/>
          <w:color w:val="000000"/>
          <w:sz w:val="24"/>
          <w:szCs w:val="24"/>
        </w:rPr>
        <w:t>.</w:t>
      </w:r>
    </w:p>
    <w:p w:rsidR="00B1222D" w:rsidRPr="00452793" w:rsidRDefault="00B1222D" w:rsidP="00BC0A7D">
      <w:pPr>
        <w:tabs>
          <w:tab w:val="left" w:pos="426"/>
        </w:tabs>
        <w:jc w:val="both"/>
        <w:rPr>
          <w:b/>
          <w:sz w:val="24"/>
          <w:szCs w:val="24"/>
        </w:rPr>
      </w:pPr>
    </w:p>
    <w:p w:rsidR="00892E86" w:rsidRPr="00CE3191" w:rsidRDefault="00892E86" w:rsidP="00BC0A7D">
      <w:pPr>
        <w:autoSpaceDE w:val="0"/>
        <w:autoSpaceDN w:val="0"/>
        <w:adjustRightInd w:val="0"/>
        <w:jc w:val="both"/>
        <w:rPr>
          <w:sz w:val="24"/>
          <w:szCs w:val="24"/>
        </w:rPr>
      </w:pPr>
    </w:p>
    <w:p w:rsidR="00892E86" w:rsidRPr="00CE3191" w:rsidRDefault="00E315F7" w:rsidP="00BC0A7D">
      <w:pPr>
        <w:autoSpaceDE w:val="0"/>
        <w:autoSpaceDN w:val="0"/>
        <w:adjustRightInd w:val="0"/>
        <w:ind w:left="284" w:hanging="284"/>
        <w:jc w:val="both"/>
        <w:rPr>
          <w:sz w:val="24"/>
          <w:szCs w:val="24"/>
        </w:rPr>
      </w:pPr>
      <w:r w:rsidRPr="00CE3191">
        <w:rPr>
          <w:sz w:val="24"/>
          <w:szCs w:val="24"/>
        </w:rPr>
        <w:t>2</w:t>
      </w:r>
      <w:r w:rsidR="00B35861" w:rsidRPr="00CE3191">
        <w:rPr>
          <w:sz w:val="24"/>
          <w:szCs w:val="24"/>
        </w:rPr>
        <w:t xml:space="preserve">. </w:t>
      </w:r>
      <w:r w:rsidR="00892E86" w:rsidRPr="00CE3191">
        <w:rPr>
          <w:sz w:val="24"/>
          <w:szCs w:val="24"/>
        </w:rPr>
        <w:t xml:space="preserve">Termin realizacji –  </w:t>
      </w:r>
      <w:r w:rsidR="00460775">
        <w:rPr>
          <w:b/>
          <w:sz w:val="24"/>
          <w:szCs w:val="24"/>
        </w:rPr>
        <w:t>20</w:t>
      </w:r>
      <w:r w:rsidR="007A5A5B">
        <w:rPr>
          <w:b/>
          <w:sz w:val="24"/>
          <w:szCs w:val="24"/>
        </w:rPr>
        <w:t>0</w:t>
      </w:r>
      <w:r w:rsidR="00634CD2" w:rsidRPr="00736F62">
        <w:rPr>
          <w:b/>
          <w:sz w:val="24"/>
          <w:szCs w:val="24"/>
        </w:rPr>
        <w:t xml:space="preserve"> dni</w:t>
      </w:r>
      <w:r w:rsidR="00634CD2" w:rsidRPr="00CE3191">
        <w:rPr>
          <w:sz w:val="24"/>
          <w:szCs w:val="24"/>
        </w:rPr>
        <w:t xml:space="preserve"> od zawarcia umowy</w:t>
      </w:r>
      <w:r w:rsidR="00D972A6" w:rsidRPr="00CE3191">
        <w:rPr>
          <w:sz w:val="24"/>
          <w:szCs w:val="24"/>
        </w:rPr>
        <w:t xml:space="preserve"> </w:t>
      </w:r>
    </w:p>
    <w:p w:rsidR="00892E86" w:rsidRPr="00CE3191" w:rsidRDefault="00892E86" w:rsidP="00BC0A7D">
      <w:pPr>
        <w:pStyle w:val="Tekstpodstawowy2"/>
        <w:tabs>
          <w:tab w:val="left" w:pos="-2977"/>
        </w:tabs>
        <w:rPr>
          <w:szCs w:val="24"/>
        </w:rPr>
      </w:pPr>
    </w:p>
    <w:p w:rsidR="00892E86" w:rsidRPr="00CE3191" w:rsidRDefault="00E315F7" w:rsidP="00501499">
      <w:pPr>
        <w:pStyle w:val="Tekstpodstawowy2"/>
        <w:tabs>
          <w:tab w:val="left" w:pos="-2977"/>
          <w:tab w:val="left" w:pos="567"/>
        </w:tabs>
        <w:ind w:left="284" w:hanging="284"/>
        <w:jc w:val="left"/>
        <w:rPr>
          <w:szCs w:val="24"/>
        </w:rPr>
      </w:pPr>
      <w:r w:rsidRPr="00CE3191">
        <w:rPr>
          <w:szCs w:val="24"/>
        </w:rPr>
        <w:t>3</w:t>
      </w:r>
      <w:r w:rsidR="006849F3">
        <w:rPr>
          <w:szCs w:val="24"/>
        </w:rPr>
        <w:t>.</w:t>
      </w:r>
      <w:r w:rsidR="00467B3E">
        <w:rPr>
          <w:szCs w:val="24"/>
        </w:rPr>
        <w:t xml:space="preserve"> </w:t>
      </w:r>
      <w:r w:rsidR="00892E86" w:rsidRPr="00CE3191">
        <w:rPr>
          <w:szCs w:val="24"/>
        </w:rPr>
        <w:t>Wszystkie materiały i kolorystyka wymagają akceptacji Zamawiającego przed wbudowaniem należy przedstawić próbki. Wskazane parametry techniczne stanowią wymagania minimum.</w:t>
      </w:r>
    </w:p>
    <w:p w:rsidR="00892E86" w:rsidRPr="00CE3191" w:rsidRDefault="00892E86" w:rsidP="00BC0A7D">
      <w:pPr>
        <w:jc w:val="both"/>
        <w:rPr>
          <w:sz w:val="24"/>
          <w:szCs w:val="24"/>
        </w:rPr>
      </w:pPr>
    </w:p>
    <w:p w:rsidR="00350556" w:rsidRPr="00CE3191" w:rsidRDefault="00E315F7" w:rsidP="00BC0A7D">
      <w:pPr>
        <w:jc w:val="both"/>
        <w:rPr>
          <w:sz w:val="24"/>
          <w:szCs w:val="24"/>
        </w:rPr>
      </w:pPr>
      <w:r w:rsidRPr="00CE3191">
        <w:rPr>
          <w:sz w:val="24"/>
          <w:szCs w:val="24"/>
        </w:rPr>
        <w:t>4</w:t>
      </w:r>
      <w:r w:rsidR="00B35861" w:rsidRPr="00CE3191">
        <w:rPr>
          <w:sz w:val="24"/>
          <w:szCs w:val="24"/>
        </w:rPr>
        <w:t xml:space="preserve">. </w:t>
      </w:r>
      <w:r w:rsidR="00892E86" w:rsidRPr="00CE3191">
        <w:rPr>
          <w:sz w:val="24"/>
          <w:szCs w:val="24"/>
        </w:rPr>
        <w:t xml:space="preserve">Miejsce realizacji: </w:t>
      </w:r>
      <w:r w:rsidR="007C1947" w:rsidRPr="00CE3191">
        <w:rPr>
          <w:sz w:val="24"/>
          <w:szCs w:val="24"/>
        </w:rPr>
        <w:t xml:space="preserve">ul. </w:t>
      </w:r>
      <w:r w:rsidR="00935A07" w:rsidRPr="00CE3191">
        <w:rPr>
          <w:sz w:val="24"/>
          <w:szCs w:val="24"/>
        </w:rPr>
        <w:t xml:space="preserve">Przy Rondzie </w:t>
      </w:r>
      <w:r w:rsidR="00264FC7" w:rsidRPr="00CE3191">
        <w:rPr>
          <w:sz w:val="24"/>
          <w:szCs w:val="24"/>
        </w:rPr>
        <w:t>7, 31-547 Kraków</w:t>
      </w:r>
      <w:r w:rsidR="007C1947" w:rsidRPr="00CE3191">
        <w:rPr>
          <w:sz w:val="24"/>
          <w:szCs w:val="24"/>
        </w:rPr>
        <w:t>.</w:t>
      </w:r>
      <w:r w:rsidR="00892E86" w:rsidRPr="00CE3191">
        <w:rPr>
          <w:sz w:val="24"/>
          <w:szCs w:val="24"/>
        </w:rPr>
        <w:t xml:space="preserve"> </w:t>
      </w:r>
    </w:p>
    <w:p w:rsidR="00892E86" w:rsidRPr="00CE3191" w:rsidRDefault="00100F26" w:rsidP="00BC0A7D">
      <w:pPr>
        <w:ind w:left="284"/>
        <w:jc w:val="both"/>
        <w:rPr>
          <w:sz w:val="24"/>
          <w:szCs w:val="24"/>
        </w:rPr>
      </w:pPr>
      <w:r w:rsidRPr="00CE3191">
        <w:rPr>
          <w:sz w:val="24"/>
          <w:szCs w:val="24"/>
        </w:rPr>
        <w:t>Zaleca</w:t>
      </w:r>
      <w:r w:rsidR="00892E86" w:rsidRPr="00CE3191">
        <w:rPr>
          <w:sz w:val="24"/>
          <w:szCs w:val="24"/>
        </w:rPr>
        <w:t xml:space="preserve"> się, aby Wykonawca na własną odpowiedzialność, ryzyko i koszt, dokonał wizji lokalnej miejsca realizacji przedmiotu zamówienia i zdobył dodatkowe informacje, które mogą być konieczne do przygotowania oferty, zawarcia umowy i wykonania zamówienia.</w:t>
      </w:r>
    </w:p>
    <w:p w:rsidR="00892E86" w:rsidRPr="00CE3191" w:rsidRDefault="00892E86" w:rsidP="00BC0A7D">
      <w:pPr>
        <w:jc w:val="both"/>
        <w:rPr>
          <w:sz w:val="24"/>
          <w:szCs w:val="24"/>
        </w:rPr>
      </w:pPr>
    </w:p>
    <w:p w:rsidR="005D20CF" w:rsidRPr="000C2705" w:rsidRDefault="00E315F7" w:rsidP="00BC0A7D">
      <w:pPr>
        <w:ind w:left="284" w:hanging="284"/>
        <w:jc w:val="both"/>
        <w:rPr>
          <w:sz w:val="24"/>
          <w:szCs w:val="24"/>
        </w:rPr>
      </w:pPr>
      <w:r w:rsidRPr="00CE3191">
        <w:rPr>
          <w:sz w:val="24"/>
          <w:szCs w:val="24"/>
        </w:rPr>
        <w:t>5</w:t>
      </w:r>
      <w:r w:rsidR="00B35861" w:rsidRPr="00CE3191">
        <w:rPr>
          <w:sz w:val="24"/>
          <w:szCs w:val="24"/>
        </w:rPr>
        <w:t>.</w:t>
      </w:r>
      <w:r w:rsidR="005D20CF" w:rsidRPr="005D20CF">
        <w:rPr>
          <w:rFonts w:ascii="Calibri" w:hAnsi="Calibri" w:cs="Calibri"/>
          <w:color w:val="1F497D"/>
          <w:sz w:val="22"/>
          <w:szCs w:val="22"/>
          <w:shd w:val="clear" w:color="auto" w:fill="FFFFFF"/>
        </w:rPr>
        <w:t xml:space="preserve"> </w:t>
      </w:r>
      <w:r w:rsidR="00DD3E41" w:rsidRPr="000C2705">
        <w:rPr>
          <w:sz w:val="24"/>
          <w:szCs w:val="24"/>
          <w:shd w:val="clear" w:color="auto" w:fill="FFFFFF"/>
        </w:rPr>
        <w:t xml:space="preserve">Zamawiający zaznacza, że </w:t>
      </w:r>
      <w:r w:rsidR="005D20CF" w:rsidRPr="000C2705">
        <w:rPr>
          <w:sz w:val="24"/>
          <w:szCs w:val="24"/>
          <w:shd w:val="clear" w:color="auto" w:fill="FFFFFF"/>
        </w:rPr>
        <w:t xml:space="preserve">roboty budowlane </w:t>
      </w:r>
      <w:r w:rsidR="00DD3E41" w:rsidRPr="000C2705">
        <w:rPr>
          <w:sz w:val="24"/>
          <w:szCs w:val="24"/>
          <w:shd w:val="clear" w:color="auto" w:fill="FFFFFF"/>
        </w:rPr>
        <w:t xml:space="preserve">będą </w:t>
      </w:r>
      <w:r w:rsidR="005D20CF" w:rsidRPr="000C2705">
        <w:rPr>
          <w:sz w:val="24"/>
          <w:szCs w:val="24"/>
          <w:shd w:val="clear" w:color="auto" w:fill="FFFFFF"/>
        </w:rPr>
        <w:t>pr</w:t>
      </w:r>
      <w:r w:rsidR="000C2705">
        <w:rPr>
          <w:sz w:val="24"/>
          <w:szCs w:val="24"/>
          <w:shd w:val="clear" w:color="auto" w:fill="FFFFFF"/>
        </w:rPr>
        <w:t>owadzone są w obiekcie czynnym,</w:t>
      </w:r>
      <w:r w:rsidR="000C2705">
        <w:rPr>
          <w:sz w:val="24"/>
          <w:szCs w:val="24"/>
          <w:shd w:val="clear" w:color="auto" w:fill="FFFFFF"/>
        </w:rPr>
        <w:br/>
      </w:r>
      <w:r w:rsidR="005D20CF" w:rsidRPr="000C2705">
        <w:rPr>
          <w:sz w:val="24"/>
          <w:szCs w:val="24"/>
          <w:shd w:val="clear" w:color="auto" w:fill="FFFFFF"/>
        </w:rPr>
        <w:t>w związku z czym Wykonawca nie może zakłócać pracy Sądu. Zamawiający wymaga, aby prace uciążliwe, utrudniające funkcjonowaniu Sądu były prowadzone po godzinie 16.00</w:t>
      </w:r>
      <w:r w:rsidR="000C2705">
        <w:rPr>
          <w:sz w:val="24"/>
          <w:szCs w:val="24"/>
          <w:shd w:val="clear" w:color="auto" w:fill="FFFFFF"/>
        </w:rPr>
        <w:br/>
      </w:r>
      <w:r w:rsidR="005D20CF" w:rsidRPr="000C2705">
        <w:rPr>
          <w:sz w:val="24"/>
          <w:szCs w:val="24"/>
          <w:shd w:val="clear" w:color="auto" w:fill="FFFFFF"/>
        </w:rPr>
        <w:t>i w soboty, względnie też w innych terminach, jeśli Zamawiający będzie miał taką możliwość. W związku z powyższym Wykonawca musi zagwarantować w 100% sprawność instalacji (czy to starej czy nowej) w użytkowanych pomieszczeniach w godzinach pracy Sądu w trakcie realizacji prac, a Zamawiający jest zdania, że Wykonawca może tak zaplanować harmonogram prac, aby to spełnić. Zamawiający proponuje Wykonawcy przygotowanie całej nowej infrastruktury od ser</w:t>
      </w:r>
      <w:r w:rsidR="00893447">
        <w:rPr>
          <w:sz w:val="24"/>
          <w:szCs w:val="24"/>
          <w:shd w:val="clear" w:color="auto" w:fill="FFFFFF"/>
        </w:rPr>
        <w:t xml:space="preserve">werowni do korytarzy </w:t>
      </w:r>
      <w:r w:rsidR="005D20CF" w:rsidRPr="000C2705">
        <w:rPr>
          <w:sz w:val="24"/>
          <w:szCs w:val="24"/>
          <w:shd w:val="clear" w:color="auto" w:fill="FFFFFF"/>
        </w:rPr>
        <w:t>pięter</w:t>
      </w:r>
      <w:r w:rsidR="00385477">
        <w:rPr>
          <w:sz w:val="24"/>
          <w:szCs w:val="24"/>
          <w:shd w:val="clear" w:color="auto" w:fill="FFFFFF"/>
        </w:rPr>
        <w:t xml:space="preserve"> objętych zakresem prac II etapu </w:t>
      </w:r>
      <w:r w:rsidR="005D20CF" w:rsidRPr="000C2705">
        <w:rPr>
          <w:sz w:val="24"/>
          <w:szCs w:val="24"/>
          <w:shd w:val="clear" w:color="auto" w:fill="FFFFFF"/>
        </w:rPr>
        <w:t xml:space="preserve">(co może się odbywać w godzinach pracy Sądu, pod warunkiem odpowiedniego zabezpieczenia korytarzy i serwerowni pod względem </w:t>
      </w:r>
      <w:r w:rsidR="000C2705">
        <w:rPr>
          <w:sz w:val="24"/>
          <w:szCs w:val="24"/>
          <w:shd w:val="clear" w:color="auto" w:fill="FFFFFF"/>
        </w:rPr>
        <w:t>bhp, rozprowadzenie okablowania</w:t>
      </w:r>
      <w:r w:rsidR="00385477">
        <w:rPr>
          <w:sz w:val="24"/>
          <w:szCs w:val="24"/>
          <w:shd w:val="clear" w:color="auto" w:fill="FFFFFF"/>
        </w:rPr>
        <w:t xml:space="preserve"> </w:t>
      </w:r>
      <w:r w:rsidR="005D20CF" w:rsidRPr="000C2705">
        <w:rPr>
          <w:sz w:val="24"/>
          <w:szCs w:val="24"/>
          <w:shd w:val="clear" w:color="auto" w:fill="FFFFFF"/>
        </w:rPr>
        <w:t xml:space="preserve">w pomieszczeniach), a następnie wykonanie ewentualnych przebić do pomieszczeń oraz rozprowadzenie okablowania w pomieszczeniach, wraz z wpięciem do szaf </w:t>
      </w:r>
      <w:proofErr w:type="spellStart"/>
      <w:r w:rsidR="005D20CF" w:rsidRPr="000C2705">
        <w:rPr>
          <w:sz w:val="24"/>
          <w:szCs w:val="24"/>
          <w:shd w:val="clear" w:color="auto" w:fill="FFFFFF"/>
        </w:rPr>
        <w:t>rackowych</w:t>
      </w:r>
      <w:proofErr w:type="spellEnd"/>
      <w:r w:rsidR="005D20CF" w:rsidRPr="000C2705">
        <w:rPr>
          <w:sz w:val="24"/>
          <w:szCs w:val="24"/>
          <w:shd w:val="clear" w:color="auto" w:fill="FFFFFF"/>
        </w:rPr>
        <w:t xml:space="preserve"> (co będzie musiało się odbywać głównie poza godzinami pracy Sądu). Zamawiający ze swojej strony gwarantuje wszelką pomoc ze strony organizacyjnej, jak również gwarantuje współpracę z Oddziałem Informatycznym </w:t>
      </w:r>
      <w:r w:rsidR="001446A6">
        <w:rPr>
          <w:sz w:val="24"/>
          <w:szCs w:val="24"/>
          <w:shd w:val="clear" w:color="auto" w:fill="FFFFFF"/>
        </w:rPr>
        <w:t>Sądu Apelacyjnego</w:t>
      </w:r>
      <w:r w:rsidR="001446A6">
        <w:rPr>
          <w:sz w:val="24"/>
          <w:szCs w:val="24"/>
          <w:shd w:val="clear" w:color="auto" w:fill="FFFFFF"/>
        </w:rPr>
        <w:br/>
      </w:r>
      <w:bookmarkStart w:id="3" w:name="_GoBack"/>
      <w:bookmarkEnd w:id="3"/>
      <w:r w:rsidR="000C2705">
        <w:rPr>
          <w:sz w:val="24"/>
          <w:szCs w:val="24"/>
          <w:shd w:val="clear" w:color="auto" w:fill="FFFFFF"/>
        </w:rPr>
        <w:t>w Krakowie. Zamawiający</w:t>
      </w:r>
      <w:r w:rsidR="001446A6">
        <w:rPr>
          <w:sz w:val="24"/>
          <w:szCs w:val="24"/>
          <w:shd w:val="clear" w:color="auto" w:fill="FFFFFF"/>
        </w:rPr>
        <w:t xml:space="preserve"> </w:t>
      </w:r>
      <w:r w:rsidR="005D20CF" w:rsidRPr="000C2705">
        <w:rPr>
          <w:sz w:val="24"/>
          <w:szCs w:val="24"/>
          <w:shd w:val="clear" w:color="auto" w:fill="FFFFFF"/>
        </w:rPr>
        <w:t xml:space="preserve">w miarę możliwości zapewni także wyłączenie pojedynczych </w:t>
      </w:r>
      <w:r w:rsidR="005D20CF" w:rsidRPr="000C2705">
        <w:rPr>
          <w:sz w:val="24"/>
          <w:szCs w:val="24"/>
          <w:shd w:val="clear" w:color="auto" w:fill="FFFFFF"/>
        </w:rPr>
        <w:lastRenderedPageBreak/>
        <w:t>pomieszczeń z użytkowania w czasie pracy Sądu, ale tylko wtedy, jeżeli będzie taka możliwość ze strony organizacyjnej wydziałów (urlopy pracowników, możliwość przeniesienia pracowników do innych pomieszczeń). Zamawiający dopuszcza możliwość pozostawienia na krótki okres czasu luźnego okablowania strukturalnego (czy to istniejącego czy nowego w trakcie wymiany kanałów/</w:t>
      </w:r>
      <w:proofErr w:type="spellStart"/>
      <w:r w:rsidR="005D20CF" w:rsidRPr="000C2705">
        <w:rPr>
          <w:sz w:val="24"/>
          <w:szCs w:val="24"/>
          <w:shd w:val="clear" w:color="auto" w:fill="FFFFFF"/>
        </w:rPr>
        <w:t>listw</w:t>
      </w:r>
      <w:proofErr w:type="spellEnd"/>
      <w:r w:rsidR="005D20CF" w:rsidRPr="000C2705">
        <w:rPr>
          <w:sz w:val="24"/>
          <w:szCs w:val="24"/>
          <w:shd w:val="clear" w:color="auto" w:fill="FFFFFF"/>
        </w:rPr>
        <w:t xml:space="preserve"> elektroinstalacyjnych) w pomieszczeniach, najważniejsze dla Zamawiającego jest umożliwienie dostępu do sieci dla pracowników.</w:t>
      </w:r>
      <w:r w:rsidR="00B35861" w:rsidRPr="000C2705">
        <w:rPr>
          <w:sz w:val="24"/>
          <w:szCs w:val="24"/>
        </w:rPr>
        <w:t xml:space="preserve"> </w:t>
      </w:r>
    </w:p>
    <w:p w:rsidR="005D20CF" w:rsidRDefault="005D20CF" w:rsidP="00BC0A7D">
      <w:pPr>
        <w:ind w:left="284" w:hanging="284"/>
        <w:jc w:val="both"/>
        <w:rPr>
          <w:sz w:val="24"/>
          <w:szCs w:val="24"/>
        </w:rPr>
      </w:pPr>
    </w:p>
    <w:p w:rsidR="00892E86" w:rsidRPr="00CE3191" w:rsidRDefault="00E315F7" w:rsidP="00BC0A7D">
      <w:pPr>
        <w:ind w:left="284" w:hanging="284"/>
        <w:jc w:val="both"/>
        <w:rPr>
          <w:sz w:val="24"/>
          <w:szCs w:val="24"/>
        </w:rPr>
      </w:pPr>
      <w:r w:rsidRPr="00CE3191">
        <w:rPr>
          <w:sz w:val="24"/>
          <w:szCs w:val="24"/>
        </w:rPr>
        <w:t>6</w:t>
      </w:r>
      <w:r w:rsidR="0030570D" w:rsidRPr="00CE3191">
        <w:rPr>
          <w:sz w:val="24"/>
          <w:szCs w:val="24"/>
        </w:rPr>
        <w:t xml:space="preserve">. </w:t>
      </w:r>
      <w:r w:rsidR="00892E86" w:rsidRPr="00CE3191">
        <w:rPr>
          <w:sz w:val="24"/>
          <w:szCs w:val="24"/>
        </w:rPr>
        <w:t>Ze względu na charakter pracy Sądu, Zamawiający ma możliwość krótkotrwałego przerwania prac lub czasowego ich ograniczenia, względnie zmiany kolejności.</w:t>
      </w:r>
    </w:p>
    <w:p w:rsidR="00892E86" w:rsidRPr="00CE3191" w:rsidRDefault="00892E86" w:rsidP="00BC0A7D">
      <w:pPr>
        <w:jc w:val="both"/>
        <w:rPr>
          <w:sz w:val="24"/>
          <w:szCs w:val="24"/>
        </w:rPr>
      </w:pPr>
    </w:p>
    <w:p w:rsidR="00892E86" w:rsidRPr="00CE3191" w:rsidRDefault="00E315F7" w:rsidP="00BC0A7D">
      <w:pPr>
        <w:ind w:left="284" w:hanging="284"/>
        <w:jc w:val="both"/>
        <w:rPr>
          <w:sz w:val="24"/>
          <w:szCs w:val="24"/>
        </w:rPr>
      </w:pPr>
      <w:r w:rsidRPr="00CE3191">
        <w:rPr>
          <w:sz w:val="24"/>
          <w:szCs w:val="24"/>
        </w:rPr>
        <w:t>7</w:t>
      </w:r>
      <w:r w:rsidR="0030570D" w:rsidRPr="00CE3191">
        <w:rPr>
          <w:sz w:val="24"/>
          <w:szCs w:val="24"/>
        </w:rPr>
        <w:t xml:space="preserve">. </w:t>
      </w:r>
      <w:r w:rsidR="00892E86" w:rsidRPr="00CE3191">
        <w:rPr>
          <w:sz w:val="24"/>
          <w:szCs w:val="24"/>
        </w:rPr>
        <w:t>Przed rozpoczęciem wykonywania prac Wykonawca zobowiązany jest każdorazowo oznaczyć i zabezpieczyć przed zniszcze</w:t>
      </w:r>
      <w:r w:rsidR="001E7502" w:rsidRPr="00CE3191">
        <w:rPr>
          <w:sz w:val="24"/>
          <w:szCs w:val="24"/>
        </w:rPr>
        <w:t>niem lub zanieczyszczeniem miejsce prac</w:t>
      </w:r>
      <w:r w:rsidR="00892E86" w:rsidRPr="00CE3191">
        <w:rPr>
          <w:sz w:val="24"/>
          <w:szCs w:val="24"/>
        </w:rPr>
        <w:t xml:space="preserve">, na którym odbywać się będą prace. </w:t>
      </w:r>
    </w:p>
    <w:p w:rsidR="00892E86" w:rsidRPr="00CE3191" w:rsidRDefault="00892E86" w:rsidP="00BC0A7D">
      <w:pPr>
        <w:jc w:val="both"/>
        <w:rPr>
          <w:sz w:val="24"/>
          <w:szCs w:val="24"/>
        </w:rPr>
      </w:pPr>
    </w:p>
    <w:p w:rsidR="00892E86" w:rsidRPr="00CE3191" w:rsidRDefault="00E315F7" w:rsidP="00BC0A7D">
      <w:pPr>
        <w:autoSpaceDE w:val="0"/>
        <w:autoSpaceDN w:val="0"/>
        <w:adjustRightInd w:val="0"/>
        <w:ind w:left="284" w:hanging="284"/>
        <w:jc w:val="both"/>
        <w:rPr>
          <w:sz w:val="24"/>
          <w:szCs w:val="24"/>
        </w:rPr>
      </w:pPr>
      <w:r w:rsidRPr="00CE3191">
        <w:rPr>
          <w:sz w:val="24"/>
          <w:szCs w:val="24"/>
        </w:rPr>
        <w:t>8</w:t>
      </w:r>
      <w:r w:rsidR="007112D3" w:rsidRPr="00CE3191">
        <w:rPr>
          <w:sz w:val="24"/>
          <w:szCs w:val="24"/>
        </w:rPr>
        <w:t xml:space="preserve">. </w:t>
      </w:r>
      <w:r w:rsidR="00892E86" w:rsidRPr="00CE3191">
        <w:rPr>
          <w:sz w:val="24"/>
          <w:szCs w:val="24"/>
        </w:rPr>
        <w:t>Wykonawca zobowiązany jest do ciągłego i systematycz</w:t>
      </w:r>
      <w:r w:rsidR="008E6F0D" w:rsidRPr="00CE3191">
        <w:rPr>
          <w:sz w:val="24"/>
          <w:szCs w:val="24"/>
        </w:rPr>
        <w:t>nego utrzymania czystości miejsca prac</w:t>
      </w:r>
      <w:r w:rsidR="00892E86" w:rsidRPr="00CE3191">
        <w:rPr>
          <w:sz w:val="24"/>
          <w:szCs w:val="24"/>
        </w:rPr>
        <w:t>, na którym prowadzone są prace. Wszelkie uszkodzenia i zabrudzenia powstałe przy prowadzeniu prac muszą być przez wykonawcę naprawione i usunięte na jego koszt.</w:t>
      </w:r>
    </w:p>
    <w:p w:rsidR="000938E0" w:rsidRPr="00CE3191" w:rsidRDefault="000938E0" w:rsidP="00BC0A7D">
      <w:pPr>
        <w:jc w:val="both"/>
        <w:rPr>
          <w:sz w:val="24"/>
          <w:szCs w:val="24"/>
        </w:rPr>
      </w:pPr>
    </w:p>
    <w:p w:rsidR="00892E86" w:rsidRPr="00CE3191" w:rsidRDefault="00E315F7" w:rsidP="00BC0A7D">
      <w:pPr>
        <w:ind w:left="284" w:hanging="284"/>
        <w:jc w:val="both"/>
        <w:rPr>
          <w:b/>
          <w:sz w:val="24"/>
          <w:szCs w:val="24"/>
        </w:rPr>
      </w:pPr>
      <w:r w:rsidRPr="00CE3191">
        <w:rPr>
          <w:b/>
          <w:sz w:val="24"/>
          <w:szCs w:val="24"/>
        </w:rPr>
        <w:t>9</w:t>
      </w:r>
      <w:r w:rsidR="000938E0" w:rsidRPr="00CE3191">
        <w:rPr>
          <w:b/>
          <w:sz w:val="24"/>
          <w:szCs w:val="24"/>
        </w:rPr>
        <w:t>. Pomieszczenia po wykonaniu prac należy doprowadzić do stanu pierwotnego</w:t>
      </w:r>
      <w:r w:rsidR="008337D0" w:rsidRPr="00CE3191">
        <w:rPr>
          <w:b/>
          <w:sz w:val="24"/>
          <w:szCs w:val="24"/>
        </w:rPr>
        <w:t xml:space="preserve">, w tym </w:t>
      </w:r>
      <w:r w:rsidR="00DB1D43">
        <w:rPr>
          <w:b/>
          <w:sz w:val="24"/>
          <w:szCs w:val="24"/>
        </w:rPr>
        <w:t xml:space="preserve">należy wykonać </w:t>
      </w:r>
      <w:r w:rsidR="008337D0" w:rsidRPr="00CE3191">
        <w:rPr>
          <w:b/>
          <w:sz w:val="24"/>
          <w:szCs w:val="24"/>
        </w:rPr>
        <w:t xml:space="preserve">podmalowania, </w:t>
      </w:r>
      <w:proofErr w:type="spellStart"/>
      <w:r w:rsidR="008337D0" w:rsidRPr="00CE3191">
        <w:rPr>
          <w:b/>
          <w:sz w:val="24"/>
          <w:szCs w:val="24"/>
        </w:rPr>
        <w:t>podszpachlowania</w:t>
      </w:r>
      <w:proofErr w:type="spellEnd"/>
      <w:r w:rsidR="008337D0" w:rsidRPr="00CE3191">
        <w:rPr>
          <w:b/>
          <w:sz w:val="24"/>
          <w:szCs w:val="24"/>
        </w:rPr>
        <w:t xml:space="preserve"> ścian, sufitów w</w:t>
      </w:r>
      <w:r w:rsidR="003B3B31" w:rsidRPr="00CE3191">
        <w:rPr>
          <w:b/>
          <w:sz w:val="24"/>
          <w:szCs w:val="24"/>
        </w:rPr>
        <w:t xml:space="preserve"> </w:t>
      </w:r>
      <w:r w:rsidR="008337D0" w:rsidRPr="00CE3191">
        <w:rPr>
          <w:b/>
          <w:sz w:val="24"/>
          <w:szCs w:val="24"/>
        </w:rPr>
        <w:t>przypadku ich uszkodzenia, jak</w:t>
      </w:r>
      <w:r w:rsidR="003B3B31" w:rsidRPr="00CE3191">
        <w:rPr>
          <w:b/>
          <w:sz w:val="24"/>
          <w:szCs w:val="24"/>
        </w:rPr>
        <w:t xml:space="preserve"> </w:t>
      </w:r>
      <w:r w:rsidR="008337D0" w:rsidRPr="00CE3191">
        <w:rPr>
          <w:b/>
          <w:sz w:val="24"/>
          <w:szCs w:val="24"/>
        </w:rPr>
        <w:t>również naprawę</w:t>
      </w:r>
      <w:r w:rsidR="003B3B31" w:rsidRPr="00CE3191">
        <w:rPr>
          <w:b/>
          <w:sz w:val="24"/>
          <w:szCs w:val="24"/>
        </w:rPr>
        <w:t xml:space="preserve"> posadzek oraz reparację koniecznych przebić w ścianach i stropach. </w:t>
      </w:r>
    </w:p>
    <w:p w:rsidR="000938E0" w:rsidRPr="00CE3191" w:rsidRDefault="000938E0" w:rsidP="00BC0A7D">
      <w:pPr>
        <w:pStyle w:val="Akapitzlist"/>
        <w:jc w:val="both"/>
        <w:rPr>
          <w:sz w:val="24"/>
          <w:szCs w:val="24"/>
        </w:rPr>
      </w:pPr>
    </w:p>
    <w:p w:rsidR="00892E86" w:rsidRPr="00CE3191" w:rsidRDefault="00E315F7" w:rsidP="00BC0A7D">
      <w:pPr>
        <w:autoSpaceDE w:val="0"/>
        <w:autoSpaceDN w:val="0"/>
        <w:adjustRightInd w:val="0"/>
        <w:ind w:left="284" w:hanging="284"/>
        <w:jc w:val="both"/>
        <w:rPr>
          <w:sz w:val="24"/>
          <w:szCs w:val="24"/>
        </w:rPr>
      </w:pPr>
      <w:r w:rsidRPr="00CE3191">
        <w:rPr>
          <w:sz w:val="24"/>
          <w:szCs w:val="24"/>
        </w:rPr>
        <w:t>10</w:t>
      </w:r>
      <w:r w:rsidR="007112D3" w:rsidRPr="00CE3191">
        <w:rPr>
          <w:sz w:val="24"/>
          <w:szCs w:val="24"/>
        </w:rPr>
        <w:t xml:space="preserve">. </w:t>
      </w:r>
      <w:r w:rsidR="00892E86" w:rsidRPr="00CE3191">
        <w:rPr>
          <w:sz w:val="24"/>
          <w:szCs w:val="24"/>
        </w:rPr>
        <w:t>Zamawiający nie zapewnia zaplecza socjalnego pracowników przy realizacji umowy.</w:t>
      </w:r>
    </w:p>
    <w:p w:rsidR="00892E86" w:rsidRPr="00CE3191" w:rsidRDefault="00892E86" w:rsidP="00BC0A7D">
      <w:pPr>
        <w:autoSpaceDE w:val="0"/>
        <w:autoSpaceDN w:val="0"/>
        <w:adjustRightInd w:val="0"/>
        <w:jc w:val="both"/>
        <w:rPr>
          <w:sz w:val="24"/>
          <w:szCs w:val="24"/>
        </w:rPr>
      </w:pPr>
    </w:p>
    <w:p w:rsidR="00892E86" w:rsidRPr="00CE3191" w:rsidRDefault="00DF686B" w:rsidP="00BC0A7D">
      <w:pPr>
        <w:ind w:left="284" w:hanging="284"/>
        <w:jc w:val="both"/>
        <w:rPr>
          <w:sz w:val="24"/>
          <w:szCs w:val="24"/>
        </w:rPr>
      </w:pPr>
      <w:r w:rsidRPr="00CE3191">
        <w:rPr>
          <w:sz w:val="24"/>
          <w:szCs w:val="24"/>
        </w:rPr>
        <w:t>1</w:t>
      </w:r>
      <w:r w:rsidR="00E315F7" w:rsidRPr="00CE3191">
        <w:rPr>
          <w:sz w:val="24"/>
          <w:szCs w:val="24"/>
        </w:rPr>
        <w:t>1</w:t>
      </w:r>
      <w:r w:rsidR="007112D3" w:rsidRPr="00CE3191">
        <w:rPr>
          <w:sz w:val="24"/>
          <w:szCs w:val="24"/>
        </w:rPr>
        <w:t xml:space="preserve">. </w:t>
      </w:r>
      <w:r w:rsidRPr="00CE3191">
        <w:rPr>
          <w:sz w:val="24"/>
          <w:szCs w:val="24"/>
        </w:rPr>
        <w:t xml:space="preserve">Zamawiający wymaga, aby </w:t>
      </w:r>
      <w:r w:rsidR="00686D95" w:rsidRPr="00CE3191">
        <w:rPr>
          <w:sz w:val="24"/>
          <w:szCs w:val="24"/>
        </w:rPr>
        <w:t>Wykonawca sporządził harmonogram</w:t>
      </w:r>
      <w:r w:rsidR="00F96B56" w:rsidRPr="00CE3191">
        <w:rPr>
          <w:sz w:val="24"/>
          <w:szCs w:val="24"/>
        </w:rPr>
        <w:t xml:space="preserve"> rzeczowo-finansowy</w:t>
      </w:r>
      <w:r w:rsidR="00892E86" w:rsidRPr="00CE3191">
        <w:rPr>
          <w:sz w:val="24"/>
          <w:szCs w:val="24"/>
        </w:rPr>
        <w:t xml:space="preserve"> realizacji przedmiotu zamówienia</w:t>
      </w:r>
      <w:r w:rsidR="00C671CE" w:rsidRPr="00CE3191">
        <w:rPr>
          <w:sz w:val="24"/>
          <w:szCs w:val="24"/>
        </w:rPr>
        <w:t xml:space="preserve"> wg </w:t>
      </w:r>
      <w:r w:rsidR="00C671CE" w:rsidRPr="00CE3191">
        <w:rPr>
          <w:b/>
          <w:sz w:val="24"/>
          <w:szCs w:val="24"/>
        </w:rPr>
        <w:t xml:space="preserve">Załącznika nr </w:t>
      </w:r>
      <w:r w:rsidR="00CE3191" w:rsidRPr="00CE3191">
        <w:rPr>
          <w:b/>
          <w:sz w:val="24"/>
          <w:szCs w:val="24"/>
        </w:rPr>
        <w:t>4</w:t>
      </w:r>
      <w:r w:rsidR="0066371E" w:rsidRPr="00CE3191">
        <w:rPr>
          <w:sz w:val="24"/>
          <w:szCs w:val="24"/>
        </w:rPr>
        <w:t xml:space="preserve"> </w:t>
      </w:r>
      <w:r w:rsidR="00E01542" w:rsidRPr="00CE3191">
        <w:rPr>
          <w:sz w:val="24"/>
          <w:szCs w:val="24"/>
        </w:rPr>
        <w:t>do wzoru umowy</w:t>
      </w:r>
      <w:r w:rsidR="0066371E" w:rsidRPr="00CE3191">
        <w:rPr>
          <w:sz w:val="24"/>
          <w:szCs w:val="24"/>
        </w:rPr>
        <w:t xml:space="preserve"> w terminie do </w:t>
      </w:r>
      <w:r w:rsidR="00DB1D43">
        <w:rPr>
          <w:sz w:val="24"/>
          <w:szCs w:val="24"/>
        </w:rPr>
        <w:t xml:space="preserve">                      </w:t>
      </w:r>
      <w:r w:rsidR="001D1041" w:rsidRPr="00CE3191">
        <w:rPr>
          <w:sz w:val="24"/>
          <w:szCs w:val="24"/>
        </w:rPr>
        <w:t>3</w:t>
      </w:r>
      <w:r w:rsidR="0066371E" w:rsidRPr="00CE3191">
        <w:rPr>
          <w:sz w:val="24"/>
          <w:szCs w:val="24"/>
        </w:rPr>
        <w:t xml:space="preserve"> dni od</w:t>
      </w:r>
      <w:r w:rsidR="00957D5C" w:rsidRPr="00CE3191">
        <w:rPr>
          <w:sz w:val="24"/>
          <w:szCs w:val="24"/>
        </w:rPr>
        <w:t xml:space="preserve"> zawarcia </w:t>
      </w:r>
      <w:r w:rsidR="0066371E" w:rsidRPr="00CE3191">
        <w:rPr>
          <w:sz w:val="24"/>
          <w:szCs w:val="24"/>
        </w:rPr>
        <w:t>umowy</w:t>
      </w:r>
      <w:r w:rsidR="00892E86" w:rsidRPr="00CE3191">
        <w:rPr>
          <w:sz w:val="24"/>
          <w:szCs w:val="24"/>
        </w:rPr>
        <w:t>. Zamawiający ma prawo wnieść poprawki i uzupełnienia. Zatwierdzony przez Zamawiającego harmonogram będzie załącznikiem do umowy. Zmiana harmonogramu nie jest zmianą umowy.</w:t>
      </w:r>
    </w:p>
    <w:p w:rsidR="003941A6" w:rsidRPr="00CE3191" w:rsidRDefault="003941A6" w:rsidP="00BC0A7D">
      <w:pPr>
        <w:jc w:val="both"/>
        <w:rPr>
          <w:sz w:val="24"/>
          <w:szCs w:val="24"/>
        </w:rPr>
      </w:pPr>
    </w:p>
    <w:p w:rsidR="003941A6" w:rsidRPr="00CE3191" w:rsidRDefault="003941A6" w:rsidP="00BC0A7D">
      <w:pPr>
        <w:suppressAutoHyphens/>
        <w:ind w:left="284" w:hanging="284"/>
        <w:jc w:val="both"/>
        <w:rPr>
          <w:rFonts w:eastAsia="MS Mincho"/>
          <w:sz w:val="24"/>
          <w:szCs w:val="24"/>
          <w:lang w:eastAsia="ar-SA"/>
        </w:rPr>
      </w:pPr>
      <w:r w:rsidRPr="00CE3191">
        <w:rPr>
          <w:sz w:val="24"/>
          <w:szCs w:val="24"/>
        </w:rPr>
        <w:t>1</w:t>
      </w:r>
      <w:r w:rsidR="00E315F7" w:rsidRPr="00CE3191">
        <w:rPr>
          <w:sz w:val="24"/>
          <w:szCs w:val="24"/>
        </w:rPr>
        <w:t>2</w:t>
      </w:r>
      <w:r w:rsidR="007112D3" w:rsidRPr="00CE3191">
        <w:rPr>
          <w:sz w:val="24"/>
          <w:szCs w:val="24"/>
        </w:rPr>
        <w:t xml:space="preserve">. </w:t>
      </w:r>
      <w:r w:rsidRPr="00CE3191">
        <w:rPr>
          <w:rFonts w:eastAsia="MS Mincho"/>
          <w:sz w:val="24"/>
          <w:szCs w:val="24"/>
          <w:lang w:eastAsia="ar-SA"/>
        </w:rPr>
        <w:t>Przedmiot zamówienia szczegółowo o</w:t>
      </w:r>
      <w:r w:rsidR="00B003F1" w:rsidRPr="00CE3191">
        <w:rPr>
          <w:rFonts w:eastAsia="MS Mincho"/>
          <w:sz w:val="24"/>
          <w:szCs w:val="24"/>
          <w:lang w:eastAsia="ar-SA"/>
        </w:rPr>
        <w:t xml:space="preserve">kreśla dokumentacja projektowa. </w:t>
      </w:r>
      <w:r w:rsidRPr="00CE3191">
        <w:rPr>
          <w:rFonts w:eastAsia="MS Mincho"/>
          <w:sz w:val="24"/>
          <w:szCs w:val="24"/>
          <w:lang w:eastAsia="ar-SA"/>
        </w:rPr>
        <w:t xml:space="preserve">Wykaz przedmiotowej dokumentacji zawiera </w:t>
      </w:r>
      <w:r w:rsidRPr="00CE3191">
        <w:rPr>
          <w:rFonts w:eastAsia="MS Mincho"/>
          <w:b/>
          <w:sz w:val="24"/>
          <w:szCs w:val="24"/>
          <w:lang w:eastAsia="ar-SA"/>
        </w:rPr>
        <w:t>Załącznik nr 1</w:t>
      </w:r>
      <w:r w:rsidRPr="00CE3191">
        <w:rPr>
          <w:rFonts w:eastAsia="MS Mincho"/>
          <w:sz w:val="24"/>
          <w:szCs w:val="24"/>
          <w:lang w:eastAsia="ar-SA"/>
        </w:rPr>
        <w:t xml:space="preserve"> do wzoru umowy. Zamawiający podkreśla, że podstawą do sporządzenia oferty i jej wyceny jest dokumentacja projektowa, przedmiary robót, </w:t>
      </w:r>
      <w:proofErr w:type="spellStart"/>
      <w:r w:rsidR="00B003F1" w:rsidRPr="00CE3191">
        <w:rPr>
          <w:rFonts w:eastAsia="MS Mincho"/>
          <w:sz w:val="24"/>
          <w:szCs w:val="24"/>
          <w:lang w:eastAsia="ar-SA"/>
        </w:rPr>
        <w:t>STWiOR</w:t>
      </w:r>
      <w:proofErr w:type="spellEnd"/>
      <w:r w:rsidR="00B003F1" w:rsidRPr="00CE3191">
        <w:rPr>
          <w:rFonts w:eastAsia="MS Mincho"/>
          <w:sz w:val="24"/>
          <w:szCs w:val="24"/>
          <w:lang w:eastAsia="ar-SA"/>
        </w:rPr>
        <w:t xml:space="preserve"> </w:t>
      </w:r>
      <w:r w:rsidRPr="00CE3191">
        <w:rPr>
          <w:rFonts w:eastAsia="MS Mincho"/>
          <w:sz w:val="24"/>
          <w:szCs w:val="24"/>
          <w:lang w:eastAsia="ar-SA"/>
        </w:rPr>
        <w:t>oraz wytyczne i wymagania Zamawiającego do realizacji przez Wykonawcę w ramach wynagrodzenia umownego. Zamawiający zaznacza, że przedmiary robót stanowią jedynie materiał pomocniczy i nie mają charakteru wiążącego, przez co nie mogą stanowić podstawy do sporządzenia oferty, jak również Wykonawca nie może powoływać się względem Zamawiającego na treść przedmiarów. Wykonawca zobowiązany jest wykonać i wycenić cały przedmiot zamówienia opisany w projekcie b</w:t>
      </w:r>
      <w:r w:rsidR="00B941D2" w:rsidRPr="00CE3191">
        <w:rPr>
          <w:rFonts w:eastAsia="MS Mincho"/>
          <w:sz w:val="24"/>
          <w:szCs w:val="24"/>
          <w:lang w:eastAsia="ar-SA"/>
        </w:rPr>
        <w:t>udowlanym, projekcie technicznym</w:t>
      </w:r>
      <w:r w:rsidRPr="00CE3191">
        <w:rPr>
          <w:rFonts w:eastAsia="MS Mincho"/>
          <w:sz w:val="24"/>
          <w:szCs w:val="24"/>
          <w:lang w:eastAsia="ar-SA"/>
        </w:rPr>
        <w:t xml:space="preserve"> oraz STWIOR, jak również prace i roboty wprost nie ujęte w w/w dokumentach, które Wykonawca, jako profesjonalista, powinien był przewidzieć, jako konieczne do wykonania. Wykonawca winien prz</w:t>
      </w:r>
      <w:r w:rsidR="004808D6">
        <w:rPr>
          <w:rFonts w:eastAsia="MS Mincho"/>
          <w:sz w:val="24"/>
          <w:szCs w:val="24"/>
          <w:lang w:eastAsia="ar-SA"/>
        </w:rPr>
        <w:t>ewidzieć wszystkie okoliczności</w:t>
      </w:r>
      <w:r w:rsidR="004808D6">
        <w:rPr>
          <w:rFonts w:eastAsia="MS Mincho"/>
          <w:sz w:val="24"/>
          <w:szCs w:val="24"/>
          <w:lang w:eastAsia="ar-SA"/>
        </w:rPr>
        <w:br/>
      </w:r>
      <w:r w:rsidRPr="00CE3191">
        <w:rPr>
          <w:rFonts w:eastAsia="MS Mincho"/>
          <w:sz w:val="24"/>
          <w:szCs w:val="24"/>
          <w:lang w:eastAsia="ar-SA"/>
        </w:rPr>
        <w:t>i czynności</w:t>
      </w:r>
      <w:r w:rsidR="0017279B">
        <w:rPr>
          <w:rFonts w:eastAsia="MS Mincho"/>
          <w:sz w:val="24"/>
          <w:szCs w:val="24"/>
          <w:lang w:eastAsia="ar-SA"/>
        </w:rPr>
        <w:t xml:space="preserve"> między innymi takie jak: </w:t>
      </w:r>
      <w:r w:rsidR="0017279B" w:rsidRPr="00BE0D0E">
        <w:rPr>
          <w:b/>
          <w:sz w:val="24"/>
          <w:szCs w:val="24"/>
        </w:rPr>
        <w:t>demontaż oraz ponowny montaż istniejących sufitów podwieszanych</w:t>
      </w:r>
      <w:r w:rsidR="0017279B">
        <w:rPr>
          <w:b/>
          <w:sz w:val="24"/>
          <w:szCs w:val="24"/>
        </w:rPr>
        <w:t xml:space="preserve"> na korytarzach oraz w pomieszczeniach</w:t>
      </w:r>
      <w:r w:rsidR="00671EB0">
        <w:rPr>
          <w:b/>
          <w:sz w:val="24"/>
          <w:szCs w:val="24"/>
        </w:rPr>
        <w:t xml:space="preserve"> </w:t>
      </w:r>
      <w:r w:rsidR="0017279B" w:rsidRPr="00BE0D0E">
        <w:rPr>
          <w:b/>
          <w:sz w:val="24"/>
          <w:szCs w:val="24"/>
        </w:rPr>
        <w:t>w pawilonie K</w:t>
      </w:r>
      <w:r w:rsidR="0017279B">
        <w:rPr>
          <w:rFonts w:eastAsia="MS Mincho"/>
          <w:sz w:val="24"/>
          <w:szCs w:val="24"/>
          <w:lang w:eastAsia="ar-SA"/>
        </w:rPr>
        <w:t xml:space="preserve"> </w:t>
      </w:r>
      <w:r w:rsidRPr="00CE3191">
        <w:rPr>
          <w:rFonts w:eastAsia="MS Mincho"/>
          <w:sz w:val="24"/>
          <w:szCs w:val="24"/>
          <w:lang w:eastAsia="ar-SA"/>
        </w:rPr>
        <w:t>, które</w:t>
      </w:r>
      <w:r w:rsidR="00671EB0">
        <w:rPr>
          <w:rFonts w:eastAsia="MS Mincho"/>
          <w:sz w:val="24"/>
          <w:szCs w:val="24"/>
          <w:lang w:eastAsia="ar-SA"/>
        </w:rPr>
        <w:t xml:space="preserve"> to</w:t>
      </w:r>
      <w:r w:rsidRPr="00CE3191">
        <w:rPr>
          <w:rFonts w:eastAsia="MS Mincho"/>
          <w:sz w:val="24"/>
          <w:szCs w:val="24"/>
          <w:lang w:eastAsia="ar-SA"/>
        </w:rPr>
        <w:t xml:space="preserve"> mogą wpłynąć na cenę zamówi</w:t>
      </w:r>
      <w:r w:rsidR="004808D6">
        <w:rPr>
          <w:rFonts w:eastAsia="MS Mincho"/>
          <w:sz w:val="24"/>
          <w:szCs w:val="24"/>
          <w:lang w:eastAsia="ar-SA"/>
        </w:rPr>
        <w:t>enia i uwzględnić je w ofercie.</w:t>
      </w:r>
      <w:r w:rsidR="00780D88">
        <w:rPr>
          <w:rFonts w:eastAsia="MS Mincho"/>
          <w:sz w:val="24"/>
          <w:szCs w:val="24"/>
          <w:lang w:eastAsia="ar-SA"/>
        </w:rPr>
        <w:t xml:space="preserve"> </w:t>
      </w:r>
      <w:r w:rsidRPr="00CE3191">
        <w:rPr>
          <w:rFonts w:eastAsia="MS Mincho"/>
          <w:sz w:val="24"/>
          <w:szCs w:val="24"/>
          <w:lang w:eastAsia="ar-SA"/>
        </w:rPr>
        <w:t xml:space="preserve">W przypadku gdy jakiekolwiek roboty zostały przewidziane w choćby jednym z dokumentów, o których mowa wyżej – wchodzą one w zakres przedmiotu zamówienia. </w:t>
      </w:r>
    </w:p>
    <w:p w:rsidR="00892E86" w:rsidRPr="00CE3191" w:rsidRDefault="00892E86" w:rsidP="00BC0A7D">
      <w:pPr>
        <w:autoSpaceDE w:val="0"/>
        <w:autoSpaceDN w:val="0"/>
        <w:adjustRightInd w:val="0"/>
        <w:jc w:val="both"/>
        <w:rPr>
          <w:sz w:val="24"/>
          <w:szCs w:val="24"/>
        </w:rPr>
      </w:pPr>
    </w:p>
    <w:p w:rsidR="0029019D" w:rsidRPr="00CE3191" w:rsidRDefault="00892E86" w:rsidP="00BC0A7D">
      <w:pPr>
        <w:ind w:left="284" w:right="-51" w:hanging="284"/>
        <w:jc w:val="both"/>
        <w:rPr>
          <w:sz w:val="24"/>
          <w:szCs w:val="24"/>
        </w:rPr>
      </w:pPr>
      <w:r w:rsidRPr="00CE3191">
        <w:rPr>
          <w:sz w:val="24"/>
          <w:szCs w:val="24"/>
        </w:rPr>
        <w:lastRenderedPageBreak/>
        <w:t>1</w:t>
      </w:r>
      <w:r w:rsidR="009B6E65" w:rsidRPr="00CE3191">
        <w:rPr>
          <w:sz w:val="24"/>
          <w:szCs w:val="24"/>
        </w:rPr>
        <w:t>3</w:t>
      </w:r>
      <w:r w:rsidR="0033111D" w:rsidRPr="00CE3191">
        <w:rPr>
          <w:sz w:val="24"/>
          <w:szCs w:val="24"/>
        </w:rPr>
        <w:t xml:space="preserve">. </w:t>
      </w:r>
      <w:r w:rsidRPr="00CE3191">
        <w:rPr>
          <w:iCs/>
          <w:sz w:val="24"/>
          <w:szCs w:val="24"/>
        </w:rPr>
        <w:t>Zastosowane</w:t>
      </w:r>
      <w:r w:rsidRPr="00CE3191">
        <w:rPr>
          <w:sz w:val="24"/>
          <w:szCs w:val="24"/>
        </w:rPr>
        <w:t xml:space="preserve"> przez Zamawiającego w dokumentacji projektowej i specyfikacji technicznej oraz w przedmiarze robót wskazania pochodzenia wyrobów służą określeniu standardów cech technicznych i jakościowych. Zamawiający zaznacza, iż użyte w </w:t>
      </w:r>
      <w:r w:rsidR="000938E0" w:rsidRPr="00CE3191">
        <w:rPr>
          <w:sz w:val="24"/>
          <w:szCs w:val="24"/>
        </w:rPr>
        <w:t>dokumentacji projektowej</w:t>
      </w:r>
      <w:r w:rsidRPr="00CE3191">
        <w:rPr>
          <w:sz w:val="24"/>
          <w:szCs w:val="24"/>
        </w:rPr>
        <w:t xml:space="preserve">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w:t>
      </w:r>
      <w:r w:rsidR="00586C35" w:rsidRPr="00CE3191">
        <w:rPr>
          <w:sz w:val="24"/>
          <w:szCs w:val="24"/>
        </w:rPr>
        <w:t xml:space="preserve">i funkcjonalne wymienione w </w:t>
      </w:r>
      <w:r w:rsidR="000938E0" w:rsidRPr="00CE3191">
        <w:rPr>
          <w:sz w:val="24"/>
          <w:szCs w:val="24"/>
        </w:rPr>
        <w:t>dokumentacji projektowej</w:t>
      </w:r>
      <w:r w:rsidR="00586C35" w:rsidRPr="00CE3191">
        <w:rPr>
          <w:sz w:val="24"/>
          <w:szCs w:val="24"/>
        </w:rPr>
        <w:t>.</w:t>
      </w:r>
    </w:p>
    <w:sectPr w:rsidR="0029019D" w:rsidRPr="00CE3191" w:rsidSect="006849F3">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70" w:rsidRDefault="00E76070" w:rsidP="006D64FA">
      <w:r>
        <w:separator/>
      </w:r>
    </w:p>
  </w:endnote>
  <w:endnote w:type="continuationSeparator" w:id="0">
    <w:p w:rsidR="00E76070" w:rsidRDefault="00E76070" w:rsidP="006D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461"/>
      <w:docPartObj>
        <w:docPartGallery w:val="Page Numbers (Bottom of Page)"/>
        <w:docPartUnique/>
      </w:docPartObj>
    </w:sdtPr>
    <w:sdtEndPr/>
    <w:sdtContent>
      <w:p w:rsidR="00531015" w:rsidRDefault="003C5F59">
        <w:pPr>
          <w:pStyle w:val="Stopka"/>
          <w:jc w:val="right"/>
        </w:pPr>
        <w:r>
          <w:fldChar w:fldCharType="begin"/>
        </w:r>
        <w:r>
          <w:instrText xml:space="preserve"> PAGE   \* MERGEFORMAT </w:instrText>
        </w:r>
        <w:r>
          <w:fldChar w:fldCharType="separate"/>
        </w:r>
        <w:r w:rsidR="001446A6">
          <w:rPr>
            <w:noProof/>
          </w:rPr>
          <w:t>4</w:t>
        </w:r>
        <w:r>
          <w:rPr>
            <w:noProof/>
          </w:rPr>
          <w:fldChar w:fldCharType="end"/>
        </w:r>
      </w:p>
    </w:sdtContent>
  </w:sdt>
  <w:p w:rsidR="006D64FA" w:rsidRDefault="006D64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70" w:rsidRDefault="00E76070" w:rsidP="006D64FA">
      <w:r>
        <w:separator/>
      </w:r>
    </w:p>
  </w:footnote>
  <w:footnote w:type="continuationSeparator" w:id="0">
    <w:p w:rsidR="00E76070" w:rsidRDefault="00E76070" w:rsidP="006D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BE" w:rsidRDefault="000077BE" w:rsidP="000077BE">
    <w:pPr>
      <w:pStyle w:val="Nagwek"/>
      <w:spacing w:line="276" w:lineRule="auto"/>
      <w:jc w:val="right"/>
      <w:rPr>
        <w:rFonts w:ascii="Arial" w:hAnsi="Arial" w:cs="Arial"/>
      </w:rPr>
    </w:pPr>
    <w:r>
      <w:rPr>
        <w:rFonts w:ascii="Arial" w:hAnsi="Arial" w:cs="Arial"/>
      </w:rPr>
      <w:t>Załącznik nr 2 do umowy</w:t>
    </w:r>
  </w:p>
  <w:p w:rsidR="009A7DFD" w:rsidRDefault="009A7DFD" w:rsidP="000077BE">
    <w:pPr>
      <w:pStyle w:val="Nagwek"/>
      <w:spacing w:line="276" w:lineRule="auto"/>
      <w:jc w:val="right"/>
      <w:rPr>
        <w:rFonts w:ascii="Arial" w:hAnsi="Arial" w:cs="Arial"/>
      </w:rPr>
    </w:pPr>
    <w:r>
      <w:rPr>
        <w:rFonts w:ascii="Arial" w:hAnsi="Arial" w:cs="Arial"/>
      </w:rPr>
      <w:t>Adm.260……..2024</w:t>
    </w:r>
  </w:p>
  <w:p w:rsidR="00BF6247" w:rsidRDefault="00BF62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4"/>
      <w:numFmt w:val="bullet"/>
      <w:lvlText w:val="-"/>
      <w:lvlJc w:val="left"/>
      <w:pPr>
        <w:tabs>
          <w:tab w:val="num" w:pos="360"/>
        </w:tabs>
        <w:ind w:left="360" w:hanging="360"/>
      </w:pPr>
      <w:rPr>
        <w:rFonts w:ascii="Liberation Serif" w:hAnsi="Liberation Serif" w:hint="default"/>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singleLevel"/>
    <w:tmpl w:val="00000004"/>
    <w:name w:val="WW8Num4"/>
    <w:lvl w:ilvl="0">
      <w:start w:val="4"/>
      <w:numFmt w:val="bullet"/>
      <w:lvlText w:val="-"/>
      <w:lvlJc w:val="left"/>
      <w:pPr>
        <w:tabs>
          <w:tab w:val="num" w:pos="385"/>
        </w:tabs>
        <w:ind w:left="385" w:hanging="360"/>
      </w:pPr>
      <w:rPr>
        <w:rFonts w:ascii="Liberation Serif" w:hAnsi="Liberation Serif" w:cs="Liberation Serif" w:hint="default"/>
        <w:b/>
        <w:sz w:val="24"/>
      </w:rPr>
    </w:lvl>
  </w:abstractNum>
  <w:abstractNum w:abstractNumId="2" w15:restartNumberingAfterBreak="0">
    <w:nsid w:val="00000005"/>
    <w:multiLevelType w:val="multilevel"/>
    <w:tmpl w:val="B65A2FA0"/>
    <w:name w:val="WW8Num7"/>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D23D0"/>
    <w:multiLevelType w:val="hybridMultilevel"/>
    <w:tmpl w:val="C5BE7E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290D04"/>
    <w:multiLevelType w:val="hybridMultilevel"/>
    <w:tmpl w:val="F0E87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43B9E"/>
    <w:multiLevelType w:val="hybridMultilevel"/>
    <w:tmpl w:val="07FA6E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0151DCC"/>
    <w:multiLevelType w:val="hybridMultilevel"/>
    <w:tmpl w:val="C6DA2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0808F2"/>
    <w:multiLevelType w:val="hybridMultilevel"/>
    <w:tmpl w:val="1D4C569C"/>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3081C"/>
    <w:multiLevelType w:val="hybridMultilevel"/>
    <w:tmpl w:val="4EE40BD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D8074BF"/>
    <w:multiLevelType w:val="hybridMultilevel"/>
    <w:tmpl w:val="3C0CF0C6"/>
    <w:lvl w:ilvl="0" w:tplc="8506C018">
      <w:start w:val="1"/>
      <w:numFmt w:val="decimal"/>
      <w:lvlText w:val="%1."/>
      <w:lvlJc w:val="left"/>
      <w:pPr>
        <w:ind w:left="720" w:hanging="360"/>
      </w:pPr>
      <w:rPr>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F5F5D"/>
    <w:multiLevelType w:val="hybridMultilevel"/>
    <w:tmpl w:val="8004B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34B00"/>
    <w:multiLevelType w:val="hybridMultilevel"/>
    <w:tmpl w:val="E3B6536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C70AEC"/>
    <w:multiLevelType w:val="hybridMultilevel"/>
    <w:tmpl w:val="55364B2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DB53043"/>
    <w:multiLevelType w:val="hybridMultilevel"/>
    <w:tmpl w:val="5538D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796F69"/>
    <w:multiLevelType w:val="hybridMultilevel"/>
    <w:tmpl w:val="B768B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12C4D"/>
    <w:multiLevelType w:val="hybridMultilevel"/>
    <w:tmpl w:val="573CF70C"/>
    <w:lvl w:ilvl="0" w:tplc="1682E68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2757AFF"/>
    <w:multiLevelType w:val="hybridMultilevel"/>
    <w:tmpl w:val="BCE67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541255"/>
    <w:multiLevelType w:val="hybridMultilevel"/>
    <w:tmpl w:val="FE2EF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E38CE"/>
    <w:multiLevelType w:val="hybridMultilevel"/>
    <w:tmpl w:val="CE2E5F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F391C09"/>
    <w:multiLevelType w:val="hybridMultilevel"/>
    <w:tmpl w:val="2AF08C3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41D82D25"/>
    <w:multiLevelType w:val="hybridMultilevel"/>
    <w:tmpl w:val="ECCE5EC8"/>
    <w:lvl w:ilvl="0" w:tplc="04150017">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4E83624"/>
    <w:multiLevelType w:val="hybridMultilevel"/>
    <w:tmpl w:val="C5249134"/>
    <w:lvl w:ilvl="0" w:tplc="04150017">
      <w:start w:val="1"/>
      <w:numFmt w:val="lowerLetter"/>
      <w:lvlText w:val="%1)"/>
      <w:lvlJc w:val="left"/>
      <w:pPr>
        <w:ind w:left="786"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94764D9"/>
    <w:multiLevelType w:val="hybridMultilevel"/>
    <w:tmpl w:val="F1DE642E"/>
    <w:lvl w:ilvl="0" w:tplc="04150017">
      <w:start w:val="1"/>
      <w:numFmt w:val="lowerLetter"/>
      <w:lvlText w:val="%1)"/>
      <w:lvlJc w:val="left"/>
      <w:pPr>
        <w:ind w:left="720" w:hanging="360"/>
      </w:pPr>
      <w:rPr>
        <w:rFonts w:hint="default"/>
        <w:b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313B1F"/>
    <w:multiLevelType w:val="hybridMultilevel"/>
    <w:tmpl w:val="888A828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1DA5382"/>
    <w:multiLevelType w:val="hybridMultilevel"/>
    <w:tmpl w:val="3C9A4948"/>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84" w:hanging="360"/>
      </w:pPr>
    </w:lvl>
    <w:lvl w:ilvl="2" w:tplc="0415001B" w:tentative="1">
      <w:start w:val="1"/>
      <w:numFmt w:val="lowerRoman"/>
      <w:lvlText w:val="%3."/>
      <w:lvlJc w:val="right"/>
      <w:pPr>
        <w:ind w:left="536" w:hanging="180"/>
      </w:pPr>
    </w:lvl>
    <w:lvl w:ilvl="3" w:tplc="0415000F" w:tentative="1">
      <w:start w:val="1"/>
      <w:numFmt w:val="decimal"/>
      <w:lvlText w:val="%4."/>
      <w:lvlJc w:val="left"/>
      <w:pPr>
        <w:ind w:left="1256" w:hanging="360"/>
      </w:pPr>
    </w:lvl>
    <w:lvl w:ilvl="4" w:tplc="04150019" w:tentative="1">
      <w:start w:val="1"/>
      <w:numFmt w:val="lowerLetter"/>
      <w:lvlText w:val="%5."/>
      <w:lvlJc w:val="left"/>
      <w:pPr>
        <w:ind w:left="1976" w:hanging="360"/>
      </w:pPr>
    </w:lvl>
    <w:lvl w:ilvl="5" w:tplc="0415001B" w:tentative="1">
      <w:start w:val="1"/>
      <w:numFmt w:val="lowerRoman"/>
      <w:lvlText w:val="%6."/>
      <w:lvlJc w:val="right"/>
      <w:pPr>
        <w:ind w:left="2696" w:hanging="180"/>
      </w:pPr>
    </w:lvl>
    <w:lvl w:ilvl="6" w:tplc="0415000F" w:tentative="1">
      <w:start w:val="1"/>
      <w:numFmt w:val="decimal"/>
      <w:lvlText w:val="%7."/>
      <w:lvlJc w:val="left"/>
      <w:pPr>
        <w:ind w:left="3416" w:hanging="360"/>
      </w:pPr>
    </w:lvl>
    <w:lvl w:ilvl="7" w:tplc="04150019" w:tentative="1">
      <w:start w:val="1"/>
      <w:numFmt w:val="lowerLetter"/>
      <w:lvlText w:val="%8."/>
      <w:lvlJc w:val="left"/>
      <w:pPr>
        <w:ind w:left="4136" w:hanging="360"/>
      </w:pPr>
    </w:lvl>
    <w:lvl w:ilvl="8" w:tplc="0415001B" w:tentative="1">
      <w:start w:val="1"/>
      <w:numFmt w:val="lowerRoman"/>
      <w:lvlText w:val="%9."/>
      <w:lvlJc w:val="right"/>
      <w:pPr>
        <w:ind w:left="4856" w:hanging="180"/>
      </w:pPr>
    </w:lvl>
  </w:abstractNum>
  <w:abstractNum w:abstractNumId="25" w15:restartNumberingAfterBreak="0">
    <w:nsid w:val="57E0693D"/>
    <w:multiLevelType w:val="hybridMultilevel"/>
    <w:tmpl w:val="A94A126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80A4607"/>
    <w:multiLevelType w:val="hybridMultilevel"/>
    <w:tmpl w:val="9CB6A12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964285A"/>
    <w:multiLevelType w:val="hybridMultilevel"/>
    <w:tmpl w:val="58B8E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AC4B9C"/>
    <w:multiLevelType w:val="hybridMultilevel"/>
    <w:tmpl w:val="DDBC292A"/>
    <w:lvl w:ilvl="0" w:tplc="AEBA816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055D2C"/>
    <w:multiLevelType w:val="hybridMultilevel"/>
    <w:tmpl w:val="51F6998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623F5237"/>
    <w:multiLevelType w:val="hybridMultilevel"/>
    <w:tmpl w:val="8020B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496186"/>
    <w:multiLevelType w:val="hybridMultilevel"/>
    <w:tmpl w:val="5156D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F86983"/>
    <w:multiLevelType w:val="multilevel"/>
    <w:tmpl w:val="1030878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7FA3C9B"/>
    <w:multiLevelType w:val="hybridMultilevel"/>
    <w:tmpl w:val="6F86D8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A9359E"/>
    <w:multiLevelType w:val="hybridMultilevel"/>
    <w:tmpl w:val="DAC43D2E"/>
    <w:lvl w:ilvl="0" w:tplc="AEBA816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3D1CD7"/>
    <w:multiLevelType w:val="hybridMultilevel"/>
    <w:tmpl w:val="753AD6C4"/>
    <w:lvl w:ilvl="0" w:tplc="ACD030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4181A5F"/>
    <w:multiLevelType w:val="hybridMultilevel"/>
    <w:tmpl w:val="E4C4B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7823AE"/>
    <w:multiLevelType w:val="hybridMultilevel"/>
    <w:tmpl w:val="3FB460C6"/>
    <w:lvl w:ilvl="0" w:tplc="F67C8F8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6"/>
  </w:num>
  <w:num w:numId="4">
    <w:abstractNumId w:val="10"/>
  </w:num>
  <w:num w:numId="5">
    <w:abstractNumId w:val="9"/>
  </w:num>
  <w:num w:numId="6">
    <w:abstractNumId w:val="21"/>
  </w:num>
  <w:num w:numId="7">
    <w:abstractNumId w:val="2"/>
  </w:num>
  <w:num w:numId="8">
    <w:abstractNumId w:val="34"/>
  </w:num>
  <w:num w:numId="9">
    <w:abstractNumId w:val="1"/>
  </w:num>
  <w:num w:numId="10">
    <w:abstractNumId w:val="28"/>
  </w:num>
  <w:num w:numId="11">
    <w:abstractNumId w:val="22"/>
  </w:num>
  <w:num w:numId="12">
    <w:abstractNumId w:val="13"/>
  </w:num>
  <w:num w:numId="13">
    <w:abstractNumId w:val="0"/>
  </w:num>
  <w:num w:numId="14">
    <w:abstractNumId w:val="19"/>
  </w:num>
  <w:num w:numId="15">
    <w:abstractNumId w:val="8"/>
  </w:num>
  <w:num w:numId="16">
    <w:abstractNumId w:val="29"/>
  </w:num>
  <w:num w:numId="17">
    <w:abstractNumId w:val="2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7"/>
  </w:num>
  <w:num w:numId="21">
    <w:abstractNumId w:val="25"/>
  </w:num>
  <w:num w:numId="22">
    <w:abstractNumId w:val="6"/>
  </w:num>
  <w:num w:numId="23">
    <w:abstractNumId w:val="31"/>
  </w:num>
  <w:num w:numId="24">
    <w:abstractNumId w:val="7"/>
  </w:num>
  <w:num w:numId="25">
    <w:abstractNumId w:val="24"/>
  </w:num>
  <w:num w:numId="26">
    <w:abstractNumId w:val="32"/>
  </w:num>
  <w:num w:numId="27">
    <w:abstractNumId w:val="35"/>
  </w:num>
  <w:num w:numId="28">
    <w:abstractNumId w:val="14"/>
  </w:num>
  <w:num w:numId="29">
    <w:abstractNumId w:val="15"/>
  </w:num>
  <w:num w:numId="30">
    <w:abstractNumId w:val="23"/>
  </w:num>
  <w:num w:numId="31">
    <w:abstractNumId w:val="17"/>
  </w:num>
  <w:num w:numId="32">
    <w:abstractNumId w:val="4"/>
  </w:num>
  <w:num w:numId="33">
    <w:abstractNumId w:val="27"/>
  </w:num>
  <w:num w:numId="34">
    <w:abstractNumId w:val="12"/>
  </w:num>
  <w:num w:numId="35">
    <w:abstractNumId w:val="18"/>
  </w:num>
  <w:num w:numId="36">
    <w:abstractNumId w:val="5"/>
  </w:num>
  <w:num w:numId="37">
    <w:abstractNumId w:val="11"/>
  </w:num>
  <w:num w:numId="38">
    <w:abstractNumId w:val="36"/>
  </w:num>
  <w:num w:numId="39">
    <w:abstractNumId w:val="30"/>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86"/>
    <w:rsid w:val="0000236F"/>
    <w:rsid w:val="00002DCD"/>
    <w:rsid w:val="0000510C"/>
    <w:rsid w:val="000077BE"/>
    <w:rsid w:val="000112DB"/>
    <w:rsid w:val="0001444F"/>
    <w:rsid w:val="0001504D"/>
    <w:rsid w:val="00020881"/>
    <w:rsid w:val="0002219A"/>
    <w:rsid w:val="00030625"/>
    <w:rsid w:val="000362C6"/>
    <w:rsid w:val="00036A1F"/>
    <w:rsid w:val="00036D16"/>
    <w:rsid w:val="00036ECC"/>
    <w:rsid w:val="00040315"/>
    <w:rsid w:val="00041ED5"/>
    <w:rsid w:val="00042FCB"/>
    <w:rsid w:val="00044D6F"/>
    <w:rsid w:val="00050D39"/>
    <w:rsid w:val="00051229"/>
    <w:rsid w:val="000512BD"/>
    <w:rsid w:val="00052C0E"/>
    <w:rsid w:val="0005364F"/>
    <w:rsid w:val="000552EC"/>
    <w:rsid w:val="0005569D"/>
    <w:rsid w:val="00061EEB"/>
    <w:rsid w:val="000631EF"/>
    <w:rsid w:val="00064410"/>
    <w:rsid w:val="000665CF"/>
    <w:rsid w:val="000704BC"/>
    <w:rsid w:val="00070A87"/>
    <w:rsid w:val="00070DC4"/>
    <w:rsid w:val="000742D5"/>
    <w:rsid w:val="00076CB8"/>
    <w:rsid w:val="000821BA"/>
    <w:rsid w:val="00082A8D"/>
    <w:rsid w:val="00083F59"/>
    <w:rsid w:val="000908DF"/>
    <w:rsid w:val="00090CC0"/>
    <w:rsid w:val="000938E0"/>
    <w:rsid w:val="00094585"/>
    <w:rsid w:val="0009798A"/>
    <w:rsid w:val="00097C61"/>
    <w:rsid w:val="000A213E"/>
    <w:rsid w:val="000A5393"/>
    <w:rsid w:val="000A6CDC"/>
    <w:rsid w:val="000A7329"/>
    <w:rsid w:val="000B23D9"/>
    <w:rsid w:val="000B4ABD"/>
    <w:rsid w:val="000B5A41"/>
    <w:rsid w:val="000C2705"/>
    <w:rsid w:val="000C4F7C"/>
    <w:rsid w:val="000C6DD6"/>
    <w:rsid w:val="000D133D"/>
    <w:rsid w:val="000D2935"/>
    <w:rsid w:val="000D5265"/>
    <w:rsid w:val="000D59C9"/>
    <w:rsid w:val="000D6C3B"/>
    <w:rsid w:val="000E0B13"/>
    <w:rsid w:val="000E270E"/>
    <w:rsid w:val="000E461C"/>
    <w:rsid w:val="000F006E"/>
    <w:rsid w:val="000F66D7"/>
    <w:rsid w:val="00100F26"/>
    <w:rsid w:val="00102125"/>
    <w:rsid w:val="001035DC"/>
    <w:rsid w:val="00105716"/>
    <w:rsid w:val="00106BD4"/>
    <w:rsid w:val="001076C8"/>
    <w:rsid w:val="001104E4"/>
    <w:rsid w:val="0011088D"/>
    <w:rsid w:val="00111C0B"/>
    <w:rsid w:val="00113384"/>
    <w:rsid w:val="0011353D"/>
    <w:rsid w:val="00113A12"/>
    <w:rsid w:val="00115246"/>
    <w:rsid w:val="00117445"/>
    <w:rsid w:val="00117FF4"/>
    <w:rsid w:val="00123109"/>
    <w:rsid w:val="00126810"/>
    <w:rsid w:val="001328BB"/>
    <w:rsid w:val="001334BD"/>
    <w:rsid w:val="00133663"/>
    <w:rsid w:val="001336E4"/>
    <w:rsid w:val="00133851"/>
    <w:rsid w:val="00135657"/>
    <w:rsid w:val="001413B6"/>
    <w:rsid w:val="00141906"/>
    <w:rsid w:val="0014242A"/>
    <w:rsid w:val="00143243"/>
    <w:rsid w:val="00143FA9"/>
    <w:rsid w:val="001441A4"/>
    <w:rsid w:val="001446A6"/>
    <w:rsid w:val="00144BBF"/>
    <w:rsid w:val="00145491"/>
    <w:rsid w:val="0015094A"/>
    <w:rsid w:val="00153AE8"/>
    <w:rsid w:val="00155BC4"/>
    <w:rsid w:val="001568C1"/>
    <w:rsid w:val="001577F3"/>
    <w:rsid w:val="001604C6"/>
    <w:rsid w:val="001715A8"/>
    <w:rsid w:val="00172705"/>
    <w:rsid w:val="0017279B"/>
    <w:rsid w:val="001749E7"/>
    <w:rsid w:val="001778F5"/>
    <w:rsid w:val="00180719"/>
    <w:rsid w:val="001855D8"/>
    <w:rsid w:val="0018687E"/>
    <w:rsid w:val="0018696D"/>
    <w:rsid w:val="001878FE"/>
    <w:rsid w:val="0019002C"/>
    <w:rsid w:val="00194DAC"/>
    <w:rsid w:val="00195B4D"/>
    <w:rsid w:val="00196A54"/>
    <w:rsid w:val="00197631"/>
    <w:rsid w:val="0019771A"/>
    <w:rsid w:val="00197A3C"/>
    <w:rsid w:val="001A07C4"/>
    <w:rsid w:val="001A1A4D"/>
    <w:rsid w:val="001A242D"/>
    <w:rsid w:val="001A3FDF"/>
    <w:rsid w:val="001A4B60"/>
    <w:rsid w:val="001A5169"/>
    <w:rsid w:val="001A66D0"/>
    <w:rsid w:val="001B68ED"/>
    <w:rsid w:val="001C0A48"/>
    <w:rsid w:val="001C11C2"/>
    <w:rsid w:val="001C23B7"/>
    <w:rsid w:val="001C2407"/>
    <w:rsid w:val="001C2B5A"/>
    <w:rsid w:val="001C4088"/>
    <w:rsid w:val="001C58EA"/>
    <w:rsid w:val="001C6486"/>
    <w:rsid w:val="001C7C68"/>
    <w:rsid w:val="001D0D3E"/>
    <w:rsid w:val="001D1041"/>
    <w:rsid w:val="001D3ADB"/>
    <w:rsid w:val="001D3F9B"/>
    <w:rsid w:val="001D6723"/>
    <w:rsid w:val="001D6ED9"/>
    <w:rsid w:val="001E0756"/>
    <w:rsid w:val="001E70DA"/>
    <w:rsid w:val="001E7502"/>
    <w:rsid w:val="001E7546"/>
    <w:rsid w:val="001E7D22"/>
    <w:rsid w:val="001F04BC"/>
    <w:rsid w:val="001F254E"/>
    <w:rsid w:val="001F46E3"/>
    <w:rsid w:val="0020084B"/>
    <w:rsid w:val="002072FB"/>
    <w:rsid w:val="002136F2"/>
    <w:rsid w:val="00215C31"/>
    <w:rsid w:val="00220A35"/>
    <w:rsid w:val="0023003B"/>
    <w:rsid w:val="002308F0"/>
    <w:rsid w:val="00231CCA"/>
    <w:rsid w:val="00232C2F"/>
    <w:rsid w:val="00237FD4"/>
    <w:rsid w:val="00245A4D"/>
    <w:rsid w:val="00247017"/>
    <w:rsid w:val="002505E2"/>
    <w:rsid w:val="0025078F"/>
    <w:rsid w:val="002540BC"/>
    <w:rsid w:val="00261996"/>
    <w:rsid w:val="00261BD9"/>
    <w:rsid w:val="00262C63"/>
    <w:rsid w:val="002631D9"/>
    <w:rsid w:val="0026391B"/>
    <w:rsid w:val="00264F3C"/>
    <w:rsid w:val="00264FC7"/>
    <w:rsid w:val="00265D4F"/>
    <w:rsid w:val="00265E60"/>
    <w:rsid w:val="00265F84"/>
    <w:rsid w:val="00270F26"/>
    <w:rsid w:val="00271FD4"/>
    <w:rsid w:val="00273143"/>
    <w:rsid w:val="00273847"/>
    <w:rsid w:val="002741BB"/>
    <w:rsid w:val="00274B1B"/>
    <w:rsid w:val="002754FE"/>
    <w:rsid w:val="00277BBE"/>
    <w:rsid w:val="0028242A"/>
    <w:rsid w:val="0028252C"/>
    <w:rsid w:val="002878D6"/>
    <w:rsid w:val="0029019D"/>
    <w:rsid w:val="00290984"/>
    <w:rsid w:val="002927B9"/>
    <w:rsid w:val="0029350B"/>
    <w:rsid w:val="002940EC"/>
    <w:rsid w:val="00294869"/>
    <w:rsid w:val="002A04A4"/>
    <w:rsid w:val="002A10D8"/>
    <w:rsid w:val="002A1A45"/>
    <w:rsid w:val="002A31E0"/>
    <w:rsid w:val="002A3ED8"/>
    <w:rsid w:val="002A70E5"/>
    <w:rsid w:val="002B1759"/>
    <w:rsid w:val="002B1B9B"/>
    <w:rsid w:val="002B1F2B"/>
    <w:rsid w:val="002B3387"/>
    <w:rsid w:val="002B54C3"/>
    <w:rsid w:val="002B551E"/>
    <w:rsid w:val="002B5C2B"/>
    <w:rsid w:val="002C078D"/>
    <w:rsid w:val="002C36CF"/>
    <w:rsid w:val="002C4CD2"/>
    <w:rsid w:val="002D0FFC"/>
    <w:rsid w:val="002D11B7"/>
    <w:rsid w:val="002D3479"/>
    <w:rsid w:val="002D5BCE"/>
    <w:rsid w:val="002D6EFD"/>
    <w:rsid w:val="002E0518"/>
    <w:rsid w:val="002E266B"/>
    <w:rsid w:val="002E2BCE"/>
    <w:rsid w:val="002E3EB6"/>
    <w:rsid w:val="002E5FE5"/>
    <w:rsid w:val="002E6570"/>
    <w:rsid w:val="002F3337"/>
    <w:rsid w:val="002F3D9F"/>
    <w:rsid w:val="002F5E88"/>
    <w:rsid w:val="0030258E"/>
    <w:rsid w:val="00305015"/>
    <w:rsid w:val="003051DA"/>
    <w:rsid w:val="0030570D"/>
    <w:rsid w:val="00306380"/>
    <w:rsid w:val="003067A0"/>
    <w:rsid w:val="00307CA3"/>
    <w:rsid w:val="003113DC"/>
    <w:rsid w:val="00311604"/>
    <w:rsid w:val="00311923"/>
    <w:rsid w:val="00312521"/>
    <w:rsid w:val="00315442"/>
    <w:rsid w:val="00320F93"/>
    <w:rsid w:val="00324B0A"/>
    <w:rsid w:val="00325936"/>
    <w:rsid w:val="00325AA6"/>
    <w:rsid w:val="00325CF4"/>
    <w:rsid w:val="0032763C"/>
    <w:rsid w:val="0033111D"/>
    <w:rsid w:val="0033251B"/>
    <w:rsid w:val="00333DE1"/>
    <w:rsid w:val="00333EE1"/>
    <w:rsid w:val="003350CC"/>
    <w:rsid w:val="00336726"/>
    <w:rsid w:val="00337CCD"/>
    <w:rsid w:val="003404C7"/>
    <w:rsid w:val="0034478D"/>
    <w:rsid w:val="003462D7"/>
    <w:rsid w:val="00347C1C"/>
    <w:rsid w:val="00350556"/>
    <w:rsid w:val="00352172"/>
    <w:rsid w:val="003557B1"/>
    <w:rsid w:val="00356408"/>
    <w:rsid w:val="00357692"/>
    <w:rsid w:val="0035796F"/>
    <w:rsid w:val="0036169A"/>
    <w:rsid w:val="00363711"/>
    <w:rsid w:val="00364A39"/>
    <w:rsid w:val="003655F4"/>
    <w:rsid w:val="00365F8B"/>
    <w:rsid w:val="00366804"/>
    <w:rsid w:val="00367BDE"/>
    <w:rsid w:val="00372288"/>
    <w:rsid w:val="003737D4"/>
    <w:rsid w:val="003767F9"/>
    <w:rsid w:val="003803A4"/>
    <w:rsid w:val="00385477"/>
    <w:rsid w:val="00385C72"/>
    <w:rsid w:val="00385CC4"/>
    <w:rsid w:val="00385EF4"/>
    <w:rsid w:val="00385FC2"/>
    <w:rsid w:val="003878DD"/>
    <w:rsid w:val="00390336"/>
    <w:rsid w:val="0039098D"/>
    <w:rsid w:val="003921ED"/>
    <w:rsid w:val="003926EE"/>
    <w:rsid w:val="0039299E"/>
    <w:rsid w:val="003941A6"/>
    <w:rsid w:val="003952AE"/>
    <w:rsid w:val="00395B23"/>
    <w:rsid w:val="00396176"/>
    <w:rsid w:val="003A2943"/>
    <w:rsid w:val="003A5300"/>
    <w:rsid w:val="003A5A14"/>
    <w:rsid w:val="003B0148"/>
    <w:rsid w:val="003B3B31"/>
    <w:rsid w:val="003B3CF1"/>
    <w:rsid w:val="003B5242"/>
    <w:rsid w:val="003B607B"/>
    <w:rsid w:val="003B6CF9"/>
    <w:rsid w:val="003C157E"/>
    <w:rsid w:val="003C25D6"/>
    <w:rsid w:val="003C5F59"/>
    <w:rsid w:val="003D2252"/>
    <w:rsid w:val="003D255F"/>
    <w:rsid w:val="003D2AFF"/>
    <w:rsid w:val="003D4E0C"/>
    <w:rsid w:val="003D7C46"/>
    <w:rsid w:val="003E029F"/>
    <w:rsid w:val="003E1627"/>
    <w:rsid w:val="003E1BAC"/>
    <w:rsid w:val="003E2ACB"/>
    <w:rsid w:val="003E387E"/>
    <w:rsid w:val="003E72DF"/>
    <w:rsid w:val="003F0532"/>
    <w:rsid w:val="003F62BA"/>
    <w:rsid w:val="003F6B77"/>
    <w:rsid w:val="0040255A"/>
    <w:rsid w:val="00403152"/>
    <w:rsid w:val="00407414"/>
    <w:rsid w:val="00410AFE"/>
    <w:rsid w:val="00416694"/>
    <w:rsid w:val="00416AAE"/>
    <w:rsid w:val="00417F34"/>
    <w:rsid w:val="00423E55"/>
    <w:rsid w:val="004258A3"/>
    <w:rsid w:val="00431F57"/>
    <w:rsid w:val="00433DFB"/>
    <w:rsid w:val="00434CF8"/>
    <w:rsid w:val="00436355"/>
    <w:rsid w:val="00436E0D"/>
    <w:rsid w:val="00436EB7"/>
    <w:rsid w:val="004376F0"/>
    <w:rsid w:val="00437821"/>
    <w:rsid w:val="0044229E"/>
    <w:rsid w:val="00442EBE"/>
    <w:rsid w:val="00443D98"/>
    <w:rsid w:val="00444F6F"/>
    <w:rsid w:val="00445F72"/>
    <w:rsid w:val="00450E60"/>
    <w:rsid w:val="00451BCB"/>
    <w:rsid w:val="00452793"/>
    <w:rsid w:val="00455BD8"/>
    <w:rsid w:val="00455F0A"/>
    <w:rsid w:val="00457F32"/>
    <w:rsid w:val="00457F8E"/>
    <w:rsid w:val="00460775"/>
    <w:rsid w:val="00461A8C"/>
    <w:rsid w:val="00461ECA"/>
    <w:rsid w:val="00463EBD"/>
    <w:rsid w:val="00464B66"/>
    <w:rsid w:val="00465AFF"/>
    <w:rsid w:val="00466B2B"/>
    <w:rsid w:val="00467B3E"/>
    <w:rsid w:val="00473880"/>
    <w:rsid w:val="004748B4"/>
    <w:rsid w:val="004753BF"/>
    <w:rsid w:val="004757AA"/>
    <w:rsid w:val="00476ED4"/>
    <w:rsid w:val="00477C81"/>
    <w:rsid w:val="004808D6"/>
    <w:rsid w:val="00482FEF"/>
    <w:rsid w:val="00487037"/>
    <w:rsid w:val="00487C4D"/>
    <w:rsid w:val="00487CDF"/>
    <w:rsid w:val="00491415"/>
    <w:rsid w:val="00491850"/>
    <w:rsid w:val="00493914"/>
    <w:rsid w:val="00495191"/>
    <w:rsid w:val="00497A40"/>
    <w:rsid w:val="004A0496"/>
    <w:rsid w:val="004A08C7"/>
    <w:rsid w:val="004A1C31"/>
    <w:rsid w:val="004A2CCD"/>
    <w:rsid w:val="004A33F2"/>
    <w:rsid w:val="004A48FC"/>
    <w:rsid w:val="004A4913"/>
    <w:rsid w:val="004B39A3"/>
    <w:rsid w:val="004B3A47"/>
    <w:rsid w:val="004B4BA6"/>
    <w:rsid w:val="004B7C2D"/>
    <w:rsid w:val="004C07A4"/>
    <w:rsid w:val="004C44F6"/>
    <w:rsid w:val="004C5A31"/>
    <w:rsid w:val="004C716F"/>
    <w:rsid w:val="004C719A"/>
    <w:rsid w:val="004C7606"/>
    <w:rsid w:val="004D1C26"/>
    <w:rsid w:val="004D1CEC"/>
    <w:rsid w:val="004D2413"/>
    <w:rsid w:val="004D4992"/>
    <w:rsid w:val="004E2911"/>
    <w:rsid w:val="004E4B62"/>
    <w:rsid w:val="004E61D1"/>
    <w:rsid w:val="004F0039"/>
    <w:rsid w:val="004F1269"/>
    <w:rsid w:val="004F46D9"/>
    <w:rsid w:val="00501499"/>
    <w:rsid w:val="0050185D"/>
    <w:rsid w:val="00502F90"/>
    <w:rsid w:val="005056F2"/>
    <w:rsid w:val="005063AE"/>
    <w:rsid w:val="00506E99"/>
    <w:rsid w:val="00520F81"/>
    <w:rsid w:val="00521851"/>
    <w:rsid w:val="00522000"/>
    <w:rsid w:val="00523D79"/>
    <w:rsid w:val="00524D7F"/>
    <w:rsid w:val="00524E30"/>
    <w:rsid w:val="0052576C"/>
    <w:rsid w:val="00530368"/>
    <w:rsid w:val="00531015"/>
    <w:rsid w:val="005317C8"/>
    <w:rsid w:val="00531BEA"/>
    <w:rsid w:val="005334F5"/>
    <w:rsid w:val="00542099"/>
    <w:rsid w:val="00542DB8"/>
    <w:rsid w:val="00542F84"/>
    <w:rsid w:val="00545418"/>
    <w:rsid w:val="00551F11"/>
    <w:rsid w:val="00553114"/>
    <w:rsid w:val="00553D00"/>
    <w:rsid w:val="00556F77"/>
    <w:rsid w:val="00557200"/>
    <w:rsid w:val="0056245A"/>
    <w:rsid w:val="00562614"/>
    <w:rsid w:val="005629C8"/>
    <w:rsid w:val="00562B10"/>
    <w:rsid w:val="005649C8"/>
    <w:rsid w:val="005700E2"/>
    <w:rsid w:val="005760E0"/>
    <w:rsid w:val="00580BC8"/>
    <w:rsid w:val="005832D4"/>
    <w:rsid w:val="005857F0"/>
    <w:rsid w:val="00586C35"/>
    <w:rsid w:val="00587AE7"/>
    <w:rsid w:val="0059039C"/>
    <w:rsid w:val="00591F1A"/>
    <w:rsid w:val="00596202"/>
    <w:rsid w:val="0059653B"/>
    <w:rsid w:val="00596EB0"/>
    <w:rsid w:val="00597464"/>
    <w:rsid w:val="005A70C1"/>
    <w:rsid w:val="005B0B37"/>
    <w:rsid w:val="005B505F"/>
    <w:rsid w:val="005B695E"/>
    <w:rsid w:val="005B6CA1"/>
    <w:rsid w:val="005B6EC7"/>
    <w:rsid w:val="005B7703"/>
    <w:rsid w:val="005C0568"/>
    <w:rsid w:val="005C1F1C"/>
    <w:rsid w:val="005C6D06"/>
    <w:rsid w:val="005C6EB6"/>
    <w:rsid w:val="005D0025"/>
    <w:rsid w:val="005D07D9"/>
    <w:rsid w:val="005D1306"/>
    <w:rsid w:val="005D20CF"/>
    <w:rsid w:val="005E0C58"/>
    <w:rsid w:val="005E271B"/>
    <w:rsid w:val="005E4610"/>
    <w:rsid w:val="005F0E3A"/>
    <w:rsid w:val="005F76C1"/>
    <w:rsid w:val="005F78F2"/>
    <w:rsid w:val="00600840"/>
    <w:rsid w:val="00605241"/>
    <w:rsid w:val="006067A4"/>
    <w:rsid w:val="00610DF3"/>
    <w:rsid w:val="00612CA9"/>
    <w:rsid w:val="00615A22"/>
    <w:rsid w:val="00615CD3"/>
    <w:rsid w:val="00624DAA"/>
    <w:rsid w:val="00625182"/>
    <w:rsid w:val="00625832"/>
    <w:rsid w:val="0062590D"/>
    <w:rsid w:val="00634CD2"/>
    <w:rsid w:val="006372FE"/>
    <w:rsid w:val="00637536"/>
    <w:rsid w:val="0063755F"/>
    <w:rsid w:val="0064174D"/>
    <w:rsid w:val="0064596F"/>
    <w:rsid w:val="00646DBD"/>
    <w:rsid w:val="006500C2"/>
    <w:rsid w:val="006515CE"/>
    <w:rsid w:val="00661FDB"/>
    <w:rsid w:val="0066371E"/>
    <w:rsid w:val="00666F1F"/>
    <w:rsid w:val="00671EB0"/>
    <w:rsid w:val="00673E03"/>
    <w:rsid w:val="00677ADC"/>
    <w:rsid w:val="00680721"/>
    <w:rsid w:val="00680F55"/>
    <w:rsid w:val="00682C29"/>
    <w:rsid w:val="00683FFA"/>
    <w:rsid w:val="006849F3"/>
    <w:rsid w:val="00684D55"/>
    <w:rsid w:val="00686204"/>
    <w:rsid w:val="00686D95"/>
    <w:rsid w:val="006878BE"/>
    <w:rsid w:val="00691FC8"/>
    <w:rsid w:val="00695E93"/>
    <w:rsid w:val="006A2DA9"/>
    <w:rsid w:val="006A3160"/>
    <w:rsid w:val="006A372E"/>
    <w:rsid w:val="006A4D2A"/>
    <w:rsid w:val="006B3BD7"/>
    <w:rsid w:val="006B3F28"/>
    <w:rsid w:val="006B4231"/>
    <w:rsid w:val="006B4AC6"/>
    <w:rsid w:val="006B65BD"/>
    <w:rsid w:val="006C292E"/>
    <w:rsid w:val="006C3342"/>
    <w:rsid w:val="006C437D"/>
    <w:rsid w:val="006C4D14"/>
    <w:rsid w:val="006C709E"/>
    <w:rsid w:val="006C7479"/>
    <w:rsid w:val="006D02D4"/>
    <w:rsid w:val="006D0E88"/>
    <w:rsid w:val="006D264E"/>
    <w:rsid w:val="006D2B3A"/>
    <w:rsid w:val="006D382C"/>
    <w:rsid w:val="006D4B4D"/>
    <w:rsid w:val="006D64FA"/>
    <w:rsid w:val="006E00C4"/>
    <w:rsid w:val="006E02AC"/>
    <w:rsid w:val="006E09F7"/>
    <w:rsid w:val="006E0A3B"/>
    <w:rsid w:val="006E5895"/>
    <w:rsid w:val="006E672A"/>
    <w:rsid w:val="006F074B"/>
    <w:rsid w:val="006F2077"/>
    <w:rsid w:val="006F291C"/>
    <w:rsid w:val="006F2DD4"/>
    <w:rsid w:val="006F35AA"/>
    <w:rsid w:val="006F37D0"/>
    <w:rsid w:val="006F3B12"/>
    <w:rsid w:val="006F48C7"/>
    <w:rsid w:val="006F6B12"/>
    <w:rsid w:val="007002F4"/>
    <w:rsid w:val="007004C4"/>
    <w:rsid w:val="007015DA"/>
    <w:rsid w:val="007018DC"/>
    <w:rsid w:val="0070334B"/>
    <w:rsid w:val="007055BE"/>
    <w:rsid w:val="00706262"/>
    <w:rsid w:val="00706BC8"/>
    <w:rsid w:val="00710E9A"/>
    <w:rsid w:val="007112D3"/>
    <w:rsid w:val="007116D3"/>
    <w:rsid w:val="00714F87"/>
    <w:rsid w:val="00730E6E"/>
    <w:rsid w:val="0073127E"/>
    <w:rsid w:val="00731604"/>
    <w:rsid w:val="007325D8"/>
    <w:rsid w:val="00736F62"/>
    <w:rsid w:val="00740486"/>
    <w:rsid w:val="00744E0F"/>
    <w:rsid w:val="00745F6D"/>
    <w:rsid w:val="00747FF5"/>
    <w:rsid w:val="00750432"/>
    <w:rsid w:val="00751338"/>
    <w:rsid w:val="00755F84"/>
    <w:rsid w:val="0076018F"/>
    <w:rsid w:val="0076075C"/>
    <w:rsid w:val="0076197E"/>
    <w:rsid w:val="00772858"/>
    <w:rsid w:val="00777F20"/>
    <w:rsid w:val="00780430"/>
    <w:rsid w:val="00780D88"/>
    <w:rsid w:val="007813DB"/>
    <w:rsid w:val="00781DFC"/>
    <w:rsid w:val="00782AE6"/>
    <w:rsid w:val="00786A0A"/>
    <w:rsid w:val="007879EB"/>
    <w:rsid w:val="0079143D"/>
    <w:rsid w:val="00792323"/>
    <w:rsid w:val="007926B9"/>
    <w:rsid w:val="00796F19"/>
    <w:rsid w:val="00797684"/>
    <w:rsid w:val="00797BBC"/>
    <w:rsid w:val="007A01B2"/>
    <w:rsid w:val="007A02AB"/>
    <w:rsid w:val="007A1B78"/>
    <w:rsid w:val="007A5A5B"/>
    <w:rsid w:val="007A5C08"/>
    <w:rsid w:val="007B2EC5"/>
    <w:rsid w:val="007B348A"/>
    <w:rsid w:val="007C1947"/>
    <w:rsid w:val="007C415F"/>
    <w:rsid w:val="007C416B"/>
    <w:rsid w:val="007C4E09"/>
    <w:rsid w:val="007C79BD"/>
    <w:rsid w:val="007D092A"/>
    <w:rsid w:val="007D49DF"/>
    <w:rsid w:val="007D4A3D"/>
    <w:rsid w:val="007D6348"/>
    <w:rsid w:val="007E004F"/>
    <w:rsid w:val="007E0DF5"/>
    <w:rsid w:val="007E526C"/>
    <w:rsid w:val="007E5A64"/>
    <w:rsid w:val="007E5B66"/>
    <w:rsid w:val="007E7954"/>
    <w:rsid w:val="007F46C5"/>
    <w:rsid w:val="007F4A47"/>
    <w:rsid w:val="007F4C64"/>
    <w:rsid w:val="007F4E83"/>
    <w:rsid w:val="007F6776"/>
    <w:rsid w:val="0080056E"/>
    <w:rsid w:val="008005F7"/>
    <w:rsid w:val="00800D71"/>
    <w:rsid w:val="008020D6"/>
    <w:rsid w:val="008047CD"/>
    <w:rsid w:val="0080651D"/>
    <w:rsid w:val="00807184"/>
    <w:rsid w:val="00807885"/>
    <w:rsid w:val="00807A81"/>
    <w:rsid w:val="00811A06"/>
    <w:rsid w:val="00811DFA"/>
    <w:rsid w:val="00812353"/>
    <w:rsid w:val="00814CDF"/>
    <w:rsid w:val="008175CC"/>
    <w:rsid w:val="00820989"/>
    <w:rsid w:val="00826AF8"/>
    <w:rsid w:val="008276D9"/>
    <w:rsid w:val="008307DC"/>
    <w:rsid w:val="0083149F"/>
    <w:rsid w:val="00831F06"/>
    <w:rsid w:val="00832D99"/>
    <w:rsid w:val="0083318E"/>
    <w:rsid w:val="008337D0"/>
    <w:rsid w:val="00834E8E"/>
    <w:rsid w:val="00835766"/>
    <w:rsid w:val="008367B6"/>
    <w:rsid w:val="00836D11"/>
    <w:rsid w:val="00840704"/>
    <w:rsid w:val="00845D18"/>
    <w:rsid w:val="0084600C"/>
    <w:rsid w:val="00850F43"/>
    <w:rsid w:val="008521AF"/>
    <w:rsid w:val="008528A6"/>
    <w:rsid w:val="00853303"/>
    <w:rsid w:val="00856439"/>
    <w:rsid w:val="008576F4"/>
    <w:rsid w:val="0086768D"/>
    <w:rsid w:val="00867F30"/>
    <w:rsid w:val="0087010A"/>
    <w:rsid w:val="0087019A"/>
    <w:rsid w:val="008703EC"/>
    <w:rsid w:val="0087270F"/>
    <w:rsid w:val="008730CC"/>
    <w:rsid w:val="00875825"/>
    <w:rsid w:val="0087737C"/>
    <w:rsid w:val="008777E4"/>
    <w:rsid w:val="00877AE7"/>
    <w:rsid w:val="00887B86"/>
    <w:rsid w:val="00892E86"/>
    <w:rsid w:val="00893447"/>
    <w:rsid w:val="00893B38"/>
    <w:rsid w:val="00894CF3"/>
    <w:rsid w:val="00897674"/>
    <w:rsid w:val="008A0DE8"/>
    <w:rsid w:val="008A5481"/>
    <w:rsid w:val="008A66DB"/>
    <w:rsid w:val="008A6E12"/>
    <w:rsid w:val="008B2FA6"/>
    <w:rsid w:val="008B33C4"/>
    <w:rsid w:val="008B4D8C"/>
    <w:rsid w:val="008B6F41"/>
    <w:rsid w:val="008B6F5D"/>
    <w:rsid w:val="008B7502"/>
    <w:rsid w:val="008C481C"/>
    <w:rsid w:val="008C63F6"/>
    <w:rsid w:val="008C6678"/>
    <w:rsid w:val="008C7664"/>
    <w:rsid w:val="008D480D"/>
    <w:rsid w:val="008D4CAD"/>
    <w:rsid w:val="008D5861"/>
    <w:rsid w:val="008D657F"/>
    <w:rsid w:val="008D72E9"/>
    <w:rsid w:val="008D7781"/>
    <w:rsid w:val="008E00C4"/>
    <w:rsid w:val="008E03F1"/>
    <w:rsid w:val="008E1B9F"/>
    <w:rsid w:val="008E1F6A"/>
    <w:rsid w:val="008E20D0"/>
    <w:rsid w:val="008E50E1"/>
    <w:rsid w:val="008E5930"/>
    <w:rsid w:val="008E68F1"/>
    <w:rsid w:val="008E6A89"/>
    <w:rsid w:val="008E6F0D"/>
    <w:rsid w:val="008F0F43"/>
    <w:rsid w:val="008F56E7"/>
    <w:rsid w:val="00905778"/>
    <w:rsid w:val="00906997"/>
    <w:rsid w:val="00911C18"/>
    <w:rsid w:val="00913026"/>
    <w:rsid w:val="00915993"/>
    <w:rsid w:val="00920086"/>
    <w:rsid w:val="00920C91"/>
    <w:rsid w:val="00923A4A"/>
    <w:rsid w:val="00923E13"/>
    <w:rsid w:val="00924312"/>
    <w:rsid w:val="00924388"/>
    <w:rsid w:val="00930A41"/>
    <w:rsid w:val="00931CE8"/>
    <w:rsid w:val="00935A07"/>
    <w:rsid w:val="00936A94"/>
    <w:rsid w:val="0094098C"/>
    <w:rsid w:val="00940E16"/>
    <w:rsid w:val="009420DC"/>
    <w:rsid w:val="00942C40"/>
    <w:rsid w:val="00944930"/>
    <w:rsid w:val="0094753C"/>
    <w:rsid w:val="00951184"/>
    <w:rsid w:val="00954A49"/>
    <w:rsid w:val="009552E8"/>
    <w:rsid w:val="00957D5C"/>
    <w:rsid w:val="0096120A"/>
    <w:rsid w:val="009627AD"/>
    <w:rsid w:val="00964B8A"/>
    <w:rsid w:val="00966F18"/>
    <w:rsid w:val="00971442"/>
    <w:rsid w:val="0097276A"/>
    <w:rsid w:val="00973E5F"/>
    <w:rsid w:val="009805D8"/>
    <w:rsid w:val="00980B60"/>
    <w:rsid w:val="00981400"/>
    <w:rsid w:val="00981C2A"/>
    <w:rsid w:val="00982C19"/>
    <w:rsid w:val="00987D83"/>
    <w:rsid w:val="0099125B"/>
    <w:rsid w:val="009916CF"/>
    <w:rsid w:val="00995998"/>
    <w:rsid w:val="009A38BF"/>
    <w:rsid w:val="009A7DFD"/>
    <w:rsid w:val="009B4AE1"/>
    <w:rsid w:val="009B6E65"/>
    <w:rsid w:val="009B7506"/>
    <w:rsid w:val="009C2D95"/>
    <w:rsid w:val="009C3342"/>
    <w:rsid w:val="009C3F90"/>
    <w:rsid w:val="009C4724"/>
    <w:rsid w:val="009C50A5"/>
    <w:rsid w:val="009C5A7B"/>
    <w:rsid w:val="009C70D5"/>
    <w:rsid w:val="009D005F"/>
    <w:rsid w:val="009D038A"/>
    <w:rsid w:val="009D0735"/>
    <w:rsid w:val="009D0A41"/>
    <w:rsid w:val="009D1353"/>
    <w:rsid w:val="009D244D"/>
    <w:rsid w:val="009D4B47"/>
    <w:rsid w:val="009D5170"/>
    <w:rsid w:val="009D5578"/>
    <w:rsid w:val="009D597D"/>
    <w:rsid w:val="009D5E53"/>
    <w:rsid w:val="009D77D4"/>
    <w:rsid w:val="009E07BF"/>
    <w:rsid w:val="009E313A"/>
    <w:rsid w:val="009E5338"/>
    <w:rsid w:val="009E7C15"/>
    <w:rsid w:val="009F0D9C"/>
    <w:rsid w:val="009F18B8"/>
    <w:rsid w:val="009F535A"/>
    <w:rsid w:val="009F57FE"/>
    <w:rsid w:val="009F65DA"/>
    <w:rsid w:val="009F7F68"/>
    <w:rsid w:val="00A00078"/>
    <w:rsid w:val="00A00134"/>
    <w:rsid w:val="00A03898"/>
    <w:rsid w:val="00A074B3"/>
    <w:rsid w:val="00A113BE"/>
    <w:rsid w:val="00A24F6A"/>
    <w:rsid w:val="00A259E2"/>
    <w:rsid w:val="00A27B8A"/>
    <w:rsid w:val="00A30099"/>
    <w:rsid w:val="00A34E94"/>
    <w:rsid w:val="00A36525"/>
    <w:rsid w:val="00A40708"/>
    <w:rsid w:val="00A421DB"/>
    <w:rsid w:val="00A4412D"/>
    <w:rsid w:val="00A445F6"/>
    <w:rsid w:val="00A4606B"/>
    <w:rsid w:val="00A46C2D"/>
    <w:rsid w:val="00A47ECE"/>
    <w:rsid w:val="00A51FA4"/>
    <w:rsid w:val="00A530D6"/>
    <w:rsid w:val="00A5625E"/>
    <w:rsid w:val="00A7035D"/>
    <w:rsid w:val="00A70C41"/>
    <w:rsid w:val="00A71814"/>
    <w:rsid w:val="00A740DE"/>
    <w:rsid w:val="00A8359A"/>
    <w:rsid w:val="00A853CF"/>
    <w:rsid w:val="00A86002"/>
    <w:rsid w:val="00AA19D2"/>
    <w:rsid w:val="00AA2584"/>
    <w:rsid w:val="00AA37B7"/>
    <w:rsid w:val="00AA4F89"/>
    <w:rsid w:val="00AA6B0B"/>
    <w:rsid w:val="00AA729F"/>
    <w:rsid w:val="00AB06DA"/>
    <w:rsid w:val="00AB110C"/>
    <w:rsid w:val="00AB13FE"/>
    <w:rsid w:val="00AB2B1D"/>
    <w:rsid w:val="00AB5F29"/>
    <w:rsid w:val="00AC0D4E"/>
    <w:rsid w:val="00AC19D9"/>
    <w:rsid w:val="00AC22B6"/>
    <w:rsid w:val="00AC56B5"/>
    <w:rsid w:val="00AC7494"/>
    <w:rsid w:val="00AD34F3"/>
    <w:rsid w:val="00AD3DA7"/>
    <w:rsid w:val="00AD4505"/>
    <w:rsid w:val="00AD770D"/>
    <w:rsid w:val="00AE3014"/>
    <w:rsid w:val="00AE4A49"/>
    <w:rsid w:val="00AE7B36"/>
    <w:rsid w:val="00B00241"/>
    <w:rsid w:val="00B003F1"/>
    <w:rsid w:val="00B03A16"/>
    <w:rsid w:val="00B0466E"/>
    <w:rsid w:val="00B054DF"/>
    <w:rsid w:val="00B060EB"/>
    <w:rsid w:val="00B065C9"/>
    <w:rsid w:val="00B06BC6"/>
    <w:rsid w:val="00B075ED"/>
    <w:rsid w:val="00B11C28"/>
    <w:rsid w:val="00B1222D"/>
    <w:rsid w:val="00B12355"/>
    <w:rsid w:val="00B166A6"/>
    <w:rsid w:val="00B20DA0"/>
    <w:rsid w:val="00B21AC2"/>
    <w:rsid w:val="00B26034"/>
    <w:rsid w:val="00B2612B"/>
    <w:rsid w:val="00B26E0A"/>
    <w:rsid w:val="00B32BC6"/>
    <w:rsid w:val="00B356AE"/>
    <w:rsid w:val="00B35861"/>
    <w:rsid w:val="00B36677"/>
    <w:rsid w:val="00B40BBD"/>
    <w:rsid w:val="00B4400B"/>
    <w:rsid w:val="00B45772"/>
    <w:rsid w:val="00B503B3"/>
    <w:rsid w:val="00B5406F"/>
    <w:rsid w:val="00B54929"/>
    <w:rsid w:val="00B54EB6"/>
    <w:rsid w:val="00B60C3E"/>
    <w:rsid w:val="00B60D04"/>
    <w:rsid w:val="00B64137"/>
    <w:rsid w:val="00B6446B"/>
    <w:rsid w:val="00B704A8"/>
    <w:rsid w:val="00B74905"/>
    <w:rsid w:val="00B76A8B"/>
    <w:rsid w:val="00B807D2"/>
    <w:rsid w:val="00B8100C"/>
    <w:rsid w:val="00B8123C"/>
    <w:rsid w:val="00B83559"/>
    <w:rsid w:val="00B84C1C"/>
    <w:rsid w:val="00B8646C"/>
    <w:rsid w:val="00B92EFB"/>
    <w:rsid w:val="00B941D2"/>
    <w:rsid w:val="00B946EB"/>
    <w:rsid w:val="00B94B6A"/>
    <w:rsid w:val="00B965E1"/>
    <w:rsid w:val="00BA580F"/>
    <w:rsid w:val="00BA74FF"/>
    <w:rsid w:val="00BB1EB2"/>
    <w:rsid w:val="00BB227C"/>
    <w:rsid w:val="00BB3B01"/>
    <w:rsid w:val="00BB4168"/>
    <w:rsid w:val="00BB64F7"/>
    <w:rsid w:val="00BC0A7D"/>
    <w:rsid w:val="00BC1259"/>
    <w:rsid w:val="00BC2C28"/>
    <w:rsid w:val="00BC34C7"/>
    <w:rsid w:val="00BC3F60"/>
    <w:rsid w:val="00BC425B"/>
    <w:rsid w:val="00BC4ADF"/>
    <w:rsid w:val="00BC5FB6"/>
    <w:rsid w:val="00BD16DD"/>
    <w:rsid w:val="00BD35F0"/>
    <w:rsid w:val="00BD45D1"/>
    <w:rsid w:val="00BD6345"/>
    <w:rsid w:val="00BD695D"/>
    <w:rsid w:val="00BD6C36"/>
    <w:rsid w:val="00BE0D0E"/>
    <w:rsid w:val="00BE31CD"/>
    <w:rsid w:val="00BE3E6F"/>
    <w:rsid w:val="00BE4E56"/>
    <w:rsid w:val="00BE53BC"/>
    <w:rsid w:val="00BF0607"/>
    <w:rsid w:val="00BF236C"/>
    <w:rsid w:val="00BF4224"/>
    <w:rsid w:val="00BF6247"/>
    <w:rsid w:val="00BF7493"/>
    <w:rsid w:val="00C022BE"/>
    <w:rsid w:val="00C028FC"/>
    <w:rsid w:val="00C03933"/>
    <w:rsid w:val="00C03C7C"/>
    <w:rsid w:val="00C122A2"/>
    <w:rsid w:val="00C13381"/>
    <w:rsid w:val="00C168AA"/>
    <w:rsid w:val="00C17622"/>
    <w:rsid w:val="00C20730"/>
    <w:rsid w:val="00C20D78"/>
    <w:rsid w:val="00C217F2"/>
    <w:rsid w:val="00C22875"/>
    <w:rsid w:val="00C22E64"/>
    <w:rsid w:val="00C26516"/>
    <w:rsid w:val="00C307A7"/>
    <w:rsid w:val="00C31CB5"/>
    <w:rsid w:val="00C348B8"/>
    <w:rsid w:val="00C352CD"/>
    <w:rsid w:val="00C353D0"/>
    <w:rsid w:val="00C3564B"/>
    <w:rsid w:val="00C414C2"/>
    <w:rsid w:val="00C43579"/>
    <w:rsid w:val="00C4520A"/>
    <w:rsid w:val="00C542EF"/>
    <w:rsid w:val="00C55F80"/>
    <w:rsid w:val="00C60731"/>
    <w:rsid w:val="00C66661"/>
    <w:rsid w:val="00C67065"/>
    <w:rsid w:val="00C671CE"/>
    <w:rsid w:val="00C7062D"/>
    <w:rsid w:val="00C7350E"/>
    <w:rsid w:val="00C736D6"/>
    <w:rsid w:val="00C742B4"/>
    <w:rsid w:val="00C755D9"/>
    <w:rsid w:val="00C75F45"/>
    <w:rsid w:val="00C84B43"/>
    <w:rsid w:val="00C861CD"/>
    <w:rsid w:val="00C86C14"/>
    <w:rsid w:val="00C91BC7"/>
    <w:rsid w:val="00C937EC"/>
    <w:rsid w:val="00C96BC2"/>
    <w:rsid w:val="00CA008C"/>
    <w:rsid w:val="00CA0542"/>
    <w:rsid w:val="00CA13DF"/>
    <w:rsid w:val="00CA2391"/>
    <w:rsid w:val="00CA2495"/>
    <w:rsid w:val="00CA4D3F"/>
    <w:rsid w:val="00CB0CAD"/>
    <w:rsid w:val="00CB1C19"/>
    <w:rsid w:val="00CB1CD8"/>
    <w:rsid w:val="00CB262F"/>
    <w:rsid w:val="00CB37DC"/>
    <w:rsid w:val="00CC37C6"/>
    <w:rsid w:val="00CC5094"/>
    <w:rsid w:val="00CC78CE"/>
    <w:rsid w:val="00CD1635"/>
    <w:rsid w:val="00CD1F4C"/>
    <w:rsid w:val="00CD36B2"/>
    <w:rsid w:val="00CD529C"/>
    <w:rsid w:val="00CD6C52"/>
    <w:rsid w:val="00CD6ED6"/>
    <w:rsid w:val="00CD7EA5"/>
    <w:rsid w:val="00CE080C"/>
    <w:rsid w:val="00CE2DAD"/>
    <w:rsid w:val="00CE30FC"/>
    <w:rsid w:val="00CE3191"/>
    <w:rsid w:val="00CE4384"/>
    <w:rsid w:val="00CE5363"/>
    <w:rsid w:val="00CF0B08"/>
    <w:rsid w:val="00CF2663"/>
    <w:rsid w:val="00CF323B"/>
    <w:rsid w:val="00CF6CCD"/>
    <w:rsid w:val="00D02A34"/>
    <w:rsid w:val="00D044B7"/>
    <w:rsid w:val="00D053F7"/>
    <w:rsid w:val="00D0681F"/>
    <w:rsid w:val="00D14692"/>
    <w:rsid w:val="00D14E9D"/>
    <w:rsid w:val="00D1520F"/>
    <w:rsid w:val="00D1726A"/>
    <w:rsid w:val="00D20370"/>
    <w:rsid w:val="00D23343"/>
    <w:rsid w:val="00D23533"/>
    <w:rsid w:val="00D248C5"/>
    <w:rsid w:val="00D25C37"/>
    <w:rsid w:val="00D3006E"/>
    <w:rsid w:val="00D40346"/>
    <w:rsid w:val="00D40F9B"/>
    <w:rsid w:val="00D41E8F"/>
    <w:rsid w:val="00D43FFE"/>
    <w:rsid w:val="00D458D0"/>
    <w:rsid w:val="00D45DDF"/>
    <w:rsid w:val="00D45F78"/>
    <w:rsid w:val="00D469E3"/>
    <w:rsid w:val="00D530FA"/>
    <w:rsid w:val="00D541E4"/>
    <w:rsid w:val="00D638DA"/>
    <w:rsid w:val="00D64811"/>
    <w:rsid w:val="00D65966"/>
    <w:rsid w:val="00D6709B"/>
    <w:rsid w:val="00D701ED"/>
    <w:rsid w:val="00D72ED0"/>
    <w:rsid w:val="00D76B7C"/>
    <w:rsid w:val="00D81D67"/>
    <w:rsid w:val="00D82C47"/>
    <w:rsid w:val="00D86CC0"/>
    <w:rsid w:val="00D932B7"/>
    <w:rsid w:val="00D93934"/>
    <w:rsid w:val="00D950EE"/>
    <w:rsid w:val="00D95DEA"/>
    <w:rsid w:val="00D96CC6"/>
    <w:rsid w:val="00D972A6"/>
    <w:rsid w:val="00D97AF9"/>
    <w:rsid w:val="00DA0DB4"/>
    <w:rsid w:val="00DA1326"/>
    <w:rsid w:val="00DA2BE5"/>
    <w:rsid w:val="00DA346D"/>
    <w:rsid w:val="00DA65CF"/>
    <w:rsid w:val="00DA6DFD"/>
    <w:rsid w:val="00DA7931"/>
    <w:rsid w:val="00DB1D43"/>
    <w:rsid w:val="00DB2544"/>
    <w:rsid w:val="00DB4625"/>
    <w:rsid w:val="00DB47ED"/>
    <w:rsid w:val="00DB57FA"/>
    <w:rsid w:val="00DB69F5"/>
    <w:rsid w:val="00DC0D31"/>
    <w:rsid w:val="00DC0DA1"/>
    <w:rsid w:val="00DC12AA"/>
    <w:rsid w:val="00DC1A04"/>
    <w:rsid w:val="00DC1E1B"/>
    <w:rsid w:val="00DC2294"/>
    <w:rsid w:val="00DC2945"/>
    <w:rsid w:val="00DC32E9"/>
    <w:rsid w:val="00DC4489"/>
    <w:rsid w:val="00DC7ECD"/>
    <w:rsid w:val="00DD1394"/>
    <w:rsid w:val="00DD3E41"/>
    <w:rsid w:val="00DD4354"/>
    <w:rsid w:val="00DD44F2"/>
    <w:rsid w:val="00DD6300"/>
    <w:rsid w:val="00DD7672"/>
    <w:rsid w:val="00DE1BF6"/>
    <w:rsid w:val="00DE221D"/>
    <w:rsid w:val="00DE527F"/>
    <w:rsid w:val="00DE5905"/>
    <w:rsid w:val="00DF0457"/>
    <w:rsid w:val="00DF06D8"/>
    <w:rsid w:val="00DF2F24"/>
    <w:rsid w:val="00DF686B"/>
    <w:rsid w:val="00DF68A9"/>
    <w:rsid w:val="00E00B66"/>
    <w:rsid w:val="00E01542"/>
    <w:rsid w:val="00E02CB3"/>
    <w:rsid w:val="00E0681D"/>
    <w:rsid w:val="00E068B0"/>
    <w:rsid w:val="00E07FC7"/>
    <w:rsid w:val="00E11A04"/>
    <w:rsid w:val="00E121BF"/>
    <w:rsid w:val="00E1348E"/>
    <w:rsid w:val="00E1484A"/>
    <w:rsid w:val="00E15483"/>
    <w:rsid w:val="00E1670C"/>
    <w:rsid w:val="00E16879"/>
    <w:rsid w:val="00E17983"/>
    <w:rsid w:val="00E17C21"/>
    <w:rsid w:val="00E20C79"/>
    <w:rsid w:val="00E2184C"/>
    <w:rsid w:val="00E25329"/>
    <w:rsid w:val="00E2659E"/>
    <w:rsid w:val="00E27338"/>
    <w:rsid w:val="00E30500"/>
    <w:rsid w:val="00E30CCD"/>
    <w:rsid w:val="00E314F7"/>
    <w:rsid w:val="00E315F7"/>
    <w:rsid w:val="00E350E3"/>
    <w:rsid w:val="00E363F4"/>
    <w:rsid w:val="00E37C98"/>
    <w:rsid w:val="00E4029E"/>
    <w:rsid w:val="00E44A1F"/>
    <w:rsid w:val="00E457EA"/>
    <w:rsid w:val="00E45EFC"/>
    <w:rsid w:val="00E46BEB"/>
    <w:rsid w:val="00E5090E"/>
    <w:rsid w:val="00E50A34"/>
    <w:rsid w:val="00E51358"/>
    <w:rsid w:val="00E5405B"/>
    <w:rsid w:val="00E566B2"/>
    <w:rsid w:val="00E57DF0"/>
    <w:rsid w:val="00E606F0"/>
    <w:rsid w:val="00E643D0"/>
    <w:rsid w:val="00E656F6"/>
    <w:rsid w:val="00E67E79"/>
    <w:rsid w:val="00E7047E"/>
    <w:rsid w:val="00E71EDE"/>
    <w:rsid w:val="00E7213E"/>
    <w:rsid w:val="00E76070"/>
    <w:rsid w:val="00E82243"/>
    <w:rsid w:val="00E83036"/>
    <w:rsid w:val="00E84A92"/>
    <w:rsid w:val="00E84CA9"/>
    <w:rsid w:val="00E85D96"/>
    <w:rsid w:val="00E8742F"/>
    <w:rsid w:val="00E87706"/>
    <w:rsid w:val="00E90907"/>
    <w:rsid w:val="00E97587"/>
    <w:rsid w:val="00EA05D7"/>
    <w:rsid w:val="00EA513E"/>
    <w:rsid w:val="00EA57DD"/>
    <w:rsid w:val="00EA60BB"/>
    <w:rsid w:val="00EB24E7"/>
    <w:rsid w:val="00EB4C08"/>
    <w:rsid w:val="00EB506F"/>
    <w:rsid w:val="00EC00AF"/>
    <w:rsid w:val="00EC3EEF"/>
    <w:rsid w:val="00EC4D81"/>
    <w:rsid w:val="00EC67F5"/>
    <w:rsid w:val="00ED44B8"/>
    <w:rsid w:val="00ED548D"/>
    <w:rsid w:val="00ED57B7"/>
    <w:rsid w:val="00EE05CE"/>
    <w:rsid w:val="00EE6AF0"/>
    <w:rsid w:val="00EE79C1"/>
    <w:rsid w:val="00EF3AC1"/>
    <w:rsid w:val="00EF788B"/>
    <w:rsid w:val="00F03083"/>
    <w:rsid w:val="00F035BC"/>
    <w:rsid w:val="00F0565B"/>
    <w:rsid w:val="00F06B39"/>
    <w:rsid w:val="00F06C4C"/>
    <w:rsid w:val="00F10682"/>
    <w:rsid w:val="00F1205E"/>
    <w:rsid w:val="00F1607C"/>
    <w:rsid w:val="00F164F9"/>
    <w:rsid w:val="00F16732"/>
    <w:rsid w:val="00F16806"/>
    <w:rsid w:val="00F1685C"/>
    <w:rsid w:val="00F17882"/>
    <w:rsid w:val="00F20A83"/>
    <w:rsid w:val="00F22017"/>
    <w:rsid w:val="00F249FE"/>
    <w:rsid w:val="00F261FF"/>
    <w:rsid w:val="00F27066"/>
    <w:rsid w:val="00F30BF8"/>
    <w:rsid w:val="00F32777"/>
    <w:rsid w:val="00F32996"/>
    <w:rsid w:val="00F34C4E"/>
    <w:rsid w:val="00F3568A"/>
    <w:rsid w:val="00F35826"/>
    <w:rsid w:val="00F372D8"/>
    <w:rsid w:val="00F42053"/>
    <w:rsid w:val="00F42755"/>
    <w:rsid w:val="00F4567E"/>
    <w:rsid w:val="00F47959"/>
    <w:rsid w:val="00F521FE"/>
    <w:rsid w:val="00F56060"/>
    <w:rsid w:val="00F56B74"/>
    <w:rsid w:val="00F56D4D"/>
    <w:rsid w:val="00F639F5"/>
    <w:rsid w:val="00F63F41"/>
    <w:rsid w:val="00F63F5D"/>
    <w:rsid w:val="00F63FC9"/>
    <w:rsid w:val="00F6525D"/>
    <w:rsid w:val="00F7019F"/>
    <w:rsid w:val="00F70410"/>
    <w:rsid w:val="00F70D01"/>
    <w:rsid w:val="00F72839"/>
    <w:rsid w:val="00F7422F"/>
    <w:rsid w:val="00F75C82"/>
    <w:rsid w:val="00F7795F"/>
    <w:rsid w:val="00F80695"/>
    <w:rsid w:val="00F81151"/>
    <w:rsid w:val="00F81A03"/>
    <w:rsid w:val="00F820BC"/>
    <w:rsid w:val="00F826E1"/>
    <w:rsid w:val="00F85AC6"/>
    <w:rsid w:val="00F871E8"/>
    <w:rsid w:val="00F879B4"/>
    <w:rsid w:val="00F93B55"/>
    <w:rsid w:val="00F94D59"/>
    <w:rsid w:val="00F96294"/>
    <w:rsid w:val="00F96B56"/>
    <w:rsid w:val="00F978FB"/>
    <w:rsid w:val="00FA01C3"/>
    <w:rsid w:val="00FA1088"/>
    <w:rsid w:val="00FA19FD"/>
    <w:rsid w:val="00FA269D"/>
    <w:rsid w:val="00FA2F2F"/>
    <w:rsid w:val="00FA5D73"/>
    <w:rsid w:val="00FA7820"/>
    <w:rsid w:val="00FA7E1F"/>
    <w:rsid w:val="00FB118F"/>
    <w:rsid w:val="00FB36EB"/>
    <w:rsid w:val="00FB3A8E"/>
    <w:rsid w:val="00FB3C5F"/>
    <w:rsid w:val="00FB6748"/>
    <w:rsid w:val="00FB6B26"/>
    <w:rsid w:val="00FC24CD"/>
    <w:rsid w:val="00FC3EDB"/>
    <w:rsid w:val="00FC5C72"/>
    <w:rsid w:val="00FC5F6E"/>
    <w:rsid w:val="00FC6773"/>
    <w:rsid w:val="00FC6C7A"/>
    <w:rsid w:val="00FC7D72"/>
    <w:rsid w:val="00FD14DB"/>
    <w:rsid w:val="00FD14E0"/>
    <w:rsid w:val="00FD176B"/>
    <w:rsid w:val="00FD29C8"/>
    <w:rsid w:val="00FD4E90"/>
    <w:rsid w:val="00FD5AE2"/>
    <w:rsid w:val="00FD7BD6"/>
    <w:rsid w:val="00FE0C3F"/>
    <w:rsid w:val="00FE3030"/>
    <w:rsid w:val="00FF04C4"/>
    <w:rsid w:val="00FF295D"/>
    <w:rsid w:val="00FF3826"/>
    <w:rsid w:val="00FF5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D25ED"/>
  <w15:docId w15:val="{15B99A92-040D-4D05-80EF-929BE272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2E86"/>
    <w:pPr>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892E86"/>
    <w:pPr>
      <w:jc w:val="both"/>
    </w:pPr>
    <w:rPr>
      <w:sz w:val="24"/>
    </w:rPr>
  </w:style>
  <w:style w:type="character" w:customStyle="1" w:styleId="Tekstpodstawowy2Znak">
    <w:name w:val="Tekst podstawowy 2 Znak"/>
    <w:basedOn w:val="Domylnaczcionkaakapitu"/>
    <w:link w:val="Tekstpodstawowy2"/>
    <w:rsid w:val="00892E86"/>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892E86"/>
    <w:pPr>
      <w:ind w:left="720"/>
      <w:contextualSpacing/>
    </w:pPr>
  </w:style>
  <w:style w:type="paragraph" w:customStyle="1" w:styleId="Tekstpodstawowy22">
    <w:name w:val="Tekst podstawowy 22"/>
    <w:basedOn w:val="Normalny"/>
    <w:rsid w:val="00892E86"/>
    <w:pPr>
      <w:suppressAutoHyphens/>
      <w:spacing w:line="100" w:lineRule="atLeast"/>
      <w:jc w:val="both"/>
    </w:pPr>
    <w:rPr>
      <w:kern w:val="2"/>
      <w:sz w:val="24"/>
      <w:lang w:eastAsia="hi-IN" w:bidi="hi-IN"/>
    </w:rPr>
  </w:style>
  <w:style w:type="character" w:customStyle="1" w:styleId="fontstyle01">
    <w:name w:val="fontstyle01"/>
    <w:basedOn w:val="Domylnaczcionkaakapitu"/>
    <w:rsid w:val="00892E86"/>
    <w:rPr>
      <w:rFonts w:ascii="Helvetica" w:hAnsi="Helvetica" w:cs="Helvetica" w:hint="default"/>
      <w:b w:val="0"/>
      <w:bCs w:val="0"/>
      <w:i w:val="0"/>
      <w:iCs w:val="0"/>
      <w:color w:val="000000"/>
      <w:sz w:val="20"/>
      <w:szCs w:val="20"/>
    </w:rPr>
  </w:style>
  <w:style w:type="character" w:customStyle="1" w:styleId="fontstyle21">
    <w:name w:val="fontstyle21"/>
    <w:basedOn w:val="Domylnaczcionkaakapitu"/>
    <w:rsid w:val="00892E86"/>
    <w:rPr>
      <w:rFonts w:ascii="Arial" w:hAnsi="Arial" w:cs="Arial" w:hint="default"/>
      <w:b w:val="0"/>
      <w:bCs w:val="0"/>
      <w:i w:val="0"/>
      <w:iCs w:val="0"/>
      <w:color w:val="000000"/>
      <w:sz w:val="20"/>
      <w:szCs w:val="20"/>
    </w:rPr>
  </w:style>
  <w:style w:type="character" w:customStyle="1" w:styleId="fontstyle31">
    <w:name w:val="fontstyle31"/>
    <w:basedOn w:val="Domylnaczcionkaakapitu"/>
    <w:rsid w:val="00892E86"/>
    <w:rPr>
      <w:rFonts w:ascii="Helvetica-Bold" w:hAnsi="Helvetica-Bold" w:hint="default"/>
      <w:b/>
      <w:bCs/>
      <w:i w:val="0"/>
      <w:iCs w:val="0"/>
      <w:color w:val="000000"/>
      <w:sz w:val="20"/>
      <w:szCs w:val="20"/>
    </w:rPr>
  </w:style>
  <w:style w:type="paragraph" w:styleId="Nagwek">
    <w:name w:val="header"/>
    <w:basedOn w:val="Normalny"/>
    <w:link w:val="NagwekZnak"/>
    <w:uiPriority w:val="99"/>
    <w:unhideWhenUsed/>
    <w:rsid w:val="006D64FA"/>
    <w:pPr>
      <w:tabs>
        <w:tab w:val="center" w:pos="4536"/>
        <w:tab w:val="right" w:pos="9072"/>
      </w:tabs>
    </w:pPr>
  </w:style>
  <w:style w:type="character" w:customStyle="1" w:styleId="NagwekZnak">
    <w:name w:val="Nagłówek Znak"/>
    <w:basedOn w:val="Domylnaczcionkaakapitu"/>
    <w:link w:val="Nagwek"/>
    <w:uiPriority w:val="99"/>
    <w:rsid w:val="006D64F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D64FA"/>
    <w:pPr>
      <w:tabs>
        <w:tab w:val="center" w:pos="4536"/>
        <w:tab w:val="right" w:pos="9072"/>
      </w:tabs>
    </w:pPr>
  </w:style>
  <w:style w:type="character" w:customStyle="1" w:styleId="StopkaZnak">
    <w:name w:val="Stopka Znak"/>
    <w:basedOn w:val="Domylnaczcionkaakapitu"/>
    <w:link w:val="Stopka"/>
    <w:uiPriority w:val="99"/>
    <w:rsid w:val="006D64FA"/>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sid w:val="006878BE"/>
    <w:rPr>
      <w:rFonts w:ascii="Tahoma" w:hAnsi="Tahoma" w:cs="Tahoma"/>
      <w:sz w:val="16"/>
      <w:szCs w:val="16"/>
    </w:rPr>
  </w:style>
  <w:style w:type="character" w:customStyle="1" w:styleId="TekstdymkaZnak">
    <w:name w:val="Tekst dymka Znak"/>
    <w:basedOn w:val="Domylnaczcionkaakapitu"/>
    <w:link w:val="Tekstdymka"/>
    <w:rsid w:val="006878BE"/>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436EB7"/>
    <w:pPr>
      <w:spacing w:after="120"/>
    </w:pPr>
  </w:style>
  <w:style w:type="character" w:customStyle="1" w:styleId="TekstpodstawowyZnak">
    <w:name w:val="Tekst podstawowy Znak"/>
    <w:basedOn w:val="Domylnaczcionkaakapitu"/>
    <w:link w:val="Tekstpodstawowy"/>
    <w:uiPriority w:val="99"/>
    <w:rsid w:val="00436EB7"/>
    <w:rPr>
      <w:rFonts w:ascii="Times New Roman" w:eastAsia="Times New Roman" w:hAnsi="Times New Roman" w:cs="Times New Roman"/>
      <w:sz w:val="20"/>
      <w:szCs w:val="20"/>
      <w:lang w:eastAsia="pl-PL"/>
    </w:rPr>
  </w:style>
  <w:style w:type="character" w:customStyle="1" w:styleId="AkapitzlistZnak">
    <w:name w:val="Akapit z listą Znak"/>
    <w:link w:val="Akapitzlist"/>
    <w:qFormat/>
    <w:locked/>
    <w:rsid w:val="007C416B"/>
    <w:rPr>
      <w:rFonts w:ascii="Times New Roman" w:eastAsia="Times New Roman" w:hAnsi="Times New Roman" w:cs="Times New Roman"/>
      <w:sz w:val="20"/>
      <w:szCs w:val="20"/>
      <w:lang w:eastAsia="pl-PL"/>
    </w:rPr>
  </w:style>
  <w:style w:type="paragraph" w:customStyle="1" w:styleId="Standard">
    <w:name w:val="Standard"/>
    <w:rsid w:val="00750432"/>
    <w:pPr>
      <w:suppressAutoHyphens/>
      <w:autoSpaceDN w:val="0"/>
      <w:spacing w:after="160"/>
      <w:jc w:val="left"/>
      <w:textAlignment w:val="baseline"/>
    </w:pPr>
    <w:rPr>
      <w:rFonts w:ascii="Calibri" w:eastAsia="SimSun" w:hAnsi="Calibri" w:cs="Tahoma"/>
      <w:kern w:val="3"/>
      <w:lang w:eastAsia="pl-PL"/>
    </w:rPr>
  </w:style>
  <w:style w:type="paragraph" w:styleId="Tekstprzypisukocowego">
    <w:name w:val="endnote text"/>
    <w:basedOn w:val="Normalny"/>
    <w:link w:val="TekstprzypisukocowegoZnak"/>
    <w:uiPriority w:val="99"/>
    <w:semiHidden/>
    <w:unhideWhenUsed/>
    <w:rsid w:val="00820989"/>
  </w:style>
  <w:style w:type="character" w:customStyle="1" w:styleId="TekstprzypisukocowegoZnak">
    <w:name w:val="Tekst przypisu końcowego Znak"/>
    <w:basedOn w:val="Domylnaczcionkaakapitu"/>
    <w:link w:val="Tekstprzypisukocowego"/>
    <w:uiPriority w:val="99"/>
    <w:semiHidden/>
    <w:rsid w:val="0082098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20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80536">
      <w:bodyDiv w:val="1"/>
      <w:marLeft w:val="0"/>
      <w:marRight w:val="0"/>
      <w:marTop w:val="0"/>
      <w:marBottom w:val="0"/>
      <w:divBdr>
        <w:top w:val="none" w:sz="0" w:space="0" w:color="auto"/>
        <w:left w:val="none" w:sz="0" w:space="0" w:color="auto"/>
        <w:bottom w:val="none" w:sz="0" w:space="0" w:color="auto"/>
        <w:right w:val="none" w:sz="0" w:space="0" w:color="auto"/>
      </w:divBdr>
      <w:divsChild>
        <w:div w:id="1124075472">
          <w:marLeft w:val="0"/>
          <w:marRight w:val="0"/>
          <w:marTop w:val="0"/>
          <w:marBottom w:val="0"/>
          <w:divBdr>
            <w:top w:val="none" w:sz="0" w:space="0" w:color="auto"/>
            <w:left w:val="none" w:sz="0" w:space="0" w:color="auto"/>
            <w:bottom w:val="none" w:sz="0" w:space="0" w:color="auto"/>
            <w:right w:val="none" w:sz="0" w:space="0" w:color="auto"/>
          </w:divBdr>
        </w:div>
        <w:div w:id="1380737797">
          <w:marLeft w:val="0"/>
          <w:marRight w:val="0"/>
          <w:marTop w:val="0"/>
          <w:marBottom w:val="0"/>
          <w:divBdr>
            <w:top w:val="none" w:sz="0" w:space="0" w:color="auto"/>
            <w:left w:val="none" w:sz="0" w:space="0" w:color="auto"/>
            <w:bottom w:val="none" w:sz="0" w:space="0" w:color="auto"/>
            <w:right w:val="none" w:sz="0" w:space="0" w:color="auto"/>
          </w:divBdr>
        </w:div>
        <w:div w:id="1455707408">
          <w:marLeft w:val="0"/>
          <w:marRight w:val="0"/>
          <w:marTop w:val="0"/>
          <w:marBottom w:val="0"/>
          <w:divBdr>
            <w:top w:val="none" w:sz="0" w:space="0" w:color="auto"/>
            <w:left w:val="none" w:sz="0" w:space="0" w:color="auto"/>
            <w:bottom w:val="none" w:sz="0" w:space="0" w:color="auto"/>
            <w:right w:val="none" w:sz="0" w:space="0" w:color="auto"/>
          </w:divBdr>
        </w:div>
        <w:div w:id="1911193116">
          <w:marLeft w:val="0"/>
          <w:marRight w:val="0"/>
          <w:marTop w:val="0"/>
          <w:marBottom w:val="0"/>
          <w:divBdr>
            <w:top w:val="none" w:sz="0" w:space="0" w:color="auto"/>
            <w:left w:val="none" w:sz="0" w:space="0" w:color="auto"/>
            <w:bottom w:val="none" w:sz="0" w:space="0" w:color="auto"/>
            <w:right w:val="none" w:sz="0" w:space="0" w:color="auto"/>
          </w:divBdr>
        </w:div>
      </w:divsChild>
    </w:div>
    <w:div w:id="766272529">
      <w:bodyDiv w:val="1"/>
      <w:marLeft w:val="0"/>
      <w:marRight w:val="0"/>
      <w:marTop w:val="0"/>
      <w:marBottom w:val="0"/>
      <w:divBdr>
        <w:top w:val="none" w:sz="0" w:space="0" w:color="auto"/>
        <w:left w:val="none" w:sz="0" w:space="0" w:color="auto"/>
        <w:bottom w:val="none" w:sz="0" w:space="0" w:color="auto"/>
        <w:right w:val="none" w:sz="0" w:space="0" w:color="auto"/>
      </w:divBdr>
    </w:div>
    <w:div w:id="1649674065">
      <w:bodyDiv w:val="1"/>
      <w:marLeft w:val="0"/>
      <w:marRight w:val="0"/>
      <w:marTop w:val="0"/>
      <w:marBottom w:val="0"/>
      <w:divBdr>
        <w:top w:val="none" w:sz="0" w:space="0" w:color="auto"/>
        <w:left w:val="none" w:sz="0" w:space="0" w:color="auto"/>
        <w:bottom w:val="none" w:sz="0" w:space="0" w:color="auto"/>
        <w:right w:val="none" w:sz="0" w:space="0" w:color="auto"/>
      </w:divBdr>
    </w:div>
    <w:div w:id="1764910307">
      <w:bodyDiv w:val="1"/>
      <w:marLeft w:val="0"/>
      <w:marRight w:val="0"/>
      <w:marTop w:val="0"/>
      <w:marBottom w:val="0"/>
      <w:divBdr>
        <w:top w:val="none" w:sz="0" w:space="0" w:color="auto"/>
        <w:left w:val="none" w:sz="0" w:space="0" w:color="auto"/>
        <w:bottom w:val="none" w:sz="0" w:space="0" w:color="auto"/>
        <w:right w:val="none" w:sz="0" w:space="0" w:color="auto"/>
      </w:divBdr>
    </w:div>
    <w:div w:id="1912735582">
      <w:bodyDiv w:val="1"/>
      <w:marLeft w:val="0"/>
      <w:marRight w:val="0"/>
      <w:marTop w:val="0"/>
      <w:marBottom w:val="0"/>
      <w:divBdr>
        <w:top w:val="none" w:sz="0" w:space="0" w:color="auto"/>
        <w:left w:val="none" w:sz="0" w:space="0" w:color="auto"/>
        <w:bottom w:val="none" w:sz="0" w:space="0" w:color="auto"/>
        <w:right w:val="none" w:sz="0" w:space="0" w:color="auto"/>
      </w:divBdr>
    </w:div>
    <w:div w:id="21130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C05C-BEBC-4F7D-A916-62A6B763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1397</Words>
  <Characters>8384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zbipio0538</dc:creator>
  <cp:keywords/>
  <dc:description/>
  <cp:lastModifiedBy>Syrek Piotr</cp:lastModifiedBy>
  <cp:revision>20</cp:revision>
  <cp:lastPrinted>2024-03-20T10:22:00Z</cp:lastPrinted>
  <dcterms:created xsi:type="dcterms:W3CDTF">2024-03-11T10:38:00Z</dcterms:created>
  <dcterms:modified xsi:type="dcterms:W3CDTF">2024-03-21T07:30:00Z</dcterms:modified>
</cp:coreProperties>
</file>