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342E2" w14:textId="77777777" w:rsidR="00D02C65" w:rsidRDefault="00000000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…………………………..…</w:t>
      </w:r>
    </w:p>
    <w:p w14:paraId="1F798A61" w14:textId="77777777" w:rsidR="00D02C65" w:rsidRDefault="0000000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pieczęć wykonawcy</w:t>
      </w:r>
    </w:p>
    <w:p w14:paraId="14BE8082" w14:textId="77777777" w:rsidR="00D02C65" w:rsidRDefault="00D02C6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54C9D3" w14:textId="77777777" w:rsidR="00D02C65" w:rsidRDefault="000000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Nazwa Wykonawcy </w:t>
      </w:r>
    </w:p>
    <w:p w14:paraId="2ECF923F" w14:textId="77777777" w:rsidR="00D02C65" w:rsidRDefault="00D02C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2A589F" w14:textId="77777777" w:rsidR="00D02C65" w:rsidRDefault="000000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2F96AE85" w14:textId="77777777" w:rsidR="00D02C65" w:rsidRDefault="000000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2B1E761" w14:textId="77777777" w:rsidR="00D02C65" w:rsidRDefault="000000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Wykonawcy</w:t>
      </w:r>
    </w:p>
    <w:p w14:paraId="3E063D85" w14:textId="77777777" w:rsidR="00D02C65" w:rsidRDefault="00D02C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72E386" w14:textId="77777777" w:rsidR="00D02C65" w:rsidRDefault="000000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228F34BE" w14:textId="77777777" w:rsidR="00D02C65" w:rsidRDefault="000000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6AE7252D" w14:textId="77777777" w:rsidR="00D02C65" w:rsidRDefault="00D02C6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8A2C7A" w14:textId="77777777" w:rsidR="00D02C65" w:rsidRDefault="0000000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Dotyczy postępowania o zamówienie publiczne na wykonanie zadania: </w:t>
      </w:r>
    </w:p>
    <w:p w14:paraId="0FD92B5A" w14:textId="77777777" w:rsidR="00D02C65" w:rsidRDefault="00D02C6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960C5CF" w14:textId="77777777" w:rsidR="00D02C65" w:rsidRDefault="00D02C6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0914CD3" w14:textId="77777777" w:rsidR="00D02C65" w:rsidRDefault="00D02C6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13CFE16" w14:textId="77777777" w:rsidR="00D02C65" w:rsidRDefault="000000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Dostawa i montaż instalacji fotowoltaicznej o mocy do 50 kW</w:t>
      </w:r>
    </w:p>
    <w:p w14:paraId="2BEC7E1E" w14:textId="77777777" w:rsidR="00D02C65" w:rsidRDefault="00D02C6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AEFC7F" w14:textId="77777777" w:rsidR="00D02C65" w:rsidRDefault="00D02C6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6196570" w14:textId="77777777" w:rsidR="00D02C65" w:rsidRDefault="0000000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Potwierdzenie spełnienia wymogów technicznych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246"/>
        <w:gridCol w:w="2525"/>
        <w:gridCol w:w="2409"/>
      </w:tblGrid>
      <w:tr w:rsidR="00D02C65" w14:paraId="1EF6C5BC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303C" w14:textId="77777777" w:rsidR="00D02C65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50A1" w14:textId="77777777" w:rsidR="00D02C65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FA5F" w14:textId="77777777" w:rsidR="00D02C65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Potwierdzenie spełnienia wymogów / parametry proponowanego rozwiązania</w:t>
            </w:r>
          </w:p>
        </w:tc>
      </w:tr>
      <w:tr w:rsidR="00D02C65" w14:paraId="1CFB57C2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921D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Panele Fotowoltaiczne</w:t>
            </w:r>
          </w:p>
          <w:p w14:paraId="094E540E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02C65" w14:paraId="3D3EA78E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699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D370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Monokrystaliczna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61F5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15E5E90" w14:textId="77777777"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CB3A" w14:textId="77777777" w:rsidR="00D02C65" w:rsidRDefault="00000000">
            <w:pPr>
              <w:pStyle w:val="Standard"/>
              <w:widowControl w:val="0"/>
              <w:spacing w:line="276" w:lineRule="auto"/>
              <w:rPr>
                <w:rFonts w:ascii="Calibri" w:eastAsia="Times New Roman" w:hAnsi="Calibri" w:cstheme="minorHAnsi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Wykonanie ogniw: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4556" w14:textId="77777777" w:rsidR="00D02C65" w:rsidRDefault="00000000">
            <w:pPr>
              <w:pStyle w:val="Standard"/>
              <w:widowControl w:val="0"/>
              <w:spacing w:line="276" w:lineRule="auto"/>
              <w:rPr>
                <w:rFonts w:ascii="Calibri" w:eastAsia="Times New Roman" w:hAnsi="Calibri" w:cstheme="minorHAnsi"/>
              </w:rPr>
            </w:pPr>
            <w:bookmarkStart w:id="0" w:name="__DdeLink__4609_164770995"/>
            <w:r>
              <w:rPr>
                <w:rFonts w:ascii="Calibri" w:eastAsia="Times New Roman" w:hAnsi="Calibri" w:cstheme="minorHAnsi"/>
                <w:color w:val="000000"/>
              </w:rPr>
              <w:t xml:space="preserve">Ogniwa typu half-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</w:rPr>
              <w:t>cut</w:t>
            </w:r>
            <w:bookmarkEnd w:id="0"/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E934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D857DE5" w14:textId="77777777"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78A7" w14:textId="77777777" w:rsidR="00D02C65" w:rsidRDefault="00000000">
            <w:pPr>
              <w:pStyle w:val="Standard"/>
              <w:widowControl w:val="0"/>
              <w:spacing w:line="276" w:lineRule="auto"/>
              <w:rPr>
                <w:rFonts w:ascii="Calibri" w:eastAsia="Times New Roman" w:hAnsi="Calibri" w:cstheme="minorHAnsi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Maksymalne obciążenie statyczne modułu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7D4D" w14:textId="77777777" w:rsidR="00D02C65" w:rsidRDefault="00000000">
            <w:pPr>
              <w:pStyle w:val="Standard"/>
              <w:widowControl w:val="0"/>
              <w:spacing w:line="276" w:lineRule="auto"/>
              <w:rPr>
                <w:rFonts w:ascii="Calibri" w:eastAsia="Times New Roman" w:hAnsi="Calibri" w:cstheme="minorHAnsi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min.:  5400 Pa ( przód panelu 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DCB2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76C4E14D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7CF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Współczynnik sprawności modułu min.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7069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48D5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5EF0782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4393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Moc minimalna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614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400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AD67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A4B7DDA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DDD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obciążenie prądem zwrotnym,</w:t>
            </w:r>
            <w:r>
              <w:rPr>
                <w:rFonts w:cstheme="minorHAnsi"/>
                <w:sz w:val="24"/>
                <w:szCs w:val="24"/>
              </w:rPr>
              <w:t xml:space="preserve"> Dopuszczalny prąd wsteczny/</w:t>
            </w:r>
            <w:proofErr w:type="spellStart"/>
            <w:r>
              <w:rPr>
                <w:rFonts w:cstheme="minorHAnsi"/>
                <w:sz w:val="24"/>
                <w:szCs w:val="24"/>
              </w:rPr>
              <w:t>Zabezp</w:t>
            </w:r>
            <w:proofErr w:type="spellEnd"/>
            <w:r>
              <w:rPr>
                <w:rFonts w:cstheme="minorHAnsi"/>
                <w:sz w:val="24"/>
                <w:szCs w:val="24"/>
              </w:rPr>
              <w:t>. Przepięciowe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81B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9E8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7BBC8A2E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D682" w14:textId="77777777" w:rsidR="00D02C65" w:rsidRDefault="00000000">
            <w:pPr>
              <w:pStyle w:val="Standard"/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eastAsia="Times New Roman" w:hAnsi="Calibri" w:cstheme="minorHAnsi"/>
              </w:rPr>
              <w:t>Panel pokryty szkłem hartowanym o grubości nie mniejszej, niż 3 mm.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098C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3546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81F0C71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F90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Ciężar max. 25 kg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48C2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F69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3D0E7E23" w14:textId="77777777"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16E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Test Gradowy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88A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7E56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7F961F5B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D6D5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Certyfikaty np. TUV i CE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AC9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85B5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ECB5AC6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E583" w14:textId="77777777" w:rsidR="00D02C65" w:rsidRDefault="00000000">
            <w:pPr>
              <w:widowControl w:val="0"/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Wymagane normy (lub równoważne): </w:t>
            </w:r>
            <w:bookmarkStart w:id="1" w:name="__DdeLink__4883_2375904627"/>
            <w:r>
              <w:rPr>
                <w:rFonts w:cstheme="minorHAnsi"/>
                <w:sz w:val="24"/>
                <w:szCs w:val="24"/>
              </w:rPr>
              <w:t>PN-EN 61730-2:2007/A1:2012</w:t>
            </w:r>
            <w:bookmarkEnd w:id="1"/>
            <w:r>
              <w:rPr>
                <w:rFonts w:cstheme="minorHAnsi"/>
                <w:sz w:val="24"/>
                <w:szCs w:val="24"/>
              </w:rPr>
              <w:t>, PN-EN 61215-1:2017-01, PN-EN 62716: 2014-02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AB62" w14:textId="77777777" w:rsidR="00D02C65" w:rsidRDefault="00000000">
            <w:pPr>
              <w:widowControl w:val="0"/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8B7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30D9CB2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26E8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napięcie systemu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8F56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1500 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B639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EA7D2C7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3966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Maksymalny spadek mocy po pierwszym roku pracy.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C4A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Nie większy niż 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7F19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03C7DD4" w14:textId="77777777">
        <w:tc>
          <w:tcPr>
            <w:tcW w:w="9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D6F5" w14:textId="77777777" w:rsidR="00D02C65" w:rsidRDefault="00000000">
            <w:pPr>
              <w:pStyle w:val="Standard"/>
              <w:widowControl w:val="0"/>
              <w:jc w:val="both"/>
              <w:rPr>
                <w:rFonts w:ascii="Calibri" w:eastAsia="Times New Roman" w:hAnsi="Calibri" w:cstheme="minorHAnsi"/>
              </w:rPr>
            </w:pPr>
            <w:bookmarkStart w:id="2" w:name="__DdeLink__4617_164770995"/>
            <w:r>
              <w:rPr>
                <w:rFonts w:ascii="Calibri" w:eastAsia="Calibri" w:hAnsi="Calibri" w:cstheme="minorHAnsi"/>
              </w:rPr>
              <w:t>Wszystkie montowane panele muszą być identyczne, tego samego producenta i o identycznych parametrach.</w:t>
            </w:r>
            <w:bookmarkEnd w:id="2"/>
          </w:p>
        </w:tc>
      </w:tr>
      <w:tr w:rsidR="00D02C65" w14:paraId="0170D720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D53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Inwerter</w:t>
            </w:r>
          </w:p>
          <w:p w14:paraId="2D0705A8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02C65" w14:paraId="471EA748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98F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8B0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Beztransformatorowy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9464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B2AB260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3EA8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Minimalna sprawność euro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BA8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97,5 %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A9EC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4B12288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FF97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System ograniczenia eksportu energii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214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012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542024A6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A98C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Ochrona obudowy min.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608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IP 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56C9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38CED61" w14:textId="77777777"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E70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Dopuszczalna wilgotność względna 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882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0% - 100%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0CC7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BB149BA" w14:textId="77777777"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A032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Zakres temperatury pracy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5E9B" w14:textId="77777777" w:rsidR="00D02C65" w:rsidRDefault="00000000">
            <w:pPr>
              <w:pStyle w:val="Standard"/>
              <w:widowControl w:val="0"/>
              <w:spacing w:line="276" w:lineRule="auto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theme="minorHAnsi"/>
              </w:rPr>
              <w:t>Temp. Min. nie wyższa, niż  -25C… a temp. Max pracy nie mniej, niż +60°C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BE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0DF1BFD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26E2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Zabezpieczenie przed odwróconą polaryzacją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7C6D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30A5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C94D551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578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Wbudowany rozłącznik DC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C798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CB8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2E5CBF2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3E1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Maksymalny napięcie wejściowe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FFDB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1000V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512C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0321CFA" w14:textId="77777777"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B6EB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Minimalne napięcie startowe 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0B19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200V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7AA0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4D8999F1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55EB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Ilość faz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13E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592B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65697EE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8BCB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Monitoring parametrów sieci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AB08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4C45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C70263A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6D63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Wbudowany WLAN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4655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FCC6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39EBF45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40E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Współpraca z optymalizatorem mocy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DDB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03CD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3123833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6DD7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Współpraca z inteligentnym licznikiem zużycia energii pozwalającym na uzyskanie krzywej zużycia energii.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BEA6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D593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5070FBA4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E786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Podkonstrukcja</w:t>
            </w:r>
          </w:p>
          <w:p w14:paraId="0378E835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02C65" w14:paraId="5FAC3ACB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99D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Certyfikat wytrzymałości statycznej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CAF0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4B9B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F070FE0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481" w14:textId="77777777" w:rsidR="00D02C65" w:rsidRDefault="00000000">
            <w:pPr>
              <w:widowControl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Elementy wykonane ze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stali nierdzewnej </w:t>
            </w:r>
            <w:bookmarkStart w:id="3" w:name="__DdeLink__22_1046317964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i/lub </w:t>
            </w:r>
            <w:bookmarkEnd w:id="3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aluminium i/lub </w:t>
            </w:r>
            <w:bookmarkStart w:id="4" w:name="__DdeLink__13_10463179641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stali ocynkowanej</w:t>
            </w:r>
            <w:bookmarkEnd w:id="4"/>
            <w:r>
              <w:rPr>
                <w:rFonts w:cstheme="minorHAnsi"/>
                <w:sz w:val="24"/>
                <w:szCs w:val="24"/>
              </w:rPr>
              <w:t xml:space="preserve"> Wykonana jako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szybkozłączne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elementy.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753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B97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DC68A9A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C68A" w14:textId="77777777" w:rsidR="00D02C65" w:rsidRDefault="00000000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pacing w:val="8"/>
                <w:sz w:val="24"/>
                <w:szCs w:val="24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5E85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EB9C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A13ED37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01FF" w14:textId="77777777" w:rsidR="00D02C65" w:rsidRDefault="00000000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Zapewnienie producenta o wykonaniu obliczeń statycznych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7B7D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3ACF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D02C65" w14:paraId="77EAC674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44E7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Inteligentny licznik dwukierunkowy</w:t>
            </w:r>
          </w:p>
          <w:p w14:paraId="68E0174D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02C65" w14:paraId="5FD59625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60C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Licznik pozwalający ustalić krzywą obciążenia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1F09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6A58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4FFD49E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0407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Krzywa obciążenia widoczna w postaci wykresu na portalu do monitorowania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instalacji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3A5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EAA0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F5939DC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78BC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Standard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74C6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EN504703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BDC7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32114324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7A1A" w14:textId="77777777" w:rsidR="00D02C65" w:rsidRDefault="00000000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Mocowanie naścienne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EE5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DIN 43880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6B76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7C94066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9B89" w14:textId="77777777" w:rsidR="00D02C65" w:rsidRDefault="00000000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Licznik energii brutto - umożliwiający automatyczną i cykliczną wysyłkę danych do wspólnego systemu monitoringu gromadzącego pozostałe dane związane z produkcją i zużyciem energii.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C058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C730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5FCE7DB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593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Przewody DC</w:t>
            </w:r>
          </w:p>
          <w:p w14:paraId="3143ED8C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02C65" w14:paraId="2A53C40E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87C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Przekrój kabla. Podwójna izolacja.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11F3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Min 4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4848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E9845EC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150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Aprobaty: PV DKE/VDE AK 411.2.3 • VDE (Reg. 8266)  • TÜV (2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PfG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1169/08.2007, R60025298) • zgodność 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RoHS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CE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22AD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3A16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44ED70C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1FB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Bezhalogenowy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zgodnie z EN 50267-2-1, EN 60684-2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678E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A0E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FF6C93B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8BD9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EF48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62C5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251D258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8F9C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Odporność na działanie kwasów i zasad zgodnie z EN 60811-2-1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2FD5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E84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6A02ED5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2D7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Trudnopalność zgodnie z VDE 0482-332-1-2, DIN EN 60332-1-2, IEC 60332-1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4016" w14:textId="77777777" w:rsidR="00D02C65" w:rsidRDefault="00000000">
            <w:pPr>
              <w:widowControl w:val="0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6563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BE515C3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46C5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Odporność na działanie ozonu zgodnie z EN 50396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BF8B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1861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A28BAD5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891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3557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2498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5C29F05B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2829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Temperatura zwarcia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A23B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&gt;200°C przez 5 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9C82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4191694A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B7B0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Odporność na zwarcia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B29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ABB7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A58B235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259C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Odporność na hydrolizę i amoniak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9077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E0F3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7D98868F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4C43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Zabezpieczenia przeciw gryzoniom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51D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C64E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A63A328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0F30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Zabezpieczenie przepięciowe DC</w:t>
            </w:r>
          </w:p>
          <w:p w14:paraId="42A68C5D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02C65" w14:paraId="5C962325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E11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111C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1000 V DC 12,5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2108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13C0ACDA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2A5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System monitorowania pracy każdego panelu fotowoltaicznego osobno.</w:t>
            </w:r>
          </w:p>
          <w:p w14:paraId="54992F84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02C65" w14:paraId="11AC6851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EF20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napięć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Mpp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86D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8-80  VDC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2612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4F2FE9B9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B4EF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Stopień ochrony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EF91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IP 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771A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0F916C0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50C5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Maksymalny prąd zwarciowy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8B5A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Isc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EA37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08936305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8444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Maksymalny prąd wyjściowy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E73D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F464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72D467C8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5D42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Licznik produkcji energii elektrycznej.</w:t>
            </w:r>
          </w:p>
          <w:p w14:paraId="54E8676B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D02C65" w14:paraId="4BDD927A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63C8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Zaciski od 1 do 16 mm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E0E0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B677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284A1246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2259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Mocowanie na szynie DIN 43880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7A83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C6AF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70EE6642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D415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 fazowy 100A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FC80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904A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02C65" w14:paraId="618D7A7D" w14:textId="7777777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EA17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Posiadający homologację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2E6D" w14:textId="77777777" w:rsidR="00D02C65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DCAC" w14:textId="77777777" w:rsidR="00D02C65" w:rsidRDefault="00D02C6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BA0FC9B" w14:textId="77777777" w:rsidR="00D02C65" w:rsidRDefault="00D02C65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3A078F11" w14:textId="77777777" w:rsidR="00D02C65" w:rsidRDefault="00D02C65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4F0840F6" w14:textId="77777777" w:rsidR="00D02C65" w:rsidRDefault="000000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Wymagania dodatkowe:</w:t>
      </w:r>
      <w:r>
        <w:rPr>
          <w:rFonts w:cstheme="minorHAnsi"/>
          <w:sz w:val="24"/>
          <w:szCs w:val="24"/>
        </w:rPr>
        <w:t xml:space="preserve"> </w:t>
      </w:r>
    </w:p>
    <w:p w14:paraId="0AB109A4" w14:textId="77777777" w:rsidR="00D02C65" w:rsidRDefault="00D02C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B9E1D" w14:textId="77777777" w:rsidR="00D02C65" w:rsidRDefault="000000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Urządzenia wchodzące w skład instalacji muszą być fabrycznie nowe (nie starsze niż 12 miesięcy), posiadać gwarancję producentów zgodnie z wymaganiami minimalnymi określonymi w tabelach, posiadać wymagane certyfikaty, posiadać instrukcję obsługi i użytkowania w języku polskim.</w:t>
      </w:r>
    </w:p>
    <w:p w14:paraId="527D8797" w14:textId="77777777" w:rsidR="00D02C65" w:rsidRDefault="00D02C6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4C78984" w14:textId="77777777" w:rsidR="00D02C65" w:rsidRDefault="000000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Instalacja musi posiadać optymalizatory mocy. </w:t>
      </w:r>
    </w:p>
    <w:p w14:paraId="65F368BD" w14:textId="77777777" w:rsidR="00D02C65" w:rsidRDefault="00D02C65">
      <w:pPr>
        <w:spacing w:after="0" w:line="240" w:lineRule="auto"/>
        <w:rPr>
          <w:rFonts w:cstheme="minorHAnsi"/>
          <w:sz w:val="24"/>
          <w:szCs w:val="24"/>
        </w:rPr>
      </w:pPr>
    </w:p>
    <w:p w14:paraId="4606080E" w14:textId="77777777" w:rsidR="00D02C65" w:rsidRDefault="000000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Inwerter musi umożliwiać:</w:t>
      </w:r>
    </w:p>
    <w:p w14:paraId="706FE26A" w14:textId="77777777" w:rsidR="00D02C65" w:rsidRDefault="00000000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gromadzenie i prezentację danych o ilości energii elektrycznej wytworzonej w  instalacji,</w:t>
      </w:r>
    </w:p>
    <w:p w14:paraId="0F4DFAD7" w14:textId="77777777" w:rsidR="00D02C65" w:rsidRDefault="00000000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podłączenie modułu komunikacyjnego do przesyłania danych,</w:t>
      </w:r>
    </w:p>
    <w:p w14:paraId="3D9CC72C" w14:textId="77777777" w:rsidR="00D02C65" w:rsidRDefault="00000000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kontrolowanie procesu przekazywania energii,</w:t>
      </w:r>
    </w:p>
    <w:p w14:paraId="4291BE3F" w14:textId="77777777" w:rsidR="00D02C65" w:rsidRDefault="00000000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archiwizację danych pomiarowych,</w:t>
      </w:r>
    </w:p>
    <w:p w14:paraId="6C3C59DD" w14:textId="77777777" w:rsidR="00D02C65" w:rsidRDefault="00000000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zawierać wyświetlacz lub posiadać inną możliwość odczytu danych dotyczących ilości energii elektrycznej wytworzonej w instalacji.</w:t>
      </w:r>
    </w:p>
    <w:p w14:paraId="62507176" w14:textId="77777777" w:rsidR="00D02C65" w:rsidRDefault="00D02C65">
      <w:pPr>
        <w:spacing w:after="0" w:line="240" w:lineRule="auto"/>
        <w:ind w:left="567" w:hanging="283"/>
        <w:rPr>
          <w:rFonts w:cstheme="minorHAnsi"/>
          <w:sz w:val="24"/>
          <w:szCs w:val="24"/>
        </w:rPr>
      </w:pPr>
    </w:p>
    <w:p w14:paraId="431DB793" w14:textId="77777777" w:rsidR="00D02C65" w:rsidRDefault="000000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Konstrukcja: </w:t>
      </w:r>
    </w:p>
    <w:p w14:paraId="661857F8" w14:textId="77777777" w:rsidR="00D02C65" w:rsidRDefault="0000000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mocowanie paneli fotowoltaicznych należy wykonać kompletnym systemem i rozwiązaniami firm spełniających kryteria jakościowe oraz wytrzymałościowe takie jak obciążenie śniegiem  i wiatrem. </w:t>
      </w:r>
    </w:p>
    <w:p w14:paraId="4EF3AF91" w14:textId="77777777" w:rsidR="00D02C65" w:rsidRDefault="0000000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konstrukcja wsporcza pod moduły PV aluminiowa, wszystkie elementy konstrukcji dodatkowo ze stali nierdzewnej PN-EN 10088-1 A2 lub lepszej (zgodnie z normą równoważną). </w:t>
      </w:r>
    </w:p>
    <w:p w14:paraId="75A32BC8" w14:textId="77777777" w:rsidR="00D02C65" w:rsidRDefault="0000000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konstrukcja musi posiadać certyfikat TUV  lub równoważne.</w:t>
      </w:r>
    </w:p>
    <w:p w14:paraId="0FD39D42" w14:textId="77777777" w:rsidR="00D02C65" w:rsidRDefault="000000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Zabezpieczenie instalacji: </w:t>
      </w:r>
    </w:p>
    <w:p w14:paraId="44449B5B" w14:textId="77777777" w:rsidR="00D02C65" w:rsidRDefault="00000000">
      <w:p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  </w:t>
      </w:r>
      <w:r>
        <w:rPr>
          <w:rFonts w:cstheme="minorHAnsi"/>
          <w:sz w:val="24"/>
          <w:szCs w:val="24"/>
        </w:rPr>
        <w:t>przeciwporażeniowa zgodnie z normą : PN-HD 60364-4-41 (lub równoważną),</w:t>
      </w:r>
    </w:p>
    <w:p w14:paraId="1708DC9C" w14:textId="77777777" w:rsidR="00D02C65" w:rsidRDefault="00000000">
      <w:p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przeciwprzepięciową zgodnie z normą : PN-HD 60364-7-712:2016 ( lub równoważną),</w:t>
      </w:r>
    </w:p>
    <w:p w14:paraId="4A040B63" w14:textId="77777777" w:rsidR="00D02C65" w:rsidRDefault="00000000">
      <w:pPr>
        <w:widowControl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ochrona odgromowa: PN-EN 62305-2:2012 dla budynków posiadających instalację odgromową.</w:t>
      </w:r>
    </w:p>
    <w:p w14:paraId="1835B015" w14:textId="77777777" w:rsidR="00D02C65" w:rsidRDefault="00D02C65">
      <w:pPr>
        <w:widowControl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</w:p>
    <w:p w14:paraId="5EB0C44F" w14:textId="77777777" w:rsidR="00D02C65" w:rsidRDefault="0000000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Dla potwierdzenia spełnienia wymogów technicznych Wykonawca przedłoży: karty katalogowe, Certyfikaty, gwarancje producenta na proponowane przez siebie rozwiązania oraz oznaczy w nich w sposób czytelny (np. poprzez podkreślenie, pokolorowanie itp.) wymagane w/w  parametry techniczne.</w:t>
      </w:r>
    </w:p>
    <w:sectPr w:rsidR="00D02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A1878" w14:textId="77777777" w:rsidR="00FD4693" w:rsidRDefault="00FD4693">
      <w:pPr>
        <w:spacing w:after="0" w:line="240" w:lineRule="auto"/>
      </w:pPr>
      <w:r>
        <w:separator/>
      </w:r>
    </w:p>
  </w:endnote>
  <w:endnote w:type="continuationSeparator" w:id="0">
    <w:p w14:paraId="7EBB2E7D" w14:textId="77777777" w:rsidR="00FD4693" w:rsidRDefault="00F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EE"/>
    <w:family w:val="roman"/>
    <w:pitch w:val="variable"/>
  </w:font>
  <w:font w:name="F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20B0503030403020204"/>
    <w:charset w:val="EE"/>
    <w:family w:val="roman"/>
    <w:pitch w:val="variable"/>
  </w:font>
  <w:font w:name="MyriadPro-Bold">
    <w:panose1 w:val="020B0703030403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2294736"/>
      <w:docPartObj>
        <w:docPartGallery w:val="Page Numbers (Top of Page)"/>
        <w:docPartUnique/>
      </w:docPartObj>
    </w:sdtPr>
    <w:sdtContent>
      <w:p w14:paraId="2AF986FE" w14:textId="77777777" w:rsidR="00D02C65" w:rsidRDefault="00000000">
        <w:pPr>
          <w:pStyle w:val="Stopka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Strona </w:t>
        </w:r>
        <w:r>
          <w:rPr>
            <w:rFonts w:ascii="Calibri" w:hAnsi="Calibri" w:cs="Calibri"/>
            <w:b/>
          </w:rPr>
          <w:fldChar w:fldCharType="begin"/>
        </w:r>
        <w:r>
          <w:rPr>
            <w:rFonts w:ascii="Calibri" w:hAnsi="Calibri" w:cs="Calibri"/>
            <w:b/>
          </w:rPr>
          <w:instrText xml:space="preserve"> PAGE </w:instrText>
        </w:r>
        <w:r>
          <w:rPr>
            <w:rFonts w:ascii="Calibri" w:hAnsi="Calibri" w:cs="Calibri"/>
            <w:b/>
          </w:rPr>
          <w:fldChar w:fldCharType="separate"/>
        </w:r>
        <w:r>
          <w:rPr>
            <w:rFonts w:ascii="Calibri" w:hAnsi="Calibri" w:cs="Calibri"/>
            <w:b/>
          </w:rPr>
          <w:t>4</w:t>
        </w:r>
        <w:r>
          <w:rPr>
            <w:rFonts w:ascii="Calibri" w:hAnsi="Calibri" w:cs="Calibri"/>
            <w:b/>
          </w:rPr>
          <w:fldChar w:fldCharType="end"/>
        </w:r>
        <w:r>
          <w:rPr>
            <w:rFonts w:asciiTheme="minorHAnsi" w:hAnsiTheme="minorHAnsi" w:cstheme="minorHAnsi"/>
          </w:rPr>
          <w:t xml:space="preserve"> z </w:t>
        </w:r>
        <w:r>
          <w:rPr>
            <w:rFonts w:ascii="Calibri" w:hAnsi="Calibri" w:cs="Calibri"/>
            <w:b/>
          </w:rPr>
          <w:fldChar w:fldCharType="begin"/>
        </w:r>
        <w:r>
          <w:rPr>
            <w:rFonts w:ascii="Calibri" w:hAnsi="Calibri" w:cs="Calibri"/>
            <w:b/>
          </w:rPr>
          <w:instrText xml:space="preserve"> NUMPAGES </w:instrText>
        </w:r>
        <w:r>
          <w:rPr>
            <w:rFonts w:ascii="Calibri" w:hAnsi="Calibri" w:cs="Calibri"/>
            <w:b/>
          </w:rPr>
          <w:fldChar w:fldCharType="separate"/>
        </w:r>
        <w:r>
          <w:rPr>
            <w:rFonts w:ascii="Calibri" w:hAnsi="Calibri" w:cs="Calibri"/>
            <w:b/>
          </w:rPr>
          <w:t>4</w:t>
        </w:r>
        <w:r>
          <w:rPr>
            <w:rFonts w:ascii="Calibri" w:hAnsi="Calibri" w:cs="Calibri"/>
            <w:b/>
          </w:rPr>
          <w:fldChar w:fldCharType="end"/>
        </w:r>
      </w:p>
    </w:sdtContent>
  </w:sdt>
  <w:p w14:paraId="41BC836F" w14:textId="77777777" w:rsidR="00D02C65" w:rsidRDefault="00D02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C78F9" w14:textId="77777777" w:rsidR="00FD4693" w:rsidRDefault="00FD4693">
      <w:pPr>
        <w:spacing w:after="0" w:line="240" w:lineRule="auto"/>
      </w:pPr>
      <w:r>
        <w:separator/>
      </w:r>
    </w:p>
  </w:footnote>
  <w:footnote w:type="continuationSeparator" w:id="0">
    <w:p w14:paraId="550DA2CF" w14:textId="77777777" w:rsidR="00FD4693" w:rsidRDefault="00FD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6A6D" w14:textId="77777777" w:rsidR="00D02C65" w:rsidRDefault="00000000">
    <w:pPr>
      <w:pStyle w:val="Nagwek"/>
      <w:pBdr>
        <w:bottom w:val="single" w:sz="6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D/Kw.2232.10.2024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10 do SWZ</w:t>
    </w:r>
  </w:p>
  <w:p w14:paraId="1BD9A141" w14:textId="77777777" w:rsidR="00D02C65" w:rsidRDefault="00D02C65">
    <w:pPr>
      <w:pStyle w:val="Nagwek"/>
    </w:pPr>
  </w:p>
  <w:p w14:paraId="070C034C" w14:textId="77777777" w:rsidR="00D02C65" w:rsidRDefault="00D02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24F03"/>
    <w:multiLevelType w:val="multilevel"/>
    <w:tmpl w:val="DD963CA8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7" w:hanging="576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</w:lvl>
  </w:abstractNum>
  <w:abstractNum w:abstractNumId="1" w15:restartNumberingAfterBreak="0">
    <w:nsid w:val="2F5A3B78"/>
    <w:multiLevelType w:val="multilevel"/>
    <w:tmpl w:val="46EC21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890820"/>
    <w:multiLevelType w:val="multilevel"/>
    <w:tmpl w:val="E8E2ED0E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3" w15:restartNumberingAfterBreak="0">
    <w:nsid w:val="393D14F0"/>
    <w:multiLevelType w:val="multilevel"/>
    <w:tmpl w:val="EE1071B4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2" w:hanging="360"/>
      </w:pPr>
    </w:lvl>
  </w:abstractNum>
  <w:abstractNum w:abstractNumId="4" w15:restartNumberingAfterBreak="0">
    <w:nsid w:val="40CA3B6C"/>
    <w:multiLevelType w:val="multilevel"/>
    <w:tmpl w:val="D5C0BB36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25B5226"/>
    <w:multiLevelType w:val="multilevel"/>
    <w:tmpl w:val="812CE4A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4E19CD"/>
    <w:multiLevelType w:val="multilevel"/>
    <w:tmpl w:val="1DEC34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751ECC"/>
    <w:multiLevelType w:val="multilevel"/>
    <w:tmpl w:val="60DC4AF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</w:lvl>
  </w:abstractNum>
  <w:abstractNum w:abstractNumId="8" w15:restartNumberingAfterBreak="0">
    <w:nsid w:val="7AD879AA"/>
    <w:multiLevelType w:val="multilevel"/>
    <w:tmpl w:val="9FF03ED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7362350">
    <w:abstractNumId w:val="0"/>
  </w:num>
  <w:num w:numId="2" w16cid:durableId="255990117">
    <w:abstractNumId w:val="4"/>
  </w:num>
  <w:num w:numId="3" w16cid:durableId="1412046039">
    <w:abstractNumId w:val="2"/>
  </w:num>
  <w:num w:numId="4" w16cid:durableId="855467050">
    <w:abstractNumId w:val="7"/>
  </w:num>
  <w:num w:numId="5" w16cid:durableId="283462966">
    <w:abstractNumId w:val="5"/>
  </w:num>
  <w:num w:numId="6" w16cid:durableId="790321376">
    <w:abstractNumId w:val="8"/>
  </w:num>
  <w:num w:numId="7" w16cid:durableId="922689049">
    <w:abstractNumId w:val="3"/>
  </w:num>
  <w:num w:numId="8" w16cid:durableId="1399402091">
    <w:abstractNumId w:val="1"/>
  </w:num>
  <w:num w:numId="9" w16cid:durableId="956377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65"/>
    <w:rsid w:val="003619EA"/>
    <w:rsid w:val="003A5A71"/>
    <w:rsid w:val="00D02C65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D767"/>
  <w15:docId w15:val="{880D392C-C1E6-4862-B5A0-3108821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DA7"/>
    <w:pPr>
      <w:spacing w:after="200" w:line="276" w:lineRule="auto"/>
    </w:pPr>
  </w:style>
  <w:style w:type="paragraph" w:styleId="Nagwek1">
    <w:name w:val="heading 1"/>
    <w:basedOn w:val="Normalny"/>
    <w:next w:val="Nagwek2"/>
    <w:link w:val="Nagwek1Znak"/>
    <w:autoRedefine/>
    <w:qFormat/>
    <w:rsid w:val="001E4C6E"/>
    <w:pPr>
      <w:numPr>
        <w:numId w:val="4"/>
      </w:numPr>
      <w:spacing w:after="120" w:line="240" w:lineRule="auto"/>
      <w:ind w:left="1000" w:hanging="1000"/>
      <w:jc w:val="both"/>
      <w:outlineLvl w:val="0"/>
    </w:pPr>
    <w:rPr>
      <w:rFonts w:ascii="Calibri" w:eastAsia="Times New Roman" w:hAnsi="Calibri" w:cs="Times New Roman"/>
      <w:b/>
      <w:bCs/>
      <w:caps/>
      <w:kern w:val="2"/>
      <w:sz w:val="24"/>
      <w:szCs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qFormat/>
    <w:rsid w:val="001E4C6E"/>
    <w:pPr>
      <w:spacing w:before="60" w:after="200"/>
      <w:jc w:val="both"/>
      <w:outlineLvl w:val="1"/>
    </w:pPr>
    <w:rPr>
      <w:rFonts w:asciiTheme="minorHAnsi" w:hAnsiTheme="minorHAnsi" w:cstheme="minorHAnsi"/>
      <w:bCs/>
    </w:rPr>
  </w:style>
  <w:style w:type="paragraph" w:styleId="Nagwek3">
    <w:name w:val="heading 3"/>
    <w:basedOn w:val="Normalny"/>
    <w:link w:val="Nagwek3Znak"/>
    <w:autoRedefine/>
    <w:qFormat/>
    <w:rsid w:val="001E4C6E"/>
    <w:pPr>
      <w:keepNext/>
      <w:tabs>
        <w:tab w:val="left" w:pos="0"/>
      </w:tabs>
      <w:spacing w:after="0" w:line="240" w:lineRule="auto"/>
      <w:jc w:val="both"/>
      <w:outlineLvl w:val="2"/>
    </w:pPr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1E4C6E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4C6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4C6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4C6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4C6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4C6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4C6E"/>
    <w:rPr>
      <w:rFonts w:ascii="Calibri" w:eastAsia="Times New Roman" w:hAnsi="Calibri" w:cs="Times New Roman"/>
      <w:b/>
      <w:bCs/>
      <w:caps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E4C6E"/>
    <w:rPr>
      <w:rFonts w:eastAsia="Times New Roman" w:cstheme="minorHAnsi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1E4C6E"/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1E4C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1E4C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1E4C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1E4C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1E4C6E"/>
    <w:rPr>
      <w:rFonts w:ascii="Arial" w:eastAsia="Times New Roman" w:hAnsi="Arial" w:cs="Times New Roman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1E4C6E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1E4C6E"/>
  </w:style>
  <w:style w:type="character" w:customStyle="1" w:styleId="TekstpodstawowyZnak">
    <w:name w:val="Tekst podstawowy Znak"/>
    <w:basedOn w:val="Domylnaczcionkaakapitu"/>
    <w:link w:val="Tekstpodstawowy1"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qFormat/>
    <w:rsid w:val="001E4C6E"/>
    <w:rPr>
      <w:rFonts w:eastAsia="Times New Roman"/>
      <w:color w:val="000080"/>
      <w:u w:val="single"/>
    </w:rPr>
  </w:style>
  <w:style w:type="character" w:customStyle="1" w:styleId="Internetlink1">
    <w:name w:val="Internet link1"/>
    <w:qFormat/>
    <w:rsid w:val="001E4C6E"/>
    <w:rPr>
      <w:color w:val="000080"/>
      <w:sz w:val="24"/>
      <w:szCs w:val="24"/>
      <w:u w:val="single"/>
    </w:rPr>
  </w:style>
  <w:style w:type="character" w:customStyle="1" w:styleId="blt">
    <w:name w:val="blt"/>
    <w:qFormat/>
    <w:rsid w:val="001E4C6E"/>
    <w:rPr>
      <w:rFonts w:ascii="Tahoma" w:hAnsi="Tahoma" w:cs="Tahoma"/>
      <w:sz w:val="18"/>
      <w:szCs w:val="18"/>
    </w:rPr>
  </w:style>
  <w:style w:type="character" w:customStyle="1" w:styleId="prodhd1">
    <w:name w:val="prodhd1"/>
    <w:qFormat/>
    <w:rsid w:val="001E4C6E"/>
    <w:rPr>
      <w:color w:val="15223B"/>
      <w:sz w:val="19"/>
      <w:szCs w:val="19"/>
    </w:rPr>
  </w:style>
  <w:style w:type="character" w:styleId="Pogrubienie">
    <w:name w:val="Strong"/>
    <w:uiPriority w:val="22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Mocnewyrnione">
    <w:name w:val="Mocne wyróżnione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qFormat/>
    <w:rsid w:val="001E4C6E"/>
    <w:rPr>
      <w:b/>
      <w:bCs/>
      <w:sz w:val="24"/>
      <w:lang w:val="fr-FR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4C6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1E4C6E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1E4C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yrnienie">
    <w:name w:val="Wyróżnienie"/>
    <w:qFormat/>
    <w:rsid w:val="001E4C6E"/>
    <w:rPr>
      <w:b/>
      <w:bCs/>
      <w:i w:val="0"/>
      <w:iCs w:val="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E4C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4C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E4C6E"/>
    <w:rPr>
      <w:vertAlign w:val="superscript"/>
    </w:rPr>
  </w:style>
  <w:style w:type="character" w:customStyle="1" w:styleId="Nagwek6Znak0">
    <w:name w:val="Nag?ówek 6 Znak"/>
    <w:qFormat/>
    <w:rsid w:val="001E4C6E"/>
    <w:rPr>
      <w:rFonts w:ascii="Times New Roman" w:hAnsi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E4C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1E4C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D">
    <w:name w:val="ND"/>
    <w:qFormat/>
    <w:rsid w:val="001E4C6E"/>
  </w:style>
  <w:style w:type="character" w:customStyle="1" w:styleId="st">
    <w:name w:val="st"/>
    <w:basedOn w:val="Domylnaczcionkaakapitu"/>
    <w:qFormat/>
    <w:rsid w:val="001E4C6E"/>
  </w:style>
  <w:style w:type="character" w:customStyle="1" w:styleId="NormalBoldChar">
    <w:name w:val="NormalBold Char"/>
    <w:link w:val="NormalBold"/>
    <w:qFormat/>
    <w:locked/>
    <w:rsid w:val="001E4C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1E4C6E"/>
    <w:rPr>
      <w:b/>
      <w:i/>
      <w:spacing w:val="0"/>
    </w:rPr>
  </w:style>
  <w:style w:type="character" w:customStyle="1" w:styleId="Odwiedzoneczeinternetowe">
    <w:name w:val="Odwiedzone łącze internetowe"/>
    <w:rsid w:val="001E4C6E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4C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4C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"/>
    <w:qFormat/>
    <w:rsid w:val="001E4C6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treci3">
    <w:name w:val="Tekst treści (3)_"/>
    <w:link w:val="Teksttreci30"/>
    <w:qFormat/>
    <w:rsid w:val="001E4C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PogrubienieTeksttreci105pt">
    <w:name w:val="Pogrubienie;Tekst treści + 10;5 pt"/>
    <w:qFormat/>
    <w:rsid w:val="001E4C6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link w:val="Teksttreci20"/>
    <w:qFormat/>
    <w:rsid w:val="001E4C6E"/>
    <w:rPr>
      <w:sz w:val="15"/>
      <w:szCs w:val="15"/>
      <w:shd w:val="clear" w:color="auto" w:fill="FFFFFF"/>
    </w:rPr>
  </w:style>
  <w:style w:type="character" w:customStyle="1" w:styleId="Nagwek10">
    <w:name w:val="Nagłówek #1_"/>
    <w:link w:val="Nagwek11"/>
    <w:qFormat/>
    <w:rsid w:val="001E4C6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4">
    <w:name w:val="Tekst treści (4)_"/>
    <w:link w:val="Teksttreci40"/>
    <w:qFormat/>
    <w:rsid w:val="001E4C6E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E4C6E"/>
    <w:rPr>
      <w:rFonts w:ascii="Calibri" w:eastAsia="Calibri" w:hAnsi="Calibri" w:cs="Times New Roman"/>
      <w:lang w:val="cs-CZ"/>
    </w:rPr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1"/>
    <w:link w:val="Nagwek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link w:val="TekstpodstawowyZnak"/>
    <w:qFormat/>
    <w:rsid w:val="001E4C6E"/>
    <w:pPr>
      <w:spacing w:after="140" w:line="288" w:lineRule="auto"/>
    </w:pPr>
    <w:rPr>
      <w:color w:val="00000A"/>
    </w:rPr>
  </w:style>
  <w:style w:type="paragraph" w:customStyle="1" w:styleId="pkt">
    <w:name w:val="pkt"/>
    <w:basedOn w:val="Normalny"/>
    <w:uiPriority w:val="99"/>
    <w:qFormat/>
    <w:rsid w:val="001E4C6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qFormat/>
    <w:rsid w:val="001E4C6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1E4C6E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qFormat/>
    <w:rsid w:val="001E4C6E"/>
    <w:pPr>
      <w:numPr>
        <w:numId w:val="2"/>
      </w:numPr>
      <w:spacing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qFormat/>
    <w:rsid w:val="001E4C6E"/>
    <w:pPr>
      <w:numPr>
        <w:ilvl w:val="0"/>
        <w:numId w:val="0"/>
      </w:numPr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1E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qFormat/>
    <w:rsid w:val="001E4C6E"/>
    <w:rPr>
      <w:bCs w:val="0"/>
      <w:szCs w:val="20"/>
    </w:rPr>
  </w:style>
  <w:style w:type="paragraph" w:customStyle="1" w:styleId="Mapadokumentu1">
    <w:name w:val="Mapa dokumentu1"/>
    <w:basedOn w:val="Normalny"/>
    <w:semiHidden/>
    <w:qFormat/>
    <w:rsid w:val="001E4C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1E4C6E"/>
    <w:pPr>
      <w:widowControl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1E4C6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2">
    <w:name w:val="Nagłówek1"/>
    <w:basedOn w:val="Normalny"/>
    <w:next w:val="Tekstpodstawowy1"/>
    <w:uiPriority w:val="99"/>
    <w:qFormat/>
    <w:rsid w:val="001E4C6E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uiPriority w:val="99"/>
    <w:qFormat/>
    <w:rsid w:val="001E4C6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1E4C6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E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E4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next w:val="Nagwek3"/>
    <w:autoRedefine/>
    <w:uiPriority w:val="99"/>
    <w:qFormat/>
    <w:rsid w:val="001E4C6E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E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qFormat/>
    <w:rsid w:val="001E4C6E"/>
    <w:pPr>
      <w:widowControl w:val="0"/>
      <w:spacing w:after="200" w:line="276" w:lineRule="auto"/>
      <w:textAlignment w:val="baseline"/>
    </w:pPr>
    <w:rPr>
      <w:rFonts w:eastAsia="Times New Roman" w:cs="Times New Roman"/>
      <w:kern w:val="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4C6E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WW-Domylnie">
    <w:name w:val="WW-Domyślnie"/>
    <w:uiPriority w:val="99"/>
    <w:qFormat/>
    <w:rsid w:val="001E4C6E"/>
    <w:pPr>
      <w:widowControl w:val="0"/>
    </w:pPr>
    <w:rPr>
      <w:rFonts w:ascii="Nimbus Roman No9 L" w:eastAsia="Arial" w:hAnsi="Nimbus Roman No9 L" w:cs="Times New Roman"/>
      <w:sz w:val="24"/>
      <w:szCs w:val="24"/>
      <w:lang w:eastAsia="ar-SA"/>
    </w:rPr>
  </w:style>
  <w:style w:type="paragraph" w:customStyle="1" w:styleId="Standard">
    <w:name w:val="Standard"/>
    <w:uiPriority w:val="99"/>
    <w:qFormat/>
    <w:rsid w:val="001E4C6E"/>
    <w:rPr>
      <w:rFonts w:ascii="Nimbus Roman No9 L" w:hAnsi="Nimbus Roman No9 L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uiPriority w:val="99"/>
    <w:qFormat/>
    <w:rsid w:val="001E4C6E"/>
    <w:pPr>
      <w:widowControl w:val="0"/>
      <w:spacing w:after="200" w:line="276" w:lineRule="auto"/>
      <w:ind w:left="708"/>
      <w:textAlignment w:val="baseline"/>
    </w:pPr>
    <w:rPr>
      <w:rFonts w:eastAsia="Times New Roman" w:cs="F"/>
      <w:kern w:val="2"/>
    </w:rPr>
  </w:style>
  <w:style w:type="paragraph" w:styleId="Adresnakopercie">
    <w:name w:val="envelope address"/>
    <w:basedOn w:val="Normalny"/>
    <w:qFormat/>
    <w:rsid w:val="001E4C6E"/>
    <w:pPr>
      <w:spacing w:after="0" w:line="240" w:lineRule="auto"/>
      <w:ind w:left="2880"/>
    </w:pPr>
    <w:rPr>
      <w:rFonts w:ascii="Footlight MT Light" w:eastAsia="Times New Roman" w:hAnsi="Footlight MT Light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qFormat/>
    <w:rsid w:val="001E4C6E"/>
    <w:pPr>
      <w:spacing w:after="0" w:line="240" w:lineRule="auto"/>
      <w:ind w:left="708" w:right="567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E4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1E4C6E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Default">
    <w:name w:val="Default"/>
    <w:qFormat/>
    <w:rsid w:val="001E4C6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qFormat/>
    <w:rsid w:val="001E4C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qFormat/>
    <w:rsid w:val="001E4C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1E4C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1E4C6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1E4C6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1E4C6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1E4C6E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1E4C6E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1E4C6E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1E4C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ekstpodstawowywcity0">
    <w:name w:val="Tekst podstawowy wci?ty"/>
    <w:basedOn w:val="Normalny"/>
    <w:uiPriority w:val="99"/>
    <w:qFormat/>
    <w:rsid w:val="001E4C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1E4C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qFormat/>
    <w:rsid w:val="001E4C6E"/>
    <w:pPr>
      <w:widowControl w:val="0"/>
    </w:pPr>
    <w:rPr>
      <w:rFonts w:ascii="Nimbus Roman No9 L" w:eastAsia="Times New Roman" w:hAnsi="Nimbus Roman No9 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4C6E"/>
    <w:rPr>
      <w:b/>
      <w:bCs/>
    </w:rPr>
  </w:style>
  <w:style w:type="paragraph" w:styleId="Poprawka">
    <w:name w:val="Revision"/>
    <w:uiPriority w:val="99"/>
    <w:semiHidden/>
    <w:qFormat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qFormat/>
    <w:rsid w:val="001E4C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qFormat/>
    <w:rsid w:val="001E4C6E"/>
    <w:pPr>
      <w:widowControl w:val="0"/>
      <w:tabs>
        <w:tab w:val="right" w:leader="dot" w:pos="2551"/>
      </w:tabs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qFormat/>
    <w:rsid w:val="001E4C6E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qFormat/>
    <w:rsid w:val="001E4C6E"/>
    <w:pPr>
      <w:keepLines/>
      <w:widowControl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Teksttreci30">
    <w:name w:val="Tekst treści (3)"/>
    <w:basedOn w:val="Normalny"/>
    <w:link w:val="Teksttreci3"/>
    <w:qFormat/>
    <w:rsid w:val="001E4C6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qFormat/>
    <w:rsid w:val="001E4C6E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paragraph" w:customStyle="1" w:styleId="Nagwek11">
    <w:name w:val="Nagłówek #1"/>
    <w:basedOn w:val="Normalny"/>
    <w:link w:val="Nagwek10"/>
    <w:qFormat/>
    <w:rsid w:val="001E4C6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40">
    <w:name w:val="Tekst treści (4)"/>
    <w:basedOn w:val="Normalny"/>
    <w:link w:val="Teksttreci4"/>
    <w:qFormat/>
    <w:rsid w:val="001E4C6E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styleId="Bezodstpw">
    <w:name w:val="No Spacing"/>
    <w:uiPriority w:val="1"/>
    <w:qFormat/>
    <w:rsid w:val="001E4C6E"/>
    <w:rPr>
      <w:rFonts w:cs="Times New Roma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C6E"/>
  </w:style>
  <w:style w:type="table" w:styleId="Tabela-Siatka">
    <w:name w:val="Table Grid"/>
    <w:basedOn w:val="Standardowy"/>
    <w:uiPriority w:val="39"/>
    <w:rsid w:val="001E4C6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dc:description/>
  <cp:lastModifiedBy>Marcin Kowal</cp:lastModifiedBy>
  <cp:revision>2</cp:revision>
  <cp:lastPrinted>2024-05-10T11:16:00Z</cp:lastPrinted>
  <dcterms:created xsi:type="dcterms:W3CDTF">2024-05-29T08:15:00Z</dcterms:created>
  <dcterms:modified xsi:type="dcterms:W3CDTF">2024-05-29T08:15:00Z</dcterms:modified>
  <dc:language>pl-PL</dc:language>
</cp:coreProperties>
</file>